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Muhel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Bicok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r w:rsidRPr="00FC2950">
        <w:t>Értékelési mód: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r w:rsidRPr="002E697E">
        <w:t>Feladat szöveges leírása</w:t>
      </w:r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Az első weblapon a main site-on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kommunkálni fog az adatbázissal és lefogjuk ellenőrzni,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megtöréntek,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r w:rsidRPr="00A207C1">
        <w:t>Követelménykatalógus</w:t>
      </w:r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5BA4D329" w:rsidR="00B30B33" w:rsidRDefault="005C070D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0C17A0F3" wp14:editId="482A91E8">
            <wp:extent cx="6645910" cy="2755900"/>
            <wp:effectExtent l="0" t="0" r="254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46FEB9CD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352AC211" w14:textId="77777777" w:rsidR="00B30B33" w:rsidRPr="00405B4A" w:rsidRDefault="00B30B33" w:rsidP="00B30B33">
      <w:pPr>
        <w:rPr>
          <w:lang w:val="hu-HU"/>
        </w:rPr>
      </w:pPr>
    </w:p>
    <w:p w14:paraId="4463E2CA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7002657" w14:textId="77777777" w:rsidR="00B30B33" w:rsidRDefault="00B30B33" w:rsidP="00B30B33">
      <w:pPr>
        <w:rPr>
          <w:lang w:val="hu-HU"/>
        </w:rPr>
      </w:pPr>
    </w:p>
    <w:p w14:paraId="6BCBB1F7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49F163C8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4C8DC42D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5ABC7F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5A24265A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20353B17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5289F0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72696F7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51E5EA3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2AA6D2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CECCDA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039A1F5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AB20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CF16DCB" w14:textId="77777777" w:rsidR="006B6768" w:rsidRDefault="006B6768" w:rsidP="006B6768">
      <w:pPr>
        <w:jc w:val="both"/>
        <w:rPr>
          <w:lang w:val="hu-HU"/>
        </w:rPr>
      </w:pPr>
    </w:p>
    <w:p w14:paraId="350DD97E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F5D7AF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2B476D1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703F0C03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172D5E0A" w14:textId="77777777" w:rsidTr="004775B5">
        <w:trPr>
          <w:trHeight w:val="2382"/>
        </w:trPr>
        <w:tc>
          <w:tcPr>
            <w:tcW w:w="1417" w:type="dxa"/>
          </w:tcPr>
          <w:p w14:paraId="3DBCB1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B0554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9AE3" wp14:editId="3D52F41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B14F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09A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140B14F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86F28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6C1431" wp14:editId="774F67D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A2A7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EABDA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6C143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B6A2A7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EABDA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21260C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FE0C" wp14:editId="63D1E2E8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1F89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DB910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4FFE0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6DF1F89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6DB910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17C6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AC23D" wp14:editId="7FFA5D79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7E57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CBC30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AC23D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417E57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CBC30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2CC10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D774" wp14:editId="46B6579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CABD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F8A2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E0D774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61CABD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F8A2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5BA4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ABD2" wp14:editId="37AE761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C414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E911DDB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4AABD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CEC414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E911DDB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F716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48820" wp14:editId="5217099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3991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B59D4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F48820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2523991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B59D4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26D98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6E6A0" wp14:editId="475A77FE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B80B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150E8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D6E6A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4BCB80B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150E8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74169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A2C61" wp14:editId="25456EA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1277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9E3A9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A2C61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43D1277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9E3A9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9467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B3391C" wp14:editId="3DA2E0B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5AD6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DACB6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3391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605AD6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DACB6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855FA0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34B35" wp14:editId="29B906B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BFE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6890B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934B35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26DBFE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6890B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6666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43B236" wp14:editId="521894A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2D7B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CABDB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43B236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3772D7B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CABDB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666D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8837A6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6FA9B8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9D9E9BD" w14:textId="77777777" w:rsidTr="004775B5">
        <w:trPr>
          <w:trHeight w:val="567"/>
        </w:trPr>
        <w:tc>
          <w:tcPr>
            <w:tcW w:w="1417" w:type="dxa"/>
          </w:tcPr>
          <w:p w14:paraId="427D70D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15F8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1E4F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7D129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F02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0DD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B56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141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D3FCF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9BAA0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D7A2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78F9F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1A95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1FD4E22E" w14:textId="77777777" w:rsidTr="004775B5">
        <w:trPr>
          <w:trHeight w:val="567"/>
        </w:trPr>
        <w:tc>
          <w:tcPr>
            <w:tcW w:w="1417" w:type="dxa"/>
          </w:tcPr>
          <w:p w14:paraId="47E8E4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4C8B6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D65C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B7F6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501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0382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9FE4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1148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63F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7E6B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F9B4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7FC2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4D26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7C783D9" w14:textId="77777777" w:rsidTr="004775B5">
        <w:trPr>
          <w:trHeight w:val="567"/>
        </w:trPr>
        <w:tc>
          <w:tcPr>
            <w:tcW w:w="1417" w:type="dxa"/>
          </w:tcPr>
          <w:p w14:paraId="44F5C25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232E91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43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22E2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51CF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959F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0A90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4E82B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FA38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675C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62E9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B00AA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A959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2B8A7130" w14:textId="77777777" w:rsidTr="004775B5">
        <w:trPr>
          <w:trHeight w:val="567"/>
        </w:trPr>
        <w:tc>
          <w:tcPr>
            <w:tcW w:w="1417" w:type="dxa"/>
          </w:tcPr>
          <w:p w14:paraId="6C1A17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3FFD3F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A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3CF2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3E3A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641E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676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E964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B8DF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6B3DD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30D43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4B5E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87CB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925113B" w14:textId="77777777" w:rsidR="006B6768" w:rsidRDefault="006B6768" w:rsidP="006B6768">
      <w:pPr>
        <w:jc w:val="center"/>
        <w:rPr>
          <w:lang w:val="hu-HU"/>
        </w:rPr>
      </w:pPr>
    </w:p>
    <w:p w14:paraId="1E12F9A0" w14:textId="77777777" w:rsidR="006B6768" w:rsidRDefault="006B6768" w:rsidP="006B6768">
      <w:pPr>
        <w:jc w:val="both"/>
        <w:rPr>
          <w:lang w:val="hu-HU"/>
        </w:rPr>
      </w:pPr>
    </w:p>
    <w:p w14:paraId="58FF25E5" w14:textId="77777777" w:rsidR="006B6768" w:rsidRPr="005B18E8" w:rsidRDefault="006B6768" w:rsidP="006B6768">
      <w:pPr>
        <w:rPr>
          <w:lang w:val="hu-HU"/>
        </w:rPr>
      </w:pPr>
    </w:p>
    <w:p w14:paraId="4F5DB9ED" w14:textId="77777777" w:rsidR="006B6768" w:rsidRPr="005B18E8" w:rsidRDefault="006B6768" w:rsidP="006B6768">
      <w:pPr>
        <w:rPr>
          <w:lang w:val="hu-HU"/>
        </w:rPr>
      </w:pPr>
    </w:p>
    <w:p w14:paraId="59B29CFA" w14:textId="77777777" w:rsidR="006B6768" w:rsidRPr="005B18E8" w:rsidRDefault="006B6768" w:rsidP="006B6768">
      <w:pPr>
        <w:rPr>
          <w:lang w:val="hu-HU"/>
        </w:rPr>
      </w:pPr>
    </w:p>
    <w:p w14:paraId="343D0188" w14:textId="77777777" w:rsidR="006B6768" w:rsidRPr="005B18E8" w:rsidRDefault="006B6768" w:rsidP="006B6768">
      <w:pPr>
        <w:rPr>
          <w:lang w:val="hu-HU"/>
        </w:rPr>
      </w:pPr>
    </w:p>
    <w:p w14:paraId="237088AA" w14:textId="77777777" w:rsidR="006B6768" w:rsidRPr="005B18E8" w:rsidRDefault="006B6768" w:rsidP="006B6768">
      <w:pPr>
        <w:rPr>
          <w:lang w:val="hu-HU"/>
        </w:rPr>
      </w:pPr>
    </w:p>
    <w:p w14:paraId="2F379576" w14:textId="77777777" w:rsidR="006B6768" w:rsidRPr="005B18E8" w:rsidRDefault="006B6768" w:rsidP="006B6768">
      <w:pPr>
        <w:rPr>
          <w:lang w:val="hu-HU"/>
        </w:rPr>
      </w:pPr>
    </w:p>
    <w:p w14:paraId="026D9016" w14:textId="77777777" w:rsidR="006B6768" w:rsidRPr="005B18E8" w:rsidRDefault="006B6768" w:rsidP="006B6768">
      <w:pPr>
        <w:rPr>
          <w:lang w:val="hu-HU"/>
        </w:rPr>
      </w:pPr>
    </w:p>
    <w:p w14:paraId="403D42A8" w14:textId="77777777" w:rsidR="006B6768" w:rsidRPr="005B18E8" w:rsidRDefault="006B6768" w:rsidP="006B6768">
      <w:pPr>
        <w:rPr>
          <w:lang w:val="hu-HU"/>
        </w:rPr>
      </w:pPr>
    </w:p>
    <w:p w14:paraId="0932F663" w14:textId="77777777" w:rsidR="006B6768" w:rsidRPr="005B18E8" w:rsidRDefault="006B6768" w:rsidP="006B6768">
      <w:pPr>
        <w:rPr>
          <w:lang w:val="hu-HU"/>
        </w:rPr>
      </w:pPr>
    </w:p>
    <w:p w14:paraId="0322E5CC" w14:textId="77777777" w:rsidR="006B6768" w:rsidRPr="005B18E8" w:rsidRDefault="006B6768" w:rsidP="006B6768">
      <w:pPr>
        <w:rPr>
          <w:lang w:val="hu-HU"/>
        </w:rPr>
      </w:pPr>
    </w:p>
    <w:p w14:paraId="6CD66E91" w14:textId="77777777" w:rsidR="006B6768" w:rsidRPr="005B18E8" w:rsidRDefault="006B6768" w:rsidP="006B6768">
      <w:pPr>
        <w:rPr>
          <w:lang w:val="hu-HU"/>
        </w:rPr>
      </w:pPr>
    </w:p>
    <w:p w14:paraId="795C9800" w14:textId="77777777" w:rsidR="006B6768" w:rsidRPr="005B18E8" w:rsidRDefault="006B6768" w:rsidP="006B6768">
      <w:pPr>
        <w:rPr>
          <w:lang w:val="hu-HU"/>
        </w:rPr>
      </w:pPr>
    </w:p>
    <w:p w14:paraId="70403B59" w14:textId="77777777" w:rsidR="006B6768" w:rsidRPr="005B18E8" w:rsidRDefault="006B6768" w:rsidP="006B6768">
      <w:pPr>
        <w:rPr>
          <w:lang w:val="hu-HU"/>
        </w:rPr>
      </w:pPr>
    </w:p>
    <w:p w14:paraId="6B31AF34" w14:textId="77777777" w:rsidR="006B6768" w:rsidRPr="005B18E8" w:rsidRDefault="006B6768" w:rsidP="006B6768">
      <w:pPr>
        <w:rPr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0018319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CDC8F7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3A3883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C9F2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63B0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7DDE8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F8AD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0CFAE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01F8E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D4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0A602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6B7592B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3D4EF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CB5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E03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C68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AB8F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3B8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A8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60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3B86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F594B3A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8A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7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0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3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F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1E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821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B7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91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52FDB2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BE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4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A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9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4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43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8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F83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E6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9A046C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6D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4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F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D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BD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2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C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8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A382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056C3E3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50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1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3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B8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2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6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2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0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C4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0D03EF18" w14:textId="77777777" w:rsidR="00CF1AF7" w:rsidRDefault="00CF1AF7" w:rsidP="00B30B33">
      <w:pPr>
        <w:rPr>
          <w:b/>
          <w:sz w:val="28"/>
          <w:lang w:val="hu-HU"/>
        </w:rPr>
      </w:pPr>
    </w:p>
    <w:p w14:paraId="6AF832E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EC590D3" w14:textId="77777777" w:rsidR="00CF1AF7" w:rsidRPr="00CF1AF7" w:rsidRDefault="00CF1AF7" w:rsidP="00CF1AF7">
      <w:pPr>
        <w:rPr>
          <w:lang w:val="hu-HU"/>
        </w:rPr>
      </w:pPr>
    </w:p>
    <w:p w14:paraId="0C51BE74" w14:textId="77777777" w:rsidR="006B6768" w:rsidRDefault="006B6768" w:rsidP="00405B4A">
      <w:pPr>
        <w:pStyle w:val="Cmsor2"/>
      </w:pPr>
      <w:r>
        <w:t>Egyéb:</w:t>
      </w:r>
    </w:p>
    <w:p w14:paraId="37042CC7" w14:textId="77777777" w:rsidR="006B6768" w:rsidRPr="005B18E8" w:rsidRDefault="006B6768" w:rsidP="006B6768">
      <w:pPr>
        <w:jc w:val="center"/>
        <w:rPr>
          <w:lang w:val="hu-HU"/>
        </w:rPr>
      </w:pPr>
    </w:p>
    <w:p w14:paraId="3636907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365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7</cp:revision>
  <dcterms:created xsi:type="dcterms:W3CDTF">2017-02-19T07:34:00Z</dcterms:created>
  <dcterms:modified xsi:type="dcterms:W3CDTF">2023-03-04T15:17:00Z</dcterms:modified>
</cp:coreProperties>
</file>