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C5B" w:rsidRDefault="00E97C5B" w:rsidP="00E97C5B">
      <w:pPr>
        <w:shd w:val="clear" w:color="auto" w:fill="FFFFFF"/>
        <w:jc w:val="center"/>
        <w:rPr>
          <w:bCs/>
          <w:color w:val="000000"/>
          <w:spacing w:val="-3"/>
          <w:sz w:val="24"/>
          <w:szCs w:val="24"/>
        </w:rPr>
      </w:pPr>
      <w:r>
        <w:rPr>
          <w:bCs/>
          <w:color w:val="000000"/>
          <w:spacing w:val="-3"/>
          <w:sz w:val="24"/>
          <w:szCs w:val="24"/>
        </w:rPr>
        <w:t xml:space="preserve">ФЕДЕРАЛЬНОЕ ГОСУДАРСТВЕННОЕ  </w:t>
      </w:r>
      <w:r>
        <w:rPr>
          <w:bCs/>
          <w:caps/>
          <w:color w:val="000000"/>
          <w:spacing w:val="-3"/>
          <w:sz w:val="24"/>
          <w:szCs w:val="24"/>
        </w:rPr>
        <w:t xml:space="preserve">бюджетное </w:t>
      </w:r>
      <w:r>
        <w:rPr>
          <w:bCs/>
          <w:color w:val="000000"/>
          <w:spacing w:val="-3"/>
          <w:sz w:val="24"/>
          <w:szCs w:val="24"/>
        </w:rPr>
        <w:t xml:space="preserve">ОБРАЗОВАТЕЛЬНОЕ УЧРЕЖДЕНИЕ ВЫСШЕГО </w:t>
      </w:r>
      <w:r>
        <w:rPr>
          <w:bCs/>
          <w:color w:val="000000"/>
          <w:spacing w:val="-1"/>
          <w:sz w:val="24"/>
          <w:szCs w:val="24"/>
        </w:rPr>
        <w:t>ПРОФЕССИОНАЛЬНОГО ОБРАЗОВАНИЯ</w:t>
      </w:r>
    </w:p>
    <w:p w:rsidR="00E97C5B" w:rsidRPr="005D0697" w:rsidRDefault="00E97C5B" w:rsidP="005D0697">
      <w:pPr>
        <w:shd w:val="clear" w:color="auto" w:fill="FFFFFF"/>
        <w:jc w:val="center"/>
        <w:outlineLvl w:val="0"/>
        <w:rPr>
          <w:bCs/>
          <w:color w:val="000000"/>
          <w:spacing w:val="4"/>
          <w:sz w:val="24"/>
          <w:szCs w:val="24"/>
        </w:rPr>
      </w:pPr>
      <w:bookmarkStart w:id="0" w:name="_Toc487751523"/>
      <w:bookmarkStart w:id="1" w:name="_Toc487764753"/>
      <w:bookmarkStart w:id="2" w:name="_Toc487789898"/>
      <w:r>
        <w:rPr>
          <w:bCs/>
          <w:color w:val="000000"/>
          <w:spacing w:val="-2"/>
          <w:sz w:val="24"/>
          <w:szCs w:val="24"/>
        </w:rPr>
        <w:t>«</w:t>
      </w:r>
      <w:r w:rsidR="005D0697">
        <w:rPr>
          <w:bCs/>
          <w:color w:val="000000"/>
          <w:spacing w:val="-2"/>
          <w:sz w:val="24"/>
          <w:szCs w:val="24"/>
        </w:rPr>
        <w:t>ЮЖНЫЙ ФЕДЕРАЛЬНЫЙ УНИВЕРСИТЕТ</w:t>
      </w:r>
      <w:r>
        <w:rPr>
          <w:bCs/>
          <w:color w:val="000000"/>
          <w:spacing w:val="4"/>
          <w:sz w:val="24"/>
          <w:szCs w:val="24"/>
        </w:rPr>
        <w:t>»</w:t>
      </w:r>
      <w:bookmarkEnd w:id="0"/>
      <w:bookmarkEnd w:id="1"/>
      <w:bookmarkEnd w:id="2"/>
    </w:p>
    <w:p w:rsidR="00E97C5B" w:rsidRDefault="00E97C5B" w:rsidP="00E97C5B">
      <w:pPr>
        <w:shd w:val="clear" w:color="auto" w:fill="FFFFFF"/>
        <w:jc w:val="center"/>
        <w:rPr>
          <w:color w:val="000000"/>
          <w:spacing w:val="-1"/>
          <w:sz w:val="24"/>
          <w:szCs w:val="28"/>
        </w:rPr>
      </w:pPr>
    </w:p>
    <w:p w:rsidR="00E97C5B" w:rsidRDefault="005D0697" w:rsidP="00EB32B1">
      <w:pPr>
        <w:shd w:val="clear" w:color="auto" w:fill="FFFFFF"/>
        <w:jc w:val="center"/>
        <w:outlineLvl w:val="0"/>
        <w:rPr>
          <w:color w:val="000000"/>
          <w:sz w:val="28"/>
          <w:szCs w:val="28"/>
        </w:rPr>
      </w:pPr>
      <w:bookmarkStart w:id="3" w:name="_Toc487751524"/>
      <w:bookmarkStart w:id="4" w:name="_Toc487764754"/>
      <w:bookmarkStart w:id="5" w:name="_Toc487789899"/>
      <w:r>
        <w:rPr>
          <w:color w:val="000000"/>
          <w:spacing w:val="-1"/>
          <w:sz w:val="28"/>
          <w:szCs w:val="28"/>
        </w:rPr>
        <w:t xml:space="preserve">Институт математики, механики и компьютерных наук им. И.И. </w:t>
      </w:r>
      <w:proofErr w:type="spellStart"/>
      <w:r>
        <w:rPr>
          <w:color w:val="000000"/>
          <w:spacing w:val="-1"/>
          <w:sz w:val="28"/>
          <w:szCs w:val="28"/>
        </w:rPr>
        <w:t>Воровича</w:t>
      </w:r>
      <w:bookmarkEnd w:id="3"/>
      <w:bookmarkEnd w:id="4"/>
      <w:bookmarkEnd w:id="5"/>
      <w:proofErr w:type="spellEnd"/>
      <w:r>
        <w:rPr>
          <w:color w:val="000000"/>
          <w:spacing w:val="-1"/>
          <w:sz w:val="28"/>
          <w:szCs w:val="28"/>
        </w:rPr>
        <w:t xml:space="preserve"> </w:t>
      </w:r>
    </w:p>
    <w:p w:rsidR="00E97C5B" w:rsidRDefault="00E97C5B" w:rsidP="00E97C5B">
      <w:pPr>
        <w:shd w:val="clear" w:color="auto" w:fill="FFFFFF"/>
        <w:spacing w:line="601" w:lineRule="exact"/>
        <w:jc w:val="center"/>
        <w:rPr>
          <w:b/>
          <w:bCs/>
          <w:color w:val="000000"/>
          <w:spacing w:val="-10"/>
          <w:sz w:val="24"/>
          <w:szCs w:val="28"/>
        </w:rPr>
      </w:pPr>
    </w:p>
    <w:p w:rsidR="00E97C5B" w:rsidRPr="004609D2" w:rsidRDefault="004609D2" w:rsidP="00E97C5B">
      <w:pPr>
        <w:shd w:val="clear" w:color="auto" w:fill="FFFFFF"/>
        <w:spacing w:line="601" w:lineRule="exact"/>
        <w:jc w:val="center"/>
        <w:outlineLvl w:val="0"/>
        <w:rPr>
          <w:b/>
          <w:bCs/>
          <w:color w:val="000000"/>
          <w:spacing w:val="-10"/>
          <w:sz w:val="26"/>
          <w:szCs w:val="26"/>
        </w:rPr>
      </w:pPr>
      <w:r>
        <w:rPr>
          <w:b/>
          <w:bCs/>
          <w:color w:val="000000"/>
          <w:spacing w:val="-10"/>
          <w:sz w:val="26"/>
          <w:szCs w:val="26"/>
        </w:rPr>
        <w:t>ОТЧЕТ</w:t>
      </w:r>
    </w:p>
    <w:p w:rsidR="00E97C5B" w:rsidRDefault="00E97C5B" w:rsidP="00E97C5B">
      <w:pPr>
        <w:shd w:val="clear" w:color="auto" w:fill="FFFFFF"/>
        <w:spacing w:before="240" w:after="120" w:line="288" w:lineRule="auto"/>
        <w:jc w:val="center"/>
        <w:rPr>
          <w:bCs/>
          <w:caps/>
          <w:color w:val="000000"/>
          <w:sz w:val="24"/>
          <w:szCs w:val="24"/>
        </w:rPr>
      </w:pPr>
      <w:r>
        <w:rPr>
          <w:bCs/>
          <w:caps/>
          <w:color w:val="000000"/>
          <w:sz w:val="24"/>
          <w:szCs w:val="24"/>
        </w:rPr>
        <w:t>на тему:</w:t>
      </w:r>
    </w:p>
    <w:p w:rsidR="00E97C5B" w:rsidRPr="004609D2" w:rsidRDefault="004609D2" w:rsidP="004609D2">
      <w:pPr>
        <w:pStyle w:val="3"/>
        <w:shd w:val="clear" w:color="auto" w:fill="FFFFFF"/>
        <w:spacing w:before="150" w:after="150" w:line="600" w:lineRule="atLeast"/>
        <w:jc w:val="center"/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</w:pPr>
      <w:r w:rsidRPr="004609D2"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  <w:t>Блочные вычисления. Модели времени выполнения программ. Блочные размещения массивов, дополняющие блочные вычисления</w:t>
      </w:r>
    </w:p>
    <w:p w:rsidR="005D0697" w:rsidRDefault="005D0697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5D0697" w:rsidRDefault="005D0697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3744C6" w:rsidRDefault="003744C6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3744C6" w:rsidRDefault="003744C6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EB32B1" w:rsidRDefault="00EB32B1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3744C6" w:rsidRDefault="003744C6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3744C6" w:rsidRDefault="003744C6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8A0109" w:rsidRDefault="008A0109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8A0109" w:rsidRDefault="008A0109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051832" w:rsidRDefault="00051832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8A0109" w:rsidRDefault="008A0109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5D0697" w:rsidRDefault="005D0697" w:rsidP="00930075">
      <w:pPr>
        <w:shd w:val="clear" w:color="auto" w:fill="FFFFFF"/>
        <w:tabs>
          <w:tab w:val="left" w:pos="234"/>
        </w:tabs>
        <w:ind w:left="5664"/>
        <w:jc w:val="right"/>
        <w:rPr>
          <w:b/>
          <w:bCs/>
          <w:caps/>
          <w:color w:val="000000"/>
          <w:sz w:val="32"/>
          <w:szCs w:val="32"/>
        </w:rPr>
      </w:pPr>
    </w:p>
    <w:p w:rsidR="00E97C5B" w:rsidRPr="00A36D4D" w:rsidRDefault="00E97C5B" w:rsidP="00930075">
      <w:pPr>
        <w:shd w:val="clear" w:color="auto" w:fill="FFFFFF"/>
        <w:tabs>
          <w:tab w:val="left" w:pos="234"/>
        </w:tabs>
        <w:ind w:left="5664"/>
        <w:jc w:val="right"/>
        <w:rPr>
          <w:sz w:val="28"/>
          <w:szCs w:val="28"/>
        </w:rPr>
      </w:pPr>
      <w:r w:rsidRPr="00A36D4D">
        <w:rPr>
          <w:b/>
          <w:bCs/>
          <w:color w:val="000000"/>
          <w:sz w:val="28"/>
          <w:szCs w:val="28"/>
        </w:rPr>
        <w:t>Выполнил:</w:t>
      </w:r>
    </w:p>
    <w:p w:rsidR="00E97C5B" w:rsidRPr="00A36D4D" w:rsidRDefault="00930075" w:rsidP="00930075">
      <w:pPr>
        <w:shd w:val="clear" w:color="auto" w:fill="FFFFFF"/>
        <w:tabs>
          <w:tab w:val="left" w:pos="234"/>
        </w:tabs>
        <w:ind w:left="5664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студент</w:t>
      </w:r>
      <w:r w:rsidR="004609D2">
        <w:rPr>
          <w:color w:val="000000"/>
          <w:sz w:val="28"/>
          <w:szCs w:val="28"/>
        </w:rPr>
        <w:t xml:space="preserve"> </w:t>
      </w:r>
      <w:r w:rsidR="00640B4C" w:rsidRPr="000D4B35">
        <w:rPr>
          <w:color w:val="000000"/>
          <w:sz w:val="28"/>
          <w:szCs w:val="28"/>
        </w:rPr>
        <w:t>5</w:t>
      </w:r>
      <w:r w:rsidR="00E97C5B" w:rsidRPr="00A36D4D">
        <w:rPr>
          <w:color w:val="000000"/>
          <w:sz w:val="28"/>
          <w:szCs w:val="28"/>
        </w:rPr>
        <w:t xml:space="preserve"> курса</w:t>
      </w:r>
      <w:r w:rsidR="004609D2">
        <w:rPr>
          <w:color w:val="000000"/>
          <w:sz w:val="28"/>
          <w:szCs w:val="28"/>
        </w:rPr>
        <w:t xml:space="preserve"> </w:t>
      </w:r>
      <w:r w:rsidR="00640B4C" w:rsidRPr="000D4B35">
        <w:rPr>
          <w:color w:val="000000"/>
          <w:sz w:val="28"/>
          <w:szCs w:val="28"/>
        </w:rPr>
        <w:t>5</w:t>
      </w:r>
      <w:r w:rsidR="004609D2">
        <w:rPr>
          <w:color w:val="000000"/>
          <w:sz w:val="28"/>
          <w:szCs w:val="28"/>
        </w:rPr>
        <w:t xml:space="preserve"> группы</w:t>
      </w:r>
    </w:p>
    <w:p w:rsidR="00E97C5B" w:rsidRPr="00A36D4D" w:rsidRDefault="00930075" w:rsidP="00930075">
      <w:pPr>
        <w:shd w:val="clear" w:color="auto" w:fill="FFFFFF"/>
        <w:tabs>
          <w:tab w:val="left" w:pos="234"/>
        </w:tabs>
        <w:ind w:left="5664"/>
        <w:jc w:val="right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Руднев Данил Олегович</w:t>
      </w:r>
    </w:p>
    <w:p w:rsidR="00AD3E92" w:rsidRDefault="00AD3E92" w:rsidP="004609D2">
      <w:pPr>
        <w:shd w:val="clear" w:color="auto" w:fill="FFFFFF"/>
        <w:spacing w:line="319" w:lineRule="exact"/>
        <w:outlineLvl w:val="0"/>
        <w:rPr>
          <w:b/>
          <w:sz w:val="28"/>
          <w:szCs w:val="28"/>
        </w:rPr>
      </w:pPr>
    </w:p>
    <w:p w:rsidR="004609D2" w:rsidRDefault="004609D2" w:rsidP="004609D2">
      <w:pPr>
        <w:shd w:val="clear" w:color="auto" w:fill="FFFFFF"/>
        <w:spacing w:line="319" w:lineRule="exact"/>
        <w:outlineLvl w:val="0"/>
        <w:rPr>
          <w:color w:val="000000"/>
          <w:spacing w:val="-1"/>
          <w:sz w:val="28"/>
          <w:szCs w:val="28"/>
        </w:rPr>
      </w:pPr>
    </w:p>
    <w:p w:rsidR="008A0109" w:rsidRDefault="008A0109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8A0109" w:rsidRDefault="008A0109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290D04" w:rsidRDefault="00290D04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8A0109" w:rsidRDefault="008A0109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8A0109" w:rsidRDefault="008A0109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8A0109" w:rsidRDefault="008A0109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E97C5B" w:rsidRDefault="005D0697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  <w:bookmarkStart w:id="6" w:name="_Toc487751528"/>
      <w:bookmarkStart w:id="7" w:name="_Toc487764758"/>
      <w:bookmarkStart w:id="8" w:name="_Toc487789903"/>
      <w:r>
        <w:rPr>
          <w:color w:val="000000"/>
          <w:spacing w:val="-1"/>
          <w:sz w:val="28"/>
          <w:szCs w:val="28"/>
        </w:rPr>
        <w:t>Ростов-на-Дону</w:t>
      </w:r>
      <w:bookmarkEnd w:id="6"/>
      <w:bookmarkEnd w:id="7"/>
      <w:bookmarkEnd w:id="8"/>
    </w:p>
    <w:p w:rsidR="0026668B" w:rsidRPr="00EB32B1" w:rsidRDefault="00E97C5B" w:rsidP="0026668B">
      <w:pPr>
        <w:shd w:val="clear" w:color="auto" w:fill="FFFFFF"/>
        <w:spacing w:line="319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640B4C" w:rsidRPr="00EB32B1">
        <w:rPr>
          <w:sz w:val="28"/>
          <w:szCs w:val="28"/>
        </w:rPr>
        <w:t>9</w:t>
      </w:r>
    </w:p>
    <w:p w:rsidR="00E97C5B" w:rsidRPr="0026668B" w:rsidRDefault="00290D04" w:rsidP="0026668B">
      <w:pPr>
        <w:shd w:val="clear" w:color="auto" w:fill="FFFFFF"/>
        <w:spacing w:line="319" w:lineRule="exact"/>
        <w:rPr>
          <w:sz w:val="28"/>
          <w:szCs w:val="28"/>
        </w:rPr>
      </w:pPr>
      <w:r w:rsidRPr="00290D04">
        <w:rPr>
          <w:b/>
          <w:sz w:val="32"/>
          <w:szCs w:val="32"/>
        </w:rPr>
        <w:t>Содерж</w:t>
      </w:r>
      <w:r>
        <w:rPr>
          <w:b/>
          <w:sz w:val="32"/>
          <w:szCs w:val="32"/>
        </w:rPr>
        <w:t>а</w:t>
      </w:r>
      <w:r w:rsidRPr="00290D04">
        <w:rPr>
          <w:b/>
          <w:sz w:val="32"/>
          <w:szCs w:val="32"/>
        </w:rPr>
        <w:t>ние</w:t>
      </w:r>
    </w:p>
    <w:p w:rsidR="00290D04" w:rsidRPr="00290D04" w:rsidRDefault="00290D04" w:rsidP="00E97C5B">
      <w:pPr>
        <w:rPr>
          <w:b/>
          <w:sz w:val="32"/>
          <w:szCs w:val="32"/>
        </w:rPr>
      </w:pPr>
    </w:p>
    <w:sdt>
      <w:sdtPr>
        <w:id w:val="321965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ru-RU"/>
        </w:rPr>
      </w:sdtEndPr>
      <w:sdtContent>
        <w:p w:rsidR="00EB32B1" w:rsidRDefault="00EB32B1">
          <w:pPr>
            <w:pStyle w:val="af7"/>
          </w:pPr>
          <w:r>
            <w:t>Оглавление</w:t>
          </w:r>
        </w:p>
        <w:p w:rsidR="00EB32B1" w:rsidRDefault="00EB32B1" w:rsidP="00EB32B1">
          <w:pPr>
            <w:pStyle w:val="10"/>
          </w:pPr>
          <w:r>
            <w:rPr>
              <w:b/>
            </w:rPr>
            <w:t>1 Постановка задачи</w:t>
          </w:r>
          <w:r>
            <w:ptab w:relativeTo="margin" w:alignment="right" w:leader="dot"/>
          </w:r>
          <w:r>
            <w:rPr>
              <w:b/>
            </w:rPr>
            <w:t>3</w:t>
          </w:r>
        </w:p>
        <w:p w:rsidR="00EB32B1" w:rsidRDefault="00EB32B1">
          <w:pPr>
            <w:pStyle w:val="10"/>
          </w:pPr>
          <w:r>
            <w:rPr>
              <w:b/>
            </w:rPr>
            <w:t>2 Решение</w:t>
          </w:r>
          <w:r>
            <w:ptab w:relativeTo="margin" w:alignment="right" w:leader="dot"/>
          </w:r>
          <w:r>
            <w:rPr>
              <w:b/>
            </w:rPr>
            <w:t>3</w:t>
          </w:r>
        </w:p>
        <w:p w:rsidR="00EB32B1" w:rsidRPr="00EB32B1" w:rsidRDefault="00EB32B1" w:rsidP="00EB32B1">
          <w:pPr>
            <w:pStyle w:val="20"/>
            <w:ind w:left="216"/>
          </w:pPr>
          <w:r>
            <w:t>2.1 Блочное умножение матриц</w:t>
          </w:r>
          <w:r>
            <w:ptab w:relativeTo="margin" w:alignment="right" w:leader="dot"/>
          </w:r>
          <w:r>
            <w:t>3</w:t>
          </w:r>
        </w:p>
        <w:p w:rsidR="00EB32B1" w:rsidRDefault="00EB32B1" w:rsidP="00EB32B1">
          <w:pPr>
            <w:pStyle w:val="20"/>
            <w:ind w:left="216"/>
          </w:pPr>
          <w:r>
            <w:t>2.2 Результаты экспериментов</w:t>
          </w:r>
          <w:r>
            <w:ptab w:relativeTo="margin" w:alignment="right" w:leader="dot"/>
          </w:r>
          <w:r>
            <w:t>4</w:t>
          </w:r>
        </w:p>
        <w:p w:rsidR="00EB32B1" w:rsidRDefault="00EB32B1" w:rsidP="00EB32B1">
          <w:pPr>
            <w:pStyle w:val="20"/>
            <w:ind w:left="216"/>
          </w:pPr>
          <w:r>
            <w:t>2.3 Характеристики компьютера</w:t>
          </w:r>
          <w:r>
            <w:ptab w:relativeTo="margin" w:alignment="right" w:leader="dot"/>
          </w:r>
          <w:r>
            <w:t>5</w:t>
          </w:r>
        </w:p>
        <w:p w:rsidR="00EB32B1" w:rsidRPr="00EB32B1" w:rsidRDefault="00EB32B1" w:rsidP="00EB32B1">
          <w:pPr>
            <w:pStyle w:val="10"/>
          </w:pPr>
          <w:r>
            <w:rPr>
              <w:b/>
            </w:rPr>
            <w:t>3 Выводы</w:t>
          </w:r>
          <w:r>
            <w:ptab w:relativeTo="margin" w:alignment="right" w:leader="dot"/>
          </w:r>
          <w:r>
            <w:rPr>
              <w:b/>
            </w:rPr>
            <w:t>6</w:t>
          </w:r>
        </w:p>
      </w:sdtContent>
    </w:sdt>
    <w:p w:rsidR="00350FA6" w:rsidRPr="0026668B" w:rsidRDefault="00350FA6" w:rsidP="0026668B">
      <w:pPr>
        <w:pStyle w:val="10"/>
        <w:tabs>
          <w:tab w:val="right" w:leader="dot" w:pos="10529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</w:p>
    <w:p w:rsidR="00E97C5B" w:rsidRPr="00350FA6" w:rsidRDefault="00E97C5B" w:rsidP="00350FA6"/>
    <w:p w:rsidR="00E97C5B" w:rsidRPr="00350FA6" w:rsidRDefault="00E97C5B" w:rsidP="00350FA6"/>
    <w:p w:rsidR="00E97C5B" w:rsidRPr="00350FA6" w:rsidRDefault="00E97C5B" w:rsidP="00350FA6"/>
    <w:p w:rsidR="00E97C5B" w:rsidRPr="00350FA6" w:rsidRDefault="00E97C5B" w:rsidP="00350FA6"/>
    <w:p w:rsidR="00350FA6" w:rsidRDefault="00350FA6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  <w:bookmarkStart w:id="9" w:name="_Toc487751529"/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581FAE" w:rsidRDefault="00581FAE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bookmarkEnd w:id="9"/>
    <w:p w:rsidR="00086ED6" w:rsidRDefault="00086ED6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C41B37" w:rsidRDefault="00C41B37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C41B37" w:rsidRDefault="00C41B37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C41B37" w:rsidRDefault="00C41B37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350FA6" w:rsidRDefault="00EB32B1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sz w:val="32"/>
        </w:rPr>
      </w:pPr>
      <w:bookmarkStart w:id="10" w:name="_Toc487789905"/>
      <w:r>
        <w:rPr>
          <w:b/>
          <w:caps/>
          <w:sz w:val="32"/>
        </w:rPr>
        <w:t xml:space="preserve">1 </w:t>
      </w:r>
      <w:r w:rsidR="00350FA6">
        <w:rPr>
          <w:b/>
          <w:caps/>
          <w:sz w:val="32"/>
        </w:rPr>
        <w:t>П</w:t>
      </w:r>
      <w:r w:rsidR="00350FA6">
        <w:rPr>
          <w:b/>
          <w:sz w:val="32"/>
        </w:rPr>
        <w:t>остановка задачи</w:t>
      </w:r>
      <w:bookmarkEnd w:id="10"/>
    </w:p>
    <w:p w:rsidR="00930075" w:rsidRDefault="00930075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</w:pPr>
      <w:r>
        <w:t xml:space="preserve">Задание 42. </w:t>
      </w:r>
    </w:p>
    <w:p w:rsidR="00930075" w:rsidRDefault="00930075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</w:pPr>
      <w:r>
        <w:t xml:space="preserve">Написать программу блочного умножения двух матриц C = A*B. </w:t>
      </w:r>
    </w:p>
    <w:p w:rsidR="00930075" w:rsidRDefault="00930075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</w:pPr>
      <w:r>
        <w:t xml:space="preserve">Матрица A </w:t>
      </w:r>
      <w:r w:rsidR="00640B4C">
        <w:t xml:space="preserve">симметричная, хранится как </w:t>
      </w:r>
      <w:proofErr w:type="spellStart"/>
      <w:r w:rsidR="00640B4C">
        <w:t>нижне</w:t>
      </w:r>
      <w:r>
        <w:t>-треугольная</w:t>
      </w:r>
      <w:proofErr w:type="spellEnd"/>
      <w:r>
        <w:t xml:space="preserve">. Хранится в виде одномерного массива по блочным строкам. </w:t>
      </w:r>
    </w:p>
    <w:p w:rsidR="00930075" w:rsidRDefault="00930075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</w:pPr>
      <w:r>
        <w:t xml:space="preserve">Матрица B </w:t>
      </w:r>
      <w:proofErr w:type="spellStart"/>
      <w:r>
        <w:t>нижне-треугольная</w:t>
      </w:r>
      <w:proofErr w:type="spellEnd"/>
      <w:r>
        <w:t xml:space="preserve">. Хранится в виде одномерного массива по блочным </w:t>
      </w:r>
      <w:r w:rsidR="00640B4C">
        <w:t>строкам</w:t>
      </w:r>
      <w:r>
        <w:t xml:space="preserve">. </w:t>
      </w:r>
    </w:p>
    <w:p w:rsidR="00930075" w:rsidRDefault="00930075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</w:pPr>
      <w:r>
        <w:t xml:space="preserve">Распараллелить блочную программу умножения двух матриц C = A*B с использованием технологии </w:t>
      </w:r>
      <w:proofErr w:type="spellStart"/>
      <w:r>
        <w:t>OpenMP</w:t>
      </w:r>
      <w:proofErr w:type="spellEnd"/>
      <w:r>
        <w:t xml:space="preserve"> двумя способами </w:t>
      </w:r>
    </w:p>
    <w:p w:rsidR="00930075" w:rsidRDefault="00930075" w:rsidP="00930075">
      <w:pPr>
        <w:pStyle w:val="a5"/>
        <w:numPr>
          <w:ilvl w:val="0"/>
          <w:numId w:val="19"/>
        </w:numPr>
        <w:tabs>
          <w:tab w:val="left" w:pos="3625"/>
          <w:tab w:val="center" w:pos="4677"/>
        </w:tabs>
        <w:spacing w:after="120"/>
        <w:outlineLvl w:val="0"/>
      </w:pPr>
      <w:r>
        <w:t xml:space="preserve">Перемножение каждых двух блоков выполнить параллельно </w:t>
      </w:r>
    </w:p>
    <w:p w:rsidR="00930075" w:rsidRDefault="00930075" w:rsidP="00930075">
      <w:pPr>
        <w:pStyle w:val="a5"/>
        <w:numPr>
          <w:ilvl w:val="0"/>
          <w:numId w:val="19"/>
        </w:numPr>
        <w:tabs>
          <w:tab w:val="left" w:pos="3625"/>
          <w:tab w:val="center" w:pos="4677"/>
        </w:tabs>
        <w:spacing w:after="120"/>
        <w:outlineLvl w:val="0"/>
      </w:pPr>
      <w:r>
        <w:t xml:space="preserve">В разных вычислительных ядрах одновременно перемножать разные пары блоков. </w:t>
      </w:r>
    </w:p>
    <w:p w:rsidR="00930075" w:rsidRDefault="00930075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</w:pPr>
      <w:r>
        <w:t xml:space="preserve">Определить оптимальные размеры блоков в обоих случаях. Провести численные эксперименты и построить таблицу </w:t>
      </w:r>
      <w:proofErr w:type="gramStart"/>
      <w:r>
        <w:t>сравнений времени выполнения различных программных реализаций решения задачи</w:t>
      </w:r>
      <w:proofErr w:type="gramEnd"/>
      <w:r>
        <w:t xml:space="preserve">. Определить лучшие реализации. </w:t>
      </w:r>
    </w:p>
    <w:p w:rsidR="008E157C" w:rsidRPr="00350FA6" w:rsidRDefault="00930075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</w:rPr>
      </w:pPr>
      <w:r>
        <w:t>Проверить корректность (правильность) программ.</w:t>
      </w:r>
    </w:p>
    <w:p w:rsidR="006223FE" w:rsidRDefault="00EB32B1" w:rsidP="008F2BD0">
      <w:pPr>
        <w:pStyle w:val="a5"/>
        <w:tabs>
          <w:tab w:val="left" w:pos="3625"/>
          <w:tab w:val="center" w:pos="4677"/>
        </w:tabs>
        <w:spacing w:after="120" w:line="360" w:lineRule="auto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 </w:t>
      </w:r>
      <w:r w:rsidR="006223FE">
        <w:rPr>
          <w:b/>
          <w:sz w:val="32"/>
          <w:szCs w:val="32"/>
        </w:rPr>
        <w:t>Решение</w:t>
      </w:r>
    </w:p>
    <w:p w:rsidR="008F2BD0" w:rsidRPr="006223FE" w:rsidRDefault="00EB32B1" w:rsidP="008F2BD0">
      <w:pPr>
        <w:pStyle w:val="a5"/>
        <w:tabs>
          <w:tab w:val="left" w:pos="3625"/>
          <w:tab w:val="center" w:pos="4677"/>
        </w:tabs>
        <w:spacing w:after="120" w:line="360" w:lineRule="auto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2.1 </w:t>
      </w:r>
      <w:r w:rsidR="006223FE">
        <w:rPr>
          <w:b/>
          <w:sz w:val="32"/>
          <w:szCs w:val="32"/>
        </w:rPr>
        <w:t>Блочное умножение матриц</w:t>
      </w:r>
    </w:p>
    <w:p w:rsidR="00E97C5B" w:rsidRDefault="00F24696" w:rsidP="008F2BD0">
      <w:pPr>
        <w:pStyle w:val="a5"/>
        <w:tabs>
          <w:tab w:val="left" w:pos="3625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152515" cy="1756534"/>
            <wp:effectExtent l="1905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756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696" w:rsidRPr="00DF326C" w:rsidRDefault="00DF326C" w:rsidP="00704087">
      <w:pPr>
        <w:pStyle w:val="a5"/>
        <w:tabs>
          <w:tab w:val="left" w:pos="3625"/>
          <w:tab w:val="center" w:pos="4677"/>
        </w:tabs>
        <w:spacing w:after="120" w:line="360" w:lineRule="auto"/>
        <w:jc w:val="center"/>
        <w:outlineLvl w:val="0"/>
        <w:rPr>
          <w:sz w:val="24"/>
          <w:szCs w:val="24"/>
        </w:rPr>
      </w:pPr>
      <w:bookmarkStart w:id="11" w:name="_Toc487764764"/>
      <w:bookmarkStart w:id="12" w:name="_Toc487789909"/>
      <w:r w:rsidRPr="00DF326C">
        <w:rPr>
          <w:sz w:val="24"/>
          <w:szCs w:val="24"/>
        </w:rPr>
        <w:t>Рис. 1 Демонстрация блочного умножения матрицы 4</w:t>
      </w:r>
      <w:r w:rsidRPr="00DF326C">
        <w:rPr>
          <w:sz w:val="24"/>
          <w:szCs w:val="24"/>
          <w:lang w:val="en-US"/>
        </w:rPr>
        <w:t>x</w:t>
      </w:r>
      <w:r w:rsidRPr="00DF326C">
        <w:rPr>
          <w:sz w:val="24"/>
          <w:szCs w:val="24"/>
        </w:rPr>
        <w:t>4 с разбиением на блоки размером 2</w:t>
      </w:r>
      <w:r w:rsidRPr="00DF326C">
        <w:rPr>
          <w:sz w:val="24"/>
          <w:szCs w:val="24"/>
          <w:lang w:val="en-US"/>
        </w:rPr>
        <w:t>x</w:t>
      </w:r>
      <w:r w:rsidRPr="00DF326C">
        <w:rPr>
          <w:sz w:val="24"/>
          <w:szCs w:val="24"/>
        </w:rPr>
        <w:t>2</w:t>
      </w:r>
      <w:bookmarkEnd w:id="11"/>
      <w:bookmarkEnd w:id="12"/>
    </w:p>
    <w:p w:rsidR="00DF326C" w:rsidRPr="00DF326C" w:rsidRDefault="006223FE" w:rsidP="006223FE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Программная реализация алгоритма</w:t>
      </w:r>
      <w:r w:rsidR="00DF326C" w:rsidRPr="00DF326C">
        <w:rPr>
          <w:sz w:val="28"/>
          <w:szCs w:val="28"/>
        </w:rPr>
        <w:t xml:space="preserve"> умножения:</w:t>
      </w:r>
    </w:p>
    <w:p w:rsidR="006223FE" w:rsidRPr="006223FE" w:rsidRDefault="006223FE" w:rsidP="006223FE">
      <w:pPr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23FE" w:rsidRPr="006223FE" w:rsidRDefault="006223FE" w:rsidP="006223FE">
      <w:pPr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2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22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n; k += </w:t>
      </w:r>
      <w:r w:rsidRPr="006223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base</w:t>
      </w:r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223FE" w:rsidRPr="006223FE" w:rsidRDefault="006223FE" w:rsidP="006223FE">
      <w:pPr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2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22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0; z &lt; n; z += </w:t>
      </w:r>
      <w:r w:rsidRPr="006223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base</w:t>
      </w:r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223FE" w:rsidRPr="006223FE" w:rsidRDefault="006223FE" w:rsidP="006223FE">
      <w:pPr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2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22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z; p &lt; n; p += </w:t>
      </w:r>
      <w:r w:rsidRPr="006223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base</w:t>
      </w:r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223FE" w:rsidRPr="006223FE" w:rsidRDefault="006223FE" w:rsidP="006223FE">
      <w:pPr>
        <w:ind w:firstLine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223FE" w:rsidRPr="006223FE" w:rsidRDefault="006223FE" w:rsidP="006223FE">
      <w:pPr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22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k_b</w:t>
      </w:r>
      <w:proofErr w:type="spellEnd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k + </w:t>
      </w:r>
      <w:r w:rsidRPr="006223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base</w:t>
      </w:r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3FE" w:rsidRPr="006223FE" w:rsidRDefault="006223FE" w:rsidP="006223FE">
      <w:pPr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22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z_b</w:t>
      </w:r>
      <w:proofErr w:type="spellEnd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z + </w:t>
      </w:r>
      <w:r w:rsidRPr="006223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base</w:t>
      </w:r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3FE" w:rsidRPr="006223FE" w:rsidRDefault="006223FE" w:rsidP="006223FE">
      <w:pPr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22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p_b</w:t>
      </w:r>
      <w:proofErr w:type="spellEnd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 + </w:t>
      </w:r>
      <w:r w:rsidRPr="006223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base</w:t>
      </w:r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3FE" w:rsidRPr="006223FE" w:rsidRDefault="006223FE" w:rsidP="006223FE">
      <w:pPr>
        <w:ind w:left="360" w:firstLine="34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2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22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kk</w:t>
      </w:r>
      <w:proofErr w:type="spellEnd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k; </w:t>
      </w:r>
      <w:proofErr w:type="spellStart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kk</w:t>
      </w:r>
      <w:proofErr w:type="spellEnd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k_b</w:t>
      </w:r>
      <w:proofErr w:type="spellEnd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kk</w:t>
      </w:r>
      <w:proofErr w:type="spellEnd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6223FE" w:rsidRPr="006223FE" w:rsidRDefault="006223FE" w:rsidP="006223FE">
      <w:pPr>
        <w:ind w:left="360" w:firstLine="34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2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22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zz</w:t>
      </w:r>
      <w:proofErr w:type="spellEnd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z; </w:t>
      </w:r>
      <w:proofErr w:type="spellStart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zz</w:t>
      </w:r>
      <w:proofErr w:type="spellEnd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z_b</w:t>
      </w:r>
      <w:proofErr w:type="spellEnd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zz</w:t>
      </w:r>
      <w:proofErr w:type="spellEnd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6223FE" w:rsidRPr="006223FE" w:rsidRDefault="006223FE" w:rsidP="006223FE">
      <w:pPr>
        <w:ind w:left="360" w:firstLine="34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2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22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pp = p; pp &lt; </w:t>
      </w:r>
      <w:proofErr w:type="spellStart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p_b</w:t>
      </w:r>
      <w:proofErr w:type="spellEnd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pp++)</w:t>
      </w:r>
    </w:p>
    <w:p w:rsidR="006223FE" w:rsidRPr="006223FE" w:rsidRDefault="006223FE" w:rsidP="006223FE">
      <w:pPr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resThreaded</w:t>
      </w:r>
      <w:proofErr w:type="spellEnd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kk</w:t>
      </w:r>
      <w:proofErr w:type="spellEnd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n + </w:t>
      </w:r>
      <w:proofErr w:type="spellStart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zz</w:t>
      </w:r>
      <w:proofErr w:type="spellEnd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+= A[</w:t>
      </w:r>
      <w:proofErr w:type="spellStart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offsets_A</w:t>
      </w:r>
      <w:proofErr w:type="spellEnd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[pp * n + </w:t>
      </w:r>
      <w:proofErr w:type="spellStart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kk</w:t>
      </w:r>
      <w:proofErr w:type="spellEnd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]] * B[</w:t>
      </w:r>
      <w:proofErr w:type="spellStart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offsets_B</w:t>
      </w:r>
      <w:proofErr w:type="spellEnd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[pp * n + </w:t>
      </w:r>
      <w:proofErr w:type="spellStart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zz</w:t>
      </w:r>
      <w:proofErr w:type="spellEnd"/>
      <w:r w:rsidRPr="00622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]];</w:t>
      </w:r>
    </w:p>
    <w:p w:rsidR="006223FE" w:rsidRPr="006223FE" w:rsidRDefault="006223FE" w:rsidP="006223FE">
      <w:pPr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23F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23FE" w:rsidRPr="006223FE" w:rsidRDefault="006223FE" w:rsidP="006223FE">
      <w:pPr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223FE" w:rsidRDefault="006223FE" w:rsidP="003744C6">
      <w:pPr>
        <w:pStyle w:val="a5"/>
        <w:tabs>
          <w:tab w:val="left" w:pos="3625"/>
          <w:tab w:val="center" w:pos="4677"/>
        </w:tabs>
        <w:spacing w:after="120"/>
        <w:ind w:left="720" w:firstLine="851"/>
        <w:outlineLvl w:val="0"/>
        <w:rPr>
          <w:szCs w:val="28"/>
        </w:rPr>
      </w:pPr>
      <w:bookmarkStart w:id="13" w:name="_Toc487789911"/>
      <w:bookmarkStart w:id="14" w:name="_Toc487764766"/>
      <w:r>
        <w:rPr>
          <w:szCs w:val="28"/>
        </w:rPr>
        <w:t>Первые три цикла перемножают блоки, а последние три производят умножение внутри блоков.</w:t>
      </w:r>
    </w:p>
    <w:p w:rsidR="006223FE" w:rsidRDefault="006223FE" w:rsidP="003744C6">
      <w:pPr>
        <w:pStyle w:val="a5"/>
        <w:tabs>
          <w:tab w:val="left" w:pos="3625"/>
          <w:tab w:val="center" w:pos="4677"/>
        </w:tabs>
        <w:spacing w:after="120"/>
        <w:ind w:left="720" w:firstLine="851"/>
        <w:outlineLvl w:val="0"/>
        <w:rPr>
          <w:szCs w:val="28"/>
        </w:rPr>
      </w:pPr>
      <w:r>
        <w:rPr>
          <w:szCs w:val="28"/>
        </w:rPr>
        <w:t xml:space="preserve">В условии не уточняется, каким образом необходимо хранить результирующую матрицу </w:t>
      </w:r>
      <w:r>
        <w:rPr>
          <w:szCs w:val="28"/>
          <w:lang w:val="en-US"/>
        </w:rPr>
        <w:t>C</w:t>
      </w:r>
      <w:r>
        <w:rPr>
          <w:szCs w:val="28"/>
        </w:rPr>
        <w:t xml:space="preserve">, поэтому считаем, что она должна быть записана построчно. </w:t>
      </w:r>
    </w:p>
    <w:p w:rsidR="0064530E" w:rsidRDefault="0064530E" w:rsidP="003744C6">
      <w:pPr>
        <w:pStyle w:val="a5"/>
        <w:tabs>
          <w:tab w:val="left" w:pos="3625"/>
          <w:tab w:val="center" w:pos="4677"/>
        </w:tabs>
        <w:spacing w:after="120"/>
        <w:ind w:left="720" w:firstLine="851"/>
        <w:outlineLvl w:val="0"/>
        <w:rPr>
          <w:szCs w:val="28"/>
        </w:rPr>
      </w:pPr>
      <w:r>
        <w:rPr>
          <w:szCs w:val="28"/>
        </w:rPr>
        <w:t xml:space="preserve">Распараллеливание данного блока программы организовано, как и указано в задании, двумя способами: </w:t>
      </w:r>
    </w:p>
    <w:p w:rsidR="0064530E" w:rsidRDefault="0064530E" w:rsidP="0064530E">
      <w:pPr>
        <w:pStyle w:val="a5"/>
        <w:numPr>
          <w:ilvl w:val="0"/>
          <w:numId w:val="20"/>
        </w:numPr>
        <w:tabs>
          <w:tab w:val="left" w:pos="3625"/>
          <w:tab w:val="center" w:pos="4677"/>
        </w:tabs>
        <w:spacing w:after="120"/>
        <w:outlineLvl w:val="0"/>
        <w:rPr>
          <w:szCs w:val="28"/>
        </w:rPr>
      </w:pPr>
      <w:r>
        <w:rPr>
          <w:szCs w:val="28"/>
        </w:rPr>
        <w:t xml:space="preserve">Перемножение разных пар блоков. Достигается путем указания директивы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szCs w:val="28"/>
        </w:rPr>
        <w:t xml:space="preserve"> перед первым циклом. Так же можно указывать и перед 2 или 3 циклами, однако, по результатам экспериментов, лучше распараллеливать именно первый цикл.</w:t>
      </w:r>
    </w:p>
    <w:p w:rsidR="0064530E" w:rsidRDefault="0064530E" w:rsidP="0064530E">
      <w:pPr>
        <w:pStyle w:val="a5"/>
        <w:numPr>
          <w:ilvl w:val="0"/>
          <w:numId w:val="20"/>
        </w:numPr>
        <w:tabs>
          <w:tab w:val="left" w:pos="3625"/>
          <w:tab w:val="center" w:pos="4677"/>
        </w:tabs>
        <w:spacing w:after="120"/>
        <w:outlineLvl w:val="0"/>
        <w:rPr>
          <w:szCs w:val="28"/>
        </w:rPr>
      </w:pPr>
      <w:r>
        <w:rPr>
          <w:szCs w:val="28"/>
        </w:rPr>
        <w:t>Параллельное вычисление произведения конкретной пары блоков. Достигается аналогичным способом, указывая директиву перед 4 циклом.</w:t>
      </w:r>
    </w:p>
    <w:bookmarkEnd w:id="13"/>
    <w:bookmarkEnd w:id="14"/>
    <w:p w:rsidR="00DA09FE" w:rsidRPr="0064530E" w:rsidRDefault="00DA09FE" w:rsidP="00DA09FE">
      <w:pPr>
        <w:pStyle w:val="a5"/>
        <w:tabs>
          <w:tab w:val="left" w:pos="3625"/>
          <w:tab w:val="center" w:pos="4677"/>
        </w:tabs>
        <w:spacing w:after="120"/>
        <w:ind w:left="720" w:firstLine="851"/>
        <w:outlineLvl w:val="0"/>
        <w:rPr>
          <w:sz w:val="24"/>
          <w:szCs w:val="28"/>
        </w:rPr>
      </w:pPr>
      <w:r w:rsidRPr="0064530E">
        <w:rPr>
          <w:szCs w:val="32"/>
        </w:rPr>
        <w:t>Корректность работы можно проверять сверкой сумм результирующих матриц</w:t>
      </w:r>
      <w:r w:rsidR="004F5CE2" w:rsidRPr="0064530E">
        <w:rPr>
          <w:szCs w:val="32"/>
        </w:rPr>
        <w:t>, а так же функцией проверки совпадения элементов матриц</w:t>
      </w:r>
      <w:r w:rsidR="0064530E">
        <w:rPr>
          <w:szCs w:val="32"/>
        </w:rPr>
        <w:t xml:space="preserve"> </w:t>
      </w:r>
      <w:proofErr w:type="spellStart"/>
      <w:r w:rsidR="0064530E">
        <w:rPr>
          <w:rFonts w:ascii="Consolas" w:hAnsi="Consolas" w:cs="Consolas"/>
          <w:color w:val="000000"/>
          <w:sz w:val="19"/>
          <w:szCs w:val="19"/>
          <w:highlight w:val="white"/>
        </w:rPr>
        <w:t>checkArrays</w:t>
      </w:r>
      <w:proofErr w:type="spellEnd"/>
      <w:r w:rsidR="0064530E">
        <w:rPr>
          <w:rFonts w:ascii="Consolas" w:hAnsi="Consolas" w:cs="Consolas"/>
          <w:color w:val="000000"/>
          <w:sz w:val="19"/>
          <w:szCs w:val="19"/>
        </w:rPr>
        <w:t>()</w:t>
      </w:r>
      <w:r w:rsidRPr="0064530E">
        <w:rPr>
          <w:szCs w:val="32"/>
        </w:rPr>
        <w:t xml:space="preserve">. Очевидно, что </w:t>
      </w:r>
      <w:r w:rsidR="0064530E">
        <w:rPr>
          <w:szCs w:val="32"/>
        </w:rPr>
        <w:t>матрицы должны получаться одинаковые</w:t>
      </w:r>
      <w:r w:rsidRPr="0064530E">
        <w:rPr>
          <w:szCs w:val="32"/>
        </w:rPr>
        <w:t xml:space="preserve"> при использовании блочного метода, </w:t>
      </w:r>
      <w:r w:rsidR="0064530E">
        <w:rPr>
          <w:szCs w:val="32"/>
        </w:rPr>
        <w:t>а так же при использовании распараллеленного блочного метода первого и второго вариантов</w:t>
      </w:r>
      <w:r w:rsidRPr="0064530E">
        <w:rPr>
          <w:szCs w:val="32"/>
        </w:rPr>
        <w:t>.</w:t>
      </w:r>
    </w:p>
    <w:p w:rsidR="006D54CF" w:rsidRPr="00DA09FE" w:rsidRDefault="006D54CF" w:rsidP="00B22985">
      <w:pPr>
        <w:pStyle w:val="a5"/>
        <w:tabs>
          <w:tab w:val="left" w:pos="3625"/>
          <w:tab w:val="center" w:pos="4677"/>
        </w:tabs>
        <w:spacing w:after="120"/>
        <w:ind w:left="720" w:firstLine="851"/>
        <w:jc w:val="left"/>
        <w:outlineLvl w:val="0"/>
        <w:rPr>
          <w:szCs w:val="28"/>
        </w:rPr>
      </w:pPr>
    </w:p>
    <w:p w:rsidR="00DC20CD" w:rsidRPr="00086ED6" w:rsidRDefault="00EB32B1" w:rsidP="00DF326C">
      <w:pPr>
        <w:pStyle w:val="a5"/>
        <w:tabs>
          <w:tab w:val="left" w:pos="3625"/>
          <w:tab w:val="center" w:pos="4677"/>
        </w:tabs>
        <w:spacing w:after="120" w:line="360" w:lineRule="auto"/>
        <w:outlineLvl w:val="0"/>
        <w:rPr>
          <w:b/>
          <w:sz w:val="32"/>
          <w:szCs w:val="32"/>
        </w:rPr>
      </w:pPr>
      <w:bookmarkStart w:id="15" w:name="_Toc487789912"/>
      <w:r>
        <w:rPr>
          <w:b/>
          <w:sz w:val="32"/>
          <w:szCs w:val="32"/>
        </w:rPr>
        <w:t xml:space="preserve">2.2 </w:t>
      </w:r>
      <w:r w:rsidR="00B52D9C">
        <w:rPr>
          <w:b/>
          <w:sz w:val="32"/>
          <w:szCs w:val="32"/>
        </w:rPr>
        <w:t>Результаты</w:t>
      </w:r>
      <w:r w:rsidR="00B52D9C" w:rsidRPr="00086ED6">
        <w:rPr>
          <w:b/>
          <w:sz w:val="32"/>
          <w:szCs w:val="32"/>
        </w:rPr>
        <w:t xml:space="preserve"> </w:t>
      </w:r>
      <w:bookmarkEnd w:id="15"/>
      <w:r w:rsidR="0064530E">
        <w:rPr>
          <w:b/>
          <w:sz w:val="32"/>
          <w:szCs w:val="32"/>
        </w:rPr>
        <w:t>экспериментов</w:t>
      </w:r>
    </w:p>
    <w:p w:rsidR="00B52D9C" w:rsidRPr="00E7744D" w:rsidRDefault="00E33FB8" w:rsidP="00E33FB8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Cs w:val="32"/>
        </w:rPr>
      </w:pPr>
      <w:bookmarkStart w:id="16" w:name="_Toc487764770"/>
      <w:bookmarkStart w:id="17" w:name="_Toc487789913"/>
      <w:r w:rsidRPr="00E7744D">
        <w:rPr>
          <w:szCs w:val="32"/>
        </w:rPr>
        <w:t>При блочн</w:t>
      </w:r>
      <w:r w:rsidR="004506B7" w:rsidRPr="00E7744D">
        <w:rPr>
          <w:szCs w:val="32"/>
        </w:rPr>
        <w:t xml:space="preserve">ом умножении матриц размером </w:t>
      </w:r>
      <w:r w:rsidR="000D4B35" w:rsidRPr="00E7744D">
        <w:rPr>
          <w:szCs w:val="32"/>
        </w:rPr>
        <w:t>2080х2080</w:t>
      </w:r>
      <w:r w:rsidRPr="00E7744D">
        <w:rPr>
          <w:szCs w:val="32"/>
        </w:rPr>
        <w:t xml:space="preserve"> </w:t>
      </w:r>
      <w:r w:rsidR="0064530E" w:rsidRPr="00E7744D">
        <w:rPr>
          <w:szCs w:val="32"/>
        </w:rPr>
        <w:t xml:space="preserve">были получены </w:t>
      </w:r>
      <w:r w:rsidRPr="00E7744D">
        <w:rPr>
          <w:szCs w:val="32"/>
        </w:rPr>
        <w:t xml:space="preserve">результаты, которые можно представить в виде </w:t>
      </w:r>
      <w:r w:rsidR="00206D92" w:rsidRPr="00E7744D">
        <w:rPr>
          <w:szCs w:val="32"/>
        </w:rPr>
        <w:t>графика</w:t>
      </w:r>
      <w:r w:rsidRPr="00E7744D">
        <w:rPr>
          <w:szCs w:val="32"/>
        </w:rPr>
        <w:t>:</w:t>
      </w:r>
      <w:bookmarkEnd w:id="16"/>
      <w:bookmarkEnd w:id="17"/>
    </w:p>
    <w:p w:rsidR="004506B7" w:rsidRDefault="004506B7" w:rsidP="004506B7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 w:val="24"/>
          <w:szCs w:val="24"/>
        </w:rPr>
      </w:pPr>
    </w:p>
    <w:p w:rsidR="000D4B35" w:rsidRDefault="004F5CE2" w:rsidP="006D54CF">
      <w:pPr>
        <w:pStyle w:val="a5"/>
        <w:tabs>
          <w:tab w:val="left" w:pos="3625"/>
          <w:tab w:val="center" w:pos="4677"/>
        </w:tabs>
        <w:spacing w:after="120"/>
        <w:outlineLvl w:val="0"/>
        <w:rPr>
          <w:szCs w:val="24"/>
        </w:rPr>
      </w:pPr>
      <w:bookmarkStart w:id="18" w:name="_MON_1633773334"/>
      <w:bookmarkEnd w:id="18"/>
      <w:r w:rsidRPr="004F5CE2">
        <w:rPr>
          <w:noProof/>
          <w:szCs w:val="24"/>
        </w:rPr>
        <w:drawing>
          <wp:inline distT="0" distB="0" distL="0" distR="0">
            <wp:extent cx="4572000" cy="2905124"/>
            <wp:effectExtent l="19050" t="0" r="1905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W w:w="11712" w:type="dxa"/>
        <w:tblInd w:w="108" w:type="dxa"/>
        <w:tblLook w:val="04A0"/>
      </w:tblPr>
      <w:tblGrid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4F5CE2" w:rsidRPr="004F5CE2" w:rsidTr="004F5CE2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base</w:t>
            </w:r>
            <w:proofErr w:type="spellEnd"/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72</w:t>
            </w:r>
          </w:p>
        </w:tc>
      </w:tr>
      <w:tr w:rsidR="004F5CE2" w:rsidRPr="004F5CE2" w:rsidTr="004F5CE2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usual</w:t>
            </w:r>
            <w:proofErr w:type="spellEnd"/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330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331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304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296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288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288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284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294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289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286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298</w:t>
            </w:r>
          </w:p>
        </w:tc>
      </w:tr>
      <w:tr w:rsidR="004F5CE2" w:rsidRPr="004F5CE2" w:rsidTr="004F5CE2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64530E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F1</w:t>
            </w:r>
            <w:r w:rsidR="004F5CE2" w:rsidRPr="004F5CE2">
              <w:rPr>
                <w:rFonts w:ascii="Calibri" w:hAnsi="Calibri"/>
                <w:color w:val="000000"/>
                <w:sz w:val="22"/>
                <w:szCs w:val="22"/>
              </w:rPr>
              <w:t xml:space="preserve"> th1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79</w:t>
            </w:r>
          </w:p>
        </w:tc>
      </w:tr>
      <w:tr w:rsidR="004F5CE2" w:rsidRPr="004F5CE2" w:rsidTr="004F5CE2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64530E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F1</w:t>
            </w:r>
            <w:r w:rsidR="004F5CE2" w:rsidRPr="004F5CE2">
              <w:rPr>
                <w:rFonts w:ascii="Calibri" w:hAnsi="Calibri"/>
                <w:color w:val="000000"/>
                <w:sz w:val="22"/>
                <w:szCs w:val="22"/>
              </w:rPr>
              <w:t xml:space="preserve"> th2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67</w:t>
            </w:r>
          </w:p>
        </w:tc>
      </w:tr>
      <w:tr w:rsidR="004F5CE2" w:rsidRPr="004F5CE2" w:rsidTr="004F5CE2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64530E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F1</w:t>
            </w:r>
            <w:r w:rsidR="004F5CE2" w:rsidRPr="004F5CE2">
              <w:rPr>
                <w:rFonts w:ascii="Calibri" w:hAnsi="Calibri"/>
                <w:color w:val="000000"/>
                <w:sz w:val="22"/>
                <w:szCs w:val="22"/>
              </w:rPr>
              <w:t xml:space="preserve"> th4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82</w:t>
            </w:r>
          </w:p>
        </w:tc>
      </w:tr>
      <w:tr w:rsidR="004F5CE2" w:rsidRPr="004F5CE2" w:rsidTr="004F5CE2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64530E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F1</w:t>
            </w:r>
            <w:r w:rsidR="004F5CE2" w:rsidRPr="004F5CE2">
              <w:rPr>
                <w:rFonts w:ascii="Calibri" w:hAnsi="Calibri"/>
                <w:color w:val="000000"/>
                <w:sz w:val="22"/>
                <w:szCs w:val="22"/>
              </w:rPr>
              <w:t xml:space="preserve"> th8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84</w:t>
            </w:r>
          </w:p>
        </w:tc>
      </w:tr>
      <w:tr w:rsidR="004F5CE2" w:rsidRPr="004F5CE2" w:rsidTr="004F5CE2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64530E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F1 </w:t>
            </w:r>
            <w:r w:rsidR="004F5CE2" w:rsidRPr="004F5CE2">
              <w:rPr>
                <w:rFonts w:ascii="Calibri" w:hAnsi="Calibri"/>
                <w:color w:val="000000"/>
                <w:sz w:val="22"/>
                <w:szCs w:val="22"/>
              </w:rPr>
              <w:t>th16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85</w:t>
            </w:r>
          </w:p>
        </w:tc>
      </w:tr>
      <w:tr w:rsidR="004F5CE2" w:rsidRPr="004F5CE2" w:rsidTr="004F5CE2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64530E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F2</w:t>
            </w:r>
            <w:r w:rsidR="004F5CE2" w:rsidRPr="004F5CE2">
              <w:rPr>
                <w:rFonts w:ascii="Calibri" w:hAnsi="Calibri"/>
                <w:color w:val="000000"/>
                <w:sz w:val="22"/>
                <w:szCs w:val="22"/>
              </w:rPr>
              <w:t xml:space="preserve"> th1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81</w:t>
            </w:r>
          </w:p>
        </w:tc>
      </w:tr>
      <w:tr w:rsidR="004F5CE2" w:rsidRPr="004F5CE2" w:rsidTr="004F5CE2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64530E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F2</w:t>
            </w:r>
            <w:r w:rsidR="004F5CE2" w:rsidRPr="004F5CE2">
              <w:rPr>
                <w:rFonts w:ascii="Calibri" w:hAnsi="Calibri"/>
                <w:color w:val="000000"/>
                <w:sz w:val="22"/>
                <w:szCs w:val="22"/>
              </w:rPr>
              <w:t xml:space="preserve"> th2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64</w:t>
            </w:r>
          </w:p>
        </w:tc>
      </w:tr>
      <w:tr w:rsidR="004F5CE2" w:rsidRPr="004F5CE2" w:rsidTr="004F5CE2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64530E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F2</w:t>
            </w:r>
            <w:r w:rsidR="004F5CE2" w:rsidRPr="004F5CE2">
              <w:rPr>
                <w:rFonts w:ascii="Calibri" w:hAnsi="Calibri"/>
                <w:color w:val="000000"/>
                <w:sz w:val="22"/>
                <w:szCs w:val="22"/>
              </w:rPr>
              <w:t xml:space="preserve"> th4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95</w:t>
            </w:r>
          </w:p>
        </w:tc>
      </w:tr>
      <w:tr w:rsidR="004F5CE2" w:rsidRPr="004F5CE2" w:rsidTr="004F5CE2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64530E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F2</w:t>
            </w:r>
            <w:r w:rsidR="004F5CE2" w:rsidRPr="004F5CE2">
              <w:rPr>
                <w:rFonts w:ascii="Calibri" w:hAnsi="Calibri"/>
                <w:color w:val="000000"/>
                <w:sz w:val="22"/>
                <w:szCs w:val="22"/>
              </w:rPr>
              <w:t xml:space="preserve"> th8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89</w:t>
            </w:r>
          </w:p>
        </w:tc>
      </w:tr>
      <w:tr w:rsidR="004F5CE2" w:rsidRPr="004F5CE2" w:rsidTr="004F5CE2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64530E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F2</w:t>
            </w:r>
            <w:r w:rsidR="004F5CE2" w:rsidRPr="004F5CE2">
              <w:rPr>
                <w:rFonts w:ascii="Calibri" w:hAnsi="Calibri"/>
                <w:color w:val="000000"/>
                <w:sz w:val="22"/>
                <w:szCs w:val="22"/>
              </w:rPr>
              <w:t xml:space="preserve"> th16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581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426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5CE2">
              <w:rPr>
                <w:rFonts w:ascii="Calibri" w:hAnsi="Calibri"/>
                <w:color w:val="000000"/>
                <w:sz w:val="22"/>
                <w:szCs w:val="22"/>
              </w:rPr>
              <w:t>180</w:t>
            </w:r>
          </w:p>
        </w:tc>
      </w:tr>
    </w:tbl>
    <w:p w:rsidR="004F5CE2" w:rsidRDefault="004F5CE2" w:rsidP="006D54CF">
      <w:pPr>
        <w:pStyle w:val="a5"/>
        <w:tabs>
          <w:tab w:val="left" w:pos="3625"/>
          <w:tab w:val="center" w:pos="4677"/>
        </w:tabs>
        <w:spacing w:after="120"/>
        <w:outlineLvl w:val="0"/>
        <w:rPr>
          <w:szCs w:val="24"/>
        </w:rPr>
      </w:pPr>
    </w:p>
    <w:p w:rsidR="00E7744D" w:rsidRDefault="00E7744D" w:rsidP="00E7744D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Cs w:val="28"/>
        </w:rPr>
      </w:pPr>
      <w:r>
        <w:rPr>
          <w:szCs w:val="28"/>
        </w:rPr>
        <w:t>Таким образом, использование функции второго типа лучше всего работает при размере блока в 24 и показывает лучшее время выполнения, давая ускорение в  6 раз, однако, при слишком маленьком размере блока и/или большом количестве потоков происходит замедление. Это объясняется увеличением накладных расходов.</w:t>
      </w:r>
    </w:p>
    <w:p w:rsidR="00E7744D" w:rsidRPr="000D4B35" w:rsidRDefault="00E7744D" w:rsidP="00E7744D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Cs w:val="28"/>
        </w:rPr>
      </w:pPr>
      <w:r>
        <w:rPr>
          <w:szCs w:val="28"/>
        </w:rPr>
        <w:t>Первый вариант функции дает ускорение в 5 раз при размерах блока, больших 6 практически независимо от количества потоков.</w:t>
      </w:r>
    </w:p>
    <w:p w:rsidR="00DC20CD" w:rsidRPr="00DC20CD" w:rsidRDefault="00EB32B1" w:rsidP="00EB32B1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32"/>
          <w:szCs w:val="32"/>
        </w:rPr>
      </w:pPr>
      <w:bookmarkStart w:id="19" w:name="_Toc487789916"/>
      <w:r>
        <w:rPr>
          <w:b/>
          <w:sz w:val="32"/>
          <w:szCs w:val="32"/>
        </w:rPr>
        <w:t xml:space="preserve">2.3 </w:t>
      </w:r>
      <w:r w:rsidR="00DC20CD" w:rsidRPr="00DC20CD">
        <w:rPr>
          <w:b/>
          <w:sz w:val="32"/>
          <w:szCs w:val="32"/>
        </w:rPr>
        <w:t>Характеристики компьютера</w:t>
      </w:r>
      <w:bookmarkEnd w:id="19"/>
    </w:p>
    <w:p w:rsidR="00A10918" w:rsidRPr="00A10918" w:rsidRDefault="00DC20CD" w:rsidP="00E7744D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Cs w:val="28"/>
        </w:rPr>
      </w:pPr>
      <w:bookmarkStart w:id="20" w:name="_Toc487764774"/>
      <w:bookmarkStart w:id="21" w:name="_Toc487789917"/>
      <w:r w:rsidRPr="00A10918">
        <w:rPr>
          <w:szCs w:val="28"/>
        </w:rPr>
        <w:t xml:space="preserve">Процессор </w:t>
      </w:r>
      <w:proofErr w:type="spellStart"/>
      <w:r w:rsidRPr="00A10918">
        <w:rPr>
          <w:szCs w:val="28"/>
        </w:rPr>
        <w:t>Intel</w:t>
      </w:r>
      <w:proofErr w:type="spellEnd"/>
      <w:r w:rsidRPr="00A10918">
        <w:rPr>
          <w:szCs w:val="28"/>
        </w:rPr>
        <w:t xml:space="preserve"> </w:t>
      </w:r>
      <w:proofErr w:type="spellStart"/>
      <w:r w:rsidR="00040A33" w:rsidRPr="00A10918">
        <w:rPr>
          <w:szCs w:val="28"/>
        </w:rPr>
        <w:t>Celeron</w:t>
      </w:r>
      <w:proofErr w:type="spellEnd"/>
      <w:r w:rsidR="00914B53">
        <w:rPr>
          <w:szCs w:val="28"/>
        </w:rPr>
        <w:t xml:space="preserve"> </w:t>
      </w:r>
      <w:proofErr w:type="spellStart"/>
      <w:r w:rsidR="00930075">
        <w:rPr>
          <w:szCs w:val="28"/>
          <w:lang w:val="en-US"/>
        </w:rPr>
        <w:t>i</w:t>
      </w:r>
      <w:proofErr w:type="spellEnd"/>
      <w:r w:rsidR="00CB2FE7" w:rsidRPr="00CB2FE7">
        <w:rPr>
          <w:szCs w:val="28"/>
        </w:rPr>
        <w:t>7</w:t>
      </w:r>
      <w:r w:rsidR="00CB2FE7">
        <w:rPr>
          <w:szCs w:val="28"/>
        </w:rPr>
        <w:t>-</w:t>
      </w:r>
      <w:r w:rsidR="00CB2FE7" w:rsidRPr="00CB2FE7">
        <w:rPr>
          <w:szCs w:val="28"/>
        </w:rPr>
        <w:t>3770</w:t>
      </w:r>
      <w:r w:rsidR="00A10918" w:rsidRPr="00A10918">
        <w:rPr>
          <w:szCs w:val="28"/>
        </w:rPr>
        <w:t xml:space="preserve">, </w:t>
      </w:r>
      <w:r w:rsidR="00CB2FE7">
        <w:rPr>
          <w:szCs w:val="28"/>
        </w:rPr>
        <w:t xml:space="preserve">тактовая частота до </w:t>
      </w:r>
      <w:r w:rsidR="00CB2FE7" w:rsidRPr="00CB2FE7">
        <w:rPr>
          <w:szCs w:val="28"/>
        </w:rPr>
        <w:t>3.40</w:t>
      </w:r>
      <w:r w:rsidR="00B4370E">
        <w:rPr>
          <w:szCs w:val="28"/>
        </w:rPr>
        <w:t xml:space="preserve"> </w:t>
      </w:r>
      <w:r w:rsidR="00B4370E">
        <w:rPr>
          <w:szCs w:val="28"/>
          <w:lang w:val="en-US"/>
        </w:rPr>
        <w:t>GHz</w:t>
      </w:r>
      <w:r w:rsidR="00A10918" w:rsidRPr="00A10918">
        <w:rPr>
          <w:szCs w:val="28"/>
        </w:rPr>
        <w:t>.</w:t>
      </w:r>
      <w:bookmarkEnd w:id="20"/>
      <w:bookmarkEnd w:id="21"/>
    </w:p>
    <w:p w:rsidR="00A10918" w:rsidRPr="00CB2FE7" w:rsidRDefault="00A10918" w:rsidP="00E7744D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Cs w:val="28"/>
        </w:rPr>
      </w:pPr>
      <w:bookmarkStart w:id="22" w:name="_Toc487764775"/>
      <w:bookmarkStart w:id="23" w:name="_Toc487789918"/>
      <w:r w:rsidRPr="00A10918">
        <w:rPr>
          <w:szCs w:val="28"/>
        </w:rPr>
        <w:t xml:space="preserve">Количество ядер: </w:t>
      </w:r>
      <w:bookmarkEnd w:id="22"/>
      <w:bookmarkEnd w:id="23"/>
      <w:r w:rsidR="00CB2FE7" w:rsidRPr="00CB2FE7">
        <w:rPr>
          <w:szCs w:val="28"/>
        </w:rPr>
        <w:t>4</w:t>
      </w:r>
      <w:bookmarkStart w:id="24" w:name="_Toc487764776"/>
      <w:bookmarkStart w:id="25" w:name="_Toc487789919"/>
      <w:r w:rsidRPr="00A10918">
        <w:rPr>
          <w:szCs w:val="28"/>
        </w:rPr>
        <w:t xml:space="preserve"> </w:t>
      </w:r>
      <w:bookmarkEnd w:id="24"/>
      <w:bookmarkEnd w:id="25"/>
    </w:p>
    <w:p w:rsidR="00EE5CC9" w:rsidRPr="00CB2FE7" w:rsidRDefault="00EE5CC9" w:rsidP="00E7744D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Cs w:val="28"/>
        </w:rPr>
      </w:pPr>
      <w:bookmarkStart w:id="26" w:name="_Toc487764785"/>
      <w:bookmarkStart w:id="27" w:name="_Toc487789928"/>
      <w:r>
        <w:rPr>
          <w:szCs w:val="28"/>
        </w:rPr>
        <w:t>Объем оперативной памяти</w:t>
      </w:r>
      <w:r w:rsidRPr="00EE5CC9">
        <w:rPr>
          <w:szCs w:val="28"/>
        </w:rPr>
        <w:t xml:space="preserve">: </w:t>
      </w:r>
      <w:r w:rsidR="00CB2FE7" w:rsidRPr="00CB2FE7">
        <w:rPr>
          <w:szCs w:val="28"/>
        </w:rPr>
        <w:t>16</w:t>
      </w:r>
      <w:r w:rsidR="0037421F">
        <w:rPr>
          <w:szCs w:val="28"/>
          <w:lang w:val="en-US"/>
        </w:rPr>
        <w:t>GB</w:t>
      </w:r>
      <w:bookmarkEnd w:id="26"/>
      <w:bookmarkEnd w:id="27"/>
    </w:p>
    <w:p w:rsidR="00CB2FE7" w:rsidRPr="00CB2FE7" w:rsidRDefault="00CB2FE7" w:rsidP="00E7744D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Cs w:val="28"/>
        </w:rPr>
      </w:pPr>
      <w:proofErr w:type="gramStart"/>
      <w:r>
        <w:rPr>
          <w:szCs w:val="28"/>
          <w:lang w:val="en-US"/>
        </w:rPr>
        <w:t>L</w:t>
      </w:r>
      <w:r w:rsidRPr="00CB2FE7">
        <w:rPr>
          <w:szCs w:val="28"/>
        </w:rPr>
        <w:t xml:space="preserve">1  </w:t>
      </w:r>
      <w:r>
        <w:rPr>
          <w:szCs w:val="28"/>
        </w:rPr>
        <w:t>кэш</w:t>
      </w:r>
      <w:proofErr w:type="gramEnd"/>
      <w:r>
        <w:rPr>
          <w:szCs w:val="28"/>
        </w:rPr>
        <w:t xml:space="preserve"> данных</w:t>
      </w:r>
      <w:r w:rsidRPr="00CB2FE7">
        <w:rPr>
          <w:szCs w:val="28"/>
        </w:rPr>
        <w:tab/>
      </w:r>
      <w:r w:rsidRPr="00CB2FE7">
        <w:rPr>
          <w:szCs w:val="28"/>
        </w:rPr>
        <w:tab/>
        <w:t>32</w:t>
      </w:r>
      <w:r>
        <w:rPr>
          <w:szCs w:val="28"/>
        </w:rPr>
        <w:t xml:space="preserve">кБ </w:t>
      </w:r>
      <w:proofErr w:type="spellStart"/>
      <w:r>
        <w:rPr>
          <w:szCs w:val="28"/>
        </w:rPr>
        <w:t>х</w:t>
      </w:r>
      <w:proofErr w:type="spellEnd"/>
      <w:r>
        <w:rPr>
          <w:szCs w:val="28"/>
        </w:rPr>
        <w:t xml:space="preserve"> 4</w:t>
      </w:r>
    </w:p>
    <w:p w:rsidR="00CB2FE7" w:rsidRDefault="00CB2FE7" w:rsidP="00E7744D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Cs w:val="28"/>
        </w:rPr>
      </w:pPr>
      <w:proofErr w:type="gramStart"/>
      <w:r>
        <w:rPr>
          <w:szCs w:val="28"/>
          <w:lang w:val="en-US"/>
        </w:rPr>
        <w:t>L</w:t>
      </w:r>
      <w:r w:rsidRPr="00CB2FE7">
        <w:rPr>
          <w:szCs w:val="28"/>
        </w:rPr>
        <w:t xml:space="preserve">1  </w:t>
      </w:r>
      <w:r>
        <w:rPr>
          <w:szCs w:val="28"/>
        </w:rPr>
        <w:t>кэш</w:t>
      </w:r>
      <w:proofErr w:type="gramEnd"/>
      <w:r>
        <w:rPr>
          <w:szCs w:val="28"/>
        </w:rPr>
        <w:t xml:space="preserve"> кода</w:t>
      </w:r>
      <w:r>
        <w:rPr>
          <w:szCs w:val="28"/>
        </w:rPr>
        <w:tab/>
      </w:r>
      <w:r>
        <w:rPr>
          <w:szCs w:val="28"/>
        </w:rPr>
        <w:tab/>
      </w:r>
      <w:r w:rsidRPr="00CB2FE7">
        <w:rPr>
          <w:szCs w:val="28"/>
        </w:rPr>
        <w:t>32</w:t>
      </w:r>
      <w:r>
        <w:rPr>
          <w:szCs w:val="28"/>
        </w:rPr>
        <w:t xml:space="preserve">кБ </w:t>
      </w:r>
      <w:proofErr w:type="spellStart"/>
      <w:r>
        <w:rPr>
          <w:szCs w:val="28"/>
        </w:rPr>
        <w:t>х</w:t>
      </w:r>
      <w:proofErr w:type="spellEnd"/>
      <w:r>
        <w:rPr>
          <w:szCs w:val="28"/>
        </w:rPr>
        <w:t xml:space="preserve"> 4</w:t>
      </w:r>
    </w:p>
    <w:p w:rsidR="00CB2FE7" w:rsidRPr="00CB2FE7" w:rsidRDefault="00CB2FE7" w:rsidP="00E7744D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Cs w:val="28"/>
        </w:rPr>
      </w:pPr>
      <w:r>
        <w:rPr>
          <w:szCs w:val="28"/>
          <w:lang w:val="en-US"/>
        </w:rPr>
        <w:t>L</w:t>
      </w:r>
      <w:r w:rsidRPr="00CB2FE7">
        <w:rPr>
          <w:szCs w:val="28"/>
        </w:rPr>
        <w:t>2</w:t>
      </w:r>
      <w:r>
        <w:rPr>
          <w:szCs w:val="28"/>
        </w:rPr>
        <w:tab/>
      </w:r>
      <w:r>
        <w:rPr>
          <w:szCs w:val="28"/>
        </w:rPr>
        <w:tab/>
        <w:t xml:space="preserve">256кБ </w:t>
      </w:r>
      <w:proofErr w:type="spellStart"/>
      <w:r>
        <w:rPr>
          <w:szCs w:val="28"/>
        </w:rPr>
        <w:t>х</w:t>
      </w:r>
      <w:proofErr w:type="spellEnd"/>
      <w:r>
        <w:rPr>
          <w:szCs w:val="28"/>
        </w:rPr>
        <w:t xml:space="preserve"> 4</w:t>
      </w:r>
    </w:p>
    <w:p w:rsidR="00CB2FE7" w:rsidRPr="00CB2FE7" w:rsidRDefault="00CB2FE7" w:rsidP="00E7744D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Cs w:val="28"/>
        </w:rPr>
      </w:pPr>
      <w:r>
        <w:rPr>
          <w:szCs w:val="28"/>
          <w:lang w:val="en-US"/>
        </w:rPr>
        <w:t>L</w:t>
      </w:r>
      <w:r w:rsidRPr="00CB2FE7">
        <w:rPr>
          <w:szCs w:val="28"/>
        </w:rPr>
        <w:t>3</w:t>
      </w:r>
      <w:r>
        <w:rPr>
          <w:szCs w:val="28"/>
        </w:rPr>
        <w:tab/>
      </w:r>
      <w:r>
        <w:rPr>
          <w:szCs w:val="28"/>
        </w:rPr>
        <w:tab/>
        <w:t xml:space="preserve">8192кБ </w:t>
      </w:r>
      <w:proofErr w:type="spellStart"/>
      <w:r>
        <w:rPr>
          <w:szCs w:val="28"/>
        </w:rPr>
        <w:t>х</w:t>
      </w:r>
      <w:proofErr w:type="spellEnd"/>
      <w:r>
        <w:rPr>
          <w:szCs w:val="28"/>
        </w:rPr>
        <w:t xml:space="preserve"> 4</w:t>
      </w:r>
    </w:p>
    <w:p w:rsidR="00CB2FE7" w:rsidRPr="00CB2FE7" w:rsidRDefault="00CB2FE7" w:rsidP="00DC20CD">
      <w:pPr>
        <w:pStyle w:val="a5"/>
        <w:tabs>
          <w:tab w:val="left" w:pos="3625"/>
          <w:tab w:val="center" w:pos="4677"/>
        </w:tabs>
        <w:spacing w:after="120"/>
        <w:outlineLvl w:val="0"/>
        <w:rPr>
          <w:szCs w:val="28"/>
        </w:rPr>
      </w:pPr>
    </w:p>
    <w:p w:rsidR="0026668B" w:rsidRDefault="0026668B" w:rsidP="00DC20CD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32"/>
          <w:szCs w:val="32"/>
        </w:rPr>
      </w:pPr>
      <w:bookmarkStart w:id="28" w:name="_Toc487789931"/>
    </w:p>
    <w:p w:rsidR="0037421F" w:rsidRPr="00B4370E" w:rsidRDefault="00EB32B1" w:rsidP="00DC20CD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 </w:t>
      </w:r>
      <w:r w:rsidR="00B4370E" w:rsidRPr="00B4370E">
        <w:rPr>
          <w:b/>
          <w:sz w:val="32"/>
          <w:szCs w:val="32"/>
        </w:rPr>
        <w:t>Выводы</w:t>
      </w:r>
      <w:bookmarkEnd w:id="28"/>
    </w:p>
    <w:p w:rsidR="00652994" w:rsidRDefault="00800F82" w:rsidP="00B4370E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Cs w:val="28"/>
        </w:rPr>
      </w:pPr>
      <w:bookmarkStart w:id="29" w:name="_Toc487764789"/>
      <w:bookmarkStart w:id="30" w:name="_Toc487789932"/>
      <w:r>
        <w:rPr>
          <w:szCs w:val="28"/>
        </w:rPr>
        <w:t>Разбиение матрицы на блоки, а так же использование многопоточного вычисления существенно экономит время. Т</w:t>
      </w:r>
      <w:r w:rsidR="00B4370E">
        <w:rPr>
          <w:szCs w:val="28"/>
        </w:rPr>
        <w:t>акой результат обосновывается особенност</w:t>
      </w:r>
      <w:r w:rsidR="00290D04">
        <w:rPr>
          <w:szCs w:val="28"/>
        </w:rPr>
        <w:t>ью</w:t>
      </w:r>
      <w:r w:rsidR="00B4370E">
        <w:rPr>
          <w:szCs w:val="28"/>
        </w:rPr>
        <w:t xml:space="preserve"> работы с кэш-памятью</w:t>
      </w:r>
      <w:r w:rsidR="00290D04" w:rsidRPr="00290D04">
        <w:rPr>
          <w:szCs w:val="28"/>
        </w:rPr>
        <w:t>:</w:t>
      </w:r>
      <w:r w:rsidR="00B4370E">
        <w:rPr>
          <w:szCs w:val="28"/>
        </w:rPr>
        <w:t xml:space="preserve"> при </w:t>
      </w:r>
      <w:r w:rsidR="00290D04">
        <w:rPr>
          <w:szCs w:val="28"/>
        </w:rPr>
        <w:t>наилучшем разбиении, количество</w:t>
      </w:r>
      <w:r w:rsidR="00290D04" w:rsidRPr="00290D04">
        <w:rPr>
          <w:szCs w:val="28"/>
        </w:rPr>
        <w:t xml:space="preserve"> </w:t>
      </w:r>
      <w:r w:rsidR="00290D04">
        <w:rPr>
          <w:szCs w:val="28"/>
        </w:rPr>
        <w:t>кэш-промахов уменьшается. Как следствие, получаем более быструю работу программы.</w:t>
      </w:r>
      <w:bookmarkEnd w:id="29"/>
      <w:bookmarkEnd w:id="30"/>
    </w:p>
    <w:p w:rsidR="002D1813" w:rsidRPr="002D1813" w:rsidRDefault="002D1813" w:rsidP="00B4370E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Cs w:val="28"/>
        </w:rPr>
      </w:pPr>
      <w:r>
        <w:rPr>
          <w:b/>
          <w:szCs w:val="28"/>
        </w:rPr>
        <w:t>Дополнительная статистика приведена в файле</w:t>
      </w:r>
      <w:r w:rsidRPr="002D1813">
        <w:rPr>
          <w:b/>
          <w:szCs w:val="28"/>
        </w:rPr>
        <w:t xml:space="preserve"> </w:t>
      </w:r>
      <w:r w:rsidR="00800F82">
        <w:rPr>
          <w:b/>
          <w:szCs w:val="28"/>
          <w:lang w:val="en-US"/>
        </w:rPr>
        <w:t>results</w:t>
      </w:r>
      <w:r w:rsidRPr="002D1813">
        <w:rPr>
          <w:b/>
          <w:szCs w:val="28"/>
        </w:rPr>
        <w:t>.</w:t>
      </w:r>
      <w:r>
        <w:rPr>
          <w:b/>
          <w:szCs w:val="28"/>
          <w:lang w:val="en-US"/>
        </w:rPr>
        <w:t>txt</w:t>
      </w:r>
      <w:bookmarkStart w:id="31" w:name="_GoBack"/>
      <w:bookmarkEnd w:id="31"/>
    </w:p>
    <w:p w:rsidR="00704087" w:rsidRPr="006D54CF" w:rsidRDefault="00704087" w:rsidP="006D54CF">
      <w:pPr>
        <w:widowControl/>
        <w:autoSpaceDE/>
        <w:autoSpaceDN/>
        <w:adjustRightInd/>
        <w:rPr>
          <w:sz w:val="28"/>
          <w:szCs w:val="28"/>
        </w:rPr>
      </w:pPr>
    </w:p>
    <w:sectPr w:rsidR="00704087" w:rsidRPr="006D54CF" w:rsidSect="00086E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530E" w:rsidRDefault="0064530E">
      <w:r>
        <w:separator/>
      </w:r>
    </w:p>
  </w:endnote>
  <w:endnote w:type="continuationSeparator" w:id="0">
    <w:p w:rsidR="0064530E" w:rsidRDefault="006453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30E" w:rsidRDefault="0064530E">
    <w:pPr>
      <w:pStyle w:val="a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32360"/>
    </w:sdtPr>
    <w:sdtContent>
      <w:p w:rsidR="0064530E" w:rsidRDefault="0064530E">
        <w:pPr>
          <w:pStyle w:val="ad"/>
          <w:jc w:val="center"/>
        </w:pPr>
      </w:p>
      <w:p w:rsidR="0064530E" w:rsidRDefault="0064530E">
        <w:pPr>
          <w:pStyle w:val="ad"/>
          <w:jc w:val="center"/>
        </w:pPr>
        <w:fldSimple w:instr=" PAGE   \* MERGEFORMAT ">
          <w:r w:rsidR="00EB32B1">
            <w:rPr>
              <w:noProof/>
            </w:rPr>
            <w:t>5</w:t>
          </w:r>
        </w:fldSimple>
      </w:p>
    </w:sdtContent>
  </w:sdt>
  <w:p w:rsidR="0064530E" w:rsidRDefault="0064530E">
    <w:pPr>
      <w:pStyle w:val="a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30E" w:rsidRDefault="0064530E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530E" w:rsidRDefault="0064530E">
      <w:r>
        <w:separator/>
      </w:r>
    </w:p>
  </w:footnote>
  <w:footnote w:type="continuationSeparator" w:id="0">
    <w:p w:rsidR="0064530E" w:rsidRDefault="006453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30E" w:rsidRDefault="0064530E" w:rsidP="008A1C70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64530E" w:rsidRDefault="0064530E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30E" w:rsidRDefault="0064530E">
    <w:pPr>
      <w:pStyle w:val="a9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30E" w:rsidRDefault="0064530E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6189B"/>
    <w:multiLevelType w:val="multilevel"/>
    <w:tmpl w:val="2E245F8C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4320" w:hanging="1440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720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</w:lvl>
  </w:abstractNum>
  <w:abstractNum w:abstractNumId="1">
    <w:nsid w:val="09890673"/>
    <w:multiLevelType w:val="hybridMultilevel"/>
    <w:tmpl w:val="14F44A5E"/>
    <w:lvl w:ilvl="0" w:tplc="1BAA9250">
      <w:start w:val="1"/>
      <w:numFmt w:val="decimal"/>
      <w:lvlText w:val="%1."/>
      <w:lvlJc w:val="left"/>
      <w:pPr>
        <w:tabs>
          <w:tab w:val="num" w:pos="2419"/>
        </w:tabs>
        <w:ind w:left="241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E06396D"/>
    <w:multiLevelType w:val="hybridMultilevel"/>
    <w:tmpl w:val="8786A406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3">
    <w:nsid w:val="268B6B00"/>
    <w:multiLevelType w:val="multilevel"/>
    <w:tmpl w:val="3F8E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6451AC"/>
    <w:multiLevelType w:val="hybridMultilevel"/>
    <w:tmpl w:val="6FACB912"/>
    <w:lvl w:ilvl="0" w:tplc="12B61F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407468"/>
    <w:multiLevelType w:val="hybridMultilevel"/>
    <w:tmpl w:val="47BC82D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24B21180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b/>
      </w:r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6">
    <w:nsid w:val="3365720B"/>
    <w:multiLevelType w:val="multilevel"/>
    <w:tmpl w:val="07243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4C243F00"/>
    <w:multiLevelType w:val="multilevel"/>
    <w:tmpl w:val="BBDA1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F8E4C4C"/>
    <w:multiLevelType w:val="multilevel"/>
    <w:tmpl w:val="BBDA1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0021EEC"/>
    <w:multiLevelType w:val="hybridMultilevel"/>
    <w:tmpl w:val="BBDA1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0545FDF"/>
    <w:multiLevelType w:val="hybridMultilevel"/>
    <w:tmpl w:val="C73E0F1C"/>
    <w:lvl w:ilvl="0" w:tplc="2A963C24">
      <w:start w:val="1"/>
      <w:numFmt w:val="upperRoman"/>
      <w:lvlText w:val="%1."/>
      <w:lvlJc w:val="left"/>
      <w:pPr>
        <w:tabs>
          <w:tab w:val="num" w:pos="1429"/>
        </w:tabs>
        <w:ind w:left="1429" w:hanging="72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8B43803"/>
    <w:multiLevelType w:val="hybridMultilevel"/>
    <w:tmpl w:val="1786E760"/>
    <w:lvl w:ilvl="0" w:tplc="11C02FE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E4428EB"/>
    <w:multiLevelType w:val="hybridMultilevel"/>
    <w:tmpl w:val="E410CE6E"/>
    <w:lvl w:ilvl="0" w:tplc="0419000F">
      <w:start w:val="1"/>
      <w:numFmt w:val="decimal"/>
      <w:lvlText w:val="%1."/>
      <w:lvlJc w:val="left"/>
      <w:pPr>
        <w:ind w:left="2364" w:hanging="360"/>
      </w:pPr>
    </w:lvl>
    <w:lvl w:ilvl="1" w:tplc="04190019" w:tentative="1">
      <w:start w:val="1"/>
      <w:numFmt w:val="lowerLetter"/>
      <w:lvlText w:val="%2."/>
      <w:lvlJc w:val="left"/>
      <w:pPr>
        <w:ind w:left="3084" w:hanging="360"/>
      </w:pPr>
    </w:lvl>
    <w:lvl w:ilvl="2" w:tplc="0419001B" w:tentative="1">
      <w:start w:val="1"/>
      <w:numFmt w:val="lowerRoman"/>
      <w:lvlText w:val="%3."/>
      <w:lvlJc w:val="right"/>
      <w:pPr>
        <w:ind w:left="3804" w:hanging="180"/>
      </w:pPr>
    </w:lvl>
    <w:lvl w:ilvl="3" w:tplc="0419000F" w:tentative="1">
      <w:start w:val="1"/>
      <w:numFmt w:val="decimal"/>
      <w:lvlText w:val="%4."/>
      <w:lvlJc w:val="left"/>
      <w:pPr>
        <w:ind w:left="4524" w:hanging="360"/>
      </w:pPr>
    </w:lvl>
    <w:lvl w:ilvl="4" w:tplc="04190019" w:tentative="1">
      <w:start w:val="1"/>
      <w:numFmt w:val="lowerLetter"/>
      <w:lvlText w:val="%5."/>
      <w:lvlJc w:val="left"/>
      <w:pPr>
        <w:ind w:left="5244" w:hanging="360"/>
      </w:pPr>
    </w:lvl>
    <w:lvl w:ilvl="5" w:tplc="0419001B" w:tentative="1">
      <w:start w:val="1"/>
      <w:numFmt w:val="lowerRoman"/>
      <w:lvlText w:val="%6."/>
      <w:lvlJc w:val="right"/>
      <w:pPr>
        <w:ind w:left="5964" w:hanging="180"/>
      </w:pPr>
    </w:lvl>
    <w:lvl w:ilvl="6" w:tplc="0419000F" w:tentative="1">
      <w:start w:val="1"/>
      <w:numFmt w:val="decimal"/>
      <w:lvlText w:val="%7."/>
      <w:lvlJc w:val="left"/>
      <w:pPr>
        <w:ind w:left="6684" w:hanging="360"/>
      </w:pPr>
    </w:lvl>
    <w:lvl w:ilvl="7" w:tplc="04190019" w:tentative="1">
      <w:start w:val="1"/>
      <w:numFmt w:val="lowerLetter"/>
      <w:lvlText w:val="%8."/>
      <w:lvlJc w:val="left"/>
      <w:pPr>
        <w:ind w:left="7404" w:hanging="360"/>
      </w:pPr>
    </w:lvl>
    <w:lvl w:ilvl="8" w:tplc="0419001B" w:tentative="1">
      <w:start w:val="1"/>
      <w:numFmt w:val="lowerRoman"/>
      <w:lvlText w:val="%9."/>
      <w:lvlJc w:val="right"/>
      <w:pPr>
        <w:ind w:left="8124" w:hanging="180"/>
      </w:pPr>
    </w:lvl>
  </w:abstractNum>
  <w:abstractNum w:abstractNumId="13">
    <w:nsid w:val="6F197341"/>
    <w:multiLevelType w:val="hybridMultilevel"/>
    <w:tmpl w:val="F8D0040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6FBC468F"/>
    <w:multiLevelType w:val="hybridMultilevel"/>
    <w:tmpl w:val="60C4DC3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7487350F"/>
    <w:multiLevelType w:val="multilevel"/>
    <w:tmpl w:val="BBDA1EB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76EF0013"/>
    <w:multiLevelType w:val="hybridMultilevel"/>
    <w:tmpl w:val="97BEDE44"/>
    <w:lvl w:ilvl="0" w:tplc="1BAA9250">
      <w:start w:val="1"/>
      <w:numFmt w:val="decimal"/>
      <w:lvlText w:val="%1.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>
    <w:nsid w:val="77E44586"/>
    <w:multiLevelType w:val="hybridMultilevel"/>
    <w:tmpl w:val="AC90AE3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79EC2CC2"/>
    <w:multiLevelType w:val="hybridMultilevel"/>
    <w:tmpl w:val="7CDA28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7"/>
  </w:num>
  <w:num w:numId="9">
    <w:abstractNumId w:val="18"/>
  </w:num>
  <w:num w:numId="10">
    <w:abstractNumId w:val="13"/>
  </w:num>
  <w:num w:numId="11">
    <w:abstractNumId w:val="9"/>
  </w:num>
  <w:num w:numId="12">
    <w:abstractNumId w:val="15"/>
  </w:num>
  <w:num w:numId="13">
    <w:abstractNumId w:val="8"/>
  </w:num>
  <w:num w:numId="14">
    <w:abstractNumId w:val="7"/>
  </w:num>
  <w:num w:numId="15">
    <w:abstractNumId w:val="16"/>
  </w:num>
  <w:num w:numId="16">
    <w:abstractNumId w:val="1"/>
  </w:num>
  <w:num w:numId="17">
    <w:abstractNumId w:val="6"/>
  </w:num>
  <w:num w:numId="18">
    <w:abstractNumId w:val="3"/>
  </w:num>
  <w:num w:numId="19">
    <w:abstractNumId w:val="14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efaultTabStop w:val="708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/>
  <w:rsids>
    <w:rsidRoot w:val="00E97C5B"/>
    <w:rsid w:val="000048F0"/>
    <w:rsid w:val="00006A11"/>
    <w:rsid w:val="000265AB"/>
    <w:rsid w:val="00040A33"/>
    <w:rsid w:val="00051832"/>
    <w:rsid w:val="00061A79"/>
    <w:rsid w:val="00075F0F"/>
    <w:rsid w:val="00082794"/>
    <w:rsid w:val="00086ED6"/>
    <w:rsid w:val="000D4B35"/>
    <w:rsid w:val="000D537E"/>
    <w:rsid w:val="001162A7"/>
    <w:rsid w:val="00122075"/>
    <w:rsid w:val="00125FAC"/>
    <w:rsid w:val="00150A94"/>
    <w:rsid w:val="00161935"/>
    <w:rsid w:val="001A43DC"/>
    <w:rsid w:val="001A4A4F"/>
    <w:rsid w:val="001E2429"/>
    <w:rsid w:val="001E4DCE"/>
    <w:rsid w:val="001E7889"/>
    <w:rsid w:val="00203F67"/>
    <w:rsid w:val="00206D92"/>
    <w:rsid w:val="00224855"/>
    <w:rsid w:val="002576F9"/>
    <w:rsid w:val="0026668B"/>
    <w:rsid w:val="002803C8"/>
    <w:rsid w:val="00290D04"/>
    <w:rsid w:val="002C1FBC"/>
    <w:rsid w:val="002D1813"/>
    <w:rsid w:val="002E6B4C"/>
    <w:rsid w:val="003126E8"/>
    <w:rsid w:val="0031395B"/>
    <w:rsid w:val="00315126"/>
    <w:rsid w:val="00331110"/>
    <w:rsid w:val="003335AA"/>
    <w:rsid w:val="00343C1D"/>
    <w:rsid w:val="00344B39"/>
    <w:rsid w:val="00350FA6"/>
    <w:rsid w:val="0036159A"/>
    <w:rsid w:val="0037421F"/>
    <w:rsid w:val="003744C6"/>
    <w:rsid w:val="003809C1"/>
    <w:rsid w:val="00386821"/>
    <w:rsid w:val="003E565C"/>
    <w:rsid w:val="003F2822"/>
    <w:rsid w:val="003F5D00"/>
    <w:rsid w:val="003F6B04"/>
    <w:rsid w:val="004002EA"/>
    <w:rsid w:val="0041447E"/>
    <w:rsid w:val="0041481A"/>
    <w:rsid w:val="004506B7"/>
    <w:rsid w:val="004609D2"/>
    <w:rsid w:val="00472724"/>
    <w:rsid w:val="00497484"/>
    <w:rsid w:val="004A105A"/>
    <w:rsid w:val="004F5CE2"/>
    <w:rsid w:val="005006D1"/>
    <w:rsid w:val="00501FD3"/>
    <w:rsid w:val="00541720"/>
    <w:rsid w:val="00575BCF"/>
    <w:rsid w:val="00581FAE"/>
    <w:rsid w:val="005B3D2D"/>
    <w:rsid w:val="005C21BA"/>
    <w:rsid w:val="005C6A00"/>
    <w:rsid w:val="005D0697"/>
    <w:rsid w:val="006067B7"/>
    <w:rsid w:val="006223FE"/>
    <w:rsid w:val="00640B4C"/>
    <w:rsid w:val="0064530E"/>
    <w:rsid w:val="00652994"/>
    <w:rsid w:val="00656A08"/>
    <w:rsid w:val="00660482"/>
    <w:rsid w:val="00666A04"/>
    <w:rsid w:val="00682D62"/>
    <w:rsid w:val="00687593"/>
    <w:rsid w:val="006B577D"/>
    <w:rsid w:val="006C05EF"/>
    <w:rsid w:val="006D54CF"/>
    <w:rsid w:val="006E1F24"/>
    <w:rsid w:val="006E335E"/>
    <w:rsid w:val="00704087"/>
    <w:rsid w:val="00717970"/>
    <w:rsid w:val="00723291"/>
    <w:rsid w:val="00745D67"/>
    <w:rsid w:val="00746345"/>
    <w:rsid w:val="007518D0"/>
    <w:rsid w:val="00765BAF"/>
    <w:rsid w:val="007E2585"/>
    <w:rsid w:val="007E7F9A"/>
    <w:rsid w:val="00800F82"/>
    <w:rsid w:val="00804502"/>
    <w:rsid w:val="008279C3"/>
    <w:rsid w:val="00862A3D"/>
    <w:rsid w:val="008801E9"/>
    <w:rsid w:val="0089122A"/>
    <w:rsid w:val="008A0109"/>
    <w:rsid w:val="008A1C70"/>
    <w:rsid w:val="008D1BAB"/>
    <w:rsid w:val="008E157C"/>
    <w:rsid w:val="008F07C9"/>
    <w:rsid w:val="008F2BD0"/>
    <w:rsid w:val="00911D97"/>
    <w:rsid w:val="00914B53"/>
    <w:rsid w:val="00916619"/>
    <w:rsid w:val="00930075"/>
    <w:rsid w:val="00936EE9"/>
    <w:rsid w:val="0094263E"/>
    <w:rsid w:val="00943F01"/>
    <w:rsid w:val="00945E48"/>
    <w:rsid w:val="009B794D"/>
    <w:rsid w:val="009F23D5"/>
    <w:rsid w:val="009F502D"/>
    <w:rsid w:val="00A0408C"/>
    <w:rsid w:val="00A10918"/>
    <w:rsid w:val="00A36D4D"/>
    <w:rsid w:val="00A53E89"/>
    <w:rsid w:val="00A74DFE"/>
    <w:rsid w:val="00A85DB7"/>
    <w:rsid w:val="00A957D4"/>
    <w:rsid w:val="00AA2A32"/>
    <w:rsid w:val="00AD3E92"/>
    <w:rsid w:val="00B0125A"/>
    <w:rsid w:val="00B14043"/>
    <w:rsid w:val="00B22985"/>
    <w:rsid w:val="00B27623"/>
    <w:rsid w:val="00B31698"/>
    <w:rsid w:val="00B321AE"/>
    <w:rsid w:val="00B4370E"/>
    <w:rsid w:val="00B52D9C"/>
    <w:rsid w:val="00B61A01"/>
    <w:rsid w:val="00B64C64"/>
    <w:rsid w:val="00B66184"/>
    <w:rsid w:val="00B725A9"/>
    <w:rsid w:val="00B92D6B"/>
    <w:rsid w:val="00BA713A"/>
    <w:rsid w:val="00BB4BC4"/>
    <w:rsid w:val="00BF204C"/>
    <w:rsid w:val="00C12029"/>
    <w:rsid w:val="00C32835"/>
    <w:rsid w:val="00C41B37"/>
    <w:rsid w:val="00C94A9E"/>
    <w:rsid w:val="00CB2FE7"/>
    <w:rsid w:val="00CC07C8"/>
    <w:rsid w:val="00CC6CB8"/>
    <w:rsid w:val="00CC7ECC"/>
    <w:rsid w:val="00CE215D"/>
    <w:rsid w:val="00D231A0"/>
    <w:rsid w:val="00D350B4"/>
    <w:rsid w:val="00D51B62"/>
    <w:rsid w:val="00D932BF"/>
    <w:rsid w:val="00D97996"/>
    <w:rsid w:val="00DA09FE"/>
    <w:rsid w:val="00DB7FF2"/>
    <w:rsid w:val="00DC20CD"/>
    <w:rsid w:val="00DE7FE5"/>
    <w:rsid w:val="00DF2370"/>
    <w:rsid w:val="00DF326C"/>
    <w:rsid w:val="00E233AC"/>
    <w:rsid w:val="00E33FB8"/>
    <w:rsid w:val="00E34368"/>
    <w:rsid w:val="00E558E9"/>
    <w:rsid w:val="00E65EA5"/>
    <w:rsid w:val="00E75D4E"/>
    <w:rsid w:val="00E7744D"/>
    <w:rsid w:val="00E82E54"/>
    <w:rsid w:val="00E97C5B"/>
    <w:rsid w:val="00EB32B1"/>
    <w:rsid w:val="00EB7676"/>
    <w:rsid w:val="00EE5CC9"/>
    <w:rsid w:val="00F01072"/>
    <w:rsid w:val="00F02205"/>
    <w:rsid w:val="00F24696"/>
    <w:rsid w:val="00F3742B"/>
    <w:rsid w:val="00F43113"/>
    <w:rsid w:val="00F718E1"/>
    <w:rsid w:val="00F7213F"/>
    <w:rsid w:val="00F92FEC"/>
    <w:rsid w:val="00FA26D8"/>
    <w:rsid w:val="00FA353E"/>
    <w:rsid w:val="00FA5270"/>
    <w:rsid w:val="00FC21C4"/>
    <w:rsid w:val="00FC29F1"/>
    <w:rsid w:val="00FF0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C5B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344B3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4609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E97C5B"/>
  </w:style>
  <w:style w:type="paragraph" w:styleId="a4">
    <w:name w:val="Title"/>
    <w:basedOn w:val="a"/>
    <w:qFormat/>
    <w:rsid w:val="00E97C5B"/>
    <w:pPr>
      <w:widowControl/>
      <w:autoSpaceDE/>
      <w:autoSpaceDN/>
      <w:adjustRightInd/>
      <w:jc w:val="center"/>
    </w:pPr>
    <w:rPr>
      <w:b/>
      <w:sz w:val="32"/>
    </w:rPr>
  </w:style>
  <w:style w:type="paragraph" w:styleId="a5">
    <w:name w:val="Body Text"/>
    <w:basedOn w:val="a"/>
    <w:link w:val="a6"/>
    <w:rsid w:val="00E97C5B"/>
    <w:pPr>
      <w:widowControl/>
      <w:autoSpaceDE/>
      <w:autoSpaceDN/>
      <w:adjustRightInd/>
      <w:jc w:val="both"/>
    </w:pPr>
    <w:rPr>
      <w:sz w:val="28"/>
    </w:rPr>
  </w:style>
  <w:style w:type="paragraph" w:customStyle="1" w:styleId="msonormalcxspmiddle">
    <w:name w:val="msonormalcxspmiddle"/>
    <w:basedOn w:val="a"/>
    <w:rsid w:val="00E97C5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7">
    <w:name w:val="footnote reference"/>
    <w:semiHidden/>
    <w:rsid w:val="00E97C5B"/>
    <w:rPr>
      <w:vertAlign w:val="superscript"/>
    </w:rPr>
  </w:style>
  <w:style w:type="character" w:customStyle="1" w:styleId="apple-converted-space">
    <w:name w:val="apple-converted-space"/>
    <w:basedOn w:val="a0"/>
    <w:rsid w:val="00E97C5B"/>
  </w:style>
  <w:style w:type="paragraph" w:customStyle="1" w:styleId="msonormalcxsplast">
    <w:name w:val="msonormalcxsplast"/>
    <w:basedOn w:val="a"/>
    <w:rsid w:val="00E97C5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msonormalcxspmiddlecxspmiddle">
    <w:name w:val="msonormalcxspmiddlecxspmiddle"/>
    <w:basedOn w:val="a"/>
    <w:rsid w:val="00E97C5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msonormalcxspmiddlecxsplast">
    <w:name w:val="msonormalcxspmiddlecxsplast"/>
    <w:basedOn w:val="a"/>
    <w:rsid w:val="00E97C5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2">
    <w:name w:val="Body Text 2"/>
    <w:basedOn w:val="a"/>
    <w:rsid w:val="00B92D6B"/>
    <w:pPr>
      <w:spacing w:after="120" w:line="480" w:lineRule="auto"/>
    </w:pPr>
  </w:style>
  <w:style w:type="character" w:styleId="a8">
    <w:name w:val="Hyperlink"/>
    <w:uiPriority w:val="99"/>
    <w:rsid w:val="00FF0434"/>
    <w:rPr>
      <w:color w:val="0000FF"/>
      <w:u w:val="single"/>
    </w:rPr>
  </w:style>
  <w:style w:type="paragraph" w:styleId="a9">
    <w:name w:val="header"/>
    <w:basedOn w:val="a"/>
    <w:link w:val="aa"/>
    <w:uiPriority w:val="99"/>
    <w:rsid w:val="00E75D4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46345"/>
  </w:style>
  <w:style w:type="character" w:styleId="ab">
    <w:name w:val="page number"/>
    <w:basedOn w:val="a0"/>
    <w:rsid w:val="00E75D4E"/>
  </w:style>
  <w:style w:type="paragraph" w:styleId="ac">
    <w:name w:val="Normal (Web)"/>
    <w:basedOn w:val="a"/>
    <w:rsid w:val="00765BAF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d">
    <w:name w:val="footer"/>
    <w:basedOn w:val="a"/>
    <w:link w:val="ae"/>
    <w:uiPriority w:val="99"/>
    <w:rsid w:val="00344B3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5D0697"/>
  </w:style>
  <w:style w:type="paragraph" w:styleId="af">
    <w:name w:val="Body Text Indent"/>
    <w:basedOn w:val="a"/>
    <w:rsid w:val="000265AB"/>
    <w:pPr>
      <w:spacing w:after="120"/>
      <w:ind w:left="283"/>
    </w:pPr>
  </w:style>
  <w:style w:type="paragraph" w:styleId="af0">
    <w:name w:val="Balloon Text"/>
    <w:basedOn w:val="a"/>
    <w:link w:val="af1"/>
    <w:rsid w:val="006C05EF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C05EF"/>
    <w:rPr>
      <w:rFonts w:ascii="Tahoma" w:hAnsi="Tahoma" w:cs="Tahoma"/>
      <w:sz w:val="16"/>
      <w:szCs w:val="16"/>
    </w:rPr>
  </w:style>
  <w:style w:type="character" w:styleId="af2">
    <w:name w:val="annotation reference"/>
    <w:rsid w:val="006C05EF"/>
    <w:rPr>
      <w:sz w:val="16"/>
      <w:szCs w:val="16"/>
    </w:rPr>
  </w:style>
  <w:style w:type="paragraph" w:styleId="af3">
    <w:name w:val="annotation text"/>
    <w:basedOn w:val="a"/>
    <w:link w:val="af4"/>
    <w:rsid w:val="006C05EF"/>
  </w:style>
  <w:style w:type="character" w:customStyle="1" w:styleId="af4">
    <w:name w:val="Текст примечания Знак"/>
    <w:basedOn w:val="a0"/>
    <w:link w:val="af3"/>
    <w:rsid w:val="006C05EF"/>
  </w:style>
  <w:style w:type="paragraph" w:styleId="af5">
    <w:name w:val="annotation subject"/>
    <w:basedOn w:val="af3"/>
    <w:next w:val="af3"/>
    <w:link w:val="af6"/>
    <w:rsid w:val="006C05EF"/>
    <w:rPr>
      <w:b/>
      <w:bCs/>
    </w:rPr>
  </w:style>
  <w:style w:type="character" w:customStyle="1" w:styleId="af6">
    <w:name w:val="Тема примечания Знак"/>
    <w:link w:val="af5"/>
    <w:rsid w:val="006C05EF"/>
    <w:rPr>
      <w:b/>
      <w:bCs/>
    </w:rPr>
  </w:style>
  <w:style w:type="paragraph" w:styleId="af7">
    <w:name w:val="TOC Heading"/>
    <w:basedOn w:val="1"/>
    <w:next w:val="a"/>
    <w:uiPriority w:val="39"/>
    <w:unhideWhenUsed/>
    <w:qFormat/>
    <w:rsid w:val="00350FA6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qFormat/>
    <w:rsid w:val="00350FA6"/>
    <w:pPr>
      <w:spacing w:after="100"/>
    </w:pPr>
  </w:style>
  <w:style w:type="paragraph" w:styleId="af8">
    <w:name w:val="List Paragraph"/>
    <w:basedOn w:val="a"/>
    <w:uiPriority w:val="34"/>
    <w:qFormat/>
    <w:rsid w:val="00DF326C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f9">
    <w:name w:val="Table Grid"/>
    <w:basedOn w:val="a1"/>
    <w:rsid w:val="00206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abel">
    <w:name w:val="label"/>
    <w:basedOn w:val="a0"/>
    <w:rsid w:val="00A10918"/>
  </w:style>
  <w:style w:type="character" w:customStyle="1" w:styleId="value">
    <w:name w:val="value"/>
    <w:basedOn w:val="a0"/>
    <w:rsid w:val="00A10918"/>
  </w:style>
  <w:style w:type="paragraph" w:styleId="20">
    <w:name w:val="toc 2"/>
    <w:basedOn w:val="a"/>
    <w:next w:val="a"/>
    <w:autoRedefine/>
    <w:uiPriority w:val="39"/>
    <w:unhideWhenUsed/>
    <w:qFormat/>
    <w:rsid w:val="00290D04"/>
    <w:pPr>
      <w:widowControl/>
      <w:autoSpaceDE/>
      <w:autoSpaceDN/>
      <w:adjustRightInd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290D04"/>
    <w:pPr>
      <w:widowControl/>
      <w:autoSpaceDE/>
      <w:autoSpaceDN/>
      <w:adjustRightInd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6">
    <w:name w:val="Основной текст Знак"/>
    <w:basedOn w:val="a0"/>
    <w:link w:val="a5"/>
    <w:rsid w:val="008E157C"/>
    <w:rPr>
      <w:sz w:val="28"/>
    </w:rPr>
  </w:style>
  <w:style w:type="character" w:customStyle="1" w:styleId="30">
    <w:name w:val="Заголовок 3 Знак"/>
    <w:basedOn w:val="a0"/>
    <w:link w:val="3"/>
    <w:rsid w:val="004609D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3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91;&#1085;&#1080;&#1074;&#1077;&#1088;\&#1064;&#1090;&#1077;&#1081;&#1085;&#1073;&#1077;&#1088;&#1075;\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lineChart>
        <c:grouping val="standard"/>
        <c:ser>
          <c:idx val="0"/>
          <c:order val="0"/>
          <c:tx>
            <c:strRef>
              <c:f>Лист1!$A$19</c:f>
              <c:strCache>
                <c:ptCount val="1"/>
                <c:pt idx="0">
                  <c:v>usual</c:v>
                </c:pt>
              </c:strCache>
            </c:strRef>
          </c:tx>
          <c:marker>
            <c:symbol val="none"/>
          </c:marker>
          <c:val>
            <c:numRef>
              <c:f>Лист1!$B$19:$L$19</c:f>
              <c:numCache>
                <c:formatCode>General</c:formatCode>
                <c:ptCount val="11"/>
                <c:pt idx="0">
                  <c:v>330</c:v>
                </c:pt>
                <c:pt idx="1">
                  <c:v>331</c:v>
                </c:pt>
                <c:pt idx="2">
                  <c:v>304</c:v>
                </c:pt>
                <c:pt idx="3">
                  <c:v>296</c:v>
                </c:pt>
                <c:pt idx="4">
                  <c:v>288</c:v>
                </c:pt>
                <c:pt idx="5">
                  <c:v>288</c:v>
                </c:pt>
                <c:pt idx="6">
                  <c:v>284</c:v>
                </c:pt>
                <c:pt idx="7">
                  <c:v>294</c:v>
                </c:pt>
                <c:pt idx="8">
                  <c:v>289</c:v>
                </c:pt>
                <c:pt idx="9">
                  <c:v>286</c:v>
                </c:pt>
                <c:pt idx="10">
                  <c:v>298</c:v>
                </c:pt>
              </c:numCache>
            </c:numRef>
          </c:val>
        </c:ser>
        <c:ser>
          <c:idx val="1"/>
          <c:order val="1"/>
          <c:tx>
            <c:strRef>
              <c:f>Лист1!$A$20</c:f>
              <c:strCache>
                <c:ptCount val="1"/>
                <c:pt idx="0">
                  <c:v>F1 th1</c:v>
                </c:pt>
              </c:strCache>
            </c:strRef>
          </c:tx>
          <c:marker>
            <c:symbol val="none"/>
          </c:marker>
          <c:val>
            <c:numRef>
              <c:f>Лист1!$B$20:$L$20</c:f>
              <c:numCache>
                <c:formatCode>General</c:formatCode>
                <c:ptCount val="11"/>
                <c:pt idx="0">
                  <c:v>167</c:v>
                </c:pt>
                <c:pt idx="1">
                  <c:v>92</c:v>
                </c:pt>
                <c:pt idx="2">
                  <c:v>74</c:v>
                </c:pt>
                <c:pt idx="3">
                  <c:v>70</c:v>
                </c:pt>
                <c:pt idx="4">
                  <c:v>65</c:v>
                </c:pt>
                <c:pt idx="5">
                  <c:v>64</c:v>
                </c:pt>
                <c:pt idx="6">
                  <c:v>64</c:v>
                </c:pt>
                <c:pt idx="7">
                  <c:v>67</c:v>
                </c:pt>
                <c:pt idx="8">
                  <c:v>72</c:v>
                </c:pt>
                <c:pt idx="9">
                  <c:v>74</c:v>
                </c:pt>
                <c:pt idx="10">
                  <c:v>79</c:v>
                </c:pt>
              </c:numCache>
            </c:numRef>
          </c:val>
        </c:ser>
        <c:ser>
          <c:idx val="2"/>
          <c:order val="2"/>
          <c:tx>
            <c:strRef>
              <c:f>Лист1!$A$21</c:f>
              <c:strCache>
                <c:ptCount val="1"/>
                <c:pt idx="0">
                  <c:v>F1 th2</c:v>
                </c:pt>
              </c:strCache>
            </c:strRef>
          </c:tx>
          <c:marker>
            <c:symbol val="none"/>
          </c:marker>
          <c:val>
            <c:numRef>
              <c:f>Лист1!$B$21:$L$21</c:f>
              <c:numCache>
                <c:formatCode>General</c:formatCode>
                <c:ptCount val="11"/>
                <c:pt idx="0">
                  <c:v>125</c:v>
                </c:pt>
                <c:pt idx="1">
                  <c:v>81</c:v>
                </c:pt>
                <c:pt idx="2">
                  <c:v>56</c:v>
                </c:pt>
                <c:pt idx="3">
                  <c:v>53</c:v>
                </c:pt>
                <c:pt idx="4">
                  <c:v>50</c:v>
                </c:pt>
                <c:pt idx="5">
                  <c:v>50</c:v>
                </c:pt>
                <c:pt idx="6">
                  <c:v>49</c:v>
                </c:pt>
                <c:pt idx="7">
                  <c:v>55</c:v>
                </c:pt>
                <c:pt idx="8">
                  <c:v>59</c:v>
                </c:pt>
                <c:pt idx="9">
                  <c:v>59</c:v>
                </c:pt>
                <c:pt idx="10">
                  <c:v>67</c:v>
                </c:pt>
              </c:numCache>
            </c:numRef>
          </c:val>
        </c:ser>
        <c:ser>
          <c:idx val="3"/>
          <c:order val="3"/>
          <c:tx>
            <c:strRef>
              <c:f>Лист1!$A$22</c:f>
              <c:strCache>
                <c:ptCount val="1"/>
                <c:pt idx="0">
                  <c:v>F1 th4</c:v>
                </c:pt>
              </c:strCache>
            </c:strRef>
          </c:tx>
          <c:marker>
            <c:symbol val="none"/>
          </c:marker>
          <c:val>
            <c:numRef>
              <c:f>Лист1!$B$22:$L$22</c:f>
              <c:numCache>
                <c:formatCode>General</c:formatCode>
                <c:ptCount val="11"/>
                <c:pt idx="0">
                  <c:v>125</c:v>
                </c:pt>
                <c:pt idx="1">
                  <c:v>95</c:v>
                </c:pt>
                <c:pt idx="2">
                  <c:v>61</c:v>
                </c:pt>
                <c:pt idx="3">
                  <c:v>58</c:v>
                </c:pt>
                <c:pt idx="4">
                  <c:v>57</c:v>
                </c:pt>
                <c:pt idx="5">
                  <c:v>57</c:v>
                </c:pt>
                <c:pt idx="6">
                  <c:v>59</c:v>
                </c:pt>
                <c:pt idx="7">
                  <c:v>69</c:v>
                </c:pt>
                <c:pt idx="8">
                  <c:v>72</c:v>
                </c:pt>
                <c:pt idx="9">
                  <c:v>79</c:v>
                </c:pt>
                <c:pt idx="10">
                  <c:v>82</c:v>
                </c:pt>
              </c:numCache>
            </c:numRef>
          </c:val>
        </c:ser>
        <c:ser>
          <c:idx val="4"/>
          <c:order val="4"/>
          <c:tx>
            <c:strRef>
              <c:f>Лист1!$A$23</c:f>
              <c:strCache>
                <c:ptCount val="1"/>
                <c:pt idx="0">
                  <c:v>F1 th8</c:v>
                </c:pt>
              </c:strCache>
            </c:strRef>
          </c:tx>
          <c:marker>
            <c:symbol val="none"/>
          </c:marker>
          <c:val>
            <c:numRef>
              <c:f>Лист1!$B$23:$L$23</c:f>
              <c:numCache>
                <c:formatCode>General</c:formatCode>
                <c:ptCount val="11"/>
                <c:pt idx="0">
                  <c:v>131</c:v>
                </c:pt>
                <c:pt idx="1">
                  <c:v>87</c:v>
                </c:pt>
                <c:pt idx="2">
                  <c:v>66</c:v>
                </c:pt>
                <c:pt idx="3">
                  <c:v>64</c:v>
                </c:pt>
                <c:pt idx="4">
                  <c:v>61</c:v>
                </c:pt>
                <c:pt idx="5">
                  <c:v>61</c:v>
                </c:pt>
                <c:pt idx="6">
                  <c:v>65</c:v>
                </c:pt>
                <c:pt idx="7">
                  <c:v>80</c:v>
                </c:pt>
                <c:pt idx="8">
                  <c:v>69</c:v>
                </c:pt>
                <c:pt idx="9">
                  <c:v>87</c:v>
                </c:pt>
                <c:pt idx="10">
                  <c:v>84</c:v>
                </c:pt>
              </c:numCache>
            </c:numRef>
          </c:val>
        </c:ser>
        <c:ser>
          <c:idx val="5"/>
          <c:order val="5"/>
          <c:tx>
            <c:strRef>
              <c:f>Лист1!$A$24</c:f>
              <c:strCache>
                <c:ptCount val="1"/>
                <c:pt idx="0">
                  <c:v>F1 th16</c:v>
                </c:pt>
              </c:strCache>
            </c:strRef>
          </c:tx>
          <c:marker>
            <c:symbol val="none"/>
          </c:marker>
          <c:val>
            <c:numRef>
              <c:f>Лист1!$B$24:$L$24</c:f>
              <c:numCache>
                <c:formatCode>General</c:formatCode>
                <c:ptCount val="11"/>
                <c:pt idx="0">
                  <c:v>132</c:v>
                </c:pt>
                <c:pt idx="1">
                  <c:v>81</c:v>
                </c:pt>
                <c:pt idx="2">
                  <c:v>70</c:v>
                </c:pt>
                <c:pt idx="3">
                  <c:v>66</c:v>
                </c:pt>
                <c:pt idx="4">
                  <c:v>65</c:v>
                </c:pt>
                <c:pt idx="5">
                  <c:v>64</c:v>
                </c:pt>
                <c:pt idx="6">
                  <c:v>76</c:v>
                </c:pt>
                <c:pt idx="7">
                  <c:v>78</c:v>
                </c:pt>
                <c:pt idx="8">
                  <c:v>71</c:v>
                </c:pt>
                <c:pt idx="9">
                  <c:v>87</c:v>
                </c:pt>
                <c:pt idx="10">
                  <c:v>85</c:v>
                </c:pt>
              </c:numCache>
            </c:numRef>
          </c:val>
        </c:ser>
        <c:ser>
          <c:idx val="6"/>
          <c:order val="6"/>
          <c:tx>
            <c:strRef>
              <c:f>Лист1!$A$25</c:f>
              <c:strCache>
                <c:ptCount val="1"/>
                <c:pt idx="0">
                  <c:v>F2 th1</c:v>
                </c:pt>
              </c:strCache>
            </c:strRef>
          </c:tx>
          <c:marker>
            <c:symbol val="none"/>
          </c:marker>
          <c:val>
            <c:numRef>
              <c:f>Лист1!$B$25:$L$25</c:f>
              <c:numCache>
                <c:formatCode>General</c:formatCode>
                <c:ptCount val="11"/>
                <c:pt idx="3">
                  <c:v>76</c:v>
                </c:pt>
                <c:pt idx="4">
                  <c:v>70</c:v>
                </c:pt>
                <c:pt idx="5">
                  <c:v>63</c:v>
                </c:pt>
                <c:pt idx="6">
                  <c:v>67</c:v>
                </c:pt>
                <c:pt idx="7">
                  <c:v>67</c:v>
                </c:pt>
                <c:pt idx="8">
                  <c:v>53</c:v>
                </c:pt>
                <c:pt idx="9">
                  <c:v>78</c:v>
                </c:pt>
                <c:pt idx="10">
                  <c:v>81</c:v>
                </c:pt>
              </c:numCache>
            </c:numRef>
          </c:val>
        </c:ser>
        <c:ser>
          <c:idx val="7"/>
          <c:order val="7"/>
          <c:tx>
            <c:strRef>
              <c:f>Лист1!$A$26</c:f>
              <c:strCache>
                <c:ptCount val="1"/>
                <c:pt idx="0">
                  <c:v>F2 th2</c:v>
                </c:pt>
              </c:strCache>
            </c:strRef>
          </c:tx>
          <c:marker>
            <c:symbol val="none"/>
          </c:marker>
          <c:val>
            <c:numRef>
              <c:f>Лист1!$B$26:$L$26</c:f>
              <c:numCache>
                <c:formatCode>General</c:formatCode>
                <c:ptCount val="11"/>
                <c:pt idx="3">
                  <c:v>94</c:v>
                </c:pt>
                <c:pt idx="4">
                  <c:v>59</c:v>
                </c:pt>
                <c:pt idx="5">
                  <c:v>50</c:v>
                </c:pt>
                <c:pt idx="6">
                  <c:v>51</c:v>
                </c:pt>
                <c:pt idx="7">
                  <c:v>48</c:v>
                </c:pt>
                <c:pt idx="8">
                  <c:v>32</c:v>
                </c:pt>
                <c:pt idx="9">
                  <c:v>70</c:v>
                </c:pt>
                <c:pt idx="10">
                  <c:v>64</c:v>
                </c:pt>
              </c:numCache>
            </c:numRef>
          </c:val>
        </c:ser>
        <c:ser>
          <c:idx val="8"/>
          <c:order val="8"/>
          <c:tx>
            <c:strRef>
              <c:f>Лист1!$A$27</c:f>
              <c:strCache>
                <c:ptCount val="1"/>
                <c:pt idx="0">
                  <c:v>F2 th4</c:v>
                </c:pt>
              </c:strCache>
            </c:strRef>
          </c:tx>
          <c:marker>
            <c:symbol val="none"/>
          </c:marker>
          <c:val>
            <c:numRef>
              <c:f>Лист1!$B$27:$L$27</c:f>
              <c:numCache>
                <c:formatCode>General</c:formatCode>
                <c:ptCount val="11"/>
                <c:pt idx="3">
                  <c:v>150</c:v>
                </c:pt>
                <c:pt idx="4">
                  <c:v>92</c:v>
                </c:pt>
                <c:pt idx="5">
                  <c:v>81</c:v>
                </c:pt>
                <c:pt idx="6">
                  <c:v>79</c:v>
                </c:pt>
                <c:pt idx="7">
                  <c:v>79</c:v>
                </c:pt>
                <c:pt idx="8">
                  <c:v>36</c:v>
                </c:pt>
                <c:pt idx="9">
                  <c:v>102</c:v>
                </c:pt>
                <c:pt idx="10">
                  <c:v>95</c:v>
                </c:pt>
              </c:numCache>
            </c:numRef>
          </c:val>
        </c:ser>
        <c:ser>
          <c:idx val="9"/>
          <c:order val="9"/>
          <c:tx>
            <c:strRef>
              <c:f>Лист1!$A$28</c:f>
              <c:strCache>
                <c:ptCount val="1"/>
                <c:pt idx="0">
                  <c:v>F2 th8</c:v>
                </c:pt>
              </c:strCache>
            </c:strRef>
          </c:tx>
          <c:marker>
            <c:symbol val="none"/>
          </c:marker>
          <c:val>
            <c:numRef>
              <c:f>Лист1!$B$28:$L$28</c:f>
              <c:numCache>
                <c:formatCode>General</c:formatCode>
                <c:ptCount val="11"/>
                <c:pt idx="3">
                  <c:v>334</c:v>
                </c:pt>
                <c:pt idx="4">
                  <c:v>136</c:v>
                </c:pt>
                <c:pt idx="5">
                  <c:v>90</c:v>
                </c:pt>
                <c:pt idx="6">
                  <c:v>94</c:v>
                </c:pt>
                <c:pt idx="7">
                  <c:v>74</c:v>
                </c:pt>
                <c:pt idx="8">
                  <c:v>49</c:v>
                </c:pt>
                <c:pt idx="9">
                  <c:v>89</c:v>
                </c:pt>
                <c:pt idx="10">
                  <c:v>89</c:v>
                </c:pt>
              </c:numCache>
            </c:numRef>
          </c:val>
        </c:ser>
        <c:ser>
          <c:idx val="10"/>
          <c:order val="10"/>
          <c:tx>
            <c:strRef>
              <c:f>Лист1!$A$29</c:f>
              <c:strCache>
                <c:ptCount val="1"/>
                <c:pt idx="0">
                  <c:v>F2 th16</c:v>
                </c:pt>
              </c:strCache>
            </c:strRef>
          </c:tx>
          <c:marker>
            <c:symbol val="none"/>
          </c:marker>
          <c:val>
            <c:numRef>
              <c:f>Лист1!$B$29:$L$29</c:f>
              <c:numCache>
                <c:formatCode>General</c:formatCode>
                <c:ptCount val="11"/>
                <c:pt idx="3">
                  <c:v>581</c:v>
                </c:pt>
                <c:pt idx="4">
                  <c:v>426</c:v>
                </c:pt>
                <c:pt idx="5">
                  <c:v>213</c:v>
                </c:pt>
                <c:pt idx="6">
                  <c:v>235</c:v>
                </c:pt>
                <c:pt idx="7">
                  <c:v>242</c:v>
                </c:pt>
                <c:pt idx="8">
                  <c:v>143</c:v>
                </c:pt>
                <c:pt idx="9">
                  <c:v>172</c:v>
                </c:pt>
                <c:pt idx="10">
                  <c:v>180</c:v>
                </c:pt>
              </c:numCache>
            </c:numRef>
          </c:val>
        </c:ser>
        <c:marker val="1"/>
        <c:axId val="47162496"/>
        <c:axId val="47164032"/>
      </c:lineChart>
      <c:catAx>
        <c:axId val="47162496"/>
        <c:scaling>
          <c:orientation val="minMax"/>
        </c:scaling>
        <c:axPos val="b"/>
        <c:tickLblPos val="nextTo"/>
        <c:crossAx val="47164032"/>
        <c:crosses val="autoZero"/>
        <c:auto val="1"/>
        <c:lblAlgn val="ctr"/>
        <c:lblOffset val="100"/>
      </c:catAx>
      <c:valAx>
        <c:axId val="47164032"/>
        <c:scaling>
          <c:orientation val="minMax"/>
        </c:scaling>
        <c:axPos val="l"/>
        <c:majorGridlines/>
        <c:numFmt formatCode="General" sourceLinked="1"/>
        <c:tickLblPos val="nextTo"/>
        <c:crossAx val="47162496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A2FF8"/>
    <w:rsid w:val="004A2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9E71FD372544767981D09115F7FE7E5">
    <w:name w:val="19E71FD372544767981D09115F7FE7E5"/>
    <w:rsid w:val="004A2FF8"/>
  </w:style>
  <w:style w:type="paragraph" w:customStyle="1" w:styleId="038DC6F023ED4936B54035942B328F65">
    <w:name w:val="038DC6F023ED4936B54035942B328F65"/>
    <w:rsid w:val="004A2FF8"/>
  </w:style>
  <w:style w:type="paragraph" w:customStyle="1" w:styleId="1D1260C9A11F43D98A1CAA1B91C311BE">
    <w:name w:val="1D1260C9A11F43D98A1CAA1B91C311BE"/>
    <w:rsid w:val="004A2FF8"/>
  </w:style>
  <w:style w:type="paragraph" w:customStyle="1" w:styleId="13D3390449D04BAD8262A5AF32EF565A">
    <w:name w:val="13D3390449D04BAD8262A5AF32EF565A"/>
    <w:rsid w:val="004A2FF8"/>
  </w:style>
  <w:style w:type="paragraph" w:customStyle="1" w:styleId="F1F1574976984AC097BB355825E140B4">
    <w:name w:val="F1F1574976984AC097BB355825E140B4"/>
    <w:rsid w:val="004A2FF8"/>
  </w:style>
  <w:style w:type="paragraph" w:customStyle="1" w:styleId="17BBA771B8194AA2AD50A94FE24CA709">
    <w:name w:val="17BBA771B8194AA2AD50A94FE24CA709"/>
    <w:rsid w:val="004A2F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910487-7141-4A2B-9A26-B08CB6197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6</Pages>
  <Words>717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 БЮДЖЕТНОЕ ОБРАЗОВАТЕЛЬНОЕ УЧРЕЖДЕНИЕ ВЫСШЕГО ПРОФЕССИОНАЛЬНОГО ОБРАЗОВАНИЯ</vt:lpstr>
    </vt:vector>
  </TitlesOfParts>
  <Company/>
  <LinksUpToDate>false</LinksUpToDate>
  <CharactersWithSpaces>4589</CharactersWithSpaces>
  <SharedDoc>false</SharedDoc>
  <HLinks>
    <vt:vector size="6" baseType="variant">
      <vt:variant>
        <vt:i4>2293864</vt:i4>
      </vt:variant>
      <vt:variant>
        <vt:i4>0</vt:i4>
      </vt:variant>
      <vt:variant>
        <vt:i4>0</vt:i4>
      </vt:variant>
      <vt:variant>
        <vt:i4>5</vt:i4>
      </vt:variant>
      <vt:variant>
        <vt:lpwstr>http://www.dvo.sut.ru/libr/soirl/i119metk/3.htm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 БЮДЖЕТНОЕ ОБРАЗОВАТЕЛЬНОЕ УЧРЕЖДЕНИЕ ВЫСШЕГО ПРОФЕССИОНАЛЬНОГО ОБРАЗОВАНИЯ</dc:title>
  <dc:creator>elkir</dc:creator>
  <cp:lastModifiedBy>User-</cp:lastModifiedBy>
  <cp:revision>61</cp:revision>
  <cp:lastPrinted>2018-12-07T07:49:00Z</cp:lastPrinted>
  <dcterms:created xsi:type="dcterms:W3CDTF">2013-12-07T13:03:00Z</dcterms:created>
  <dcterms:modified xsi:type="dcterms:W3CDTF">2019-12-11T11:53:00Z</dcterms:modified>
</cp:coreProperties>
</file>