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0E6B5356" w14:textId="234DBEEB" w:rsidR="008B72A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207617" w:history="1">
            <w:r w:rsidR="008B72A6" w:rsidRPr="00BB6535">
              <w:rPr>
                <w:rStyle w:val="a6"/>
                <w:noProof/>
                <w:lang w:bidi="my-MM"/>
              </w:rPr>
              <w:t>ВВЕДЕНИЕ</w:t>
            </w:r>
            <w:r w:rsidR="008B72A6">
              <w:rPr>
                <w:noProof/>
                <w:webHidden/>
              </w:rPr>
              <w:tab/>
            </w:r>
            <w:r w:rsidR="008B72A6">
              <w:rPr>
                <w:noProof/>
                <w:webHidden/>
              </w:rPr>
              <w:fldChar w:fldCharType="begin"/>
            </w:r>
            <w:r w:rsidR="008B72A6">
              <w:rPr>
                <w:noProof/>
                <w:webHidden/>
              </w:rPr>
              <w:instrText xml:space="preserve"> PAGEREF _Toc195207617 \h </w:instrText>
            </w:r>
            <w:r w:rsidR="008B72A6">
              <w:rPr>
                <w:noProof/>
                <w:webHidden/>
              </w:rPr>
            </w:r>
            <w:r w:rsidR="008B72A6">
              <w:rPr>
                <w:noProof/>
                <w:webHidden/>
              </w:rPr>
              <w:fldChar w:fldCharType="separate"/>
            </w:r>
            <w:r w:rsidR="008B72A6">
              <w:rPr>
                <w:noProof/>
                <w:webHidden/>
              </w:rPr>
              <w:t>4</w:t>
            </w:r>
            <w:r w:rsidR="008B72A6">
              <w:rPr>
                <w:noProof/>
                <w:webHidden/>
              </w:rPr>
              <w:fldChar w:fldCharType="end"/>
            </w:r>
          </w:hyperlink>
        </w:p>
        <w:p w14:paraId="4668B181" w14:textId="4ACEB2C7" w:rsidR="008B72A6" w:rsidRDefault="0083136C">
          <w:pPr>
            <w:pStyle w:val="11"/>
            <w:rPr>
              <w:rFonts w:asciiTheme="minorHAnsi" w:eastAsiaTheme="minorEastAsia" w:hAnsiTheme="minorHAnsi" w:cstheme="minorBidi"/>
              <w:noProof/>
              <w:sz w:val="22"/>
              <w:szCs w:val="22"/>
            </w:rPr>
          </w:pPr>
          <w:hyperlink w:anchor="_Toc195207618" w:history="1">
            <w:r w:rsidR="008B72A6" w:rsidRPr="00BB6535">
              <w:rPr>
                <w:rStyle w:val="a6"/>
                <w:noProof/>
                <w:lang w:bidi="my-MM"/>
              </w:rPr>
              <w:t xml:space="preserve">ГЛАВА 1. </w:t>
            </w:r>
            <w:r w:rsidR="008B72A6" w:rsidRPr="00BB6535">
              <w:rPr>
                <w:rStyle w:val="a6"/>
                <w:noProof/>
              </w:rPr>
              <w:t>АНАЛИТИЧЕСКИЙ ОБЗОР СУЩЕСТВУЮЩИХ МЕТОДОВ И СРЕДСТВ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_Toc195207618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396E8299" w14:textId="0CB9D499" w:rsidR="008B72A6" w:rsidRDefault="0083136C">
          <w:pPr>
            <w:pStyle w:val="21"/>
            <w:rPr>
              <w:rFonts w:asciiTheme="minorHAnsi" w:eastAsiaTheme="minorEastAsia" w:hAnsiTheme="minorHAnsi" w:cstheme="minorBidi"/>
              <w:noProof/>
              <w:sz w:val="22"/>
              <w:szCs w:val="22"/>
            </w:rPr>
          </w:pPr>
          <w:hyperlink w:anchor="_Toc195207619" w:history="1">
            <w:r w:rsidR="008B72A6" w:rsidRPr="00BB6535">
              <w:rPr>
                <w:rStyle w:val="a6"/>
                <w:noProof/>
                <w:lang w:bidi="my-MM"/>
              </w:rPr>
              <w:t>1.1</w:t>
            </w:r>
            <w:r w:rsidR="008B72A6">
              <w:rPr>
                <w:rFonts w:asciiTheme="minorHAnsi" w:eastAsiaTheme="minorEastAsia" w:hAnsiTheme="minorHAnsi" w:cstheme="minorBidi"/>
                <w:noProof/>
                <w:sz w:val="22"/>
                <w:szCs w:val="22"/>
              </w:rPr>
              <w:tab/>
            </w:r>
            <w:r w:rsidR="008B72A6" w:rsidRPr="00BB653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_Toc195207619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5F94EE2A" w14:textId="5A19A28C" w:rsidR="008B72A6" w:rsidRDefault="0083136C">
          <w:pPr>
            <w:pStyle w:val="21"/>
            <w:rPr>
              <w:rFonts w:asciiTheme="minorHAnsi" w:eastAsiaTheme="minorEastAsia" w:hAnsiTheme="minorHAnsi" w:cstheme="minorBidi"/>
              <w:noProof/>
              <w:sz w:val="22"/>
              <w:szCs w:val="22"/>
            </w:rPr>
          </w:pPr>
          <w:hyperlink w:anchor="_Toc195207620" w:history="1">
            <w:r w:rsidR="008B72A6" w:rsidRPr="00BB6535">
              <w:rPr>
                <w:rStyle w:val="a6"/>
                <w:noProof/>
                <w:lang w:bidi="my-MM"/>
              </w:rPr>
              <w:t>1.2</w:t>
            </w:r>
            <w:r w:rsidR="008B72A6">
              <w:rPr>
                <w:rFonts w:asciiTheme="minorHAnsi" w:eastAsiaTheme="minorEastAsia" w:hAnsiTheme="minorHAnsi" w:cstheme="minorBidi"/>
                <w:noProof/>
                <w:sz w:val="22"/>
                <w:szCs w:val="22"/>
              </w:rPr>
              <w:tab/>
            </w:r>
            <w:r w:rsidR="008B72A6" w:rsidRPr="00BB653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_Toc195207620 \h </w:instrText>
            </w:r>
            <w:r w:rsidR="008B72A6">
              <w:rPr>
                <w:noProof/>
                <w:webHidden/>
              </w:rPr>
            </w:r>
            <w:r w:rsidR="008B72A6">
              <w:rPr>
                <w:noProof/>
                <w:webHidden/>
              </w:rPr>
              <w:fldChar w:fldCharType="separate"/>
            </w:r>
            <w:r w:rsidR="008B72A6">
              <w:rPr>
                <w:noProof/>
                <w:webHidden/>
              </w:rPr>
              <w:t>11</w:t>
            </w:r>
            <w:r w:rsidR="008B72A6">
              <w:rPr>
                <w:noProof/>
                <w:webHidden/>
              </w:rPr>
              <w:fldChar w:fldCharType="end"/>
            </w:r>
          </w:hyperlink>
        </w:p>
        <w:p w14:paraId="6F819F24" w14:textId="433340DC" w:rsidR="008B72A6" w:rsidRDefault="0083136C">
          <w:pPr>
            <w:pStyle w:val="21"/>
            <w:rPr>
              <w:rFonts w:asciiTheme="minorHAnsi" w:eastAsiaTheme="minorEastAsia" w:hAnsiTheme="minorHAnsi" w:cstheme="minorBidi"/>
              <w:noProof/>
              <w:sz w:val="22"/>
              <w:szCs w:val="22"/>
            </w:rPr>
          </w:pPr>
          <w:hyperlink w:anchor="_Toc195207621" w:history="1">
            <w:r w:rsidR="008B72A6" w:rsidRPr="00BB6535">
              <w:rPr>
                <w:rStyle w:val="a6"/>
                <w:noProof/>
                <w:lang w:bidi="my-MM"/>
              </w:rPr>
              <w:t>1.3</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плана диссертационных исследований вообще и методов исследований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_Toc195207621 \h </w:instrText>
            </w:r>
            <w:r w:rsidR="008B72A6">
              <w:rPr>
                <w:noProof/>
                <w:webHidden/>
              </w:rPr>
            </w:r>
            <w:r w:rsidR="008B72A6">
              <w:rPr>
                <w:noProof/>
                <w:webHidden/>
              </w:rPr>
              <w:fldChar w:fldCharType="separate"/>
            </w:r>
            <w:r w:rsidR="008B72A6">
              <w:rPr>
                <w:noProof/>
                <w:webHidden/>
              </w:rPr>
              <w:t>22</w:t>
            </w:r>
            <w:r w:rsidR="008B72A6">
              <w:rPr>
                <w:noProof/>
                <w:webHidden/>
              </w:rPr>
              <w:fldChar w:fldCharType="end"/>
            </w:r>
          </w:hyperlink>
        </w:p>
        <w:p w14:paraId="5AC318C5" w14:textId="10A92C36" w:rsidR="008B72A6" w:rsidRDefault="0083136C">
          <w:pPr>
            <w:pStyle w:val="21"/>
            <w:rPr>
              <w:rFonts w:asciiTheme="minorHAnsi" w:eastAsiaTheme="minorEastAsia" w:hAnsiTheme="minorHAnsi" w:cstheme="minorBidi"/>
              <w:noProof/>
              <w:sz w:val="22"/>
              <w:szCs w:val="22"/>
            </w:rPr>
          </w:pPr>
          <w:hyperlink w:anchor="_Toc195207622" w:history="1">
            <w:r w:rsidR="008B72A6" w:rsidRPr="00BB6535">
              <w:rPr>
                <w:rStyle w:val="a6"/>
                <w:noProof/>
                <w:lang w:bidi="my-MM"/>
              </w:rPr>
              <w:t>1.4</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пути решения проблемы разработки алгоритма и методики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_Toc195207622 \h </w:instrText>
            </w:r>
            <w:r w:rsidR="008B72A6">
              <w:rPr>
                <w:noProof/>
                <w:webHidden/>
              </w:rPr>
            </w:r>
            <w:r w:rsidR="008B72A6">
              <w:rPr>
                <w:noProof/>
                <w:webHidden/>
              </w:rPr>
              <w:fldChar w:fldCharType="separate"/>
            </w:r>
            <w:r w:rsidR="008B72A6">
              <w:rPr>
                <w:noProof/>
                <w:webHidden/>
              </w:rPr>
              <w:t>25</w:t>
            </w:r>
            <w:r w:rsidR="008B72A6">
              <w:rPr>
                <w:noProof/>
                <w:webHidden/>
              </w:rPr>
              <w:fldChar w:fldCharType="end"/>
            </w:r>
          </w:hyperlink>
        </w:p>
        <w:p w14:paraId="099A1E9A" w14:textId="69682909" w:rsidR="008B72A6" w:rsidRDefault="0083136C">
          <w:pPr>
            <w:pStyle w:val="21"/>
            <w:rPr>
              <w:rFonts w:asciiTheme="minorHAnsi" w:eastAsiaTheme="minorEastAsia" w:hAnsiTheme="minorHAnsi" w:cstheme="minorBidi"/>
              <w:noProof/>
              <w:sz w:val="22"/>
              <w:szCs w:val="22"/>
            </w:rPr>
          </w:pPr>
          <w:hyperlink w:anchor="_Toc195207623" w:history="1">
            <w:r w:rsidR="008B72A6" w:rsidRPr="00BB6535">
              <w:rPr>
                <w:rStyle w:val="a6"/>
                <w:noProof/>
                <w:lang w:bidi="my-MM"/>
              </w:rPr>
              <w:t>Выводы по главе 1</w:t>
            </w:r>
            <w:r w:rsidR="008B72A6">
              <w:rPr>
                <w:noProof/>
                <w:webHidden/>
              </w:rPr>
              <w:tab/>
            </w:r>
            <w:r w:rsidR="008B72A6">
              <w:rPr>
                <w:noProof/>
                <w:webHidden/>
              </w:rPr>
              <w:fldChar w:fldCharType="begin"/>
            </w:r>
            <w:r w:rsidR="008B72A6">
              <w:rPr>
                <w:noProof/>
                <w:webHidden/>
              </w:rPr>
              <w:instrText xml:space="preserve"> PAGEREF _Toc195207623 \h </w:instrText>
            </w:r>
            <w:r w:rsidR="008B72A6">
              <w:rPr>
                <w:noProof/>
                <w:webHidden/>
              </w:rPr>
            </w:r>
            <w:r w:rsidR="008B72A6">
              <w:rPr>
                <w:noProof/>
                <w:webHidden/>
              </w:rPr>
              <w:fldChar w:fldCharType="separate"/>
            </w:r>
            <w:r w:rsidR="008B72A6">
              <w:rPr>
                <w:noProof/>
                <w:webHidden/>
              </w:rPr>
              <w:t>28</w:t>
            </w:r>
            <w:r w:rsidR="008B72A6">
              <w:rPr>
                <w:noProof/>
                <w:webHidden/>
              </w:rPr>
              <w:fldChar w:fldCharType="end"/>
            </w:r>
          </w:hyperlink>
        </w:p>
        <w:p w14:paraId="7894B609" w14:textId="14C00638" w:rsidR="008B72A6" w:rsidRDefault="0083136C">
          <w:pPr>
            <w:pStyle w:val="11"/>
            <w:rPr>
              <w:rFonts w:asciiTheme="minorHAnsi" w:eastAsiaTheme="minorEastAsia" w:hAnsiTheme="minorHAnsi" w:cstheme="minorBidi"/>
              <w:noProof/>
              <w:sz w:val="22"/>
              <w:szCs w:val="22"/>
            </w:rPr>
          </w:pPr>
          <w:hyperlink w:anchor="_Toc195207624" w:history="1">
            <w:r w:rsidR="008B72A6" w:rsidRPr="00BB6535">
              <w:rPr>
                <w:rStyle w:val="a6"/>
                <w:noProof/>
                <w:lang w:bidi="my-MM"/>
              </w:rPr>
              <w:t xml:space="preserve">ГЛАВА 2. </w:t>
            </w:r>
            <w:r w:rsidR="008B72A6" w:rsidRPr="00BB6535">
              <w:rPr>
                <w:rStyle w:val="a6"/>
                <w:noProof/>
              </w:rPr>
              <w:t>ФОРМАЛИЗОВАННОЕ ПРЕДСТАВЛЕНИЕ ЗАДАЧИ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_Toc195207624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7C186B08" w14:textId="0D014807" w:rsidR="008B72A6" w:rsidRDefault="0083136C">
          <w:pPr>
            <w:pStyle w:val="21"/>
            <w:rPr>
              <w:rFonts w:asciiTheme="minorHAnsi" w:eastAsiaTheme="minorEastAsia" w:hAnsiTheme="minorHAnsi" w:cstheme="minorBidi"/>
              <w:noProof/>
              <w:sz w:val="22"/>
              <w:szCs w:val="22"/>
            </w:rPr>
          </w:pPr>
          <w:hyperlink w:anchor="_Toc195207625" w:history="1">
            <w:r w:rsidR="008B72A6" w:rsidRPr="00BB6535">
              <w:rPr>
                <w:rStyle w:val="a6"/>
                <w:noProof/>
                <w:lang w:bidi="my-MM"/>
              </w:rPr>
              <w:t>2.1</w:t>
            </w:r>
            <w:r w:rsidR="008B72A6">
              <w:rPr>
                <w:rFonts w:asciiTheme="minorHAnsi" w:eastAsiaTheme="minorEastAsia" w:hAnsiTheme="minorHAnsi" w:cstheme="minorBidi"/>
                <w:noProof/>
                <w:sz w:val="22"/>
                <w:szCs w:val="22"/>
              </w:rPr>
              <w:tab/>
            </w:r>
            <w:r w:rsidR="008B72A6" w:rsidRPr="00BB6535">
              <w:rPr>
                <w:rStyle w:val="a6"/>
                <w:noProof/>
                <w:lang w:bidi="my-MM"/>
              </w:rPr>
              <w:t>Разбиение проблемы на подпроблемы. Формальные способы и пути решения подпроблем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_Toc195207625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4FCF042C" w14:textId="4C53FE97" w:rsidR="008B72A6" w:rsidRDefault="0083136C">
          <w:pPr>
            <w:pStyle w:val="21"/>
            <w:rPr>
              <w:rFonts w:asciiTheme="minorHAnsi" w:eastAsiaTheme="minorEastAsia" w:hAnsiTheme="minorHAnsi" w:cstheme="minorBidi"/>
              <w:noProof/>
              <w:sz w:val="22"/>
              <w:szCs w:val="22"/>
            </w:rPr>
          </w:pPr>
          <w:hyperlink w:anchor="_Toc195207626" w:history="1">
            <w:r w:rsidR="008B72A6" w:rsidRPr="00BB6535">
              <w:rPr>
                <w:rStyle w:val="a6"/>
                <w:noProof/>
                <w:lang w:bidi="my-MM"/>
              </w:rPr>
              <w:t>2.2</w:t>
            </w:r>
            <w:r w:rsidR="008B72A6">
              <w:rPr>
                <w:rFonts w:asciiTheme="minorHAnsi" w:eastAsiaTheme="minorEastAsia" w:hAnsiTheme="minorHAnsi" w:cstheme="minorBidi"/>
                <w:noProof/>
                <w:sz w:val="22"/>
                <w:szCs w:val="22"/>
              </w:rPr>
              <w:tab/>
            </w:r>
            <w:r w:rsidR="008B72A6" w:rsidRPr="00BB6535">
              <w:rPr>
                <w:rStyle w:val="a6"/>
                <w:noProof/>
                <w:lang w:bidi="my-MM"/>
              </w:rPr>
              <w:t>Показатели эффективности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_Toc195207626 \h </w:instrText>
            </w:r>
            <w:r w:rsidR="008B72A6">
              <w:rPr>
                <w:noProof/>
                <w:webHidden/>
              </w:rPr>
            </w:r>
            <w:r w:rsidR="008B72A6">
              <w:rPr>
                <w:noProof/>
                <w:webHidden/>
              </w:rPr>
              <w:fldChar w:fldCharType="separate"/>
            </w:r>
            <w:r w:rsidR="008B72A6">
              <w:rPr>
                <w:noProof/>
                <w:webHidden/>
              </w:rPr>
              <w:t>41</w:t>
            </w:r>
            <w:r w:rsidR="008B72A6">
              <w:rPr>
                <w:noProof/>
                <w:webHidden/>
              </w:rPr>
              <w:fldChar w:fldCharType="end"/>
            </w:r>
          </w:hyperlink>
        </w:p>
        <w:p w14:paraId="53DFE5F9" w14:textId="73080E65" w:rsidR="008B72A6" w:rsidRDefault="0083136C">
          <w:pPr>
            <w:pStyle w:val="21"/>
            <w:rPr>
              <w:rFonts w:asciiTheme="minorHAnsi" w:eastAsiaTheme="minorEastAsia" w:hAnsiTheme="minorHAnsi" w:cstheme="minorBidi"/>
              <w:noProof/>
              <w:sz w:val="22"/>
              <w:szCs w:val="22"/>
            </w:rPr>
          </w:pPr>
          <w:hyperlink w:anchor="_Toc195207627" w:history="1">
            <w:r w:rsidR="008B72A6" w:rsidRPr="00BB6535">
              <w:rPr>
                <w:rStyle w:val="a6"/>
                <w:noProof/>
                <w:lang w:bidi="my-MM"/>
              </w:rPr>
              <w:t>2.3</w:t>
            </w:r>
            <w:r w:rsidR="008B72A6">
              <w:rPr>
                <w:rFonts w:asciiTheme="minorHAnsi" w:eastAsiaTheme="minorEastAsia" w:hAnsiTheme="minorHAnsi" w:cstheme="minorBidi"/>
                <w:noProof/>
                <w:sz w:val="22"/>
                <w:szCs w:val="22"/>
              </w:rPr>
              <w:tab/>
            </w:r>
            <w:r w:rsidR="008B72A6" w:rsidRPr="00BB6535">
              <w:rPr>
                <w:rStyle w:val="a6"/>
                <w:noProof/>
                <w:lang w:bidi="my-MM"/>
              </w:rPr>
              <w:t>Описание основных этапов функционирования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_Toc195207627 \h </w:instrText>
            </w:r>
            <w:r w:rsidR="008B72A6">
              <w:rPr>
                <w:noProof/>
                <w:webHidden/>
              </w:rPr>
            </w:r>
            <w:r w:rsidR="008B72A6">
              <w:rPr>
                <w:noProof/>
                <w:webHidden/>
              </w:rPr>
              <w:fldChar w:fldCharType="separate"/>
            </w:r>
            <w:r w:rsidR="008B72A6">
              <w:rPr>
                <w:noProof/>
                <w:webHidden/>
              </w:rPr>
              <w:t>50</w:t>
            </w:r>
            <w:r w:rsidR="008B72A6">
              <w:rPr>
                <w:noProof/>
                <w:webHidden/>
              </w:rPr>
              <w:fldChar w:fldCharType="end"/>
            </w:r>
          </w:hyperlink>
        </w:p>
        <w:p w14:paraId="4F866111" w14:textId="0B23DA24" w:rsidR="008B72A6" w:rsidRDefault="0083136C">
          <w:pPr>
            <w:pStyle w:val="21"/>
            <w:rPr>
              <w:rFonts w:asciiTheme="minorHAnsi" w:eastAsiaTheme="minorEastAsia" w:hAnsiTheme="minorHAnsi" w:cstheme="minorBidi"/>
              <w:noProof/>
              <w:sz w:val="22"/>
              <w:szCs w:val="22"/>
            </w:rPr>
          </w:pPr>
          <w:hyperlink w:anchor="_Toc195207628" w:history="1">
            <w:r w:rsidR="008B72A6" w:rsidRPr="00BB6535">
              <w:rPr>
                <w:rStyle w:val="a6"/>
                <w:noProof/>
                <w:lang w:bidi="my-MM"/>
              </w:rPr>
              <w:t>2.4</w:t>
            </w:r>
            <w:r w:rsidR="008B72A6">
              <w:rPr>
                <w:rFonts w:asciiTheme="minorHAnsi" w:eastAsiaTheme="minorEastAsia" w:hAnsiTheme="minorHAnsi" w:cstheme="minorBidi"/>
                <w:noProof/>
                <w:sz w:val="22"/>
                <w:szCs w:val="22"/>
              </w:rPr>
              <w:tab/>
            </w:r>
            <w:r w:rsidR="008B72A6" w:rsidRPr="00BB6535">
              <w:rPr>
                <w:rStyle w:val="a6"/>
                <w:noProof/>
                <w:lang w:bidi="my-MM"/>
              </w:rPr>
              <w:t>Описание использования нейронных сетей для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_Toc195207628 \h </w:instrText>
            </w:r>
            <w:r w:rsidR="008B72A6">
              <w:rPr>
                <w:noProof/>
                <w:webHidden/>
              </w:rPr>
            </w:r>
            <w:r w:rsidR="008B72A6">
              <w:rPr>
                <w:noProof/>
                <w:webHidden/>
              </w:rPr>
              <w:fldChar w:fldCharType="separate"/>
            </w:r>
            <w:r w:rsidR="008B72A6">
              <w:rPr>
                <w:noProof/>
                <w:webHidden/>
              </w:rPr>
              <w:t>51</w:t>
            </w:r>
            <w:r w:rsidR="008B72A6">
              <w:rPr>
                <w:noProof/>
                <w:webHidden/>
              </w:rPr>
              <w:fldChar w:fldCharType="end"/>
            </w:r>
          </w:hyperlink>
        </w:p>
        <w:p w14:paraId="71469A52" w14:textId="2BEDE179" w:rsidR="008B72A6" w:rsidRDefault="0083136C">
          <w:pPr>
            <w:pStyle w:val="21"/>
            <w:rPr>
              <w:rFonts w:asciiTheme="minorHAnsi" w:eastAsiaTheme="minorEastAsia" w:hAnsiTheme="minorHAnsi" w:cstheme="minorBidi"/>
              <w:noProof/>
              <w:sz w:val="22"/>
              <w:szCs w:val="22"/>
            </w:rPr>
          </w:pPr>
          <w:hyperlink w:anchor="_Toc195207629" w:history="1">
            <w:r w:rsidR="008B72A6" w:rsidRPr="00BB6535">
              <w:rPr>
                <w:rStyle w:val="a6"/>
                <w:noProof/>
                <w:lang w:bidi="my-MM"/>
              </w:rPr>
              <w:t>Выводы по главе 2</w:t>
            </w:r>
            <w:r w:rsidR="008B72A6">
              <w:rPr>
                <w:noProof/>
                <w:webHidden/>
              </w:rPr>
              <w:tab/>
            </w:r>
            <w:r w:rsidR="008B72A6">
              <w:rPr>
                <w:noProof/>
                <w:webHidden/>
              </w:rPr>
              <w:fldChar w:fldCharType="begin"/>
            </w:r>
            <w:r w:rsidR="008B72A6">
              <w:rPr>
                <w:noProof/>
                <w:webHidden/>
              </w:rPr>
              <w:instrText xml:space="preserve"> PAGEREF _Toc195207629 \h </w:instrText>
            </w:r>
            <w:r w:rsidR="008B72A6">
              <w:rPr>
                <w:noProof/>
                <w:webHidden/>
              </w:rPr>
            </w:r>
            <w:r w:rsidR="008B72A6">
              <w:rPr>
                <w:noProof/>
                <w:webHidden/>
              </w:rPr>
              <w:fldChar w:fldCharType="separate"/>
            </w:r>
            <w:r w:rsidR="008B72A6">
              <w:rPr>
                <w:noProof/>
                <w:webHidden/>
              </w:rPr>
              <w:t>54</w:t>
            </w:r>
            <w:r w:rsidR="008B72A6">
              <w:rPr>
                <w:noProof/>
                <w:webHidden/>
              </w:rPr>
              <w:fldChar w:fldCharType="end"/>
            </w:r>
          </w:hyperlink>
        </w:p>
        <w:p w14:paraId="3C9B3121" w14:textId="31588A09" w:rsidR="008B72A6" w:rsidRDefault="0083136C">
          <w:pPr>
            <w:pStyle w:val="11"/>
            <w:rPr>
              <w:rFonts w:asciiTheme="minorHAnsi" w:eastAsiaTheme="minorEastAsia" w:hAnsiTheme="minorHAnsi" w:cstheme="minorBidi"/>
              <w:noProof/>
              <w:sz w:val="22"/>
              <w:szCs w:val="22"/>
            </w:rPr>
          </w:pPr>
          <w:hyperlink w:anchor="_Toc195207630" w:history="1">
            <w:r w:rsidR="008B72A6" w:rsidRPr="00BB6535">
              <w:rPr>
                <w:rStyle w:val="a6"/>
                <w:noProof/>
                <w:lang w:bidi="my-MM"/>
              </w:rPr>
              <w:t xml:space="preserve">ГЛАВА 3. </w:t>
            </w:r>
            <w:r w:rsidR="008B72A6" w:rsidRPr="00BB6535">
              <w:rPr>
                <w:rStyle w:val="a6"/>
                <w:noProof/>
              </w:rPr>
              <w:t>ПРОВЕРКА И ПОДТВЕРЖДЕНИЕ РЕЗУЛЬТАТОВ ИССЛЕДОВАНИЯ ХУДОЖЕСТВЕННЫХ ТЕКСТОВ</w:t>
            </w:r>
            <w:r w:rsidR="008B72A6">
              <w:rPr>
                <w:noProof/>
                <w:webHidden/>
              </w:rPr>
              <w:tab/>
            </w:r>
            <w:r w:rsidR="008B72A6">
              <w:rPr>
                <w:noProof/>
                <w:webHidden/>
              </w:rPr>
              <w:fldChar w:fldCharType="begin"/>
            </w:r>
            <w:r w:rsidR="008B72A6">
              <w:rPr>
                <w:noProof/>
                <w:webHidden/>
              </w:rPr>
              <w:instrText xml:space="preserve"> PAGEREF _Toc195207630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28B883D9" w14:textId="6396CA4A" w:rsidR="008B72A6" w:rsidRDefault="0083136C">
          <w:pPr>
            <w:pStyle w:val="21"/>
            <w:rPr>
              <w:rFonts w:asciiTheme="minorHAnsi" w:eastAsiaTheme="minorEastAsia" w:hAnsiTheme="minorHAnsi" w:cstheme="minorBidi"/>
              <w:noProof/>
              <w:sz w:val="22"/>
              <w:szCs w:val="22"/>
            </w:rPr>
          </w:pPr>
          <w:hyperlink w:anchor="_Toc195207631" w:history="1">
            <w:r w:rsidR="008B72A6" w:rsidRPr="00BB6535">
              <w:rPr>
                <w:rStyle w:val="a6"/>
                <w:noProof/>
                <w:lang w:bidi="my-MM"/>
              </w:rPr>
              <w:t>3.1 Разработка алгоритма анализа художественного текста в виде программного средства.</w:t>
            </w:r>
            <w:r w:rsidR="008B72A6">
              <w:rPr>
                <w:noProof/>
                <w:webHidden/>
              </w:rPr>
              <w:tab/>
            </w:r>
            <w:r w:rsidR="008B72A6">
              <w:rPr>
                <w:noProof/>
                <w:webHidden/>
              </w:rPr>
              <w:tab/>
            </w:r>
            <w:r w:rsidR="008B72A6">
              <w:rPr>
                <w:noProof/>
                <w:webHidden/>
              </w:rPr>
              <w:fldChar w:fldCharType="begin"/>
            </w:r>
            <w:r w:rsidR="008B72A6">
              <w:rPr>
                <w:noProof/>
                <w:webHidden/>
              </w:rPr>
              <w:instrText xml:space="preserve"> PAGEREF _Toc195207631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49A6F2E6" w14:textId="4376BA1E" w:rsidR="008B72A6" w:rsidRDefault="0083136C">
          <w:pPr>
            <w:pStyle w:val="21"/>
            <w:rPr>
              <w:rFonts w:asciiTheme="minorHAnsi" w:eastAsiaTheme="minorEastAsia" w:hAnsiTheme="minorHAnsi" w:cstheme="minorBidi"/>
              <w:noProof/>
              <w:sz w:val="22"/>
              <w:szCs w:val="22"/>
            </w:rPr>
          </w:pPr>
          <w:hyperlink w:anchor="_Toc195207632" w:history="1">
            <w:r w:rsidR="008B72A6" w:rsidRPr="00BB6535">
              <w:rPr>
                <w:rStyle w:val="a6"/>
                <w:noProof/>
                <w:lang w:bidi="my-MM"/>
              </w:rPr>
              <w:t>3.2 Выбор метрики качества</w:t>
            </w:r>
            <w:r w:rsidR="008B72A6">
              <w:rPr>
                <w:noProof/>
                <w:webHidden/>
              </w:rPr>
              <w:tab/>
            </w:r>
            <w:r w:rsidR="008B72A6">
              <w:rPr>
                <w:noProof/>
                <w:webHidden/>
              </w:rPr>
              <w:fldChar w:fldCharType="begin"/>
            </w:r>
            <w:r w:rsidR="008B72A6">
              <w:rPr>
                <w:noProof/>
                <w:webHidden/>
              </w:rPr>
              <w:instrText xml:space="preserve"> PAGEREF _Toc195207632 \h </w:instrText>
            </w:r>
            <w:r w:rsidR="008B72A6">
              <w:rPr>
                <w:noProof/>
                <w:webHidden/>
              </w:rPr>
            </w:r>
            <w:r w:rsidR="008B72A6">
              <w:rPr>
                <w:noProof/>
                <w:webHidden/>
              </w:rPr>
              <w:fldChar w:fldCharType="separate"/>
            </w:r>
            <w:r w:rsidR="008B72A6">
              <w:rPr>
                <w:noProof/>
                <w:webHidden/>
              </w:rPr>
              <w:t>67</w:t>
            </w:r>
            <w:r w:rsidR="008B72A6">
              <w:rPr>
                <w:noProof/>
                <w:webHidden/>
              </w:rPr>
              <w:fldChar w:fldCharType="end"/>
            </w:r>
          </w:hyperlink>
        </w:p>
        <w:p w14:paraId="24C13DF1" w14:textId="3D9ED5DD" w:rsidR="008B72A6" w:rsidRDefault="0083136C">
          <w:pPr>
            <w:pStyle w:val="21"/>
            <w:rPr>
              <w:rFonts w:asciiTheme="minorHAnsi" w:eastAsiaTheme="minorEastAsia" w:hAnsiTheme="minorHAnsi" w:cstheme="minorBidi"/>
              <w:noProof/>
              <w:sz w:val="22"/>
              <w:szCs w:val="22"/>
            </w:rPr>
          </w:pPr>
          <w:hyperlink w:anchor="_Toc195207633" w:history="1">
            <w:r w:rsidR="008B72A6" w:rsidRPr="00BB6535">
              <w:rPr>
                <w:rStyle w:val="a6"/>
                <w:noProof/>
              </w:rPr>
              <w:t>Выводы по главе 3</w:t>
            </w:r>
            <w:r w:rsidR="008B72A6">
              <w:rPr>
                <w:noProof/>
                <w:webHidden/>
              </w:rPr>
              <w:tab/>
            </w:r>
            <w:r w:rsidR="008B72A6">
              <w:rPr>
                <w:noProof/>
                <w:webHidden/>
              </w:rPr>
              <w:fldChar w:fldCharType="begin"/>
            </w:r>
            <w:r w:rsidR="008B72A6">
              <w:rPr>
                <w:noProof/>
                <w:webHidden/>
              </w:rPr>
              <w:instrText xml:space="preserve"> PAGEREF _Toc195207633 \h </w:instrText>
            </w:r>
            <w:r w:rsidR="008B72A6">
              <w:rPr>
                <w:noProof/>
                <w:webHidden/>
              </w:rPr>
            </w:r>
            <w:r w:rsidR="008B72A6">
              <w:rPr>
                <w:noProof/>
                <w:webHidden/>
              </w:rPr>
              <w:fldChar w:fldCharType="separate"/>
            </w:r>
            <w:r w:rsidR="008B72A6">
              <w:rPr>
                <w:noProof/>
                <w:webHidden/>
              </w:rPr>
              <w:t>71</w:t>
            </w:r>
            <w:r w:rsidR="008B72A6">
              <w:rPr>
                <w:noProof/>
                <w:webHidden/>
              </w:rPr>
              <w:fldChar w:fldCharType="end"/>
            </w:r>
          </w:hyperlink>
        </w:p>
        <w:p w14:paraId="24721EF8" w14:textId="3D709B57" w:rsidR="008B72A6" w:rsidRDefault="0083136C">
          <w:pPr>
            <w:pStyle w:val="11"/>
            <w:rPr>
              <w:rFonts w:asciiTheme="minorHAnsi" w:eastAsiaTheme="minorEastAsia" w:hAnsiTheme="minorHAnsi" w:cstheme="minorBidi"/>
              <w:noProof/>
              <w:sz w:val="22"/>
              <w:szCs w:val="22"/>
            </w:rPr>
          </w:pPr>
          <w:hyperlink w:anchor="_Toc195207634" w:history="1">
            <w:r w:rsidR="008B72A6" w:rsidRPr="00BB6535">
              <w:rPr>
                <w:rStyle w:val="a6"/>
                <w:noProof/>
                <w:lang w:bidi="my-MM"/>
              </w:rPr>
              <w:t xml:space="preserve">ГЛАВА 4. </w:t>
            </w:r>
            <w:r w:rsidR="008B72A6" w:rsidRPr="00BB6535">
              <w:rPr>
                <w:rStyle w:val="a6"/>
                <w:noProof/>
              </w:rPr>
              <w:t>ОЦЕНКА ДОСТОВЕРНОСТИ ПОЛУЧЕННЫХ РЕЗУЛЬТАТОВ</w:t>
            </w:r>
            <w:r w:rsidR="008B72A6">
              <w:rPr>
                <w:noProof/>
                <w:webHidden/>
              </w:rPr>
              <w:tab/>
            </w:r>
            <w:r w:rsidR="008B72A6">
              <w:rPr>
                <w:noProof/>
                <w:webHidden/>
              </w:rPr>
              <w:fldChar w:fldCharType="begin"/>
            </w:r>
            <w:r w:rsidR="008B72A6">
              <w:rPr>
                <w:noProof/>
                <w:webHidden/>
              </w:rPr>
              <w:instrText xml:space="preserve"> PAGEREF _Toc195207634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491AD075" w14:textId="742B0587" w:rsidR="008B72A6" w:rsidRDefault="0083136C">
          <w:pPr>
            <w:pStyle w:val="21"/>
            <w:rPr>
              <w:rFonts w:asciiTheme="minorHAnsi" w:eastAsiaTheme="minorEastAsia" w:hAnsiTheme="minorHAnsi" w:cstheme="minorBidi"/>
              <w:noProof/>
              <w:sz w:val="22"/>
              <w:szCs w:val="22"/>
            </w:rPr>
          </w:pPr>
          <w:hyperlink w:anchor="_Toc195207635" w:history="1">
            <w:r w:rsidR="008B72A6" w:rsidRPr="00BB6535">
              <w:rPr>
                <w:rStyle w:val="a6"/>
                <w:noProof/>
                <w:lang w:bidi="my-MM"/>
              </w:rPr>
              <w:t>4.1 Тестирование разработанного модуля и подтверждение результатов</w:t>
            </w:r>
            <w:r w:rsidR="008B72A6">
              <w:rPr>
                <w:noProof/>
                <w:webHidden/>
              </w:rPr>
              <w:tab/>
            </w:r>
            <w:r w:rsidR="008B72A6">
              <w:rPr>
                <w:noProof/>
                <w:webHidden/>
              </w:rPr>
              <w:fldChar w:fldCharType="begin"/>
            </w:r>
            <w:r w:rsidR="008B72A6">
              <w:rPr>
                <w:noProof/>
                <w:webHidden/>
              </w:rPr>
              <w:instrText xml:space="preserve"> PAGEREF _Toc195207635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24BBF378" w14:textId="4C7B74B9" w:rsidR="008B72A6" w:rsidRDefault="0083136C">
          <w:pPr>
            <w:pStyle w:val="11"/>
            <w:rPr>
              <w:rFonts w:asciiTheme="minorHAnsi" w:eastAsiaTheme="minorEastAsia" w:hAnsiTheme="minorHAnsi" w:cstheme="minorBidi"/>
              <w:noProof/>
              <w:sz w:val="22"/>
              <w:szCs w:val="22"/>
            </w:rPr>
          </w:pPr>
          <w:hyperlink w:anchor="_Toc195207636" w:history="1">
            <w:r w:rsidR="008B72A6" w:rsidRPr="00BB6535">
              <w:rPr>
                <w:rStyle w:val="a6"/>
                <w:noProof/>
              </w:rPr>
              <w:t>СПИСОК ЛИТЕРАТУРЫ</w:t>
            </w:r>
            <w:r w:rsidR="008B72A6">
              <w:rPr>
                <w:noProof/>
                <w:webHidden/>
              </w:rPr>
              <w:tab/>
            </w:r>
            <w:r w:rsidR="008B72A6">
              <w:rPr>
                <w:noProof/>
                <w:webHidden/>
              </w:rPr>
              <w:fldChar w:fldCharType="begin"/>
            </w:r>
            <w:r w:rsidR="008B72A6">
              <w:rPr>
                <w:noProof/>
                <w:webHidden/>
              </w:rPr>
              <w:instrText xml:space="preserve"> PAGEREF _Toc195207636 \h </w:instrText>
            </w:r>
            <w:r w:rsidR="008B72A6">
              <w:rPr>
                <w:noProof/>
                <w:webHidden/>
              </w:rPr>
            </w:r>
            <w:r w:rsidR="008B72A6">
              <w:rPr>
                <w:noProof/>
                <w:webHidden/>
              </w:rPr>
              <w:fldChar w:fldCharType="separate"/>
            </w:r>
            <w:r w:rsidR="008B72A6">
              <w:rPr>
                <w:noProof/>
                <w:webHidden/>
              </w:rPr>
              <w:t>75</w:t>
            </w:r>
            <w:r w:rsidR="008B72A6">
              <w:rPr>
                <w:noProof/>
                <w:webHidden/>
              </w:rPr>
              <w:fldChar w:fldCharType="end"/>
            </w:r>
          </w:hyperlink>
        </w:p>
        <w:p w14:paraId="5252018F" w14:textId="597809B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20761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20761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20761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20762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20762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83136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83136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83136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20762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20762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20762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20762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 xml:space="preserve">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w:t>
      </w:r>
      <w:proofErr w:type="gramStart"/>
      <w:r w:rsidRPr="00FF321B">
        <w:rPr>
          <w:highlight w:val="yellow"/>
          <w:lang w:bidi="my-MM"/>
        </w:rPr>
        <w:t>мета-моделей</w:t>
      </w:r>
      <w:proofErr w:type="gramEnd"/>
      <w:r w:rsidRPr="00FF321B">
        <w:rPr>
          <w:highlight w:val="yellow"/>
          <w:lang w:bidi="my-MM"/>
        </w:rPr>
        <w:t>,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w:t>
      </w:r>
      <w:proofErr w:type="gramStart"/>
      <w:r w:rsidRPr="00FF321B">
        <w:rPr>
          <w:highlight w:val="yellow"/>
          <w:lang w:bidi="my-MM"/>
        </w:rPr>
        <w:t>мета-модели</w:t>
      </w:r>
      <w:proofErr w:type="gramEnd"/>
      <w:r w:rsidRPr="00FF321B">
        <w:rPr>
          <w:highlight w:val="yellow"/>
          <w:lang w:bidi="my-MM"/>
        </w:rPr>
        <w:t>,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7171F34E" w14:textId="55FA49EE" w:rsidR="007A62F0" w:rsidRDefault="007A62F0" w:rsidP="0016124A">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lastRenderedPageBreak/>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83136C"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83136C"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w:t>
      </w:r>
      <w:r>
        <w:rPr>
          <w:lang w:bidi="my-MM"/>
        </w:rPr>
        <w:lastRenderedPageBreak/>
        <w:t>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Разметка позволяет классифицировать слова по их принадлежности к таким категориям, как 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 xml:space="preserve">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w:t>
      </w:r>
      <w:r w:rsidRPr="00F227BF">
        <w:rPr>
          <w:highlight w:val="yellow"/>
          <w:lang w:bidi="my-MM"/>
        </w:rPr>
        <w:lastRenderedPageBreak/>
        <w:t>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lastRenderedPageBreak/>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lastRenderedPageBreak/>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lastRenderedPageBreak/>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 xml:space="preserve">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w:t>
      </w:r>
      <w:r w:rsidRPr="004A1EE4">
        <w:rPr>
          <w:szCs w:val="26"/>
          <w:lang w:bidi="my-MM"/>
        </w:rPr>
        <w:lastRenderedPageBreak/>
        <w:t>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83136C"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83136C"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w:t>
      </w:r>
      <w:r w:rsidRPr="003B0BE4">
        <w:rPr>
          <w:szCs w:val="26"/>
          <w:highlight w:val="yellow"/>
        </w:rPr>
        <w:t xml:space="preserve"> М</w:t>
      </w:r>
      <w:r w:rsidRPr="003B0BE4">
        <w:rPr>
          <w:szCs w:val="26"/>
          <w:highlight w:val="yellow"/>
        </w:rPr>
        <w:t xml:space="preserve">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 xml:space="preserve">Обучение сети осуществляется методом обратного распространения ошибки </w:t>
      </w:r>
      <w:r w:rsidRPr="003B0BE4">
        <w:rPr>
          <w:szCs w:val="26"/>
          <w:highlight w:val="yellow"/>
        </w:rPr>
        <w:lastRenderedPageBreak/>
        <w:t>(</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r w:rsidRPr="003B0BE4">
        <w:rPr>
          <w:szCs w:val="26"/>
          <w:highlight w:val="yellow"/>
        </w:rPr>
        <w:t>.</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20762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lastRenderedPageBreak/>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 xml:space="preserve">Ниже представлены основные метрики, используемые в данной работе для количественной оценки качества частных моделей и итоговой многокритериальной </w:t>
      </w:r>
      <w:proofErr w:type="gramStart"/>
      <w:r w:rsidRPr="004172B9">
        <w:rPr>
          <w:highlight w:val="yellow"/>
          <w:lang w:bidi="my-MM"/>
        </w:rPr>
        <w:t>мета-модели</w:t>
      </w:r>
      <w:proofErr w:type="gramEnd"/>
      <w:r w:rsidRPr="004172B9">
        <w:rPr>
          <w:highlight w:val="yellow"/>
          <w:lang w:bidi="my-MM"/>
        </w:rPr>
        <w:t>.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32E446D1" w14:textId="29F7A722" w:rsidR="00D206CE" w:rsidRPr="0078692E" w:rsidRDefault="00D206CE" w:rsidP="004A1EE4">
      <w:pPr>
        <w:rPr>
          <w:highlight w:val="red"/>
          <w:lang w:bidi="my-MM"/>
        </w:rPr>
      </w:pPr>
      <w:r w:rsidRPr="0078692E">
        <w:rPr>
          <w:highlight w:val="red"/>
          <w:lang w:bidi="my-MM"/>
        </w:rPr>
        <w:t>Основные шаги оптимизации лексикографического метода многокритериальной оценки:</w:t>
      </w:r>
    </w:p>
    <w:p w14:paraId="40723B03" w14:textId="15CC3C74"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определение критериев: сначала определяются все критерии, которые будут использоваться для оценки альтернативных решений;</w:t>
      </w:r>
    </w:p>
    <w:p w14:paraId="5C5E6D33" w14:textId="2D45ACD9"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упорядочение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p>
    <w:p w14:paraId="0FF393C0" w14:textId="65DFE0F5"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поиск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p>
    <w:p w14:paraId="273B2A3F" w14:textId="04D13185"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lastRenderedPageBreak/>
        <w:t>проверка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p>
    <w:p w14:paraId="0E35C0FA" w14:textId="3B567236"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адаптация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p>
    <w:p w14:paraId="0541FA21" w14:textId="348AD51C"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итерационный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p>
    <w:p w14:paraId="6D6A4A9F" w14:textId="666F21FC" w:rsidR="00D206CE" w:rsidRPr="0078692E" w:rsidRDefault="00D206CE" w:rsidP="00D206CE">
      <w:pPr>
        <w:widowControl/>
        <w:numPr>
          <w:ilvl w:val="0"/>
          <w:numId w:val="3"/>
        </w:numPr>
        <w:autoSpaceDE/>
        <w:autoSpaceDN/>
        <w:adjustRightInd/>
        <w:snapToGrid w:val="0"/>
        <w:ind w:left="0" w:firstLine="709"/>
        <w:contextualSpacing/>
        <w:jc w:val="left"/>
        <w:rPr>
          <w:szCs w:val="26"/>
          <w:highlight w:val="red"/>
          <w:lang w:bidi="my-MM"/>
        </w:rPr>
      </w:pPr>
      <w:r w:rsidRPr="0078692E">
        <w:rPr>
          <w:szCs w:val="26"/>
          <w:highlight w:val="red"/>
          <w:lang w:bidi="my-MM"/>
        </w:rPr>
        <w:t>оценка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p>
    <w:p w14:paraId="0233774E" w14:textId="5F5394F6" w:rsidR="004A1EE4" w:rsidRPr="0078692E" w:rsidRDefault="004A1EE4" w:rsidP="004A1EE4">
      <w:pPr>
        <w:rPr>
          <w:highlight w:val="red"/>
          <w:lang w:bidi="my-MM"/>
        </w:rPr>
      </w:pPr>
      <w:r w:rsidRPr="0078692E">
        <w:rPr>
          <w:highlight w:val="red"/>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3707AF26" w:rsidR="00D206CE" w:rsidRPr="0078692E" w:rsidRDefault="004A1EE4" w:rsidP="004A1EE4">
      <w:pPr>
        <w:rPr>
          <w:highlight w:val="red"/>
          <w:lang w:bidi="my-MM"/>
        </w:rPr>
      </w:pPr>
      <w:r w:rsidRPr="0078692E">
        <w:rPr>
          <w:highlight w:val="red"/>
          <w:lang w:bidi="my-MM"/>
        </w:rPr>
        <w:t>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сценариях.</w:t>
      </w:r>
      <w:r w:rsidR="006E246D" w:rsidRPr="0078692E">
        <w:rPr>
          <w:highlight w:val="red"/>
          <w:lang w:bidi="my-MM"/>
        </w:rPr>
        <w:t xml:space="preserve"> </w:t>
      </w:r>
      <w:r w:rsidR="00D206CE" w:rsidRPr="0078692E">
        <w:rPr>
          <w:highlight w:val="red"/>
          <w:lang w:bidi="my-MM"/>
        </w:rPr>
        <w:t>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78692E" w14:paraId="27134565" w14:textId="77777777" w:rsidTr="00282FF1">
        <w:tc>
          <w:tcPr>
            <w:tcW w:w="8755" w:type="dxa"/>
            <w:tcBorders>
              <w:top w:val="nil"/>
              <w:left w:val="nil"/>
              <w:bottom w:val="nil"/>
              <w:right w:val="nil"/>
            </w:tcBorders>
          </w:tcPr>
          <w:p w14:paraId="21C21074" w14:textId="5CFE8BFE" w:rsidR="00D206CE" w:rsidRPr="0078692E" w:rsidRDefault="0083136C" w:rsidP="00282FF1">
            <w:pPr>
              <w:ind w:firstLine="0"/>
              <w:rPr>
                <w:rFonts w:eastAsiaTheme="minorEastAsia"/>
                <w:i/>
                <w:highlight w:val="red"/>
              </w:rPr>
            </w:pPr>
            <m:oMathPara>
              <m:oMath>
                <m:sSub>
                  <m:sSubPr>
                    <m:ctrlPr>
                      <w:rPr>
                        <w:rFonts w:ascii="Cambria Math" w:eastAsiaTheme="minorEastAsia" w:hAnsi="Cambria Math"/>
                        <w:i/>
                        <w:iCs/>
                        <w:highlight w:val="red"/>
                        <w:lang w:val="pt-BR"/>
                      </w:rPr>
                    </m:ctrlPr>
                  </m:sSubPr>
                  <m:e>
                    <m:r>
                      <w:rPr>
                        <w:rFonts w:ascii="Cambria Math" w:eastAsiaTheme="minorEastAsia" w:hAnsi="Cambria Math"/>
                        <w:highlight w:val="red"/>
                      </w:rPr>
                      <m:t>abs(</m:t>
                    </m:r>
                    <m:r>
                      <w:rPr>
                        <w:rFonts w:ascii="Cambria Math" w:eastAsiaTheme="minorEastAsia" w:hAnsi="Cambria Math"/>
                        <w:highlight w:val="red"/>
                        <w:lang w:val="ru-RU"/>
                      </w:rPr>
                      <m:t>Q</m:t>
                    </m:r>
                  </m:e>
                  <m:sub>
                    <m:r>
                      <w:rPr>
                        <w:rFonts w:ascii="Cambria Math" w:eastAsiaTheme="minorEastAsia" w:hAnsi="Cambria Math"/>
                        <w:highlight w:val="red"/>
                        <w:lang w:val="ru-RU"/>
                      </w:rPr>
                      <m:t>в</m:t>
                    </m:r>
                  </m:sub>
                </m:sSub>
                <m:r>
                  <w:rPr>
                    <w:rFonts w:ascii="Cambria Math" w:eastAsiaTheme="minorEastAsia" w:hAnsi="Cambria Math"/>
                    <w:highlight w:val="red"/>
                    <w:lang w:val="pt-BR"/>
                  </w:rPr>
                  <m:t xml:space="preserve">- </m:t>
                </m:r>
                <m:sSub>
                  <m:sSubPr>
                    <m:ctrlPr>
                      <w:rPr>
                        <w:rFonts w:ascii="Cambria Math" w:eastAsiaTheme="minorEastAsia" w:hAnsi="Cambria Math"/>
                        <w:i/>
                        <w:iCs/>
                        <w:highlight w:val="red"/>
                        <w:lang w:val="pt-BR"/>
                      </w:rPr>
                    </m:ctrlPr>
                  </m:sSubPr>
                  <m:e>
                    <m:r>
                      <w:rPr>
                        <w:rFonts w:ascii="Cambria Math" w:eastAsiaTheme="minorEastAsia" w:hAnsi="Cambria Math"/>
                        <w:highlight w:val="red"/>
                        <w:lang w:val="ru-RU"/>
                      </w:rPr>
                      <m:t>Q</m:t>
                    </m:r>
                  </m:e>
                  <m:sub>
                    <m:r>
                      <w:rPr>
                        <w:rFonts w:ascii="Cambria Math" w:eastAsiaTheme="minorEastAsia" w:hAnsi="Cambria Math"/>
                        <w:highlight w:val="red"/>
                        <w:lang w:val="pt-BR"/>
                      </w:rPr>
                      <m:t>э</m:t>
                    </m:r>
                  </m:sub>
                </m:sSub>
                <m:r>
                  <w:rPr>
                    <w:rFonts w:ascii="Cambria Math" w:eastAsiaTheme="minorEastAsia" w:hAnsi="Cambria Math"/>
                    <w:highlight w:val="red"/>
                    <w:lang w:val="pt-BR"/>
                  </w:rPr>
                  <m:t>)→min</m:t>
                </m:r>
              </m:oMath>
            </m:oMathPara>
          </w:p>
        </w:tc>
        <w:tc>
          <w:tcPr>
            <w:tcW w:w="816" w:type="dxa"/>
            <w:tcBorders>
              <w:top w:val="nil"/>
              <w:left w:val="nil"/>
              <w:bottom w:val="nil"/>
              <w:right w:val="nil"/>
            </w:tcBorders>
            <w:vAlign w:val="center"/>
          </w:tcPr>
          <w:p w14:paraId="2CFDFE58" w14:textId="12DFCF7E" w:rsidR="00D206CE" w:rsidRPr="0078692E" w:rsidRDefault="00D206CE" w:rsidP="00282FF1">
            <w:pPr>
              <w:ind w:firstLine="0"/>
              <w:jc w:val="right"/>
              <w:rPr>
                <w:rFonts w:ascii="Times New Roman" w:eastAsiaTheme="minorEastAsia" w:hAnsi="Times New Roman"/>
                <w:highlight w:val="red"/>
              </w:rPr>
            </w:pPr>
            <w:r w:rsidRPr="0078692E">
              <w:rPr>
                <w:rFonts w:ascii="Times New Roman" w:eastAsiaTheme="minorEastAsia" w:hAnsi="Times New Roman"/>
                <w:highlight w:val="red"/>
              </w:rPr>
              <w:t>(2.</w:t>
            </w:r>
            <w:r w:rsidR="00AD2D2D" w:rsidRPr="0078692E">
              <w:rPr>
                <w:rFonts w:ascii="Times New Roman" w:eastAsiaTheme="minorEastAsia" w:hAnsi="Times New Roman"/>
                <w:highlight w:val="red"/>
                <w:lang w:val="ru-RU"/>
              </w:rPr>
              <w:t>9</w:t>
            </w:r>
            <w:r w:rsidRPr="0078692E">
              <w:rPr>
                <w:rFonts w:ascii="Times New Roman" w:eastAsiaTheme="minorEastAsia" w:hAnsi="Times New Roman"/>
                <w:highlight w:val="red"/>
              </w:rPr>
              <w:t>)</w:t>
            </w:r>
          </w:p>
        </w:tc>
      </w:tr>
    </w:tbl>
    <w:p w14:paraId="2959FBD9" w14:textId="77777777" w:rsidR="00D206CE" w:rsidRPr="0078692E" w:rsidRDefault="00D206CE" w:rsidP="00D206CE">
      <w:pPr>
        <w:ind w:firstLine="0"/>
        <w:rPr>
          <w:szCs w:val="26"/>
          <w:highlight w:val="red"/>
        </w:rPr>
      </w:pPr>
      <w:r w:rsidRPr="0078692E">
        <w:rPr>
          <w:szCs w:val="26"/>
          <w:highlight w:val="red"/>
        </w:rPr>
        <w:t>Где:</w:t>
      </w:r>
    </w:p>
    <w:p w14:paraId="7C1F8A98" w14:textId="5271EDB1" w:rsidR="00D206CE" w:rsidRPr="0078692E" w:rsidRDefault="0083136C" w:rsidP="00D206CE">
      <w:pPr>
        <w:ind w:left="708" w:firstLine="0"/>
        <w:rPr>
          <w:szCs w:val="26"/>
          <w:highlight w:val="red"/>
        </w:rPr>
      </w:pPr>
      <m:oMath>
        <m:sSub>
          <m:sSubPr>
            <m:ctrlPr>
              <w:rPr>
                <w:rFonts w:ascii="Cambria Math" w:eastAsiaTheme="minorEastAsia" w:hAnsi="Cambria Math"/>
                <w:i/>
                <w:iCs/>
                <w:highlight w:val="red"/>
                <w:lang w:val="pt-BR"/>
              </w:rPr>
            </m:ctrlPr>
          </m:sSubPr>
          <m:e>
            <m:r>
              <w:rPr>
                <w:rFonts w:ascii="Cambria Math" w:eastAsiaTheme="minorEastAsia" w:hAnsi="Cambria Math"/>
                <w:highlight w:val="red"/>
              </w:rPr>
              <m:t>Q</m:t>
            </m:r>
          </m:e>
          <m:sub>
            <m:r>
              <w:rPr>
                <w:rFonts w:ascii="Cambria Math" w:eastAsiaTheme="minorEastAsia" w:hAnsi="Cambria Math"/>
                <w:highlight w:val="red"/>
              </w:rPr>
              <m:t>в</m:t>
            </m:r>
          </m:sub>
        </m:sSub>
      </m:oMath>
      <w:r w:rsidR="006341B9" w:rsidRPr="0078692E">
        <w:rPr>
          <w:iCs/>
          <w:highlight w:val="red"/>
        </w:rPr>
        <w:t xml:space="preserve"> </w:t>
      </w:r>
      <w:r w:rsidR="00D206CE" w:rsidRPr="0078692E">
        <w:rPr>
          <w:szCs w:val="26"/>
          <w:highlight w:val="red"/>
        </w:rPr>
        <w:t xml:space="preserve">– </w:t>
      </w:r>
      <w:r w:rsidR="006341B9" w:rsidRPr="0078692E">
        <w:rPr>
          <w:szCs w:val="26"/>
          <w:highlight w:val="red"/>
        </w:rPr>
        <w:t>оценка текста, полученная согласно методу многокритериальной оценки с отношением лексикографического порядка</w:t>
      </w:r>
      <w:r w:rsidR="00D206CE" w:rsidRPr="0078692E">
        <w:rPr>
          <w:szCs w:val="26"/>
          <w:highlight w:val="red"/>
        </w:rPr>
        <w:t>;</w:t>
      </w:r>
    </w:p>
    <w:p w14:paraId="4C760624" w14:textId="5AF0BCCC" w:rsidR="00D206CE" w:rsidRPr="0078692E" w:rsidRDefault="0083136C" w:rsidP="006341B9">
      <w:pPr>
        <w:ind w:left="708" w:firstLine="0"/>
        <w:rPr>
          <w:szCs w:val="26"/>
          <w:highlight w:val="red"/>
        </w:rPr>
      </w:pPr>
      <m:oMath>
        <m:sSub>
          <m:sSubPr>
            <m:ctrlPr>
              <w:rPr>
                <w:rFonts w:ascii="Cambria Math" w:eastAsiaTheme="minorEastAsia" w:hAnsi="Cambria Math"/>
                <w:i/>
                <w:iCs/>
                <w:highlight w:val="red"/>
                <w:lang w:val="pt-BR"/>
              </w:rPr>
            </m:ctrlPr>
          </m:sSubPr>
          <m:e>
            <m:r>
              <w:rPr>
                <w:rFonts w:ascii="Cambria Math" w:eastAsiaTheme="minorEastAsia" w:hAnsi="Cambria Math"/>
                <w:highlight w:val="red"/>
              </w:rPr>
              <m:t>Q</m:t>
            </m:r>
          </m:e>
          <m:sub>
            <m:r>
              <w:rPr>
                <w:rFonts w:ascii="Cambria Math" w:eastAsiaTheme="minorEastAsia" w:hAnsi="Cambria Math"/>
                <w:highlight w:val="red"/>
                <w:lang w:val="pt-BR"/>
              </w:rPr>
              <m:t>э</m:t>
            </m:r>
          </m:sub>
        </m:sSub>
        <m:r>
          <w:rPr>
            <w:rFonts w:ascii="Cambria Math" w:hAnsi="Cambria Math"/>
            <w:szCs w:val="26"/>
            <w:highlight w:val="red"/>
            <w:lang w:val="en-US"/>
          </w:rPr>
          <m:t> </m:t>
        </m:r>
      </m:oMath>
      <w:r w:rsidR="006341B9" w:rsidRPr="0078692E">
        <w:rPr>
          <w:szCs w:val="26"/>
          <w:highlight w:val="red"/>
        </w:rPr>
        <w:t xml:space="preserve"> </w:t>
      </w:r>
      <w:r w:rsidR="00D206CE" w:rsidRPr="0078692E">
        <w:rPr>
          <w:szCs w:val="26"/>
          <w:highlight w:val="red"/>
        </w:rPr>
        <w:t xml:space="preserve">– </w:t>
      </w:r>
      <w:r w:rsidR="006341B9" w:rsidRPr="0078692E">
        <w:rPr>
          <w:szCs w:val="26"/>
          <w:highlight w:val="red"/>
        </w:rPr>
        <w:t xml:space="preserve">экспертная оценка, сформированная пользователями </w:t>
      </w:r>
      <w:r w:rsidR="004667B1" w:rsidRPr="0078692E">
        <w:rPr>
          <w:szCs w:val="26"/>
          <w:highlight w:val="red"/>
        </w:rPr>
        <w:t>специализированных</w:t>
      </w:r>
      <w:r w:rsidR="006341B9" w:rsidRPr="0078692E">
        <w:rPr>
          <w:szCs w:val="26"/>
          <w:highlight w:val="red"/>
        </w:rPr>
        <w:t xml:space="preserve"> интернет-ресурсов.</w:t>
      </w:r>
    </w:p>
    <w:p w14:paraId="66D66738" w14:textId="03D46947" w:rsidR="00D206CE" w:rsidRDefault="004667B1" w:rsidP="00D206CE">
      <w:pPr>
        <w:rPr>
          <w:lang w:bidi="my-MM"/>
        </w:rPr>
      </w:pPr>
      <w:r w:rsidRPr="0078692E">
        <w:rPr>
          <w:highlight w:val="red"/>
          <w:lang w:bidi="my-MM"/>
        </w:rPr>
        <w:t>Данное соотношение будет использоваться для оценки эффективности многокритериальной оценки.</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xml:space="preserve">, если данные нельзя считать линейно </w:t>
      </w:r>
      <w:r w:rsidRPr="00CE0403">
        <w:rPr>
          <w:szCs w:val="26"/>
          <w:lang w:bidi="my-MM"/>
        </w:rPr>
        <w:lastRenderedPageBreak/>
        <w:t>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w:t>
      </w:r>
      <w:r w:rsidRPr="005A1A29">
        <w:rPr>
          <w:szCs w:val="26"/>
          <w:lang w:bidi="my-MM"/>
        </w:rPr>
        <w:lastRenderedPageBreak/>
        <w:t>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моделирование предпочтений: построить модель на основе читательских данных, например, используя рекомендательные системы. Это может позволить </w:t>
      </w:r>
      <w:r w:rsidRPr="002975D1">
        <w:rPr>
          <w:szCs w:val="26"/>
          <w:lang w:bidi="my-MM"/>
        </w:rPr>
        <w:lastRenderedPageBreak/>
        <w:t>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rsidRPr="0078692E">
        <w:rPr>
          <w:highlight w:val="yellow"/>
        </w:rPr>
        <w:t>Коэффициент корреляции Пирсона представляет собой количественную меру,</w:t>
      </w:r>
      <w:r>
        <w:t xml:space="preserve">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14:paraId="5AB84587" w14:textId="77777777" w:rsidTr="006E246D">
        <w:tc>
          <w:tcPr>
            <w:tcW w:w="8755" w:type="dxa"/>
            <w:tcBorders>
              <w:top w:val="nil"/>
              <w:left w:val="nil"/>
              <w:bottom w:val="nil"/>
              <w:right w:val="nil"/>
            </w:tcBorders>
            <w:hideMark/>
          </w:tcPr>
          <w:p w14:paraId="69A5345B" w14:textId="77777777" w:rsidR="006E246D" w:rsidRDefault="006E246D" w:rsidP="006E246D">
            <w:pPr>
              <w:widowControl/>
              <w:autoSpaceDE/>
              <w:adjustRightInd/>
              <w:snapToGrid w:val="0"/>
              <w:ind w:firstLine="708"/>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0E5FDA3B" w14:textId="4FA4357F"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0E43D112" w14:textId="50F80931"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10</w:t>
            </w:r>
            <w:r>
              <w:rPr>
                <w:rFonts w:ascii="Times New Roman" w:eastAsiaTheme="minorEastAsia" w:hAnsi="Times New Roman"/>
                <w:lang w:eastAsia="en-US"/>
              </w:rPr>
              <w:t>)</w:t>
            </w:r>
          </w:p>
        </w:tc>
      </w:tr>
    </w:tbl>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83136C"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83136C"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lastRenderedPageBreak/>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1E43AE92" w14:textId="77777777" w:rsidR="006E246D" w:rsidRDefault="006E246D" w:rsidP="00CE7F16">
      <w:pPr>
        <w:ind w:firstLine="708"/>
      </w:pPr>
    </w:p>
    <w:tbl>
      <w:tblPr>
        <w:tblStyle w:val="af2"/>
        <w:tblW w:w="0" w:type="auto"/>
        <w:tblInd w:w="0" w:type="dxa"/>
        <w:tblLook w:val="04A0" w:firstRow="1" w:lastRow="0" w:firstColumn="1" w:lastColumn="0" w:noHBand="0" w:noVBand="1"/>
      </w:tblPr>
      <w:tblGrid>
        <w:gridCol w:w="8755"/>
        <w:gridCol w:w="845"/>
      </w:tblGrid>
      <w:tr w:rsidR="006E246D" w14:paraId="3E141428" w14:textId="77777777" w:rsidTr="006E246D">
        <w:tc>
          <w:tcPr>
            <w:tcW w:w="8755" w:type="dxa"/>
            <w:tcBorders>
              <w:top w:val="nil"/>
              <w:left w:val="nil"/>
              <w:bottom w:val="nil"/>
              <w:right w:val="nil"/>
            </w:tcBorders>
            <w:hideMark/>
          </w:tcPr>
          <w:p w14:paraId="1854651D" w14:textId="3C183DCC" w:rsidR="006E246D" w:rsidRPr="006E246D" w:rsidRDefault="0083136C">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tc>
        <w:tc>
          <w:tcPr>
            <w:tcW w:w="816" w:type="dxa"/>
            <w:tcBorders>
              <w:top w:val="nil"/>
              <w:left w:val="nil"/>
              <w:bottom w:val="nil"/>
              <w:right w:val="nil"/>
            </w:tcBorders>
            <w:vAlign w:val="center"/>
            <w:hideMark/>
          </w:tcPr>
          <w:p w14:paraId="78B7CBD8" w14:textId="038D2C7C"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11</w:t>
            </w:r>
            <w:r>
              <w:rPr>
                <w:rFonts w:ascii="Times New Roman" w:eastAsiaTheme="minorEastAsia" w:hAnsi="Times New Roman"/>
                <w:lang w:eastAsia="en-US"/>
              </w:rPr>
              <w:t>)</w:t>
            </w:r>
          </w:p>
        </w:tc>
      </w:tr>
    </w:tbl>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83136C"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486873" w:rsidRDefault="00CE7F16" w:rsidP="00CE7F16">
      <w:pPr>
        <w:ind w:firstLine="708"/>
        <w:rPr>
          <w:lang w:bidi="my-MM"/>
        </w:rPr>
      </w:pPr>
      <w:r>
        <w:rPr>
          <w:lang w:bidi="my-MM"/>
        </w:rPr>
        <w:lastRenderedPageBreak/>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Pr>
          <w:lang w:bidi="my-MM"/>
        </w:rPr>
        <w:t xml:space="preserve"> </w:t>
      </w:r>
      <w:proofErr w:type="gramStart"/>
      <w:r w:rsidR="00C931D7">
        <w:rPr>
          <w:lang w:bidi="my-MM"/>
        </w:rPr>
        <w:t>Корреляция</w:t>
      </w:r>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83136C"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83136C"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4DDBC6C5" w:rsidR="003F68A6" w:rsidRDefault="00CE7F16" w:rsidP="00CE7F16">
      <w:pPr>
        <w:ind w:firstLine="708"/>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036540F9" w14:textId="77777777" w:rsidR="006E246D" w:rsidRPr="00525E4A" w:rsidRDefault="006E246D" w:rsidP="00CE7F16">
      <w:pPr>
        <w:ind w:firstLine="708"/>
        <w:rPr>
          <w:lang w:bidi="my-MM"/>
        </w:rPr>
      </w:pPr>
    </w:p>
    <w:tbl>
      <w:tblPr>
        <w:tblStyle w:val="af2"/>
        <w:tblW w:w="0" w:type="auto"/>
        <w:tblInd w:w="0" w:type="dxa"/>
        <w:tblLook w:val="04A0" w:firstRow="1" w:lastRow="0" w:firstColumn="1" w:lastColumn="0" w:noHBand="0" w:noVBand="1"/>
      </w:tblPr>
      <w:tblGrid>
        <w:gridCol w:w="8755"/>
        <w:gridCol w:w="845"/>
      </w:tblGrid>
      <w:tr w:rsidR="006E246D" w14:paraId="2DFF93D9" w14:textId="77777777" w:rsidTr="006E246D">
        <w:tc>
          <w:tcPr>
            <w:tcW w:w="8755" w:type="dxa"/>
            <w:tcBorders>
              <w:top w:val="nil"/>
              <w:left w:val="nil"/>
              <w:bottom w:val="nil"/>
              <w:right w:val="nil"/>
            </w:tcBorders>
            <w:hideMark/>
          </w:tcPr>
          <w:p w14:paraId="3DB938D8" w14:textId="620BE450" w:rsidR="006E246D" w:rsidRDefault="006E246D">
            <w:pPr>
              <w:ind w:firstLine="0"/>
              <w:rPr>
                <w:rFonts w:eastAsiaTheme="minorEastAsia"/>
                <w:i/>
                <w:lang w:eastAsia="en-US"/>
              </w:rPr>
            </w:pPr>
            <m:oMathPara>
              <m:oMath>
                <m:r>
                  <m:rPr>
                    <m:nor/>
                  </m:rPr>
                  <w:rPr>
                    <w:rFonts w:ascii="Cambria Math" w:hAnsi="Cambria Math"/>
                    <w:szCs w:val="26"/>
                  </w:rPr>
                  <m:t>MSE</m:t>
                </m:r>
                <m:r>
                  <w:rPr>
                    <w:rFonts w:ascii="Cambria Math" w:hAnsi="Cambria Math"/>
                    <w:szCs w:val="26"/>
                  </w:rPr>
                  <m:t>=</m:t>
                </m:r>
                <m:f>
                  <m:fPr>
                    <m:ctrlPr>
                      <w:rPr>
                        <w:rFonts w:ascii="Cambria Math" w:hAnsi="Cambria Math"/>
                        <w:sz w:val="24"/>
                        <w:szCs w:val="26"/>
                      </w:rPr>
                    </m:ctrlPr>
                  </m:fPr>
                  <m:num>
                    <m:r>
                      <w:rPr>
                        <w:rFonts w:ascii="Cambria Math" w:hAnsi="Cambria Math"/>
                        <w:szCs w:val="26"/>
                      </w:rPr>
                      <m:t>1</m:t>
                    </m:r>
                    <m:ctrlPr>
                      <w:rPr>
                        <w:rFonts w:ascii="Cambria Math" w:hAnsi="Cambria Math"/>
                        <w:i/>
                        <w:sz w:val="24"/>
                        <w:szCs w:val="26"/>
                      </w:rPr>
                    </m:ctrlPr>
                  </m:num>
                  <m:den>
                    <m:r>
                      <w:rPr>
                        <w:rFonts w:ascii="Cambria Math" w:hAnsi="Cambria Math"/>
                        <w:szCs w:val="26"/>
                      </w:rPr>
                      <m:t>n</m:t>
                    </m:r>
                    <m:ctrlPr>
                      <w:rPr>
                        <w:rFonts w:ascii="Cambria Math" w:hAnsi="Cambria Math"/>
                        <w:i/>
                        <w:sz w:val="24"/>
                        <w:szCs w:val="26"/>
                      </w:rPr>
                    </m:ctrlPr>
                  </m:den>
                </m:f>
                <m:nary>
                  <m:naryPr>
                    <m:chr m:val="∑"/>
                    <m:ctrlPr>
                      <w:rPr>
                        <w:rFonts w:ascii="Cambria Math" w:hAnsi="Cambria Math"/>
                        <w:sz w:val="24"/>
                        <w:szCs w:val="26"/>
                      </w:rPr>
                    </m:ctrlPr>
                  </m:naryPr>
                  <m:sub>
                    <m:r>
                      <w:rPr>
                        <w:rFonts w:ascii="Cambria Math" w:hAnsi="Cambria Math"/>
                        <w:szCs w:val="26"/>
                      </w:rPr>
                      <m:t>i=1</m:t>
                    </m:r>
                    <m:ctrlPr>
                      <w:rPr>
                        <w:rFonts w:ascii="Cambria Math" w:hAnsi="Cambria Math"/>
                        <w:i/>
                        <w:sz w:val="24"/>
                        <w:szCs w:val="26"/>
                      </w:rPr>
                    </m:ctrlPr>
                  </m:sub>
                  <m:sup>
                    <m:r>
                      <w:rPr>
                        <w:rFonts w:ascii="Cambria Math" w:hAnsi="Cambria Math"/>
                        <w:szCs w:val="26"/>
                      </w:rPr>
                      <m:t>n</m:t>
                    </m:r>
                    <m:ctrlPr>
                      <w:rPr>
                        <w:rFonts w:ascii="Cambria Math" w:hAnsi="Cambria Math"/>
                        <w:i/>
                        <w:sz w:val="24"/>
                        <w:szCs w:val="26"/>
                      </w:rPr>
                    </m:ctrlPr>
                  </m:sup>
                  <m:e>
                    <m:sSup>
                      <m:sSupPr>
                        <m:ctrlPr>
                          <w:rPr>
                            <w:rFonts w:ascii="Cambria Math" w:hAnsi="Cambria Math"/>
                            <w:i/>
                            <w:sz w:val="24"/>
                            <w:szCs w:val="26"/>
                          </w:rPr>
                        </m:ctrlPr>
                      </m:sSupPr>
                      <m:e>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 w:val="24"/>
                                    <w:szCs w:val="26"/>
                                  </w:rPr>
                                </m:ctrlPr>
                              </m:accPr>
                              <m:e>
                                <m:sSub>
                                  <m:sSubPr>
                                    <m:ctrlPr>
                                      <w:rPr>
                                        <w:rFonts w:ascii="Cambria Math" w:hAnsi="Cambria Math"/>
                                        <w:i/>
                                        <w:sz w:val="24"/>
                                        <w:szCs w:val="26"/>
                                      </w:rPr>
                                    </m:ctrlPr>
                                  </m:sSubPr>
                                  <m:e>
                                    <m:r>
                                      <w:rPr>
                                        <w:rFonts w:ascii="Cambria Math" w:hAnsi="Cambria Math"/>
                                        <w:szCs w:val="26"/>
                                      </w:rPr>
                                      <m:t>y</m:t>
                                    </m:r>
                                    <m:ctrlPr>
                                      <w:rPr>
                                        <w:rFonts w:ascii="Cambria Math" w:hAnsi="Cambria Math"/>
                                        <w:sz w:val="24"/>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 w:val="24"/>
                        <w:szCs w:val="26"/>
                      </w:rPr>
                    </m:ctrlPr>
                  </m:e>
                </m:nary>
              </m:oMath>
            </m:oMathPara>
          </w:p>
        </w:tc>
        <w:tc>
          <w:tcPr>
            <w:tcW w:w="816" w:type="dxa"/>
            <w:tcBorders>
              <w:top w:val="nil"/>
              <w:left w:val="nil"/>
              <w:bottom w:val="nil"/>
              <w:right w:val="nil"/>
            </w:tcBorders>
            <w:vAlign w:val="center"/>
            <w:hideMark/>
          </w:tcPr>
          <w:p w14:paraId="05C692EF" w14:textId="3F6DDCD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83136C"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83136C"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Default="00525E4A" w:rsidP="00525E4A">
      <w:pPr>
        <w:widowControl/>
        <w:autoSpaceDE/>
        <w:autoSpaceDN/>
        <w:adjustRightInd/>
        <w:snapToGrid w:val="0"/>
        <w:ind w:firstLine="708"/>
        <w:contextualSpacing/>
        <w:jc w:val="left"/>
      </w:pPr>
      <w:r>
        <w:t>Формула для вычисления MAE</w:t>
      </w:r>
    </w:p>
    <w:p w14:paraId="63CEEE5E" w14:textId="77777777" w:rsidR="006E246D" w:rsidRDefault="006E246D" w:rsidP="00525E4A">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45"/>
      </w:tblGrid>
      <w:tr w:rsidR="006E246D" w14:paraId="6372AC84" w14:textId="77777777" w:rsidTr="006E246D">
        <w:tc>
          <w:tcPr>
            <w:tcW w:w="8755" w:type="dxa"/>
            <w:tcBorders>
              <w:top w:val="nil"/>
              <w:left w:val="nil"/>
              <w:bottom w:val="nil"/>
              <w:right w:val="nil"/>
            </w:tcBorders>
            <w:hideMark/>
          </w:tcPr>
          <w:p w14:paraId="458F2E28" w14:textId="1A97A294" w:rsidR="006E246D" w:rsidRDefault="006E246D">
            <w:pPr>
              <w:ind w:firstLine="0"/>
              <w:rPr>
                <w:rFonts w:eastAsiaTheme="minorEastAsia"/>
                <w:i/>
                <w:lang w:eastAsia="en-US"/>
              </w:rPr>
            </w:pPr>
            <m:oMathPara>
              <m:oMath>
                <m:r>
                  <m:rPr>
                    <m:nor/>
                  </m:rPr>
                  <w:rPr>
                    <w:rFonts w:ascii="Cambria Math" w:hAnsi="Cambria Math"/>
                    <w:szCs w:val="26"/>
                    <w:lang w:bidi="my-MM"/>
                  </w:rPr>
                  <m:t>MAE</m:t>
                </m:r>
                <m:r>
                  <w:rPr>
                    <w:rFonts w:ascii="Cambria Math" w:hAnsi="Cambria Math"/>
                    <w:szCs w:val="26"/>
                    <w:lang w:bidi="my-MM"/>
                  </w:rPr>
                  <m:t>=</m:t>
                </m:r>
                <m:f>
                  <m:fPr>
                    <m:ctrlPr>
                      <w:rPr>
                        <w:rFonts w:ascii="Cambria Math" w:hAnsi="Cambria Math"/>
                        <w:sz w:val="24"/>
                        <w:szCs w:val="26"/>
                        <w:lang w:bidi="my-MM"/>
                      </w:rPr>
                    </m:ctrlPr>
                  </m:fPr>
                  <m:num>
                    <m:r>
                      <w:rPr>
                        <w:rFonts w:ascii="Cambria Math" w:hAnsi="Cambria Math"/>
                        <w:szCs w:val="26"/>
                        <w:lang w:bidi="my-MM"/>
                      </w:rPr>
                      <m:t>1</m:t>
                    </m:r>
                    <m:ctrlPr>
                      <w:rPr>
                        <w:rFonts w:ascii="Cambria Math" w:hAnsi="Cambria Math"/>
                        <w:i/>
                        <w:sz w:val="24"/>
                        <w:szCs w:val="26"/>
                        <w:lang w:bidi="my-MM"/>
                      </w:rPr>
                    </m:ctrlPr>
                  </m:num>
                  <m:den>
                    <m:r>
                      <w:rPr>
                        <w:rFonts w:ascii="Cambria Math" w:hAnsi="Cambria Math"/>
                        <w:szCs w:val="26"/>
                        <w:lang w:bidi="my-MM"/>
                      </w:rPr>
                      <m:t>n</m:t>
                    </m:r>
                    <m:ctrlPr>
                      <w:rPr>
                        <w:rFonts w:ascii="Cambria Math" w:hAnsi="Cambria Math"/>
                        <w:i/>
                        <w:sz w:val="24"/>
                        <w:szCs w:val="26"/>
                        <w:lang w:bidi="my-MM"/>
                      </w:rPr>
                    </m:ctrlPr>
                  </m:den>
                </m:f>
                <m:nary>
                  <m:naryPr>
                    <m:chr m:val="∑"/>
                    <m:ctrlPr>
                      <w:rPr>
                        <w:rFonts w:ascii="Cambria Math" w:hAnsi="Cambria Math"/>
                        <w:sz w:val="24"/>
                        <w:szCs w:val="26"/>
                        <w:lang w:bidi="my-MM"/>
                      </w:rPr>
                    </m:ctrlPr>
                  </m:naryPr>
                  <m:sub>
                    <m:r>
                      <w:rPr>
                        <w:rFonts w:ascii="Cambria Math" w:hAnsi="Cambria Math"/>
                        <w:szCs w:val="26"/>
                        <w:lang w:bidi="my-MM"/>
                      </w:rPr>
                      <m:t>i=1</m:t>
                    </m:r>
                    <m:ctrlPr>
                      <w:rPr>
                        <w:rFonts w:ascii="Cambria Math" w:hAnsi="Cambria Math"/>
                        <w:i/>
                        <w:sz w:val="24"/>
                        <w:szCs w:val="26"/>
                        <w:lang w:bidi="my-MM"/>
                      </w:rPr>
                    </m:ctrlPr>
                  </m:sub>
                  <m:sup>
                    <m:r>
                      <w:rPr>
                        <w:rFonts w:ascii="Cambria Math" w:hAnsi="Cambria Math"/>
                        <w:szCs w:val="26"/>
                        <w:lang w:bidi="my-MM"/>
                      </w:rPr>
                      <m:t>n</m:t>
                    </m:r>
                    <m:ctrlPr>
                      <w:rPr>
                        <w:rFonts w:ascii="Cambria Math" w:hAnsi="Cambria Math"/>
                        <w:i/>
                        <w:sz w:val="24"/>
                        <w:szCs w:val="26"/>
                        <w:lang w:bidi="my-MM"/>
                      </w:rPr>
                    </m:ctrlPr>
                  </m:sup>
                  <m:e>
                    <m:d>
                      <m:dPr>
                        <m:begChr m:val="|"/>
                        <m:endChr m:val="|"/>
                        <m:ctrlPr>
                          <w:rPr>
                            <w:rFonts w:ascii="Cambria Math" w:hAnsi="Cambria Math"/>
                            <w:i/>
                            <w:sz w:val="24"/>
                            <w:szCs w:val="26"/>
                            <w:lang w:bidi="my-MM"/>
                          </w:rPr>
                        </m:ctrlPr>
                      </m:dPr>
                      <m:e>
                        <m:sSub>
                          <m:sSubPr>
                            <m:ctrlPr>
                              <w:rPr>
                                <w:rFonts w:ascii="Cambria Math" w:hAnsi="Cambria Math"/>
                                <w:i/>
                                <w:sz w:val="24"/>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 w:val="24"/>
                                <w:szCs w:val="26"/>
                                <w:lang w:bidi="my-MM"/>
                              </w:rPr>
                            </m:ctrlPr>
                          </m:accPr>
                          <m:e>
                            <m:sSub>
                              <m:sSubPr>
                                <m:ctrlPr>
                                  <w:rPr>
                                    <w:rFonts w:ascii="Cambria Math" w:hAnsi="Cambria Math"/>
                                    <w:i/>
                                    <w:sz w:val="24"/>
                                    <w:szCs w:val="26"/>
                                    <w:lang w:bidi="my-MM"/>
                                  </w:rPr>
                                </m:ctrlPr>
                              </m:sSubPr>
                              <m:e>
                                <m:r>
                                  <w:rPr>
                                    <w:rFonts w:ascii="Cambria Math" w:hAnsi="Cambria Math"/>
                                    <w:szCs w:val="26"/>
                                    <w:lang w:bidi="my-MM"/>
                                  </w:rPr>
                                  <m:t>y</m:t>
                                </m:r>
                                <m:ctrlPr>
                                  <w:rPr>
                                    <w:rFonts w:ascii="Cambria Math" w:hAnsi="Cambria Math"/>
                                    <w:sz w:val="24"/>
                                    <w:szCs w:val="26"/>
                                    <w:lang w:bidi="my-MM"/>
                                  </w:rPr>
                                </m:ctrlPr>
                              </m:e>
                              <m:sub>
                                <m:r>
                                  <w:rPr>
                                    <w:rFonts w:ascii="Cambria Math" w:hAnsi="Cambria Math"/>
                                    <w:szCs w:val="26"/>
                                    <w:lang w:bidi="my-MM"/>
                                  </w:rPr>
                                  <m:t>i</m:t>
                                </m:r>
                              </m:sub>
                            </m:sSub>
                          </m:e>
                        </m:acc>
                      </m:e>
                    </m:d>
                    <m:ctrlPr>
                      <w:rPr>
                        <w:rFonts w:ascii="Cambria Math" w:hAnsi="Cambria Math"/>
                        <w:i/>
                        <w:sz w:val="24"/>
                        <w:szCs w:val="26"/>
                        <w:lang w:bidi="my-MM"/>
                      </w:rPr>
                    </m:ctrlPr>
                  </m:e>
                </m:nary>
              </m:oMath>
            </m:oMathPara>
          </w:p>
        </w:tc>
        <w:tc>
          <w:tcPr>
            <w:tcW w:w="816" w:type="dxa"/>
            <w:tcBorders>
              <w:top w:val="nil"/>
              <w:left w:val="nil"/>
              <w:bottom w:val="nil"/>
              <w:right w:val="nil"/>
            </w:tcBorders>
            <w:vAlign w:val="center"/>
            <w:hideMark/>
          </w:tcPr>
          <w:p w14:paraId="20EA9C16" w14:textId="3E5EBC9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2A3F7A17" w14:textId="77777777" w:rsidR="006E246D" w:rsidRDefault="006E246D" w:rsidP="00525E4A">
      <w:pPr>
        <w:widowControl/>
        <w:autoSpaceDE/>
        <w:autoSpaceDN/>
        <w:adjustRightInd/>
        <w:snapToGrid w:val="0"/>
        <w:ind w:firstLine="0"/>
        <w:contextualSpacing/>
        <w:jc w:val="left"/>
      </w:pPr>
    </w:p>
    <w:p w14:paraId="1C6DE844" w14:textId="149B70B5"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83136C"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83136C"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 xml:space="preserve">При оценке многокритериального подхода особое внимание уделяется сравнению качества предсказаний итоговой </w:t>
      </w:r>
      <w:proofErr w:type="gramStart"/>
      <w:r w:rsidRPr="00B969D7">
        <w:rPr>
          <w:highlight w:val="yellow"/>
          <w:lang w:bidi="my-MM"/>
        </w:rPr>
        <w:t>мета-модели</w:t>
      </w:r>
      <w:proofErr w:type="gramEnd"/>
      <w:r w:rsidRPr="00B969D7">
        <w:rPr>
          <w:highlight w:val="yellow"/>
          <w:lang w:bidi="my-MM"/>
        </w:rPr>
        <w:t xml:space="preserve">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207627"/>
      <w:r>
        <w:rPr>
          <w:lang w:bidi="my-MM"/>
        </w:rPr>
        <w:t>Описание основных этапов функционирования многокритериальной оценки художественных текстов</w:t>
      </w:r>
      <w:bookmarkEnd w:id="19"/>
    </w:p>
    <w:p w14:paraId="79185757" w14:textId="6197EB26" w:rsidR="00ED0172" w:rsidRDefault="00ED0172" w:rsidP="00ED0172">
      <w:pPr>
        <w:ind w:firstLine="0"/>
        <w:rPr>
          <w:lang w:bidi="my-MM"/>
        </w:rPr>
      </w:pPr>
    </w:p>
    <w:p w14:paraId="1C2502A0" w14:textId="27C013A8" w:rsidR="00FB602B" w:rsidRDefault="00FB602B" w:rsidP="00FB602B">
      <w:pPr>
        <w:ind w:firstLine="708"/>
        <w:rPr>
          <w:lang w:bidi="my-MM"/>
        </w:rPr>
      </w:pPr>
      <w:r w:rsidRPr="00FB602B">
        <w:rPr>
          <w:highlight w:val="yellow"/>
        </w:rPr>
        <w:t xml:space="preserve">Для практической реализации многокритериального анализа художественных текстов необходимо определить последовательность действий, обеспечивающих преобразование текстовых данных в количественную оценку. Поскольку цель системы заключается в формировании формализованной оценки качества или восприятия произведения на основании его текстовых характеристик, важно не только определить перечень используемых признаков, но и описать логику их обработки и интеграции. В настоящем разделе приводится описание основных этапов, реализованных в построенной </w:t>
      </w:r>
      <w:r w:rsidRPr="00FB602B">
        <w:rPr>
          <w:highlight w:val="yellow"/>
        </w:rPr>
        <w:lastRenderedPageBreak/>
        <w:t>системе, включая предобработку текстов, извлечение признаков и обучение итоговой модели.</w:t>
      </w:r>
    </w:p>
    <w:p w14:paraId="5D6AA203" w14:textId="13F7939C" w:rsidR="00FB602B" w:rsidRPr="00FB602B" w:rsidRDefault="00FB602B" w:rsidP="00FB602B">
      <w:pPr>
        <w:ind w:firstLine="708"/>
        <w:rPr>
          <w:highlight w:val="yellow"/>
          <w:lang w:bidi="my-MM"/>
        </w:rPr>
      </w:pPr>
      <w:r w:rsidRPr="00FB602B">
        <w:rPr>
          <w:highlight w:val="yellow"/>
          <w:lang w:bidi="my-MM"/>
        </w:rPr>
        <w:t>Функционирование системы многокритериального анализа художественных текстов реализуется в виде последовательного процесса, включающего извлечение признаков из текста, их агрегацию и построение модели, формирующей итоговую количественную оценку, приближённо отражающую восприятие произведения пользователями. В отличие от каскадных или ансамблевых подходов, где предполагается обучение отдельных моделей на разных группах признаков с последующим объединением их предсказаний, в данной реализации используется единая регрессионная модель, обучаемая на всех доступных признаках одновременно.</w:t>
      </w:r>
    </w:p>
    <w:p w14:paraId="5C5A9F32" w14:textId="1C737260" w:rsidR="00FB602B" w:rsidRPr="00FB602B" w:rsidRDefault="00FB602B" w:rsidP="00FB602B">
      <w:pPr>
        <w:ind w:firstLine="708"/>
        <w:rPr>
          <w:highlight w:val="yellow"/>
          <w:lang w:bidi="my-MM"/>
        </w:rPr>
      </w:pPr>
      <w:r w:rsidRPr="00FB602B">
        <w:rPr>
          <w:highlight w:val="yellow"/>
          <w:lang w:bidi="my-MM"/>
        </w:rPr>
        <w:t xml:space="preserve">На первом этапе происходит предобработка текста, направленная на унификацию и очистку данных. Тексты нормализуются, удаляются лишние символы, приводятся к нижнему регистру, по необходимости осуществляется </w:t>
      </w:r>
      <w:proofErr w:type="spellStart"/>
      <w:r w:rsidRPr="00FB602B">
        <w:rPr>
          <w:highlight w:val="yellow"/>
          <w:lang w:bidi="my-MM"/>
        </w:rPr>
        <w:t>лемматизация</w:t>
      </w:r>
      <w:proofErr w:type="spellEnd"/>
      <w:r w:rsidRPr="00FB602B">
        <w:rPr>
          <w:highlight w:val="yellow"/>
          <w:lang w:bidi="my-MM"/>
        </w:rPr>
        <w:t>. Далее текст разбивается на предложения или обрабатывается как единый фрагмент в зависимости от требований конкретных методов извлечения признаков.</w:t>
      </w:r>
    </w:p>
    <w:p w14:paraId="03E7F192" w14:textId="565BD7D2" w:rsidR="00FB602B" w:rsidRPr="00FB602B" w:rsidRDefault="00FB602B" w:rsidP="00FB602B">
      <w:pPr>
        <w:ind w:firstLine="708"/>
        <w:rPr>
          <w:highlight w:val="yellow"/>
          <w:lang w:bidi="my-MM"/>
        </w:rPr>
      </w:pPr>
      <w:r w:rsidRPr="00FB602B">
        <w:rPr>
          <w:highlight w:val="yellow"/>
          <w:lang w:bidi="my-MM"/>
        </w:rPr>
        <w:t xml:space="preserve">На втором этапе выполняется извлечение признаков, отражающих различные аспекты текста. Признаки формируются из нескольких смысловых групп, каждая из которых соответствует определённому критерию анализа: эмоциональности, лексико-стилистическим особенностям, синтаксическим структурам, семантическому содержанию, а также </w:t>
      </w:r>
      <w:proofErr w:type="spellStart"/>
      <w:r w:rsidRPr="00FB602B">
        <w:rPr>
          <w:highlight w:val="yellow"/>
          <w:lang w:bidi="my-MM"/>
        </w:rPr>
        <w:t>эмбеддингам</w:t>
      </w:r>
      <w:proofErr w:type="spellEnd"/>
      <w:r w:rsidRPr="00FB602B">
        <w:rPr>
          <w:highlight w:val="yellow"/>
          <w:lang w:bidi="my-MM"/>
        </w:rPr>
        <w:t xml:space="preserve"> </w:t>
      </w:r>
      <w:proofErr w:type="spellStart"/>
      <w:r w:rsidRPr="00FB602B">
        <w:rPr>
          <w:highlight w:val="yellow"/>
          <w:lang w:bidi="my-MM"/>
        </w:rPr>
        <w:t>нейросетевых</w:t>
      </w:r>
      <w:proofErr w:type="spellEnd"/>
      <w:r w:rsidRPr="00FB602B">
        <w:rPr>
          <w:highlight w:val="yellow"/>
          <w:lang w:bidi="my-MM"/>
        </w:rPr>
        <w:t xml:space="preserve"> языковых моделей. Все группы признаков извлекаются одновременно и </w:t>
      </w:r>
      <w:proofErr w:type="spellStart"/>
      <w:r w:rsidRPr="00FB602B">
        <w:rPr>
          <w:highlight w:val="yellow"/>
          <w:lang w:bidi="my-MM"/>
        </w:rPr>
        <w:t>агрегируются</w:t>
      </w:r>
      <w:proofErr w:type="spellEnd"/>
      <w:r w:rsidRPr="00FB602B">
        <w:rPr>
          <w:highlight w:val="yellow"/>
          <w:lang w:bidi="my-MM"/>
        </w:rPr>
        <w:t xml:space="preserve"> в единый вектор, представляющий текст в пространстве признаков.</w:t>
      </w:r>
    </w:p>
    <w:p w14:paraId="36978C48" w14:textId="24C93751" w:rsidR="00FB602B" w:rsidRPr="00FB602B" w:rsidRDefault="00FB602B" w:rsidP="00FB602B">
      <w:pPr>
        <w:ind w:firstLine="708"/>
        <w:rPr>
          <w:highlight w:val="yellow"/>
          <w:lang w:bidi="my-MM"/>
        </w:rPr>
      </w:pPr>
      <w:r w:rsidRPr="00FB602B">
        <w:rPr>
          <w:highlight w:val="yellow"/>
          <w:lang w:bidi="my-MM"/>
        </w:rPr>
        <w:t xml:space="preserve">Объединённый вектор признаков подаётся на вход регрессионной модели, задача которой — предсказать приближённую пользовательскую оценку текста. В качестве модели используется </w:t>
      </w:r>
      <w:proofErr w:type="spellStart"/>
      <w:r w:rsidRPr="00FB602B">
        <w:rPr>
          <w:highlight w:val="yellow"/>
          <w:lang w:bidi="my-MM"/>
        </w:rPr>
        <w:t>нейросетевая</w:t>
      </w:r>
      <w:proofErr w:type="spellEnd"/>
      <w:r w:rsidRPr="00FB602B">
        <w:rPr>
          <w:highlight w:val="yellow"/>
          <w:lang w:bidi="my-MM"/>
        </w:rPr>
        <w:t xml:space="preserve"> архитектура, способная учитывать нелинейные зависимости между входными характеристиками и целевой переменной. Таким образом, модель получает на вход всю совокупность информации о тексте, без предварительного деления на отдельные подзадачи.</w:t>
      </w:r>
    </w:p>
    <w:p w14:paraId="24DED325" w14:textId="231CD94D" w:rsidR="00FB602B" w:rsidRPr="00FB602B" w:rsidRDefault="00FB602B" w:rsidP="00FB602B">
      <w:pPr>
        <w:ind w:firstLine="708"/>
        <w:rPr>
          <w:highlight w:val="yellow"/>
          <w:lang w:bidi="my-MM"/>
        </w:rPr>
      </w:pPr>
      <w:r w:rsidRPr="00FB602B">
        <w:rPr>
          <w:highlight w:val="yellow"/>
          <w:lang w:bidi="my-MM"/>
        </w:rPr>
        <w:t xml:space="preserve">Обучение модели осуществляется на размеченной выборке, где в качестве целевой переменной выступает либо числовой рейтинг из открытых источников, либо прокси-оценка, построенная на основе отношения лайков к просмотрам. Для оценки качества модели используются регрессионные метрики, позволяющие формально определить </w:t>
      </w:r>
      <w:r w:rsidRPr="00FB602B">
        <w:rPr>
          <w:highlight w:val="yellow"/>
          <w:lang w:bidi="my-MM"/>
        </w:rPr>
        <w:lastRenderedPageBreak/>
        <w:t>точность предсказаний.</w:t>
      </w:r>
    </w:p>
    <w:p w14:paraId="4A08FC0B" w14:textId="7EAE4EBD" w:rsidR="00FB602B" w:rsidRDefault="00FB602B" w:rsidP="00FB602B">
      <w:pPr>
        <w:ind w:firstLine="708"/>
        <w:rPr>
          <w:lang w:bidi="my-MM"/>
        </w:rPr>
      </w:pPr>
      <w:r w:rsidRPr="00FB602B">
        <w:rPr>
          <w:highlight w:val="yellow"/>
          <w:lang w:bidi="my-MM"/>
        </w:rPr>
        <w:t>Такой подход обеспечивает целостное представление текста и позволяет избежать дополнительной сложности, связанной с построением и согласованием нескольких частных моделей. Вместе с тем, он сохраняет многокритериальную природу анализа за счёт включения разнообразных признаков, отражающих различные стороны восприятия художественного текста.</w:t>
      </w:r>
    </w:p>
    <w:p w14:paraId="000FAC63" w14:textId="08C69655" w:rsidR="00FB602B" w:rsidRDefault="00FB602B" w:rsidP="00FB602B">
      <w:pPr>
        <w:ind w:firstLine="708"/>
        <w:rPr>
          <w:lang w:bidi="my-MM"/>
        </w:rPr>
      </w:pPr>
      <w:r w:rsidRPr="00FB602B">
        <w:rPr>
          <w:highlight w:val="yellow"/>
        </w:rPr>
        <w:t>Реализация данного подхода позволяет оценивать тексты в автоматизированном режиме, не прибегая к ручной разметке или экспертной оценке. Объединение разнообразных признаков в единую модель создаёт основу для интерпретируемого и воспроизводимого анализа, а использование открытых данных в качестве целевых меток обеспечивает возможность масштабирования на большие коллекции текстов. Полученная структура легко расширяется за счёт добавления новых групп признаков или замены модели на более адаптивную к целевому распределению. Таким образом, построенный процесс охватывает все этапы анализа — от текста до итогового численного результата — и может быть адаптирован под различные прикладные задачи, связанные с литературным, стилистическим или пользовательским анализом текстов.</w:t>
      </w:r>
    </w:p>
    <w:p w14:paraId="09231D04" w14:textId="77777777" w:rsidR="00FB602B" w:rsidRDefault="00FB602B" w:rsidP="00FB602B">
      <w:pPr>
        <w:ind w:firstLine="708"/>
        <w:rPr>
          <w:szCs w:val="26"/>
        </w:rPr>
      </w:pPr>
    </w:p>
    <w:p w14:paraId="0BDC17B4" w14:textId="64DDAEAC" w:rsidR="00140527" w:rsidRDefault="00140527" w:rsidP="00140527">
      <w:pPr>
        <w:pStyle w:val="2"/>
        <w:numPr>
          <w:ilvl w:val="1"/>
          <w:numId w:val="5"/>
        </w:numPr>
        <w:rPr>
          <w:lang w:bidi="my-MM"/>
        </w:rPr>
      </w:pPr>
      <w:bookmarkStart w:id="20" w:name="_Toc19520762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 xml:space="preserve">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w:t>
      </w:r>
      <w:r>
        <w:rPr>
          <w:lang w:bidi="my-MM"/>
        </w:rPr>
        <w:lastRenderedPageBreak/>
        <w:t>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C23506C"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71D14727" w14:textId="77777777" w:rsidR="00D32EA2" w:rsidRDefault="00D32EA2" w:rsidP="00CE7F16">
      <w:pPr>
        <w:rPr>
          <w:lang w:bidi="my-MM"/>
        </w:rPr>
      </w:pP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lastRenderedPageBreak/>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95207629"/>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 xml:space="preserve">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w:t>
      </w:r>
      <w:r>
        <w:rPr>
          <w:lang w:bidi="my-MM"/>
        </w:rPr>
        <w:lastRenderedPageBreak/>
        <w:t>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Pr>
          <w:lang w:bidi="my-MM"/>
        </w:rPr>
        <w:t xml:space="preserve">Дополнительно в главе представлено описание процесса обучения нейронных сетей, которые </w:t>
      </w:r>
      <w:r w:rsidR="0076086E">
        <w:rPr>
          <w:lang w:bidi="my-MM"/>
        </w:rPr>
        <w:t>использовались</w:t>
      </w:r>
      <w:r>
        <w:rPr>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20763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95207631"/>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w:t>
      </w:r>
      <w:r w:rsidRPr="006E36DD">
        <w:rPr>
          <w:iCs/>
          <w:color w:val="000000"/>
          <w:szCs w:val="26"/>
        </w:rPr>
        <w:lastRenderedPageBreak/>
        <w:t xml:space="preserve">основана на архитектуре BERT и обучена на задаче сентимент-анализа для русского языка. </w:t>
      </w:r>
    </w:p>
    <w:p w14:paraId="02668A72" w14:textId="6C370ADF" w:rsidR="00605192" w:rsidRPr="00605192" w:rsidRDefault="0083136C"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83136C"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95207632"/>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83136C"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95207633"/>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7" w:name="_Toc195207634"/>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7"/>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8" w:name="_Toc195207635"/>
      <w:r>
        <w:rPr>
          <w:lang w:bidi="my-MM"/>
        </w:rPr>
        <w:t xml:space="preserve">4.1 </w:t>
      </w:r>
      <w:r w:rsidRPr="005619CE">
        <w:rPr>
          <w:lang w:bidi="my-MM"/>
        </w:rPr>
        <w:t>Тестирование разработанного модуля и подтверждение результатов</w:t>
      </w:r>
      <w:bookmarkEnd w:id="28"/>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29" w:name="_Toc195207636"/>
      <w:r>
        <w:lastRenderedPageBreak/>
        <w:t>СПИСОК ЛИТЕРАТУРЫ</w:t>
      </w:r>
      <w:bookmarkEnd w:id="29"/>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7C5F7" w14:textId="77777777" w:rsidR="0083136C" w:rsidRDefault="0083136C" w:rsidP="00FB1268">
      <w:pPr>
        <w:spacing w:line="240" w:lineRule="auto"/>
      </w:pPr>
      <w:r>
        <w:separator/>
      </w:r>
    </w:p>
  </w:endnote>
  <w:endnote w:type="continuationSeparator" w:id="0">
    <w:p w14:paraId="2B8A89AD" w14:textId="77777777" w:rsidR="0083136C" w:rsidRDefault="0083136C"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98E9" w14:textId="77777777" w:rsidR="0083136C" w:rsidRDefault="0083136C" w:rsidP="00FB1268">
      <w:pPr>
        <w:spacing w:line="240" w:lineRule="auto"/>
      </w:pPr>
      <w:r>
        <w:separator/>
      </w:r>
    </w:p>
  </w:footnote>
  <w:footnote w:type="continuationSeparator" w:id="0">
    <w:p w14:paraId="4E08754E" w14:textId="77777777" w:rsidR="0083136C" w:rsidRDefault="0083136C"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5072"/>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F321B"/>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81</Pages>
  <Words>21996</Words>
  <Characters>125378</Characters>
  <Application>Microsoft Office Word</Application>
  <DocSecurity>0</DocSecurity>
  <Lines>1044</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147080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13</cp:revision>
  <cp:lastPrinted>2023-05-23T19:24:00Z</cp:lastPrinted>
  <dcterms:created xsi:type="dcterms:W3CDTF">2025-04-15T19:43:00Z</dcterms:created>
  <dcterms:modified xsi:type="dcterms:W3CDTF">2025-04-15T21:15:00Z</dcterms:modified>
</cp:coreProperties>
</file>