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5AE02" w14:textId="45AA9814" w:rsidR="00BD190E" w:rsidRDefault="00AC28D3" w:rsidP="00AC28D3">
      <w:r>
        <w:rPr>
          <w:noProof/>
        </w:rPr>
        <w:drawing>
          <wp:inline distT="0" distB="0" distL="0" distR="0" wp14:anchorId="3C991587" wp14:editId="43682368">
            <wp:extent cx="6019800" cy="1054100"/>
            <wp:effectExtent l="0" t="0" r="0" b="0"/>
            <wp:docPr id="180507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74006" name="Picture 1805074006"/>
                    <pic:cNvPicPr/>
                  </pic:nvPicPr>
                  <pic:blipFill>
                    <a:blip r:embed="rId4">
                      <a:extLst>
                        <a:ext uri="{28A0092B-C50C-407E-A947-70E740481C1C}">
                          <a14:useLocalDpi xmlns:a14="http://schemas.microsoft.com/office/drawing/2010/main" val="0"/>
                        </a:ext>
                      </a:extLst>
                    </a:blip>
                    <a:stretch>
                      <a:fillRect/>
                    </a:stretch>
                  </pic:blipFill>
                  <pic:spPr>
                    <a:xfrm>
                      <a:off x="0" y="0"/>
                      <a:ext cx="6019800" cy="1054100"/>
                    </a:xfrm>
                    <a:prstGeom prst="rect">
                      <a:avLst/>
                    </a:prstGeom>
                  </pic:spPr>
                </pic:pic>
              </a:graphicData>
            </a:graphic>
          </wp:inline>
        </w:drawing>
      </w:r>
    </w:p>
    <w:p w14:paraId="158B1619" w14:textId="77777777" w:rsidR="00AC28D3" w:rsidRDefault="00AC28D3" w:rsidP="00AC28D3"/>
    <w:p w14:paraId="209F108F" w14:textId="77777777" w:rsidR="00AC28D3" w:rsidRDefault="00AC28D3" w:rsidP="00AC28D3">
      <w:pPr>
        <w:jc w:val="both"/>
        <w:rPr>
          <w:rFonts w:ascii="Times New Roman" w:hAnsi="Times New Roman" w:cs="Times New Roman"/>
        </w:rPr>
      </w:pPr>
      <w:r w:rsidRPr="00AC28D3">
        <w:rPr>
          <w:rFonts w:ascii="Times New Roman" w:hAnsi="Times New Roman" w:cs="Times New Roman"/>
        </w:rPr>
        <w:t xml:space="preserve">Network communication happens through data packets that travel between devices over a network, and understanding this process is important for learning how networks function. In this experiment, Wireshark was used as a network packet </w:t>
      </w:r>
      <w:proofErr w:type="spellStart"/>
      <w:r w:rsidRPr="00AC28D3">
        <w:rPr>
          <w:rFonts w:ascii="Times New Roman" w:hAnsi="Times New Roman" w:cs="Times New Roman"/>
        </w:rPr>
        <w:t>analyzer</w:t>
      </w:r>
      <w:proofErr w:type="spellEnd"/>
      <w:r w:rsidRPr="00AC28D3">
        <w:rPr>
          <w:rFonts w:ascii="Times New Roman" w:hAnsi="Times New Roman" w:cs="Times New Roman"/>
        </w:rPr>
        <w:t xml:space="preserve"> to capture and </w:t>
      </w:r>
      <w:proofErr w:type="spellStart"/>
      <w:r w:rsidRPr="00AC28D3">
        <w:rPr>
          <w:rFonts w:ascii="Times New Roman" w:hAnsi="Times New Roman" w:cs="Times New Roman"/>
        </w:rPr>
        <w:t>analyze</w:t>
      </w:r>
      <w:proofErr w:type="spellEnd"/>
      <w:r w:rsidRPr="00AC28D3">
        <w:rPr>
          <w:rFonts w:ascii="Times New Roman" w:hAnsi="Times New Roman" w:cs="Times New Roman"/>
        </w:rPr>
        <w:t xml:space="preserve"> live network traffic. The main objective was to understand basic networking concepts such as IP addressing, port numbers, TCP communication, DNS resolution, and the difference between encrypted and unencrypted traffic. Wireshark was installed on the system, and the active network interface (Wi-Fi) was selected to begin packet capture. </w:t>
      </w:r>
    </w:p>
    <w:p w14:paraId="05169D83" w14:textId="77777777" w:rsidR="00AC28D3" w:rsidRDefault="00AC28D3" w:rsidP="00AC28D3">
      <w:pPr>
        <w:jc w:val="both"/>
        <w:rPr>
          <w:rFonts w:ascii="Times New Roman" w:hAnsi="Times New Roman" w:cs="Times New Roman"/>
        </w:rPr>
      </w:pPr>
      <w:r w:rsidRPr="00AC28D3">
        <w:rPr>
          <w:rFonts w:ascii="Times New Roman" w:hAnsi="Times New Roman" w:cs="Times New Roman"/>
        </w:rPr>
        <w:t xml:space="preserve">During the capture process, normal internet activities like browsing websites were performed to generate real network traffic. After capturing sufficient data, the capture was stopped and saved </w:t>
      </w:r>
      <w:proofErr w:type="gramStart"/>
      <w:r w:rsidRPr="00AC28D3">
        <w:rPr>
          <w:rFonts w:ascii="Times New Roman" w:hAnsi="Times New Roman" w:cs="Times New Roman"/>
        </w:rPr>
        <w:t>in .</w:t>
      </w:r>
      <w:proofErr w:type="spellStart"/>
      <w:r w:rsidRPr="00AC28D3">
        <w:rPr>
          <w:rFonts w:ascii="Times New Roman" w:hAnsi="Times New Roman" w:cs="Times New Roman"/>
        </w:rPr>
        <w:t>pcapng</w:t>
      </w:r>
      <w:proofErr w:type="spellEnd"/>
      <w:proofErr w:type="gramEnd"/>
      <w:r w:rsidRPr="00AC28D3">
        <w:rPr>
          <w:rFonts w:ascii="Times New Roman" w:hAnsi="Times New Roman" w:cs="Times New Roman"/>
        </w:rPr>
        <w:t xml:space="preserve"> format for analysis. To make the analysis easier, protocol filters such as </w:t>
      </w:r>
      <w:proofErr w:type="spellStart"/>
      <w:r w:rsidRPr="00AC28D3">
        <w:rPr>
          <w:rFonts w:ascii="Times New Roman" w:hAnsi="Times New Roman" w:cs="Times New Roman"/>
        </w:rPr>
        <w:t>tcp</w:t>
      </w:r>
      <w:proofErr w:type="spellEnd"/>
      <w:r w:rsidRPr="00AC28D3">
        <w:rPr>
          <w:rFonts w:ascii="Times New Roman" w:hAnsi="Times New Roman" w:cs="Times New Roman"/>
        </w:rPr>
        <w:t xml:space="preserve">, </w:t>
      </w:r>
      <w:proofErr w:type="spellStart"/>
      <w:r w:rsidRPr="00AC28D3">
        <w:rPr>
          <w:rFonts w:ascii="Times New Roman" w:hAnsi="Times New Roman" w:cs="Times New Roman"/>
        </w:rPr>
        <w:t>dns</w:t>
      </w:r>
      <w:proofErr w:type="spellEnd"/>
      <w:r w:rsidRPr="00AC28D3">
        <w:rPr>
          <w:rFonts w:ascii="Times New Roman" w:hAnsi="Times New Roman" w:cs="Times New Roman"/>
        </w:rPr>
        <w:t xml:space="preserve">, and http were applied to isolate specific packets. While </w:t>
      </w:r>
      <w:proofErr w:type="spellStart"/>
      <w:r w:rsidRPr="00AC28D3">
        <w:rPr>
          <w:rFonts w:ascii="Times New Roman" w:hAnsi="Times New Roman" w:cs="Times New Roman"/>
        </w:rPr>
        <w:t>analyzing</w:t>
      </w:r>
      <w:proofErr w:type="spellEnd"/>
      <w:r w:rsidRPr="00AC28D3">
        <w:rPr>
          <w:rFonts w:ascii="Times New Roman" w:hAnsi="Times New Roman" w:cs="Times New Roman"/>
        </w:rPr>
        <w:t xml:space="preserve"> TCP packets, the TCP three-way handshake was observed, where the client sends a SYN packet, the server replies with a SYN-ACK packet, and the client completes the process with an ACK packet, establishing a reliable connection. DNS traffic was also captured when accessing websites using domain names, showing how a DNS query is sent to resolve a domain name into an IP address and how the DNS server responds with the correct IP. Both HTTP and HTTPS traffic were observed during the capture. </w:t>
      </w:r>
    </w:p>
    <w:p w14:paraId="168F3E6B" w14:textId="77777777" w:rsidR="00AC28D3" w:rsidRDefault="00AC28D3" w:rsidP="00AC28D3">
      <w:pPr>
        <w:jc w:val="both"/>
        <w:rPr>
          <w:rFonts w:ascii="Times New Roman" w:hAnsi="Times New Roman" w:cs="Times New Roman"/>
        </w:rPr>
      </w:pPr>
    </w:p>
    <w:p w14:paraId="63323E5D" w14:textId="4FA56136" w:rsidR="00AC28D3" w:rsidRPr="00AC28D3" w:rsidRDefault="00AC28D3" w:rsidP="00AC28D3">
      <w:pPr>
        <w:jc w:val="both"/>
        <w:rPr>
          <w:rFonts w:ascii="Times New Roman" w:hAnsi="Times New Roman" w:cs="Times New Roman"/>
        </w:rPr>
      </w:pPr>
      <w:r w:rsidRPr="00AC28D3">
        <w:rPr>
          <w:rFonts w:ascii="Times New Roman" w:hAnsi="Times New Roman" w:cs="Times New Roman"/>
        </w:rPr>
        <w:t>HTTP packets showed readable plain-text data such as URLs and headers, indicating unencrypted communication, whereas HTTPS packets were encrypted using TLS, making the content unreadable and secure. Each captured packet contained technical details such as source and destination IP addresses, port numbers, protocol type, packet length, and TCP flags, which helped in understanding the flow of communication. From a security perspective, this experiment highlighted the importance of encrypted communication and demonstrated how packet analysis can be used for network troubleshooting and cyber forensics. Overall, the packet capture and analysis using Wireshark was successfully completed, and the deliverables include the packet capture file and the analysis report documenting the observations.</w:t>
      </w:r>
    </w:p>
    <w:sectPr w:rsidR="00AC28D3" w:rsidRPr="00AC28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8D3"/>
    <w:rsid w:val="002C7AEC"/>
    <w:rsid w:val="00AC28D3"/>
    <w:rsid w:val="00BD190E"/>
    <w:rsid w:val="00CE363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AC3B3"/>
  <w15:chartTrackingRefBased/>
  <w15:docId w15:val="{6C4D04C4-CF01-479D-8624-C063DDF90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8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8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8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8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8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8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8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8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8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8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8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8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8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8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8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8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8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8D3"/>
    <w:rPr>
      <w:rFonts w:eastAsiaTheme="majorEastAsia" w:cstheme="majorBidi"/>
      <w:color w:val="272727" w:themeColor="text1" w:themeTint="D8"/>
    </w:rPr>
  </w:style>
  <w:style w:type="paragraph" w:styleId="Title">
    <w:name w:val="Title"/>
    <w:basedOn w:val="Normal"/>
    <w:next w:val="Normal"/>
    <w:link w:val="TitleChar"/>
    <w:uiPriority w:val="10"/>
    <w:qFormat/>
    <w:rsid w:val="00AC2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8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8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8D3"/>
    <w:pPr>
      <w:spacing w:before="160"/>
      <w:jc w:val="center"/>
    </w:pPr>
    <w:rPr>
      <w:i/>
      <w:iCs/>
      <w:color w:val="404040" w:themeColor="text1" w:themeTint="BF"/>
    </w:rPr>
  </w:style>
  <w:style w:type="character" w:customStyle="1" w:styleId="QuoteChar">
    <w:name w:val="Quote Char"/>
    <w:basedOn w:val="DefaultParagraphFont"/>
    <w:link w:val="Quote"/>
    <w:uiPriority w:val="29"/>
    <w:rsid w:val="00AC28D3"/>
    <w:rPr>
      <w:i/>
      <w:iCs/>
      <w:color w:val="404040" w:themeColor="text1" w:themeTint="BF"/>
    </w:rPr>
  </w:style>
  <w:style w:type="paragraph" w:styleId="ListParagraph">
    <w:name w:val="List Paragraph"/>
    <w:basedOn w:val="Normal"/>
    <w:uiPriority w:val="34"/>
    <w:qFormat/>
    <w:rsid w:val="00AC28D3"/>
    <w:pPr>
      <w:ind w:left="720"/>
      <w:contextualSpacing/>
    </w:pPr>
  </w:style>
  <w:style w:type="character" w:styleId="IntenseEmphasis">
    <w:name w:val="Intense Emphasis"/>
    <w:basedOn w:val="DefaultParagraphFont"/>
    <w:uiPriority w:val="21"/>
    <w:qFormat/>
    <w:rsid w:val="00AC28D3"/>
    <w:rPr>
      <w:i/>
      <w:iCs/>
      <w:color w:val="0F4761" w:themeColor="accent1" w:themeShade="BF"/>
    </w:rPr>
  </w:style>
  <w:style w:type="paragraph" w:styleId="IntenseQuote">
    <w:name w:val="Intense Quote"/>
    <w:basedOn w:val="Normal"/>
    <w:next w:val="Normal"/>
    <w:link w:val="IntenseQuoteChar"/>
    <w:uiPriority w:val="30"/>
    <w:qFormat/>
    <w:rsid w:val="00AC2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8D3"/>
    <w:rPr>
      <w:i/>
      <w:iCs/>
      <w:color w:val="0F4761" w:themeColor="accent1" w:themeShade="BF"/>
    </w:rPr>
  </w:style>
  <w:style w:type="character" w:styleId="IntenseReference">
    <w:name w:val="Intense Reference"/>
    <w:basedOn w:val="DefaultParagraphFont"/>
    <w:uiPriority w:val="32"/>
    <w:qFormat/>
    <w:rsid w:val="00AC28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Ruthra Raman</dc:creator>
  <cp:keywords/>
  <dc:description/>
  <cp:lastModifiedBy>Ruthra Raman</cp:lastModifiedBy>
  <cp:revision>1</cp:revision>
  <dcterms:created xsi:type="dcterms:W3CDTF">2026-01-21T14:06:00Z</dcterms:created>
  <dcterms:modified xsi:type="dcterms:W3CDTF">2026-01-21T14:09:00Z</dcterms:modified>
</cp:coreProperties>
</file>