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B57D" w14:textId="34204B29" w:rsidR="00650957" w:rsidRDefault="00650957" w:rsidP="006509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交换技术用于多道程序环境，可以提高各作业的响应时间。</w:t>
      </w:r>
    </w:p>
    <w:p w14:paraId="1EC3CEF4" w14:textId="77777777" w:rsidR="00650957" w:rsidRDefault="00650957" w:rsidP="00650957">
      <w:pPr>
        <w:pStyle w:val="a3"/>
        <w:ind w:left="360" w:firstLineChars="0" w:firstLine="0"/>
      </w:pPr>
      <w:r>
        <w:rPr>
          <w:rFonts w:hint="eastAsia"/>
        </w:rPr>
        <w:t>所谓交换，就是系统根据需要把内存中暂时不运行的某个</w:t>
      </w:r>
      <w:r>
        <w:t>(或某些)作业部分或全部移到外存，而把外存中的某个(或某些)作业移到相应的内存区，并使其投入运行。</w:t>
      </w:r>
    </w:p>
    <w:p w14:paraId="62186926" w14:textId="2DDD52F2" w:rsidR="00650957" w:rsidRDefault="00650957" w:rsidP="00650957">
      <w:pPr>
        <w:pStyle w:val="a3"/>
        <w:ind w:left="360" w:firstLineChars="0" w:firstLine="0"/>
      </w:pPr>
      <w:r>
        <w:rPr>
          <w:rFonts w:hint="eastAsia"/>
        </w:rPr>
        <w:t>交换的时机通常在以下情况发生：</w:t>
      </w:r>
    </w:p>
    <w:p w14:paraId="1B99C99D" w14:textId="54C49243" w:rsidR="00650957" w:rsidRPr="00650957" w:rsidRDefault="00650957" w:rsidP="00650957">
      <w:pPr>
        <w:ind w:firstLine="360"/>
      </w:pPr>
      <w:r>
        <w:rPr>
          <w:rFonts w:hint="eastAsia"/>
        </w:rPr>
        <w:t>——作业的进程用完时间片或等待输入输出。</w:t>
      </w:r>
    </w:p>
    <w:p w14:paraId="06EC1507" w14:textId="142BF85F" w:rsidR="00650957" w:rsidRDefault="00650957" w:rsidP="00650957">
      <w:pPr>
        <w:ind w:firstLine="360"/>
      </w:pPr>
      <w:r>
        <w:rPr>
          <w:rFonts w:hint="eastAsia"/>
        </w:rPr>
        <w:t>——作业要求扩充存储而得不到满足时。</w:t>
      </w:r>
    </w:p>
    <w:p w14:paraId="619D3523" w14:textId="75E41ACB" w:rsidR="00650957" w:rsidRDefault="00650957" w:rsidP="00650957">
      <w:pPr>
        <w:ind w:firstLine="360"/>
      </w:pPr>
      <w:r>
        <w:rPr>
          <w:rFonts w:hint="eastAsia"/>
        </w:rPr>
        <w:t>实现：</w:t>
      </w:r>
    </w:p>
    <w:p w14:paraId="2AA853AD" w14:textId="38B3169A" w:rsidR="008B2D68" w:rsidRDefault="00650957" w:rsidP="00650957">
      <w:pPr>
        <w:ind w:left="360" w:firstLine="420"/>
      </w:pPr>
      <w:r>
        <w:rPr>
          <w:rFonts w:hint="eastAsia"/>
        </w:rPr>
        <w:t>通常把辅存分为文件区和交换区，文件区用于存放文件，交换区用于存放从内存中换出的作业（进程）。在交换区的作业驻留时间是短暂的，交换操作又较为频繁，所以对交换区管理的主要目的是提高作业的换入换出速度，故对交换区采用连续分配方式。交换技术的关键是设法减少每次交换的信息量。为此，常将作业的副本保留在外存，每次换出时，仅换出那些修改过的信息即可。</w:t>
      </w:r>
    </w:p>
    <w:p w14:paraId="339127EC" w14:textId="77777777" w:rsidR="004E38DA" w:rsidRDefault="00650957" w:rsidP="004E38DA">
      <w:r>
        <w:rPr>
          <w:rFonts w:hint="eastAsia"/>
        </w:rPr>
        <w:t>2、</w:t>
      </w:r>
      <w:r w:rsidR="004E38DA">
        <w:rPr>
          <w:rFonts w:hint="eastAsia"/>
        </w:rPr>
        <w:t>指令和数据绑定到存储器地址可在下面任意时期进行：</w:t>
      </w:r>
    </w:p>
    <w:p w14:paraId="19BA93BE" w14:textId="3101F7EE" w:rsidR="004E38DA" w:rsidRDefault="004E38DA" w:rsidP="004E38DA">
      <w:pPr>
        <w:ind w:firstLine="420"/>
      </w:pPr>
      <w:r>
        <w:t>1.编译时</w:t>
      </w:r>
    </w:p>
    <w:p w14:paraId="67C861B6" w14:textId="0CA8AE79" w:rsidR="004E38DA" w:rsidRDefault="004E38DA" w:rsidP="004E38DA">
      <w:pPr>
        <w:ind w:left="420" w:firstLine="420"/>
      </w:pPr>
      <w:r>
        <w:rPr>
          <w:rFonts w:hint="eastAsia"/>
        </w:rPr>
        <w:t>如果在编译时就知道进程将在内存中的驻留地址，那么就可以生成绝对代码</w:t>
      </w:r>
      <w:r>
        <w:t>。</w:t>
      </w:r>
      <w:r>
        <w:rPr>
          <w:rFonts w:hint="eastAsia"/>
        </w:rPr>
        <w:t>绝对代码：</w:t>
      </w:r>
      <w:r>
        <w:t>这段代码被编译成在一个在特定的地址工作的代码，并且只在加载到那个特定的地址时才工作。分支和跳转指令都包含一个固定的精确（绝对）地址。它是一种通常在嵌入式系统中找到的代码类型，因此可以保证一段代码将加载到该特定地址，因为它是唯一加载到该地址的代码。</w:t>
      </w:r>
    </w:p>
    <w:p w14:paraId="44F94672" w14:textId="76279692" w:rsidR="004E38DA" w:rsidRDefault="004E38DA" w:rsidP="004E38DA">
      <w:pPr>
        <w:ind w:firstLine="420"/>
      </w:pPr>
      <w:r>
        <w:t>2.加载时</w:t>
      </w:r>
    </w:p>
    <w:p w14:paraId="51BF2DCF" w14:textId="0D597AEE" w:rsidR="004E38DA" w:rsidRDefault="004E38DA" w:rsidP="004E38DA">
      <w:pPr>
        <w:ind w:left="420" w:firstLine="420"/>
      </w:pPr>
      <w:r>
        <w:rPr>
          <w:rFonts w:hint="eastAsia"/>
        </w:rPr>
        <w:t>如果在编译时并不知道进程将驻留在内存的什么地方，那么编译器就必须生成可重定位代码</w:t>
      </w:r>
      <w:r>
        <w:t>(relocatable code)。对于这种情况最后绑定会延迟到加载时才进行。如果开始地址发生变化，只需要重新加载用户代码以引入改变值。</w:t>
      </w:r>
    </w:p>
    <w:p w14:paraId="2E4D430E" w14:textId="77777777" w:rsidR="004E38DA" w:rsidRDefault="004E38DA" w:rsidP="004E38DA">
      <w:pPr>
        <w:ind w:firstLine="420"/>
      </w:pPr>
      <w:r>
        <w:t>3.执行时</w:t>
      </w:r>
    </w:p>
    <w:p w14:paraId="6512364B" w14:textId="5175ACA5" w:rsidR="004E38DA" w:rsidRDefault="004E38DA" w:rsidP="004E38DA">
      <w:pPr>
        <w:ind w:left="420" w:firstLine="420"/>
      </w:pPr>
      <w:r>
        <w:rPr>
          <w:rFonts w:hint="eastAsia"/>
        </w:rPr>
        <w:t>如果进程在执行时可以从一个内存段移到另一个内存段，那么绑定必须延迟到执行时才进行。采用这种方案需要特定的硬件。绝大多数通用计算机操作系统采用这种方法。</w:t>
      </w:r>
    </w:p>
    <w:p w14:paraId="178CDC1D" w14:textId="76923C92" w:rsidR="0007082F" w:rsidRDefault="00A136EB" w:rsidP="000708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MU</w:t>
      </w:r>
      <w:r>
        <w:rPr>
          <w:rFonts w:hint="eastAsia"/>
        </w:rPr>
        <w:t>、快表、页面错误异常、页表、页表项、地址保护、放置策略、清除策略、置换策略、预取策略、驻留集/工作集</w:t>
      </w:r>
    </w:p>
    <w:p w14:paraId="632A9317" w14:textId="2EF47378" w:rsidR="00A136EB" w:rsidRDefault="00A136EB" w:rsidP="00A136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程序要读取页面内容，</w:t>
      </w:r>
      <w:r w:rsidR="00F36152">
        <w:rPr>
          <w:rFonts w:hint="eastAsia"/>
        </w:rPr>
        <w:t>通过</w:t>
      </w:r>
      <w:r w:rsidR="005F3F5B">
        <w:t>MMU</w:t>
      </w:r>
      <w:r w:rsidR="00F36152">
        <w:rPr>
          <w:rFonts w:hint="eastAsia"/>
        </w:rPr>
        <w:t>中的快表来获取页面的物理地址，如果对应的快表项不存在，</w:t>
      </w:r>
      <w:r w:rsidR="009C4D7E">
        <w:rPr>
          <w:rFonts w:hint="eastAsia"/>
        </w:rPr>
        <w:t>就通过地址保护机制检查逻辑地址是否越界或者越权，如果通过检查</w:t>
      </w:r>
      <w:r w:rsidR="00F36152">
        <w:rPr>
          <w:rFonts w:hint="eastAsia"/>
        </w:rPr>
        <w:t>就到内存的页表中去查找</w:t>
      </w:r>
      <w:r w:rsidR="00A86621">
        <w:rPr>
          <w:rFonts w:hint="eastAsia"/>
        </w:rPr>
        <w:t>，如果存在对应的页表项就把该项拷贝到快表，程序通过读取快表得到对应的物理地址，如果对应的页表项不存在，则发生缺页异常，系统</w:t>
      </w:r>
      <w:r w:rsidR="0029535F">
        <w:rPr>
          <w:rFonts w:hint="eastAsia"/>
        </w:rPr>
        <w:t>根据清除策略查看空闲链表是否有需要的页框，</w:t>
      </w:r>
      <w:r w:rsidR="00A86621">
        <w:rPr>
          <w:rFonts w:hint="eastAsia"/>
        </w:rPr>
        <w:t>查看驻留集是否已满，如果满了，就根据</w:t>
      </w:r>
      <w:r w:rsidR="00295FF2">
        <w:rPr>
          <w:rFonts w:hint="eastAsia"/>
        </w:rPr>
        <w:t>置换</w:t>
      </w:r>
      <w:r w:rsidR="00A86621">
        <w:rPr>
          <w:rFonts w:hint="eastAsia"/>
        </w:rPr>
        <w:t>策略</w:t>
      </w:r>
      <w:r w:rsidR="00295FF2">
        <w:rPr>
          <w:rFonts w:hint="eastAsia"/>
        </w:rPr>
        <w:t>，</w:t>
      </w:r>
      <w:r w:rsidR="009B3DDB">
        <w:rPr>
          <w:rFonts w:hint="eastAsia"/>
        </w:rPr>
        <w:t>将相对不重要的页框丢弃，</w:t>
      </w:r>
      <w:r w:rsidR="00CE4B16">
        <w:rPr>
          <w:rFonts w:hint="eastAsia"/>
        </w:rPr>
        <w:t>根据放置策略添加</w:t>
      </w:r>
      <w:r w:rsidR="009B3DDB">
        <w:rPr>
          <w:rFonts w:hint="eastAsia"/>
        </w:rPr>
        <w:t>新的页框</w:t>
      </w:r>
      <w:r w:rsidR="00CE4B16">
        <w:rPr>
          <w:rFonts w:hint="eastAsia"/>
        </w:rPr>
        <w:t>到驻留集</w:t>
      </w:r>
      <w:r w:rsidR="009B3DDB">
        <w:rPr>
          <w:rFonts w:hint="eastAsia"/>
        </w:rPr>
        <w:t>，</w:t>
      </w:r>
      <w:r w:rsidR="0029535F">
        <w:rPr>
          <w:rFonts w:hint="eastAsia"/>
        </w:rPr>
        <w:t>此时可以通过预读策略多读取一些可能之后会访问的内容。</w:t>
      </w:r>
    </w:p>
    <w:p w14:paraId="15ADDCD4" w14:textId="1ADF521C" w:rsidR="0098617D" w:rsidRDefault="00CE314F" w:rsidP="00986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普通页表：</w:t>
      </w:r>
      <w:r w:rsidR="0098617D">
        <w:rPr>
          <w:rFonts w:hint="eastAsia"/>
        </w:rPr>
        <w:t>虚拟地址空间是</w:t>
      </w:r>
      <w:r w:rsidR="0098617D">
        <w:t>2^48，即没有完全使用64位地址。页面大小为2^12，即4KB，则用于分页的地址线的位数为48-12=36。若采用普通页表, 每个页表项为4字节，则页表占据的内存空间为2^38B。若采用多级页表，页表占据的内存空间要大于2^38B。</w:t>
      </w:r>
    </w:p>
    <w:p w14:paraId="4976D741" w14:textId="600CDB73" w:rsidR="00650957" w:rsidRDefault="0098617D" w:rsidP="0098617D">
      <w:pPr>
        <w:pStyle w:val="a3"/>
        <w:ind w:left="360" w:firstLineChars="0" w:firstLine="0"/>
      </w:pPr>
      <w:r>
        <w:rPr>
          <w:rFonts w:hint="eastAsia"/>
        </w:rPr>
        <w:t>采用</w:t>
      </w:r>
      <w:r>
        <w:t>hash表的反转页表思路</w:t>
      </w:r>
      <w:r>
        <w:rPr>
          <w:rFonts w:hint="eastAsia"/>
        </w:rPr>
        <w:t>：</w:t>
      </w:r>
      <w:r>
        <w:t>为这个系统建立一张页表，考虑物理内存空间为4GB，则用户空间的最大页数为2^20页，若一条页表项占内存空间为4字节，则页表所占内存空间最大为2^22B。</w:t>
      </w:r>
    </w:p>
    <w:p w14:paraId="69EFB011" w14:textId="1EF9B1E5" w:rsidR="0007082F" w:rsidRDefault="00947F4C" w:rsidP="001C5FC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的地址空间由用户部分与内核部分组成，通过上下文切换来改变当前的用户地址空间，而内核地址空间是不变的。用户模式的程序不能访问内核虚拟地址空间。</w:t>
      </w:r>
      <w:r w:rsidR="00BE7F94">
        <w:rPr>
          <w:rFonts w:hint="eastAsia"/>
        </w:rPr>
        <w:t>内核逻辑地址</w:t>
      </w:r>
      <w:r w:rsidR="00392D28">
        <w:rPr>
          <w:rFonts w:hint="eastAsia"/>
        </w:rPr>
        <w:t>通过</w:t>
      </w:r>
      <w:proofErr w:type="spellStart"/>
      <w:r w:rsidR="00392D28">
        <w:rPr>
          <w:rFonts w:hint="eastAsia"/>
        </w:rPr>
        <w:t>k</w:t>
      </w:r>
      <w:r w:rsidR="00392D28">
        <w:t>malloc</w:t>
      </w:r>
      <w:proofErr w:type="spellEnd"/>
      <w:r w:rsidR="00392D28">
        <w:rPr>
          <w:rFonts w:hint="eastAsia"/>
        </w:rPr>
        <w:t>分配</w:t>
      </w:r>
      <w:r w:rsidR="00BE7F94">
        <w:rPr>
          <w:rFonts w:hint="eastAsia"/>
        </w:rPr>
        <w:t>，</w:t>
      </w:r>
      <w:r w:rsidR="00815D0D">
        <w:rPr>
          <w:rFonts w:hint="eastAsia"/>
        </w:rPr>
        <w:t>不能被交换，虚拟地址连续分配等于物理地址连续分配。</w:t>
      </w:r>
      <w:r w:rsidR="00BE7F94">
        <w:rPr>
          <w:rFonts w:hint="eastAsia"/>
        </w:rPr>
        <w:t>内核</w:t>
      </w:r>
      <w:r w:rsidR="00BE7F94">
        <w:rPr>
          <w:rFonts w:hint="eastAsia"/>
        </w:rPr>
        <w:lastRenderedPageBreak/>
        <w:t>虚拟地址</w:t>
      </w:r>
      <w:r w:rsidR="00392D28">
        <w:rPr>
          <w:rFonts w:hint="eastAsia"/>
        </w:rPr>
        <w:t>通过</w:t>
      </w:r>
      <w:proofErr w:type="spellStart"/>
      <w:r w:rsidR="00392D28">
        <w:rPr>
          <w:rFonts w:hint="eastAsia"/>
        </w:rPr>
        <w:t>v</w:t>
      </w:r>
      <w:r w:rsidR="00392D28">
        <w:t>malloc</w:t>
      </w:r>
      <w:proofErr w:type="spellEnd"/>
      <w:r w:rsidR="00392D28">
        <w:rPr>
          <w:rFonts w:hint="eastAsia"/>
        </w:rPr>
        <w:t>分配</w:t>
      </w:r>
      <w:r w:rsidR="00815D0D">
        <w:rPr>
          <w:rFonts w:hint="eastAsia"/>
        </w:rPr>
        <w:t>，可以分配大于物理地址空间的地址。</w:t>
      </w:r>
    </w:p>
    <w:p w14:paraId="798FDC0C" w14:textId="4813D4BC" w:rsidR="001C5FC1" w:rsidRDefault="001C5FC1" w:rsidP="001C5FC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>
        <w:t>map</w:t>
      </w:r>
      <w:proofErr w:type="spellEnd"/>
      <w:r>
        <w:rPr>
          <w:rFonts w:hint="eastAsia"/>
        </w:rPr>
        <w:t>实际上是将磁盘文件映射到进程虚拟地址的机制，它读取与写入操作的效率高于直接使用读写系统调用</w:t>
      </w:r>
      <w:r w:rsidR="000D2F9F">
        <w:rPr>
          <w:rFonts w:hint="eastAsia"/>
        </w:rPr>
        <w:t>，因为它在实现上少了将</w:t>
      </w:r>
      <w:r w:rsidR="00F86361">
        <w:rPr>
          <w:rFonts w:hint="eastAsia"/>
        </w:rPr>
        <w:t>文件拷贝到用户地址空间与从用户地址空间拷贝的步骤</w:t>
      </w:r>
      <w:r w:rsidR="00917243">
        <w:rPr>
          <w:rFonts w:hint="eastAsia"/>
        </w:rPr>
        <w:t>，</w:t>
      </w:r>
      <w:proofErr w:type="spellStart"/>
      <w:r w:rsidR="00917243">
        <w:rPr>
          <w:rFonts w:hint="eastAsia"/>
        </w:rPr>
        <w:t>m</w:t>
      </w:r>
      <w:r w:rsidR="00917243">
        <w:t>map</w:t>
      </w:r>
      <w:proofErr w:type="spellEnd"/>
      <w:r w:rsidR="00917243">
        <w:rPr>
          <w:rFonts w:hint="eastAsia"/>
        </w:rPr>
        <w:t>是实现读操作是将磁盘文件拷贝到内核地址空间，程序可以直接访问该空间，而</w:t>
      </w:r>
      <w:r w:rsidR="007B28B1">
        <w:rPr>
          <w:rFonts w:hint="eastAsia"/>
        </w:rPr>
        <w:t>read</w:t>
      </w:r>
      <w:r w:rsidR="00917243">
        <w:rPr>
          <w:rFonts w:hint="eastAsia"/>
        </w:rPr>
        <w:t>系统调用是将磁盘文件拷贝到内核地址空间，然后再拷贝到程序的地址空间，程序访问自己的地址空间，写操作也是类似的</w:t>
      </w:r>
      <w:r w:rsidR="00400898">
        <w:rPr>
          <w:rFonts w:hint="eastAsia"/>
        </w:rPr>
        <w:t>，</w:t>
      </w:r>
      <w:r w:rsidR="00653770">
        <w:rPr>
          <w:rFonts w:hint="eastAsia"/>
        </w:rPr>
        <w:t>可是</w:t>
      </w:r>
      <w:proofErr w:type="spellStart"/>
      <w:r w:rsidR="00653770">
        <w:rPr>
          <w:rFonts w:hint="eastAsia"/>
        </w:rPr>
        <w:t>m</w:t>
      </w:r>
      <w:r w:rsidR="00653770">
        <w:t>map</w:t>
      </w:r>
      <w:proofErr w:type="spellEnd"/>
      <w:r w:rsidR="00653770">
        <w:rPr>
          <w:rFonts w:hint="eastAsia"/>
        </w:rPr>
        <w:t>的写操作</w:t>
      </w:r>
      <w:r w:rsidR="00653770" w:rsidRPr="00653770">
        <w:rPr>
          <w:rFonts w:hint="eastAsia"/>
        </w:rPr>
        <w:t>若</w:t>
      </w:r>
      <w:proofErr w:type="spellStart"/>
      <w:r w:rsidR="00653770" w:rsidRPr="00653770">
        <w:t>mmap</w:t>
      </w:r>
      <w:proofErr w:type="spellEnd"/>
      <w:r w:rsidR="00653770" w:rsidRPr="00653770">
        <w:t>地址未对应物理内存，则产生缺页异常，</w:t>
      </w:r>
      <w:r w:rsidR="00653770">
        <w:rPr>
          <w:rFonts w:hint="eastAsia"/>
        </w:rPr>
        <w:t>所以当处理大数据时，w</w:t>
      </w:r>
      <w:r w:rsidR="00653770">
        <w:t>rite</w:t>
      </w:r>
      <w:r w:rsidR="00653770">
        <w:rPr>
          <w:rFonts w:hint="eastAsia"/>
        </w:rPr>
        <w:t>系统调用可能会比</w:t>
      </w:r>
      <w:proofErr w:type="spellStart"/>
      <w:r w:rsidR="00653770">
        <w:rPr>
          <w:rFonts w:hint="eastAsia"/>
        </w:rPr>
        <w:t>m</w:t>
      </w:r>
      <w:r w:rsidR="00653770">
        <w:t>map</w:t>
      </w:r>
      <w:proofErr w:type="spellEnd"/>
      <w:r w:rsidR="00653770">
        <w:rPr>
          <w:rFonts w:hint="eastAsia"/>
        </w:rPr>
        <w:t>写操作好，所以</w:t>
      </w:r>
      <w:r w:rsidR="00AF0FD1">
        <w:rPr>
          <w:rFonts w:hint="eastAsia"/>
        </w:rPr>
        <w:t>在读数据时使用</w:t>
      </w:r>
      <w:proofErr w:type="spellStart"/>
      <w:r w:rsidR="00AF0FD1">
        <w:rPr>
          <w:rFonts w:hint="eastAsia"/>
        </w:rPr>
        <w:t>m</w:t>
      </w:r>
      <w:r w:rsidR="00AF0FD1">
        <w:t>map</w:t>
      </w:r>
      <w:proofErr w:type="spellEnd"/>
      <w:r w:rsidR="00AF0FD1">
        <w:rPr>
          <w:rFonts w:hint="eastAsia"/>
        </w:rPr>
        <w:t>最好，写数据时可以考虑</w:t>
      </w:r>
      <w:proofErr w:type="spellStart"/>
      <w:r w:rsidR="00AF0FD1">
        <w:rPr>
          <w:rFonts w:hint="eastAsia"/>
        </w:rPr>
        <w:t>m</w:t>
      </w:r>
      <w:r w:rsidR="00AF0FD1">
        <w:t>map</w:t>
      </w:r>
      <w:proofErr w:type="spellEnd"/>
      <w:r>
        <w:rPr>
          <w:rFonts w:hint="eastAsia"/>
        </w:rPr>
        <w:t>。</w:t>
      </w:r>
      <w:proofErr w:type="spellStart"/>
      <w:r w:rsidR="000756B8" w:rsidRPr="000756B8">
        <w:t>mmap</w:t>
      </w:r>
      <w:proofErr w:type="spellEnd"/>
      <w:r w:rsidR="000756B8" w:rsidRPr="000756B8">
        <w:t>有两种类型，一种是有backend，一种是没有backend</w:t>
      </w:r>
      <w:r w:rsidR="00917243">
        <w:rPr>
          <w:rFonts w:hint="eastAsia"/>
        </w:rPr>
        <w:t>，</w:t>
      </w:r>
      <w:proofErr w:type="spellStart"/>
      <w:r w:rsidR="002964FB">
        <w:rPr>
          <w:rFonts w:hint="eastAsia"/>
        </w:rPr>
        <w:t>mmap</w:t>
      </w:r>
      <w:proofErr w:type="spellEnd"/>
      <w:r w:rsidR="002964FB">
        <w:rPr>
          <w:rFonts w:hint="eastAsia"/>
        </w:rPr>
        <w:t>的模式参数为M</w:t>
      </w:r>
      <w:r w:rsidR="002964FB">
        <w:t>AP_SHARED</w:t>
      </w:r>
      <w:r w:rsidR="002964FB">
        <w:rPr>
          <w:rFonts w:hint="eastAsia"/>
        </w:rPr>
        <w:t>与M</w:t>
      </w:r>
      <w:r w:rsidR="002964FB">
        <w:t>AP_PRIVATE</w:t>
      </w:r>
      <w:r w:rsidR="002964FB">
        <w:rPr>
          <w:rFonts w:hint="eastAsia"/>
        </w:rPr>
        <w:t>属于前者，MAP</w:t>
      </w:r>
      <w:r w:rsidR="002964FB">
        <w:t>_NORESERVE</w:t>
      </w:r>
      <w:r w:rsidR="002964FB">
        <w:rPr>
          <w:rFonts w:hint="eastAsia"/>
        </w:rPr>
        <w:t>属于后者</w:t>
      </w:r>
      <w:r w:rsidR="00917243">
        <w:rPr>
          <w:rFonts w:hint="eastAsia"/>
        </w:rPr>
        <w:t>。</w:t>
      </w:r>
      <w:r w:rsidR="000E6DE9">
        <w:rPr>
          <w:rFonts w:hint="eastAsia"/>
        </w:rPr>
        <w:t>M</w:t>
      </w:r>
      <w:r w:rsidR="000E6DE9">
        <w:t>AP_SHARED</w:t>
      </w:r>
      <w:r w:rsidR="000E6DE9">
        <w:rPr>
          <w:rFonts w:hint="eastAsia"/>
        </w:rPr>
        <w:t>模式允许程序映射最大的地址空间，M</w:t>
      </w:r>
      <w:r w:rsidR="000E6DE9">
        <w:t>AP_PRIVATE</w:t>
      </w:r>
      <w:r w:rsidR="000E6DE9">
        <w:rPr>
          <w:rFonts w:hint="eastAsia"/>
        </w:rPr>
        <w:t>因为支持</w:t>
      </w:r>
      <w:r w:rsidR="000E6DE9" w:rsidRPr="000E6DE9">
        <w:t>copy-on-write</w:t>
      </w:r>
      <w:r w:rsidR="000E6DE9">
        <w:rPr>
          <w:rFonts w:hint="eastAsia"/>
        </w:rPr>
        <w:t>，副本是不会被写回的，所以这种方式与没有b</w:t>
      </w:r>
      <w:r w:rsidR="000E6DE9">
        <w:t>ackend</w:t>
      </w:r>
      <w:r w:rsidR="000E6DE9">
        <w:rPr>
          <w:rFonts w:hint="eastAsia"/>
        </w:rPr>
        <w:t>一样无法映射太大的地址空间。</w:t>
      </w:r>
    </w:p>
    <w:sectPr w:rsidR="001C5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22A3C"/>
    <w:multiLevelType w:val="hybridMultilevel"/>
    <w:tmpl w:val="D7CEB4C0"/>
    <w:lvl w:ilvl="0" w:tplc="01903CF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D14471"/>
    <w:multiLevelType w:val="hybridMultilevel"/>
    <w:tmpl w:val="63229476"/>
    <w:lvl w:ilvl="0" w:tplc="7D9678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1467697">
    <w:abstractNumId w:val="1"/>
  </w:num>
  <w:num w:numId="2" w16cid:durableId="85442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44"/>
    <w:rsid w:val="0007082F"/>
    <w:rsid w:val="000756B8"/>
    <w:rsid w:val="000D2F9F"/>
    <w:rsid w:val="000E6DE9"/>
    <w:rsid w:val="001C5FC1"/>
    <w:rsid w:val="0029535F"/>
    <w:rsid w:val="00295FF2"/>
    <w:rsid w:val="002964FB"/>
    <w:rsid w:val="00392D28"/>
    <w:rsid w:val="00400898"/>
    <w:rsid w:val="004E38DA"/>
    <w:rsid w:val="00554625"/>
    <w:rsid w:val="00565AF3"/>
    <w:rsid w:val="005F3F5B"/>
    <w:rsid w:val="00650957"/>
    <w:rsid w:val="00653770"/>
    <w:rsid w:val="007B28B1"/>
    <w:rsid w:val="00815D0D"/>
    <w:rsid w:val="008B2D68"/>
    <w:rsid w:val="00917243"/>
    <w:rsid w:val="00947F4C"/>
    <w:rsid w:val="0098617D"/>
    <w:rsid w:val="009B3DDB"/>
    <w:rsid w:val="009C4D7E"/>
    <w:rsid w:val="009E6844"/>
    <w:rsid w:val="00A136EB"/>
    <w:rsid w:val="00A86621"/>
    <w:rsid w:val="00AF0FD1"/>
    <w:rsid w:val="00B2356E"/>
    <w:rsid w:val="00BE5B3B"/>
    <w:rsid w:val="00BE7F94"/>
    <w:rsid w:val="00C300C4"/>
    <w:rsid w:val="00C805F2"/>
    <w:rsid w:val="00CE314F"/>
    <w:rsid w:val="00CE4B16"/>
    <w:rsid w:val="00DF2445"/>
    <w:rsid w:val="00F36152"/>
    <w:rsid w:val="00F86361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9426"/>
  <w15:chartTrackingRefBased/>
  <w15:docId w15:val="{044B7FB2-617B-482E-9617-481B94EF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9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昊宇</dc:creator>
  <cp:keywords/>
  <dc:description/>
  <cp:lastModifiedBy>陈 昊宇</cp:lastModifiedBy>
  <cp:revision>30</cp:revision>
  <dcterms:created xsi:type="dcterms:W3CDTF">2022-04-28T08:27:00Z</dcterms:created>
  <dcterms:modified xsi:type="dcterms:W3CDTF">2022-04-29T05:30:00Z</dcterms:modified>
</cp:coreProperties>
</file>