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Calibri" w:cstheme="minorHAnsi"/>
          <w:b/>
        </w:rPr>
      </w:pPr>
      <w:r>
        <w:rPr>
          <w:rFonts w:cs="Calibri" w:cstheme="minorHAnsi"/>
          <w:b/>
        </w:rPr>
        <w:t>UZDEVUMS DATU ARHITEKTA VAKANCEI</w:t>
      </w:r>
    </w:p>
    <w:p>
      <w:pPr>
        <w:pStyle w:val="Normal"/>
        <w:rPr>
          <w:rFonts w:cs="Calibri" w:cstheme="minorHAnsi"/>
          <w:b/>
        </w:rPr>
      </w:pPr>
      <w:r>
        <w:rPr>
          <w:rFonts w:cs="Calibri" w:cstheme="minorHAnsi"/>
          <w:b/>
        </w:rPr>
      </w:r>
    </w:p>
    <w:p>
      <w:pPr>
        <w:pStyle w:val="Normal"/>
        <w:rPr>
          <w:rFonts w:cs="Calibri" w:cstheme="minorHAnsi"/>
        </w:rPr>
      </w:pPr>
      <w:r>
        <w:rPr>
          <w:rFonts w:cs="Calibri" w:cstheme="minorHAnsi"/>
          <w:b/>
        </w:rPr>
        <w:t>Scenārijs</w:t>
      </w:r>
    </w:p>
    <w:p>
      <w:pPr>
        <w:pStyle w:val="Normal"/>
        <w:rPr>
          <w:rFonts w:cs="Calibri" w:cstheme="minorHAnsi"/>
        </w:rPr>
      </w:pPr>
      <w:r>
        <w:rPr>
          <w:rFonts w:cs="Calibri" w:cstheme="minorHAnsi"/>
        </w:rPr>
        <w:t>Tu esi datu inženieris/arhitekts nedzīvības apdrošināšanas uzņēmumā. Uzņēmumam nepieciešams izveidot datu plūsmu no izejas failiem līdz analītiskajam modeļa slānim, ko izmantos biznesa analītiķi Power BI vidē.</w:t>
      </w:r>
    </w:p>
    <w:p>
      <w:pPr>
        <w:pStyle w:val="Normal"/>
        <w:rPr>
          <w:rFonts w:cs="Calibri" w:cstheme="minorHAnsi"/>
          <w:b/>
        </w:rPr>
      </w:pPr>
      <w:r>
        <w:rPr>
          <w:rFonts w:cs="Calibri" w:cstheme="minorHAnsi"/>
          <w:b/>
        </w:rPr>
        <w:t>Pieejamie dati</w:t>
      </w:r>
    </w:p>
    <w:p>
      <w:pPr>
        <w:pStyle w:val="Normal"/>
        <w:rPr>
          <w:rFonts w:cs="Calibri" w:cstheme="minorHAnsi"/>
        </w:rPr>
      </w:pPr>
      <w:r>
        <w:rPr>
          <w:rFonts w:cs="Calibri" w:cstheme="minorHAnsi"/>
        </w:rPr>
        <w:t>Pieejami dati ir simulēti dati par apdrošināšanas biznesu, dati nereprezentē reālu kompāniju, bet gan ir izmantojami tikai datu arhitekta vakances uzdevumā. Csv failu loģika reprezentē tabulas pirmavota sistēmas loģiku:</w:t>
      </w:r>
    </w:p>
    <w:p>
      <w:pPr>
        <w:pStyle w:val="Normal"/>
        <w:ind w:left="720"/>
        <w:rPr>
          <w:rFonts w:cs="Calibri" w:cstheme="minorHAnsi"/>
        </w:rPr>
      </w:pPr>
      <w:r>
        <w:rPr>
          <w:rFonts w:cs="Calibri" w:cstheme="minorHAnsi"/>
        </w:rPr>
        <w:t>Polises dati – policies.csv;</w:t>
      </w:r>
    </w:p>
    <w:p>
      <w:pPr>
        <w:pStyle w:val="Normal"/>
        <w:ind w:left="720"/>
        <w:rPr>
          <w:rFonts w:cs="Calibri" w:cstheme="minorHAnsi"/>
        </w:rPr>
      </w:pPr>
      <w:r>
        <w:rPr>
          <w:rFonts w:cs="Calibri" w:cstheme="minorHAnsi"/>
        </w:rPr>
        <w:t>Piedāvājuma dati – offers.csv;</w:t>
      </w:r>
    </w:p>
    <w:p>
      <w:pPr>
        <w:pStyle w:val="Normal"/>
        <w:ind w:left="720"/>
        <w:rPr>
          <w:rFonts w:cs="Calibri" w:cstheme="minorHAnsi"/>
        </w:rPr>
      </w:pPr>
      <w:r>
        <w:rPr>
          <w:rFonts w:cs="Calibri" w:cstheme="minorHAnsi"/>
        </w:rPr>
        <w:t>Atlīdzību dati – claims.csv;</w:t>
      </w:r>
    </w:p>
    <w:p>
      <w:pPr>
        <w:pStyle w:val="Normal"/>
        <w:ind w:left="720"/>
        <w:rPr>
          <w:rFonts w:cs="Calibri" w:cstheme="minorHAnsi"/>
        </w:rPr>
      </w:pPr>
      <w:r>
        <w:rPr>
          <w:rFonts w:cs="Calibri" w:cstheme="minorHAnsi"/>
        </w:rPr>
        <w:t>Klientu dati – customers.csv;</w:t>
      </w:r>
    </w:p>
    <w:p>
      <w:pPr>
        <w:pStyle w:val="Normal"/>
        <w:rPr>
          <w:rFonts w:cs="Calibri" w:cstheme="minorHAnsi"/>
          <w:b/>
        </w:rPr>
      </w:pPr>
      <w:r>
        <w:rPr>
          <w:rFonts w:cs="Calibri" w:cstheme="minorHAnsi"/>
          <w:b/>
        </w:rPr>
        <w:t>Uzdevums</w:t>
      </w:r>
    </w:p>
    <w:p>
      <w:pPr>
        <w:pStyle w:val="Normal"/>
        <w:rPr>
          <w:rFonts w:cs="Calibri" w:cstheme="minorHAnsi"/>
          <w:u w:val="single"/>
        </w:rPr>
      </w:pPr>
      <w:r>
        <w:rPr>
          <w:rFonts w:cs="Calibri" w:cstheme="minorHAnsi"/>
          <w:u w:val="single"/>
        </w:rPr>
        <w:t>Repozitorijs</w:t>
      </w:r>
    </w:p>
    <w:p>
      <w:pPr>
        <w:pStyle w:val="ListParagraph"/>
        <w:numPr>
          <w:ilvl w:val="0"/>
          <w:numId w:val="1"/>
        </w:numPr>
        <w:rPr>
          <w:rFonts w:cs="Calibri" w:cstheme="minorHAnsi"/>
        </w:rPr>
      </w:pPr>
      <w:r>
        <w:rPr>
          <w:rFonts w:cs="Calibri" w:cstheme="minorHAnsi"/>
        </w:rPr>
        <w:t>Izveidot Git repozitoriju (</w:t>
      </w:r>
      <w:r>
        <w:rPr>
          <w:rFonts w:cs="Calibri" w:cstheme="minorHAnsi"/>
          <w:i/>
        </w:rPr>
        <w:t>Bitbucket</w:t>
      </w:r>
      <w:r>
        <w:rPr>
          <w:rFonts w:cs="Calibri" w:cstheme="minorHAnsi"/>
        </w:rPr>
        <w:t xml:space="preserve"> vai </w:t>
      </w:r>
      <w:r>
        <w:rPr>
          <w:rFonts w:cs="Calibri" w:cstheme="minorHAnsi"/>
          <w:i/>
        </w:rPr>
        <w:t>GitHub</w:t>
      </w:r>
      <w:r>
        <w:rPr>
          <w:rFonts w:cs="Calibri" w:cstheme="minorHAnsi"/>
        </w:rPr>
        <w:t xml:space="preserve"> vai cits, nav būtiski).</w:t>
      </w:r>
    </w:p>
    <w:p>
      <w:pPr>
        <w:pStyle w:val="ListParagraph"/>
        <w:numPr>
          <w:ilvl w:val="0"/>
          <w:numId w:val="1"/>
        </w:numPr>
        <w:rPr>
          <w:rFonts w:cs="Calibri" w:cstheme="minorHAnsi"/>
        </w:rPr>
      </w:pPr>
      <w:r>
        <w:rPr>
          <w:rFonts w:cs="Calibri" w:cstheme="minorHAnsi"/>
        </w:rPr>
        <w:t>Izstrādes kodu organizēt pa mapēm (dbt, pipelines, docs).</w:t>
      </w:r>
    </w:p>
    <w:p>
      <w:pPr>
        <w:pStyle w:val="Normal"/>
        <w:rPr>
          <w:rFonts w:cs="Calibri" w:cstheme="minorHAnsi"/>
          <w:u w:val="single"/>
        </w:rPr>
      </w:pPr>
      <w:r>
        <w:rPr>
          <w:rFonts w:cs="Calibri" w:cstheme="minorHAnsi"/>
          <w:u w:val="single"/>
        </w:rPr>
        <w:t>GenAI</w:t>
      </w:r>
    </w:p>
    <w:p>
      <w:pPr>
        <w:pStyle w:val="ListParagraph"/>
        <w:numPr>
          <w:ilvl w:val="0"/>
          <w:numId w:val="3"/>
        </w:numPr>
        <w:rPr>
          <w:rFonts w:cs="Calibri" w:cstheme="minorHAnsi"/>
        </w:rPr>
      </w:pPr>
      <w:r>
        <w:rPr>
          <w:rFonts w:cs="Calibri" w:cstheme="minorHAnsi"/>
        </w:rPr>
        <w:t>Uzdevumos drīkst izmantot LLM modeļus dokumentējot tā izmantošanu un rezultātus.</w:t>
      </w:r>
    </w:p>
    <w:p>
      <w:pPr>
        <w:pStyle w:val="Normal"/>
        <w:rPr>
          <w:rFonts w:cs="Calibri" w:cstheme="minorHAnsi"/>
          <w:u w:val="single"/>
        </w:rPr>
      </w:pPr>
      <w:r>
        <w:rPr>
          <w:rFonts w:cs="Calibri" w:cstheme="minorHAnsi"/>
          <w:u w:val="single"/>
        </w:rPr>
        <w:t>Datu ielāde un transformācija (ETL)</w:t>
      </w:r>
    </w:p>
    <w:p>
      <w:pPr>
        <w:pStyle w:val="ListParagraph"/>
        <w:numPr>
          <w:ilvl w:val="0"/>
          <w:numId w:val="2"/>
        </w:numPr>
        <w:rPr>
          <w:rFonts w:cs="Calibri" w:cstheme="minorHAnsi"/>
        </w:rPr>
      </w:pPr>
      <w:r>
        <w:rPr>
          <w:rFonts w:cs="Calibri" w:cstheme="minorHAnsi"/>
        </w:rPr>
        <w:t>Ar dbt (lokāli) izveidot transformācijas pēc “Medallion” arhitektūras principa:</w:t>
      </w:r>
    </w:p>
    <w:p>
      <w:pPr>
        <w:pStyle w:val="ListParagraph"/>
        <w:numPr>
          <w:ilvl w:val="1"/>
          <w:numId w:val="2"/>
        </w:numPr>
        <w:rPr>
          <w:rFonts w:cs="Calibri" w:cstheme="minorHAnsi"/>
        </w:rPr>
      </w:pPr>
      <w:r>
        <w:rPr>
          <w:rFonts w:cs="Calibri" w:cstheme="minorHAnsi"/>
        </w:rPr>
        <w:t>Faktstabula fact_claims (claims + policies join);</w:t>
      </w:r>
    </w:p>
    <w:p>
      <w:pPr>
        <w:pStyle w:val="ListParagraph"/>
        <w:numPr>
          <w:ilvl w:val="1"/>
          <w:numId w:val="2"/>
        </w:numPr>
        <w:rPr>
          <w:rFonts w:cs="Calibri" w:cstheme="minorHAnsi"/>
        </w:rPr>
      </w:pPr>
      <w:r>
        <w:rPr>
          <w:rFonts w:cs="Calibri" w:cstheme="minorHAnsi"/>
        </w:rPr>
        <w:t>Dimensijas dim_customers;</w:t>
      </w:r>
    </w:p>
    <w:p>
      <w:pPr>
        <w:pStyle w:val="ListParagraph"/>
        <w:numPr>
          <w:ilvl w:val="1"/>
          <w:numId w:val="2"/>
        </w:numPr>
        <w:rPr>
          <w:rFonts w:cs="Calibri" w:cstheme="minorHAnsi"/>
        </w:rPr>
      </w:pPr>
      <w:r>
        <w:rPr>
          <w:rFonts w:cs="Calibri" w:cstheme="minorHAnsi"/>
        </w:rPr>
        <w:t>Kādas jaunas dimensijas var atvasināt no customers tabulas?;</w:t>
        <w:br/>
      </w:r>
      <w:r>
        <w:rPr>
          <w:rFonts w:cs="Calibri" w:cstheme="minorHAnsi"/>
          <w:color w:val="FF0000"/>
        </w:rPr>
        <w:t>ATBILDE:  dim_location(city/reagion etc.) dim_segment, dim_age_gender(age, gender, birth month/seasson), dim_creation_dates( years , months seasons)</w:t>
      </w:r>
    </w:p>
    <w:p>
      <w:pPr>
        <w:pStyle w:val="ListParagraph"/>
        <w:numPr>
          <w:ilvl w:val="1"/>
          <w:numId w:val="2"/>
        </w:numPr>
        <w:rPr>
          <w:rFonts w:cs="Calibri" w:cstheme="minorHAnsi"/>
        </w:rPr>
      </w:pPr>
      <w:r>
        <w:rPr>
          <w:rFonts w:cs="Calibri" w:cstheme="minorHAnsi"/>
        </w:rPr>
        <w:t>Dimensijas dim_products no policies;</w:t>
      </w:r>
    </w:p>
    <w:p>
      <w:pPr>
        <w:pStyle w:val="ListParagraph"/>
        <w:numPr>
          <w:ilvl w:val="1"/>
          <w:numId w:val="2"/>
        </w:numPr>
        <w:rPr>
          <w:rFonts w:cs="Calibri" w:cstheme="minorHAnsi"/>
        </w:rPr>
      </w:pPr>
      <w:r>
        <w:rPr>
          <w:rFonts w:cs="Calibri" w:cstheme="minorHAnsi"/>
        </w:rPr>
        <w:t>Kādas jaunas dimensijas var atvasināt no policies tabulas?;</w:t>
        <w:br/>
      </w:r>
      <w:r>
        <w:rPr>
          <w:rFonts w:cs="Calibri" w:cstheme="minorHAnsi"/>
          <w:color w:val="FF0000"/>
        </w:rPr>
        <w:t>ATBILDE:  dim_age(policy age),dim_sales_chanals, dim_policy_statuses</w:t>
      </w:r>
    </w:p>
    <w:p>
      <w:pPr>
        <w:pStyle w:val="ListParagraph"/>
        <w:numPr>
          <w:ilvl w:val="0"/>
          <w:numId w:val="2"/>
        </w:numPr>
        <w:rPr>
          <w:rFonts w:cs="Calibri" w:cstheme="minorHAnsi"/>
        </w:rPr>
      </w:pPr>
      <w:r>
        <w:rPr>
          <w:rFonts w:cs="Calibri" w:cstheme="minorHAnsi"/>
        </w:rPr>
        <w:t>Izveidot biznesa loģiku:</w:t>
      </w:r>
    </w:p>
    <w:p>
      <w:pPr>
        <w:pStyle w:val="ListParagraph"/>
        <w:numPr>
          <w:ilvl w:val="1"/>
          <w:numId w:val="2"/>
        </w:numPr>
        <w:rPr>
          <w:rFonts w:cs="Calibri" w:cstheme="minorHAnsi"/>
        </w:rPr>
      </w:pPr>
      <w:r>
        <w:rPr>
          <w:rFonts w:cs="Calibri" w:cstheme="minorHAnsi"/>
        </w:rPr>
        <w:t>Aprēķināt nopelnīto prēmiju earned_premium katrai polisei</w:t>
        <w:br/>
        <w:t>Definīcija - Nopelnītā prēmija ir tā parakstītās prēmijas daļa(written_premium), kas atbilst riskam, kas jau ir “iztērēts” jeb apdrošināšanas seguma periodam, kas līdz attiecīgajam datumam ir beidzies;</w:t>
      </w:r>
    </w:p>
    <w:p>
      <w:pPr>
        <w:pStyle w:val="ListParagraph"/>
        <w:numPr>
          <w:ilvl w:val="1"/>
          <w:numId w:val="2"/>
        </w:numPr>
        <w:rPr>
          <w:rFonts w:cs="Calibri" w:cstheme="minorHAnsi"/>
        </w:rPr>
      </w:pPr>
      <w:r>
        <w:rPr>
          <w:rFonts w:cs="Calibri" w:cstheme="minorHAnsi"/>
        </w:rPr>
        <w:t>Aprēķināt Claim Ratio = Sum(claim_amount) / Sum(earned_premium) pēc produktiem;</w:t>
      </w:r>
    </w:p>
    <w:p>
      <w:pPr>
        <w:pStyle w:val="ListParagraph"/>
        <w:numPr>
          <w:ilvl w:val="1"/>
          <w:numId w:val="2"/>
        </w:numPr>
        <w:rPr>
          <w:rFonts w:cs="Calibri" w:cstheme="minorHAnsi"/>
        </w:rPr>
      </w:pPr>
      <w:r>
        <w:rPr>
          <w:rFonts w:cs="Calibri" w:cstheme="minorHAnsi"/>
        </w:rPr>
        <w:t xml:space="preserve">Uzrakstīt optimizētu SQL, kas aprēķina </w:t>
      </w:r>
      <w:r>
        <w:rPr>
          <w:rStyle w:val="Emphasis"/>
          <w:rFonts w:cs="Calibri" w:cstheme="minorHAnsi"/>
        </w:rPr>
        <w:t>vidējo prēmiju</w:t>
      </w:r>
      <w:r>
        <w:rPr>
          <w:rFonts w:cs="Calibri" w:cstheme="minorHAnsi"/>
        </w:rPr>
        <w:t xml:space="preserve"> un </w:t>
      </w:r>
      <w:r>
        <w:rPr>
          <w:rStyle w:val="Emphasis"/>
          <w:rFonts w:cs="Calibri" w:cstheme="minorHAnsi"/>
        </w:rPr>
        <w:t>vidējo atlīdzību</w:t>
      </w:r>
      <w:r>
        <w:rPr>
          <w:rFonts w:cs="Calibri" w:cstheme="minorHAnsi"/>
        </w:rPr>
        <w:t xml:space="preserve"> pa klientu vecuma grupām;</w:t>
      </w:r>
    </w:p>
    <w:p>
      <w:pPr>
        <w:pStyle w:val="ListParagraph"/>
        <w:numPr>
          <w:ilvl w:val="1"/>
          <w:numId w:val="2"/>
        </w:numPr>
        <w:rPr>
          <w:rFonts w:cs="Calibri" w:cstheme="minorHAnsi"/>
        </w:rPr>
      </w:pPr>
      <w:r>
        <w:rPr>
          <w:rFonts w:cs="Calibri" w:cstheme="minorHAnsi"/>
        </w:rPr>
        <w:t>Apdrošināšanā ir svarīgi uzskaitīt objektu/polišu/klientu skaitus. Kāds ir veiksmīgākais risinājums fakta izveidē, kur saskaitīšanas loģika var atšķirties pa produktiem? Demonstrē piedāvāto risinājumu vizuālizācijas vai teksta veidā, neveidojot skriptu.</w:t>
        <w:br/>
      </w:r>
      <w:r>
        <w:rPr>
          <w:rFonts w:cs="Calibri" w:cstheme="minorHAnsi"/>
          <w:color w:val="FF0000"/>
        </w:rPr>
        <w:t xml:space="preserve">ATBILDE: </w:t>
      </w:r>
      <w:r>
        <w:rPr>
          <w:rFonts w:cs="Calibri" w:cstheme="minorHAnsi"/>
          <w:color w:val="FF0000"/>
        </w:rPr>
        <w:t xml:space="preserve">Ideālā gadījumā </w:t>
      </w:r>
      <w:r>
        <w:rPr>
          <w:rFonts w:cs="Calibri" w:cstheme="minorHAnsi"/>
          <w:color w:val="FF0000"/>
        </w:rPr>
        <w:t>dažāda tipa</w:t>
      </w:r>
      <w:r>
        <w:rPr>
          <w:rFonts w:cs="Calibri" w:cstheme="minorHAnsi"/>
          <w:color w:val="FF0000"/>
        </w:rPr>
        <w:t xml:space="preserve"> biznesa objekti ti</w:t>
      </w:r>
      <w:r>
        <w:rPr>
          <w:rFonts w:cs="Calibri" w:cstheme="minorHAnsi"/>
          <w:color w:val="FF0000"/>
        </w:rPr>
        <w:t xml:space="preserve">ek </w:t>
      </w:r>
      <w:r>
        <w:rPr>
          <w:rFonts w:cs="Calibri" w:cstheme="minorHAnsi"/>
          <w:color w:val="FF0000"/>
        </w:rPr>
        <w:t xml:space="preserve">nodalīti tabulās, </w:t>
      </w:r>
      <w:r>
        <w:rPr>
          <w:rFonts w:cs="Calibri" w:cstheme="minorHAnsi"/>
          <w:color w:val="FF0000"/>
        </w:rPr>
        <w:t>kas</w:t>
      </w:r>
      <w:r>
        <w:rPr>
          <w:rFonts w:cs="Calibri" w:cstheme="minorHAnsi"/>
          <w:color w:val="FF0000"/>
        </w:rPr>
        <w:t xml:space="preserve"> nesaturētu dublikātus, pielīdzinot to skaitu rindu skaitam tabulās. Situācijās kur saskaitīšanas loģika var atšķirties pa produktiem ieteicams loģikas rezultātu saglabāt klasifikatoru vērtībās, kuras </w:t>
      </w:r>
      <w:r>
        <w:rPr>
          <w:rFonts w:cs="Calibri" w:cstheme="minorHAnsi"/>
          <w:color w:val="FF0000"/>
        </w:rPr>
        <w:t>skaitīt būs daudz ātrāk un kuru unikālais skaits būs fiksēts to klasifikatoru vērtību tabulā.</w:t>
      </w:r>
      <w:r>
        <w:rPr>
          <w:rFonts w:cs="Calibri" w:cstheme="minorHAnsi"/>
          <w:color w:val="FF0000"/>
        </w:rPr>
        <w:t xml:space="preserve">  Un protams kur tas nav iespējams vai nav praktiski, </w:t>
      </w:r>
      <w:r>
        <w:rPr>
          <w:rFonts w:cs="Calibri" w:cstheme="minorHAnsi"/>
          <w:color w:val="FF0000"/>
        </w:rPr>
        <w:t xml:space="preserve">nāksies pielietot DISTINCT CASE IIF un COUNT skatos/materializētās tabulās atkarībā no datu pielietojuma. </w:t>
      </w:r>
    </w:p>
    <w:p>
      <w:pPr>
        <w:pStyle w:val="ListParagraph"/>
        <w:numPr>
          <w:ilvl w:val="0"/>
          <w:numId w:val="2"/>
        </w:numPr>
        <w:rPr>
          <w:rFonts w:cs="Calibri" w:cstheme="minorHAnsi"/>
        </w:rPr>
      </w:pPr>
      <w:r>
        <w:rPr>
          <w:rFonts w:cs="Calibri" w:cstheme="minorHAnsi"/>
        </w:rPr>
        <w:t>Python integrācija:</w:t>
      </w:r>
    </w:p>
    <w:p>
      <w:pPr>
        <w:pStyle w:val="ListParagraph"/>
        <w:numPr>
          <w:ilvl w:val="1"/>
          <w:numId w:val="2"/>
        </w:numPr>
        <w:rPr>
          <w:rFonts w:cs="Calibri" w:cstheme="minorHAnsi"/>
        </w:rPr>
      </w:pPr>
      <w:r>
        <w:rPr>
          <w:rFonts w:cs="Calibri" w:cstheme="minorHAnsi"/>
        </w:rPr>
        <w:t>Python skripts, kas validē datus loģiskai biznesa būtībai (piemēram, vai nav dublētu policy_id, vai claim_date &lt; end_date);</w:t>
      </w:r>
    </w:p>
    <w:p>
      <w:pPr>
        <w:pStyle w:val="ListParagraph"/>
        <w:numPr>
          <w:ilvl w:val="1"/>
          <w:numId w:val="2"/>
        </w:numPr>
        <w:rPr>
          <w:rFonts w:cs="Calibri" w:cstheme="minorHAnsi"/>
        </w:rPr>
      </w:pPr>
      <w:r>
        <w:rPr>
          <w:rFonts w:cs="Calibri" w:cstheme="minorHAnsi"/>
        </w:rPr>
        <w:t>Python skripts kurš veic unikalitātes identifikāciju polišu piedāvājumu datos (offers). Izveidot šādas dimensijas, pēc rezultāta ieguves izanalizēt vai izveidotais risinājums ir efektīvs:</w:t>
      </w:r>
    </w:p>
    <w:p>
      <w:pPr>
        <w:pStyle w:val="ListParagraph"/>
        <w:numPr>
          <w:ilvl w:val="2"/>
          <w:numId w:val="2"/>
        </w:numPr>
        <w:rPr>
          <w:rFonts w:cs="Calibri" w:cstheme="minorHAnsi"/>
        </w:rPr>
      </w:pPr>
      <w:r>
        <w:rPr>
          <w:rFonts w:cs="Calibri" w:cstheme="minorHAnsi"/>
        </w:rPr>
        <w:t>UniqeDay – Pēdējais unikālais piedāvājums dienas ietvaros (24h)</w:t>
      </w:r>
    </w:p>
    <w:p>
      <w:pPr>
        <w:pStyle w:val="ListParagraph"/>
        <w:numPr>
          <w:ilvl w:val="2"/>
          <w:numId w:val="2"/>
        </w:numPr>
        <w:rPr>
          <w:rFonts w:cs="Calibri" w:cstheme="minorHAnsi"/>
        </w:rPr>
      </w:pPr>
      <w:r>
        <w:rPr>
          <w:rFonts w:cs="Calibri" w:cstheme="minorHAnsi"/>
        </w:rPr>
        <w:t>UniqueWeek - Pēdējais unikālais piedāvājums nedēļas ietvaros (7dienas)</w:t>
      </w:r>
    </w:p>
    <w:p>
      <w:pPr>
        <w:pStyle w:val="ListParagraph"/>
        <w:numPr>
          <w:ilvl w:val="2"/>
          <w:numId w:val="2"/>
        </w:numPr>
        <w:rPr>
          <w:rFonts w:cs="Calibri" w:cstheme="minorHAnsi"/>
        </w:rPr>
      </w:pPr>
      <w:r>
        <w:rPr>
          <w:rFonts w:cs="Calibri" w:cstheme="minorHAnsi"/>
        </w:rPr>
        <w:t>UniqueMonth- Pēdējais unikālais piedāvājums mēneša ietvaros(30dienas);</w:t>
      </w:r>
    </w:p>
    <w:p>
      <w:pPr>
        <w:pStyle w:val="ListParagraph"/>
        <w:numPr>
          <w:ilvl w:val="1"/>
          <w:numId w:val="2"/>
        </w:numPr>
        <w:rPr>
          <w:rFonts w:cs="Calibri" w:cstheme="minorHAnsi"/>
        </w:rPr>
      </w:pPr>
      <w:r>
        <w:rPr>
          <w:rFonts w:cs="Calibri" w:cstheme="minorHAnsi"/>
        </w:rPr>
        <w:t>Vai Python izveidotais algoritms unikalitātes aprēķiniem ir efektīvākais veids kā izveidot šos parametrus? Vai ir kāda efektīva alternatīva šo parametru veidošanai?</w:t>
        <w:br/>
      </w:r>
      <w:r>
        <w:rPr>
          <w:rFonts w:cs="Calibri" w:cstheme="minorHAnsi"/>
          <w:color w:val="FF0000"/>
        </w:rPr>
        <w:t xml:space="preserve">ATBILDE: </w:t>
      </w:r>
      <w:r>
        <w:rPr>
          <w:rFonts w:cs="Calibri" w:cstheme="minorHAnsi"/>
          <w:color w:val="FF0000"/>
        </w:rPr>
        <w:t xml:space="preserve">Atbilde ir atkarīga no datu apjoma un izmantotā datu apstrādes ietvara. Lielākajā daļā gadījumu šāda parametra veidošana būtu ātrāka datubāzes līmenī izmantojot row_number  un group by. Pie ļoti lieliem datu apjomiem,  datu apstrādes ietvari kā Spark var apsteigt datu apstrādi datubāzē, tikai tapēc ka Spark ietvaram var būt priekšrocība horizontālā mērogošanā un spējā kārtošanas operācijas izpildīt uz vairāk serveriem paralēli.   </w:t>
      </w:r>
    </w:p>
    <w:p>
      <w:pPr>
        <w:pStyle w:val="ListParagraph"/>
        <w:numPr>
          <w:ilvl w:val="0"/>
          <w:numId w:val="2"/>
        </w:numPr>
        <w:rPr>
          <w:rFonts w:cs="Calibri" w:cstheme="minorHAnsi"/>
        </w:rPr>
      </w:pPr>
      <w:r>
        <w:rPr>
          <w:rFonts w:cs="Calibri" w:cstheme="minorHAnsi"/>
        </w:rPr>
        <w:t xml:space="preserve">Ar brīvas izvēles rīkiem/metodēm validēt </w:t>
      </w:r>
      <w:r>
        <w:rPr>
          <w:rFonts w:cs="Calibri" w:cstheme="minorHAnsi"/>
          <w:i/>
        </w:rPr>
        <w:t>customer</w:t>
      </w:r>
      <w:r>
        <w:rPr>
          <w:rFonts w:cs="Calibri" w:cstheme="minorHAnsi"/>
        </w:rPr>
        <w:t xml:space="preserve"> tabulas biznesa loģiku pret polises un atlīdzību tabulām. Kādas datu kvalitātes vājības ir novērojamas </w:t>
      </w:r>
      <w:r>
        <w:rPr>
          <w:rFonts w:cs="Calibri" w:cstheme="minorHAnsi"/>
          <w:i/>
        </w:rPr>
        <w:t xml:space="preserve">customer </w:t>
      </w:r>
      <w:r>
        <w:rPr>
          <w:rFonts w:cs="Calibri" w:cstheme="minorHAnsi"/>
        </w:rPr>
        <w:t>tabulā;</w:t>
      </w:r>
    </w:p>
    <w:p>
      <w:pPr>
        <w:pStyle w:val="ListParagraph"/>
        <w:numPr>
          <w:ilvl w:val="0"/>
          <w:numId w:val="2"/>
        </w:numPr>
        <w:rPr>
          <w:rFonts w:cs="Calibri" w:cstheme="minorHAnsi"/>
        </w:rPr>
      </w:pPr>
      <w:r>
        <w:rPr>
          <w:rFonts w:cs="Calibri" w:cstheme="minorHAnsi"/>
        </w:rPr>
        <w:t>CI/CD (</w:t>
      </w:r>
      <w:r>
        <w:rPr>
          <w:rFonts w:cs="Calibri" w:cstheme="minorHAnsi"/>
          <w:i/>
        </w:rPr>
        <w:t>Azure pipelines</w:t>
      </w:r>
      <w:r>
        <w:rPr>
          <w:rFonts w:cs="Calibri" w:cstheme="minorHAnsi"/>
        </w:rPr>
        <w:t>)</w:t>
      </w:r>
    </w:p>
    <w:p>
      <w:pPr>
        <w:pStyle w:val="ListParagraph"/>
        <w:numPr>
          <w:ilvl w:val="1"/>
          <w:numId w:val="2"/>
        </w:numPr>
        <w:rPr>
          <w:rFonts w:cs="Calibri" w:cstheme="minorHAnsi"/>
        </w:rPr>
      </w:pPr>
      <w:r>
        <w:rPr>
          <w:rFonts w:cs="Calibri" w:cstheme="minorHAnsi"/>
        </w:rPr>
        <w:t>Izveidot vizuālā formā datu plūsmas “pipeline” shēmu (nav jāizpilda DWH vidē);</w:t>
      </w:r>
    </w:p>
    <w:p>
      <w:pPr>
        <w:pStyle w:val="ListParagraph"/>
        <w:numPr>
          <w:ilvl w:val="0"/>
          <w:numId w:val="0"/>
        </w:numPr>
        <w:ind w:hanging="0" w:left="1440"/>
        <w:rPr>
          <w:rFonts w:cs="Calibri" w:cstheme="minorHAnsi"/>
        </w:rPr>
      </w:pPr>
      <w:r>
        <w:rPr>
          <w:rFonts w:cs="Calibri" w:cstheme="minorHAnsi"/>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7374890" cy="14497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374890" cy="1449705"/>
                    </a:xfrm>
                    <a:prstGeom prst="rect">
                      <a:avLst/>
                    </a:prstGeom>
                    <a:noFill/>
                  </pic:spPr>
                </pic:pic>
              </a:graphicData>
            </a:graphic>
          </wp:anchor>
        </w:drawing>
      </w:r>
    </w:p>
    <w:p>
      <w:pPr>
        <w:pStyle w:val="ListParagraph"/>
        <w:numPr>
          <w:ilvl w:val="0"/>
          <w:numId w:val="2"/>
        </w:numPr>
        <w:rPr>
          <w:rFonts w:cs="Calibri" w:cstheme="minorHAnsi"/>
        </w:rPr>
      </w:pPr>
      <w:r>
        <w:rPr>
          <w:rFonts w:cs="Calibri" w:cstheme="minorHAnsi"/>
        </w:rPr>
        <w:t>Power BI Semantic Model</w:t>
      </w:r>
    </w:p>
    <w:p>
      <w:pPr>
        <w:pStyle w:val="ListParagraph"/>
        <w:numPr>
          <w:ilvl w:val="1"/>
          <w:numId w:val="2"/>
        </w:numPr>
        <w:rPr>
          <w:rFonts w:cs="Calibri" w:cstheme="minorHAnsi"/>
        </w:rPr>
      </w:pPr>
      <w:r>
        <w:rPr>
          <w:rFonts w:cs="Calibri" w:cstheme="minorHAnsi"/>
        </w:rPr>
        <w:t>Izveidot vienkāršu Tabular Editor TOM modeli, kas:</w:t>
      </w:r>
    </w:p>
    <w:p>
      <w:pPr>
        <w:pStyle w:val="ListParagraph"/>
        <w:numPr>
          <w:ilvl w:val="2"/>
          <w:numId w:val="2"/>
        </w:numPr>
        <w:rPr>
          <w:rFonts w:cs="Calibri" w:cstheme="minorHAnsi"/>
        </w:rPr>
      </w:pPr>
      <w:r>
        <w:rPr>
          <w:rFonts w:cs="Calibri" w:cstheme="minorHAnsi"/>
        </w:rPr>
        <w:t xml:space="preserve">sasaista </w:t>
      </w:r>
      <w:r>
        <w:rPr>
          <w:rFonts w:cs="Calibri" w:cstheme="minorHAnsi"/>
          <w:i/>
        </w:rPr>
        <w:t>claims</w:t>
      </w:r>
      <w:r>
        <w:rPr>
          <w:rFonts w:cs="Calibri" w:cstheme="minorHAnsi"/>
        </w:rPr>
        <w:t xml:space="preserve"> ar polišu dimensijām;</w:t>
      </w:r>
    </w:p>
    <w:p>
      <w:pPr>
        <w:pStyle w:val="ListParagraph"/>
        <w:numPr>
          <w:ilvl w:val="2"/>
          <w:numId w:val="2"/>
        </w:numPr>
        <w:rPr>
          <w:rFonts w:cs="Calibri" w:cstheme="minorHAnsi"/>
          <w:i/>
          <w:i/>
        </w:rPr>
      </w:pPr>
      <w:r>
        <w:rPr>
          <w:rFonts w:cs="Calibri" w:cstheme="minorHAnsi"/>
        </w:rPr>
        <w:t xml:space="preserve">izveido faktu mērījumus </w:t>
      </w:r>
      <w:r>
        <w:rPr>
          <w:rFonts w:cs="Calibri" w:cstheme="minorHAnsi"/>
          <w:i/>
        </w:rPr>
        <w:t>Claim Ratio, Total Premiums, Total Claims, Total Earned Premium;</w:t>
      </w:r>
    </w:p>
    <w:p>
      <w:pPr>
        <w:pStyle w:val="ListParagraph"/>
        <w:numPr>
          <w:ilvl w:val="1"/>
          <w:numId w:val="2"/>
        </w:numPr>
        <w:rPr>
          <w:rFonts w:cs="Calibri" w:cstheme="minorHAnsi"/>
        </w:rPr>
      </w:pPr>
      <w:r>
        <w:rPr>
          <w:rFonts w:cs="Calibri" w:cstheme="minorHAnsi"/>
        </w:rPr>
        <w:t>nodemonstrēt modeli ar mock-up Power BI;</w:t>
      </w:r>
    </w:p>
    <w:p>
      <w:pPr>
        <w:pStyle w:val="Normal"/>
        <w:rPr>
          <w:rFonts w:cs="Calibri" w:cstheme="minorHAnsi"/>
        </w:rPr>
      </w:pPr>
      <w:r>
        <w:rPr>
          <w:rFonts w:cs="Calibri" w:cstheme="minorHAnsi"/>
        </w:rPr>
      </w:r>
    </w:p>
    <w:p>
      <w:pPr>
        <w:pStyle w:val="Normal"/>
        <w:rPr>
          <w:rFonts w:cs="Calibri" w:cstheme="minorHAnsi"/>
          <w:b/>
        </w:rPr>
      </w:pPr>
      <w:r>
        <w:rPr>
          <w:rFonts w:cs="Calibri" w:cstheme="minorHAnsi"/>
          <w:b/>
        </w:rPr>
        <w:t>Veidojot uzdevumu jāņem vērā standarts (skatīt nākamajā lapā):</w:t>
        <w:br/>
      </w:r>
    </w:p>
    <w:p>
      <w:pPr>
        <w:pStyle w:val="Normal"/>
        <w:rPr>
          <w:rFonts w:cs="Calibri" w:cstheme="minorHAnsi"/>
        </w:rPr>
      </w:pPr>
      <w:r>
        <w:rPr>
          <w:rFonts w:cs="Calibri" w:cstheme="minorHAnsi"/>
        </w:rPr>
      </w:r>
      <w:bookmarkStart w:id="0" w:name="_GoBack"/>
      <w:bookmarkStart w:id="1" w:name="_GoBack"/>
      <w:bookmarkEnd w:id="1"/>
      <w:r>
        <w:br w:type="page"/>
      </w:r>
    </w:p>
    <w:p>
      <w:pPr>
        <w:pStyle w:val="Normal"/>
        <w:spacing w:before="0" w:after="160"/>
        <w:rPr>
          <w:rFonts w:cs="Calibri" w:cstheme="minorHAnsi"/>
          <w:b/>
        </w:rPr>
      </w:pPr>
      <w:r>
        <w:rPr>
          <w:rFonts w:cs="Calibri" w:cstheme="minorHAnsi"/>
          <w:b/>
        </w:rPr>
        <w:t>Column naming:</w:t>
      </w:r>
    </w:p>
    <w:tbl>
      <w:tblPr>
        <w:tblStyle w:val="TableGrid"/>
        <w:tblW w:w="829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02"/>
        <w:gridCol w:w="3608"/>
        <w:gridCol w:w="3086"/>
      </w:tblGrid>
      <w:tr>
        <w:trPr/>
        <w:tc>
          <w:tcPr>
            <w:tcW w:w="1602"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b/>
                <w:bCs/>
                <w:kern w:val="0"/>
                <w:sz w:val="22"/>
                <w:szCs w:val="22"/>
                <w:lang w:val="lv-LV" w:eastAsia="lv-LV" w:bidi="ar-SA"/>
              </w:rPr>
              <w:t>Object </w:t>
            </w:r>
            <w:r>
              <w:rPr>
                <w:rFonts w:eastAsia="Times New Roman" w:cs="Calibri" w:cstheme="minorHAnsi"/>
                <w:kern w:val="0"/>
                <w:sz w:val="22"/>
                <w:szCs w:val="22"/>
                <w:lang w:val="lv-LV" w:eastAsia="lv-LV" w:bidi="ar-SA"/>
              </w:rPr>
              <w:t> </w:t>
            </w:r>
          </w:p>
        </w:tc>
        <w:tc>
          <w:tcPr>
            <w:tcW w:w="3608"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b/>
                <w:bCs/>
                <w:kern w:val="0"/>
                <w:sz w:val="22"/>
                <w:szCs w:val="22"/>
                <w:lang w:val="lv-LV" w:eastAsia="lv-LV" w:bidi="ar-SA"/>
              </w:rPr>
              <w:t>Format </w:t>
            </w:r>
            <w:r>
              <w:rPr>
                <w:rFonts w:eastAsia="Times New Roman" w:cs="Calibri" w:cstheme="minorHAnsi"/>
                <w:kern w:val="0"/>
                <w:sz w:val="22"/>
                <w:szCs w:val="22"/>
                <w:lang w:val="lv-LV" w:eastAsia="lv-LV" w:bidi="ar-SA"/>
              </w:rPr>
              <w:t> </w:t>
            </w:r>
          </w:p>
        </w:tc>
        <w:tc>
          <w:tcPr>
            <w:tcW w:w="3086"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b/>
                <w:bCs/>
                <w:kern w:val="0"/>
                <w:sz w:val="22"/>
                <w:szCs w:val="22"/>
                <w:lang w:val="lv-LV" w:eastAsia="lv-LV" w:bidi="ar-SA"/>
              </w:rPr>
              <w:t>Example </w:t>
            </w:r>
            <w:r>
              <w:rPr>
                <w:rFonts w:eastAsia="Times New Roman" w:cs="Calibri" w:cstheme="minorHAnsi"/>
                <w:kern w:val="0"/>
                <w:sz w:val="22"/>
                <w:szCs w:val="22"/>
                <w:lang w:val="lv-LV" w:eastAsia="lv-LV" w:bidi="ar-SA"/>
              </w:rPr>
              <w:t> </w:t>
            </w:r>
          </w:p>
        </w:tc>
      </w:tr>
      <w:tr>
        <w:trPr/>
        <w:tc>
          <w:tcPr>
            <w:tcW w:w="1602"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Primary key ID (in dimensions) </w:t>
            </w:r>
          </w:p>
        </w:tc>
        <w:tc>
          <w:tcPr>
            <w:tcW w:w="3608"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id&lt;table_name&gt; </w:t>
            </w:r>
          </w:p>
        </w:tc>
        <w:tc>
          <w:tcPr>
            <w:tcW w:w="3086"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idd_pol_policy </w:t>
            </w:r>
          </w:p>
        </w:tc>
      </w:tr>
      <w:tr>
        <w:trPr/>
        <w:tc>
          <w:tcPr>
            <w:tcW w:w="1602"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Foreign key ID </w:t>
            </w:r>
          </w:p>
        </w:tc>
        <w:tc>
          <w:tcPr>
            <w:tcW w:w="3608"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id&lt;foreign_table_name&gt; </w:t>
            </w:r>
          </w:p>
        </w:tc>
        <w:tc>
          <w:tcPr>
            <w:tcW w:w="3086"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idd_wh_date </w:t>
            </w:r>
          </w:p>
        </w:tc>
      </w:tr>
      <w:tr>
        <w:trPr/>
        <w:tc>
          <w:tcPr>
            <w:tcW w:w="1602"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Several foreign key IDs to the same dimension and where several choices and reference is needed for context</w:t>
            </w:r>
          </w:p>
        </w:tc>
        <w:tc>
          <w:tcPr>
            <w:tcW w:w="3608" w:type="dxa"/>
            <w:tcBorders/>
          </w:tcPr>
          <w:p>
            <w:pPr>
              <w:pStyle w:val="Normal"/>
              <w:widowControl/>
              <w:spacing w:lineRule="auto" w:line="240" w:beforeAutospacing="1" w:afterAutospacing="1"/>
              <w:jc w:val="left"/>
              <w:rPr>
                <w:rFonts w:eastAsia="Times New Roman" w:cs="Calibri" w:cstheme="minorHAnsi"/>
                <w:lang w:eastAsia="lv-LV"/>
              </w:rPr>
            </w:pPr>
            <w:r>
              <w:rPr>
                <w:rFonts w:eastAsia="Times New Roman" w:cs="Calibri" w:cstheme="minorHAnsi"/>
                <w:kern w:val="0"/>
                <w:sz w:val="22"/>
                <w:szCs w:val="22"/>
                <w:lang w:val="lv-LV" w:eastAsia="lv-LV" w:bidi="ar-SA"/>
              </w:rPr>
              <w:t>id&lt;foreign_table_name&gt;__&lt;context&gt; </w:t>
            </w:r>
          </w:p>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  </w:t>
            </w:r>
          </w:p>
        </w:tc>
        <w:tc>
          <w:tcPr>
            <w:tcW w:w="3086" w:type="dxa"/>
            <w:tcBorders/>
          </w:tcPr>
          <w:p>
            <w:pPr>
              <w:pStyle w:val="Normal"/>
              <w:widowControl/>
              <w:spacing w:lineRule="auto" w:line="240" w:beforeAutospacing="1" w:afterAutospacing="1"/>
              <w:jc w:val="left"/>
              <w:rPr>
                <w:rFonts w:eastAsia="Times New Roman" w:cs="Calibri" w:cstheme="minorHAnsi"/>
                <w:lang w:eastAsia="lv-LV"/>
              </w:rPr>
            </w:pPr>
            <w:r>
              <w:rPr>
                <w:rFonts w:eastAsia="Times New Roman" w:cs="Calibri" w:cstheme="minorHAnsi"/>
                <w:kern w:val="0"/>
                <w:sz w:val="22"/>
                <w:szCs w:val="22"/>
                <w:lang w:val="lv-LV" w:eastAsia="lv-LV" w:bidi="ar-SA"/>
              </w:rPr>
              <w:t>idd_wh_date__policy_created </w:t>
            </w:r>
          </w:p>
          <w:p>
            <w:pPr>
              <w:pStyle w:val="Normal"/>
              <w:widowControl/>
              <w:spacing w:lineRule="auto" w:line="240" w:beforeAutospacing="1" w:afterAutospacing="1"/>
              <w:jc w:val="left"/>
              <w:rPr>
                <w:rFonts w:eastAsia="Times New Roman" w:cs="Calibri" w:cstheme="minorHAnsi"/>
                <w:lang w:eastAsia="lv-LV"/>
              </w:rPr>
            </w:pPr>
            <w:r>
              <w:rPr>
                <w:rFonts w:eastAsia="Times New Roman" w:cs="Calibri" w:cstheme="minorHAnsi"/>
                <w:kern w:val="0"/>
                <w:sz w:val="22"/>
                <w:szCs w:val="22"/>
                <w:lang w:val="lv-LV" w:eastAsia="lv-LV" w:bidi="ar-SA"/>
              </w:rPr>
              <w:t>idd_wh_date__policy_cov_start</w:t>
            </w:r>
          </w:p>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idd_wh_date__accounting </w:t>
            </w:r>
          </w:p>
        </w:tc>
      </w:tr>
      <w:tr>
        <w:trPr/>
        <w:tc>
          <w:tcPr>
            <w:tcW w:w="1602"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Dates </w:t>
            </w:r>
          </w:p>
        </w:tc>
        <w:tc>
          <w:tcPr>
            <w:tcW w:w="3608"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d_&lt;name&gt; </w:t>
            </w:r>
          </w:p>
        </w:tc>
        <w:tc>
          <w:tcPr>
            <w:tcW w:w="3086"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d_created </w:t>
            </w:r>
          </w:p>
        </w:tc>
      </w:tr>
      <w:tr>
        <w:trPr/>
        <w:tc>
          <w:tcPr>
            <w:tcW w:w="1602"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Datetime </w:t>
            </w:r>
          </w:p>
        </w:tc>
        <w:tc>
          <w:tcPr>
            <w:tcW w:w="3608"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dt_&lt;name&gt; </w:t>
            </w:r>
          </w:p>
        </w:tc>
        <w:tc>
          <w:tcPr>
            <w:tcW w:w="3086"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dt_updated </w:t>
            </w:r>
          </w:p>
        </w:tc>
      </w:tr>
      <w:tr>
        <w:trPr/>
        <w:tc>
          <w:tcPr>
            <w:tcW w:w="1602" w:type="dxa"/>
            <w:tcBorders/>
          </w:tcPr>
          <w:p>
            <w:pPr>
              <w:pStyle w:val="Normal"/>
              <w:widowControl/>
              <w:spacing w:lineRule="auto" w:line="240" w:before="0" w:after="0"/>
              <w:jc w:val="left"/>
              <w:rPr>
                <w:rFonts w:eastAsia="Times New Roman" w:cs="Calibri" w:cstheme="minorHAnsi"/>
                <w:lang w:eastAsia="lv-LV"/>
              </w:rPr>
            </w:pPr>
            <w:r>
              <w:rPr>
                <w:rFonts w:eastAsia="Times New Roman" w:cs="Calibri" w:cstheme="minorHAnsi"/>
                <w:kern w:val="0"/>
                <w:sz w:val="22"/>
                <w:szCs w:val="22"/>
                <w:lang w:val="lv-LV" w:eastAsia="lv-LV" w:bidi="ar-SA"/>
              </w:rPr>
              <w:t>Time</w:t>
            </w:r>
          </w:p>
        </w:tc>
        <w:tc>
          <w:tcPr>
            <w:tcW w:w="3608" w:type="dxa"/>
            <w:tcBorders/>
          </w:tcPr>
          <w:p>
            <w:pPr>
              <w:pStyle w:val="Normal"/>
              <w:widowControl/>
              <w:spacing w:lineRule="auto" w:line="240" w:before="0" w:after="0"/>
              <w:jc w:val="left"/>
              <w:rPr>
                <w:rFonts w:eastAsia="Times New Roman" w:cs="Calibri" w:cstheme="minorHAnsi"/>
                <w:lang w:eastAsia="lv-LV"/>
              </w:rPr>
            </w:pPr>
            <w:r>
              <w:rPr>
                <w:rFonts w:eastAsia="Times New Roman" w:cs="Calibri" w:cstheme="minorHAnsi"/>
                <w:kern w:val="0"/>
                <w:sz w:val="22"/>
                <w:szCs w:val="22"/>
                <w:lang w:val="lv-LV" w:eastAsia="lv-LV" w:bidi="ar-SA"/>
              </w:rPr>
              <w:t>t_&lt;name&gt;</w:t>
            </w:r>
          </w:p>
        </w:tc>
        <w:tc>
          <w:tcPr>
            <w:tcW w:w="3086" w:type="dxa"/>
            <w:tcBorders/>
          </w:tcPr>
          <w:p>
            <w:pPr>
              <w:pStyle w:val="Normal"/>
              <w:widowControl/>
              <w:spacing w:lineRule="auto" w:line="240" w:before="0" w:after="0"/>
              <w:jc w:val="left"/>
              <w:rPr>
                <w:rFonts w:eastAsia="Times New Roman" w:cs="Calibri" w:cstheme="minorHAnsi"/>
                <w:lang w:eastAsia="lv-LV"/>
              </w:rPr>
            </w:pPr>
            <w:r>
              <w:rPr>
                <w:rFonts w:eastAsia="Times New Roman" w:cs="Calibri" w:cstheme="minorHAnsi"/>
                <w:kern w:val="0"/>
                <w:sz w:val="22"/>
                <w:szCs w:val="22"/>
                <w:lang w:val="lv-LV" w:eastAsia="lv-LV" w:bidi="ar-SA"/>
              </w:rPr>
              <w:t>t_issue</w:t>
            </w:r>
          </w:p>
        </w:tc>
      </w:tr>
      <w:tr>
        <w:trPr/>
        <w:tc>
          <w:tcPr>
            <w:tcW w:w="1602"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Amounts </w:t>
            </w:r>
          </w:p>
        </w:tc>
        <w:tc>
          <w:tcPr>
            <w:tcW w:w="3608"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amt_&lt;name&gt;_&lt;additional context&gt;_&lt;[group]&gt; </w:t>
            </w:r>
          </w:p>
        </w:tc>
        <w:tc>
          <w:tcPr>
            <w:tcW w:w="3086" w:type="dxa"/>
            <w:tcBorders/>
          </w:tcPr>
          <w:p>
            <w:pPr>
              <w:pStyle w:val="Normal"/>
              <w:widowControl/>
              <w:spacing w:lineRule="auto" w:line="240" w:beforeAutospacing="1" w:afterAutospacing="1"/>
              <w:jc w:val="left"/>
              <w:rPr>
                <w:rFonts w:eastAsia="Times New Roman" w:cs="Calibri" w:cstheme="minorHAnsi"/>
                <w:lang w:eastAsia="lv-LV"/>
              </w:rPr>
            </w:pPr>
            <w:r>
              <w:rPr>
                <w:rFonts w:eastAsia="Times New Roman" w:cs="Calibri" w:cstheme="minorHAnsi"/>
                <w:kern w:val="0"/>
                <w:sz w:val="22"/>
                <w:szCs w:val="22"/>
                <w:lang w:val="lv-LV" w:eastAsia="lv-LV" w:bidi="ar-SA"/>
              </w:rPr>
              <w:t>amt_invoice </w:t>
            </w:r>
          </w:p>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amt_invoice_group </w:t>
            </w:r>
          </w:p>
        </w:tc>
      </w:tr>
      <w:tr>
        <w:trPr/>
        <w:tc>
          <w:tcPr>
            <w:tcW w:w="1602"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Quantities </w:t>
            </w:r>
          </w:p>
        </w:tc>
        <w:tc>
          <w:tcPr>
            <w:tcW w:w="3608"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qty_&lt;name&gt;_&lt;additional context&gt; </w:t>
            </w:r>
          </w:p>
        </w:tc>
        <w:tc>
          <w:tcPr>
            <w:tcW w:w="3086" w:type="dxa"/>
            <w:tcBorders/>
          </w:tcPr>
          <w:p>
            <w:pPr>
              <w:pStyle w:val="Normal"/>
              <w:widowControl/>
              <w:spacing w:lineRule="auto" w:line="240" w:beforeAutospacing="1" w:afterAutospacing="1"/>
              <w:jc w:val="left"/>
              <w:rPr>
                <w:rFonts w:eastAsia="Times New Roman" w:cs="Calibri" w:cstheme="minorHAnsi"/>
                <w:lang w:eastAsia="lv-LV"/>
              </w:rPr>
            </w:pPr>
            <w:r>
              <w:rPr>
                <w:rFonts w:eastAsia="Times New Roman" w:cs="Calibri" w:cstheme="minorHAnsi"/>
                <w:kern w:val="0"/>
                <w:sz w:val="22"/>
                <w:szCs w:val="22"/>
                <w:lang w:val="lv-LV" w:eastAsia="lv-LV" w:bidi="ar-SA"/>
              </w:rPr>
              <w:t>qty_invoice </w:t>
            </w:r>
          </w:p>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qty_invoice_ytd </w:t>
            </w:r>
          </w:p>
        </w:tc>
      </w:tr>
      <w:tr>
        <w:trPr/>
        <w:tc>
          <w:tcPr>
            <w:tcW w:w="1602"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Counts </w:t>
            </w:r>
          </w:p>
        </w:tc>
        <w:tc>
          <w:tcPr>
            <w:tcW w:w="3608"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cnt_&lt;name&gt;_&lt;additional context&gt; </w:t>
            </w:r>
          </w:p>
        </w:tc>
        <w:tc>
          <w:tcPr>
            <w:tcW w:w="3086" w:type="dxa"/>
            <w:tcBorders/>
          </w:tcPr>
          <w:p>
            <w:pPr>
              <w:pStyle w:val="Normal"/>
              <w:widowControl/>
              <w:spacing w:lineRule="auto" w:line="240" w:beforeAutospacing="1" w:afterAutospacing="1"/>
              <w:jc w:val="left"/>
              <w:rPr>
                <w:rFonts w:eastAsia="Times New Roman" w:cs="Calibri" w:cstheme="minorHAnsi"/>
                <w:lang w:eastAsia="lv-LV"/>
              </w:rPr>
            </w:pPr>
            <w:r>
              <w:rPr>
                <w:rFonts w:eastAsia="Times New Roman" w:cs="Calibri" w:cstheme="minorHAnsi"/>
                <w:kern w:val="0"/>
                <w:sz w:val="22"/>
                <w:szCs w:val="22"/>
                <w:lang w:val="lv-LV" w:eastAsia="lv-LV" w:bidi="ar-SA"/>
              </w:rPr>
              <w:t>cnt_invoices </w:t>
            </w:r>
          </w:p>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cnt_days_approved_to_receive </w:t>
            </w:r>
          </w:p>
        </w:tc>
      </w:tr>
      <w:tr>
        <w:trPr/>
        <w:tc>
          <w:tcPr>
            <w:tcW w:w="1602"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Rates </w:t>
            </w:r>
          </w:p>
        </w:tc>
        <w:tc>
          <w:tcPr>
            <w:tcW w:w="3608"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exchange_rate </w:t>
            </w:r>
          </w:p>
        </w:tc>
        <w:tc>
          <w:tcPr>
            <w:tcW w:w="3086"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exchange_rate </w:t>
            </w:r>
          </w:p>
        </w:tc>
      </w:tr>
      <w:tr>
        <w:trPr/>
        <w:tc>
          <w:tcPr>
            <w:tcW w:w="1602"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Attributes (Codes) </w:t>
            </w:r>
          </w:p>
        </w:tc>
        <w:tc>
          <w:tcPr>
            <w:tcW w:w="3608"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&lt;attribute name&gt;_code </w:t>
            </w:r>
          </w:p>
        </w:tc>
        <w:tc>
          <w:tcPr>
            <w:tcW w:w="3086"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item_code </w:t>
            </w:r>
          </w:p>
        </w:tc>
      </w:tr>
      <w:tr>
        <w:trPr/>
        <w:tc>
          <w:tcPr>
            <w:tcW w:w="1602"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Attributes (Names) </w:t>
            </w:r>
          </w:p>
        </w:tc>
        <w:tc>
          <w:tcPr>
            <w:tcW w:w="3608"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&lt;attribute name&gt;_name </w:t>
            </w:r>
          </w:p>
        </w:tc>
        <w:tc>
          <w:tcPr>
            <w:tcW w:w="3086"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item_name </w:t>
            </w:r>
          </w:p>
        </w:tc>
      </w:tr>
      <w:tr>
        <w:trPr/>
        <w:tc>
          <w:tcPr>
            <w:tcW w:w="1602"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Combined attributes </w:t>
            </w:r>
          </w:p>
        </w:tc>
        <w:tc>
          <w:tcPr>
            <w:tcW w:w="3608"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&lt;attribute name&gt;_and_&lt;attribute_name&gt; </w:t>
            </w:r>
          </w:p>
        </w:tc>
        <w:tc>
          <w:tcPr>
            <w:tcW w:w="3086"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item_code_and_name </w:t>
            </w:r>
          </w:p>
        </w:tc>
      </w:tr>
      <w:tr>
        <w:trPr/>
        <w:tc>
          <w:tcPr>
            <w:tcW w:w="1602"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Attributes (Descriptions) </w:t>
            </w:r>
          </w:p>
        </w:tc>
        <w:tc>
          <w:tcPr>
            <w:tcW w:w="3608"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&lt;attribute_name&gt;_descr </w:t>
            </w:r>
          </w:p>
        </w:tc>
        <w:tc>
          <w:tcPr>
            <w:tcW w:w="3086"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item_descr </w:t>
            </w:r>
          </w:p>
        </w:tc>
      </w:tr>
      <w:tr>
        <w:trPr/>
        <w:tc>
          <w:tcPr>
            <w:tcW w:w="1602"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Attributes (Flags) </w:t>
            </w:r>
          </w:p>
        </w:tc>
        <w:tc>
          <w:tcPr>
            <w:tcW w:w="3608"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is_&lt;attribute&gt; </w:t>
            </w:r>
          </w:p>
        </w:tc>
        <w:tc>
          <w:tcPr>
            <w:tcW w:w="3086"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lv-LV" w:eastAsia="lv-LV" w:bidi="ar-SA"/>
              </w:rPr>
              <w:t>is_delivered </w:t>
            </w:r>
          </w:p>
        </w:tc>
      </w:tr>
      <w:tr>
        <w:trPr/>
        <w:tc>
          <w:tcPr>
            <w:tcW w:w="1602" w:type="dxa"/>
            <w:tcBorders/>
          </w:tcPr>
          <w:p>
            <w:pPr>
              <w:pStyle w:val="Normal"/>
              <w:widowControl/>
              <w:spacing w:lineRule="auto" w:line="240" w:before="0" w:after="0"/>
              <w:jc w:val="left"/>
              <w:rPr>
                <w:rFonts w:eastAsia="Times New Roman" w:cs="Calibri" w:cstheme="minorHAnsi"/>
                <w:lang w:eastAsia="lv-LV"/>
              </w:rPr>
            </w:pPr>
            <w:r>
              <w:rPr>
                <w:rFonts w:eastAsia="Times New Roman" w:cs="Calibri" w:cstheme="minorHAnsi"/>
                <w:kern w:val="0"/>
                <w:sz w:val="22"/>
                <w:szCs w:val="22"/>
                <w:lang w:val="lv-LV" w:eastAsia="lv-LV" w:bidi="ar-SA"/>
              </w:rPr>
              <w:t>Attributes (Descriptive information, labels) </w:t>
            </w:r>
          </w:p>
        </w:tc>
        <w:tc>
          <w:tcPr>
            <w:tcW w:w="3608" w:type="dxa"/>
            <w:tcBorders/>
          </w:tcPr>
          <w:p>
            <w:pPr>
              <w:pStyle w:val="Normal"/>
              <w:widowControl/>
              <w:spacing w:lineRule="auto" w:line="240" w:before="0" w:after="0"/>
              <w:jc w:val="left"/>
              <w:rPr>
                <w:rFonts w:eastAsia="Times New Roman" w:cs="Calibri" w:cstheme="minorHAnsi"/>
                <w:lang w:eastAsia="lv-LV"/>
              </w:rPr>
            </w:pPr>
            <w:r>
              <w:rPr>
                <w:rFonts w:eastAsia="Times New Roman" w:cs="Calibri" w:cstheme="minorHAnsi"/>
                <w:kern w:val="0"/>
                <w:sz w:val="22"/>
                <w:szCs w:val="22"/>
                <w:lang w:val="lv-LV" w:eastAsia="lv-LV" w:bidi="ar-SA"/>
              </w:rPr>
              <w:t>&lt;attribute_descriptive_information&gt;</w:t>
            </w:r>
          </w:p>
        </w:tc>
        <w:tc>
          <w:tcPr>
            <w:tcW w:w="3086" w:type="dxa"/>
            <w:tcBorders/>
          </w:tcPr>
          <w:p>
            <w:pPr>
              <w:pStyle w:val="Normal"/>
              <w:widowControl/>
              <w:spacing w:lineRule="auto" w:line="240" w:before="0" w:after="0"/>
              <w:jc w:val="left"/>
              <w:rPr>
                <w:rFonts w:eastAsia="Times New Roman" w:cs="Calibri" w:cstheme="minorHAnsi"/>
                <w:lang w:eastAsia="lv-LV"/>
              </w:rPr>
            </w:pPr>
            <w:r>
              <w:rPr>
                <w:rFonts w:eastAsia="Times New Roman" w:cs="Calibri" w:cstheme="minorHAnsi"/>
                <w:kern w:val="0"/>
                <w:sz w:val="22"/>
                <w:szCs w:val="22"/>
                <w:lang w:val="lv-LV" w:eastAsia="lv-LV" w:bidi="ar-SA"/>
              </w:rPr>
              <w:t>contact_person_phone_name</w:t>
            </w:r>
          </w:p>
        </w:tc>
      </w:tr>
    </w:tbl>
    <w:p>
      <w:pPr>
        <w:pStyle w:val="Normal"/>
        <w:rPr>
          <w:rFonts w:cs="Calibri" w:cstheme="minorHAnsi"/>
        </w:rPr>
      </w:pPr>
      <w:r>
        <w:rPr>
          <w:rFonts w:cs="Calibri" w:cstheme="minorHAnsi"/>
        </w:rPr>
      </w:r>
    </w:p>
    <w:p>
      <w:pPr>
        <w:pStyle w:val="Normal"/>
        <w:rPr>
          <w:rFonts w:cs="Calibri" w:cstheme="minorHAnsi"/>
        </w:rPr>
      </w:pPr>
      <w:r>
        <w:rPr>
          <w:rFonts w:cs="Calibri" w:cstheme="minorHAnsi"/>
        </w:rPr>
      </w:r>
      <w:r>
        <w:br w:type="page"/>
      </w:r>
    </w:p>
    <w:p>
      <w:pPr>
        <w:pStyle w:val="Normal"/>
        <w:spacing w:before="0" w:after="160"/>
        <w:rPr>
          <w:rFonts w:cs="Calibri" w:cstheme="minorHAnsi"/>
          <w:b/>
        </w:rPr>
      </w:pPr>
      <w:r>
        <w:rPr>
          <w:rFonts w:cs="Calibri" w:cstheme="minorHAnsi"/>
          <w:b/>
        </w:rPr>
        <w:t>Schemas naming:</w:t>
      </w:r>
    </w:p>
    <w:tbl>
      <w:tblPr>
        <w:tblStyle w:val="TableGrid"/>
        <w:tblW w:w="829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15"/>
        <w:gridCol w:w="2223"/>
        <w:gridCol w:w="4358"/>
      </w:tblGrid>
      <w:tr>
        <w:trPr/>
        <w:tc>
          <w:tcPr>
            <w:tcW w:w="1715"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b/>
                <w:bCs/>
                <w:kern w:val="0"/>
                <w:sz w:val="22"/>
                <w:szCs w:val="22"/>
                <w:lang w:val="en-US" w:eastAsia="lv-LV" w:bidi="ar-SA"/>
              </w:rPr>
              <w:t>Object</w:t>
            </w:r>
            <w:r>
              <w:rPr>
                <w:rFonts w:eastAsia="Times New Roman" w:cs="Calibri" w:cstheme="minorHAnsi"/>
                <w:kern w:val="0"/>
                <w:sz w:val="22"/>
                <w:szCs w:val="22"/>
                <w:lang w:val="lv-LV" w:eastAsia="lv-LV" w:bidi="ar-SA"/>
              </w:rPr>
              <w:t> </w:t>
            </w:r>
          </w:p>
        </w:tc>
        <w:tc>
          <w:tcPr>
            <w:tcW w:w="2223"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b/>
                <w:bCs/>
                <w:kern w:val="0"/>
                <w:sz w:val="22"/>
                <w:szCs w:val="22"/>
                <w:lang w:val="en-US" w:eastAsia="lv-LV" w:bidi="ar-SA"/>
              </w:rPr>
              <w:t>Example</w:t>
            </w:r>
            <w:r>
              <w:rPr>
                <w:rFonts w:eastAsia="Times New Roman" w:cs="Calibri" w:cstheme="minorHAnsi"/>
                <w:kern w:val="0"/>
                <w:sz w:val="22"/>
                <w:szCs w:val="22"/>
                <w:lang w:val="lv-LV" w:eastAsia="lv-LV" w:bidi="ar-SA"/>
              </w:rPr>
              <w:t> </w:t>
            </w:r>
          </w:p>
        </w:tc>
        <w:tc>
          <w:tcPr>
            <w:tcW w:w="4358"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b/>
                <w:bCs/>
                <w:kern w:val="0"/>
                <w:sz w:val="22"/>
                <w:szCs w:val="22"/>
                <w:lang w:val="en-US" w:eastAsia="lv-LV" w:bidi="ar-SA"/>
              </w:rPr>
              <w:t>Description</w:t>
            </w:r>
            <w:r>
              <w:rPr>
                <w:rFonts w:eastAsia="Times New Roman" w:cs="Calibri" w:cstheme="minorHAnsi"/>
                <w:kern w:val="0"/>
                <w:sz w:val="22"/>
                <w:szCs w:val="22"/>
                <w:lang w:val="lv-LV" w:eastAsia="lv-LV" w:bidi="ar-SA"/>
              </w:rPr>
              <w:t> </w:t>
            </w:r>
          </w:p>
        </w:tc>
      </w:tr>
      <w:tr>
        <w:trPr/>
        <w:tc>
          <w:tcPr>
            <w:tcW w:w="1715"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en-US" w:eastAsia="lv-LV" w:bidi="ar-SA"/>
              </w:rPr>
              <w:t>dwh</w:t>
            </w:r>
            <w:r>
              <w:rPr>
                <w:rFonts w:eastAsia="Times New Roman" w:cs="Calibri" w:cstheme="minorHAnsi"/>
                <w:kern w:val="0"/>
                <w:sz w:val="22"/>
                <w:szCs w:val="22"/>
                <w:lang w:val="lv-LV" w:eastAsia="lv-LV" w:bidi="ar-SA"/>
              </w:rPr>
              <w:t> </w:t>
            </w:r>
          </w:p>
        </w:tc>
        <w:tc>
          <w:tcPr>
            <w:tcW w:w="2223"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en-US" w:eastAsia="lv-LV" w:bidi="ar-SA"/>
              </w:rPr>
              <w:t> </w:t>
            </w:r>
            <w:r>
              <w:rPr>
                <w:rFonts w:eastAsia="Times New Roman" w:cs="Calibri" w:cstheme="minorHAnsi"/>
                <w:kern w:val="0"/>
                <w:sz w:val="22"/>
                <w:szCs w:val="22"/>
                <w:lang w:val="lv-LV" w:eastAsia="lv-LV" w:bidi="ar-SA"/>
              </w:rPr>
              <w:t> </w:t>
            </w:r>
          </w:p>
        </w:tc>
        <w:tc>
          <w:tcPr>
            <w:tcW w:w="4358"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en-US" w:eastAsia="lv-LV" w:bidi="ar-SA"/>
              </w:rPr>
              <w:t>main BI database schema. Holds all dimensions and facts used for analysis</w:t>
            </w:r>
            <w:r>
              <w:rPr>
                <w:rFonts w:eastAsia="Times New Roman" w:cs="Calibri" w:cstheme="minorHAnsi"/>
                <w:kern w:val="0"/>
                <w:sz w:val="22"/>
                <w:szCs w:val="22"/>
                <w:lang w:val="lv-LV" w:eastAsia="lv-LV" w:bidi="ar-SA"/>
              </w:rPr>
              <w:t> </w:t>
            </w:r>
          </w:p>
        </w:tc>
      </w:tr>
      <w:tr>
        <w:trPr/>
        <w:tc>
          <w:tcPr>
            <w:tcW w:w="1715"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en-US" w:eastAsia="lv-LV" w:bidi="ar-SA"/>
              </w:rPr>
              <w:t>dwh_conf</w:t>
            </w:r>
            <w:r>
              <w:rPr>
                <w:rFonts w:eastAsia="Times New Roman" w:cs="Calibri" w:cstheme="minorHAnsi"/>
                <w:kern w:val="0"/>
                <w:sz w:val="22"/>
                <w:szCs w:val="22"/>
                <w:lang w:val="lv-LV" w:eastAsia="lv-LV" w:bidi="ar-SA"/>
              </w:rPr>
              <w:t> </w:t>
            </w:r>
          </w:p>
        </w:tc>
        <w:tc>
          <w:tcPr>
            <w:tcW w:w="2223"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en-US" w:eastAsia="lv-LV" w:bidi="ar-SA"/>
              </w:rPr>
              <w:t> </w:t>
            </w:r>
            <w:r>
              <w:rPr>
                <w:rFonts w:eastAsia="Times New Roman" w:cs="Calibri" w:cstheme="minorHAnsi"/>
                <w:kern w:val="0"/>
                <w:sz w:val="22"/>
                <w:szCs w:val="22"/>
                <w:lang w:val="lv-LV" w:eastAsia="lv-LV" w:bidi="ar-SA"/>
              </w:rPr>
              <w:t> </w:t>
            </w:r>
          </w:p>
        </w:tc>
        <w:tc>
          <w:tcPr>
            <w:tcW w:w="4358"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en-US" w:eastAsia="lv-LV" w:bidi="ar-SA"/>
              </w:rPr>
              <w:t>schema that holds configuration (K) tables (parameters, mappings, etc.) and manually entered info that is not otherwise recoverable</w:t>
            </w:r>
            <w:r>
              <w:rPr>
                <w:rFonts w:eastAsia="Times New Roman" w:cs="Calibri" w:cstheme="minorHAnsi"/>
                <w:kern w:val="0"/>
                <w:sz w:val="22"/>
                <w:szCs w:val="22"/>
                <w:lang w:val="lv-LV" w:eastAsia="lv-LV" w:bidi="ar-SA"/>
              </w:rPr>
              <w:t> </w:t>
            </w:r>
          </w:p>
        </w:tc>
      </w:tr>
      <w:tr>
        <w:trPr/>
        <w:tc>
          <w:tcPr>
            <w:tcW w:w="1715"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en-US" w:eastAsia="lv-LV" w:bidi="ar-SA"/>
              </w:rPr>
              <w:t>dwh_hist</w:t>
            </w:r>
            <w:r>
              <w:rPr>
                <w:rFonts w:eastAsia="Times New Roman" w:cs="Calibri" w:cstheme="minorHAnsi"/>
                <w:kern w:val="0"/>
                <w:sz w:val="22"/>
                <w:szCs w:val="22"/>
                <w:lang w:val="lv-LV" w:eastAsia="lv-LV" w:bidi="ar-SA"/>
              </w:rPr>
              <w:t> </w:t>
            </w:r>
          </w:p>
        </w:tc>
        <w:tc>
          <w:tcPr>
            <w:tcW w:w="2223"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en-US" w:eastAsia="lv-LV" w:bidi="ar-SA"/>
              </w:rPr>
              <w:t> </w:t>
            </w:r>
            <w:r>
              <w:rPr>
                <w:rFonts w:eastAsia="Times New Roman" w:cs="Calibri" w:cstheme="minorHAnsi"/>
                <w:kern w:val="0"/>
                <w:sz w:val="22"/>
                <w:szCs w:val="22"/>
                <w:lang w:val="lv-LV" w:eastAsia="lv-LV" w:bidi="ar-SA"/>
              </w:rPr>
              <w:t> </w:t>
            </w:r>
          </w:p>
        </w:tc>
        <w:tc>
          <w:tcPr>
            <w:tcW w:w="4358"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en-US" w:eastAsia="lv-LV" w:bidi="ar-SA"/>
              </w:rPr>
              <w:t>observed to store historic ids from source system to ids generated in DWH, $H table name? </w:t>
            </w:r>
            <w:r>
              <w:rPr>
                <w:rFonts w:eastAsia="Times New Roman" w:cs="Calibri" w:cstheme="minorHAnsi"/>
                <w:kern w:val="0"/>
                <w:sz w:val="22"/>
                <w:szCs w:val="22"/>
                <w:lang w:val="lv-LV" w:eastAsia="lv-LV" w:bidi="ar-SA"/>
              </w:rPr>
              <w:t> </w:t>
            </w:r>
          </w:p>
        </w:tc>
      </w:tr>
      <w:tr>
        <w:trPr/>
        <w:tc>
          <w:tcPr>
            <w:tcW w:w="1715"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en-US" w:eastAsia="lv-LV" w:bidi="ar-SA"/>
              </w:rPr>
              <w:t>staging_%</w:t>
            </w:r>
            <w:r>
              <w:rPr>
                <w:rFonts w:eastAsia="Times New Roman" w:cs="Calibri" w:cstheme="minorHAnsi"/>
                <w:kern w:val="0"/>
                <w:sz w:val="22"/>
                <w:szCs w:val="22"/>
                <w:lang w:val="lv-LV" w:eastAsia="lv-LV" w:bidi="ar-SA"/>
              </w:rPr>
              <w:t> </w:t>
            </w:r>
          </w:p>
        </w:tc>
        <w:tc>
          <w:tcPr>
            <w:tcW w:w="2223"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en-US" w:eastAsia="lv-LV" w:bidi="ar-SA"/>
              </w:rPr>
              <w:t>staging_system</w:t>
            </w:r>
            <w:r>
              <w:rPr>
                <w:rFonts w:eastAsia="Times New Roman" w:cs="Calibri" w:cstheme="minorHAnsi"/>
                <w:kern w:val="0"/>
                <w:sz w:val="22"/>
                <w:szCs w:val="22"/>
                <w:lang w:val="lv-LV" w:eastAsia="lv-LV" w:bidi="ar-SA"/>
              </w:rPr>
              <w:t> </w:t>
            </w:r>
          </w:p>
        </w:tc>
        <w:tc>
          <w:tcPr>
            <w:tcW w:w="4358"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en-US" w:eastAsia="lv-LV" w:bidi="ar-SA"/>
              </w:rPr>
              <w:t>schema that holds stage data from % system</w:t>
            </w:r>
            <w:r>
              <w:rPr>
                <w:rFonts w:eastAsia="Times New Roman" w:cs="Calibri" w:cstheme="minorHAnsi"/>
                <w:kern w:val="0"/>
                <w:sz w:val="22"/>
                <w:szCs w:val="22"/>
                <w:lang w:val="lv-LV" w:eastAsia="lv-LV" w:bidi="ar-SA"/>
              </w:rPr>
              <w:t> </w:t>
            </w:r>
          </w:p>
        </w:tc>
      </w:tr>
      <w:tr>
        <w:trPr/>
        <w:tc>
          <w:tcPr>
            <w:tcW w:w="1715"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en-US" w:eastAsia="lv-LV" w:bidi="ar-SA"/>
              </w:rPr>
              <w:t>staging_%__hist</w:t>
            </w:r>
            <w:r>
              <w:rPr>
                <w:rFonts w:eastAsia="Times New Roman" w:cs="Calibri" w:cstheme="minorHAnsi"/>
                <w:kern w:val="0"/>
                <w:sz w:val="22"/>
                <w:szCs w:val="22"/>
                <w:lang w:val="lv-LV" w:eastAsia="lv-LV" w:bidi="ar-SA"/>
              </w:rPr>
              <w:t> </w:t>
            </w:r>
          </w:p>
        </w:tc>
        <w:tc>
          <w:tcPr>
            <w:tcW w:w="2223"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en-US" w:eastAsia="lv-LV" w:bidi="ar-SA"/>
              </w:rPr>
              <w:t>staging_system__hist</w:t>
            </w:r>
            <w:r>
              <w:rPr>
                <w:rFonts w:eastAsia="Times New Roman" w:cs="Calibri" w:cstheme="minorHAnsi"/>
                <w:kern w:val="0"/>
                <w:sz w:val="22"/>
                <w:szCs w:val="22"/>
                <w:lang w:val="lv-LV" w:eastAsia="lv-LV" w:bidi="ar-SA"/>
              </w:rPr>
              <w:t> </w:t>
            </w:r>
          </w:p>
        </w:tc>
        <w:tc>
          <w:tcPr>
            <w:tcW w:w="4358"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en-US" w:eastAsia="lv-LV" w:bidi="ar-SA"/>
              </w:rPr>
              <w:t>schema that holds historic stage data from % system. Table names J$?</w:t>
            </w:r>
            <w:r>
              <w:rPr>
                <w:rFonts w:eastAsia="Times New Roman" w:cs="Calibri" w:cstheme="minorHAnsi"/>
                <w:kern w:val="0"/>
                <w:sz w:val="22"/>
                <w:szCs w:val="22"/>
                <w:lang w:val="lv-LV" w:eastAsia="lv-LV" w:bidi="ar-SA"/>
              </w:rPr>
              <w:t> </w:t>
            </w:r>
          </w:p>
        </w:tc>
      </w:tr>
      <w:tr>
        <w:trPr/>
        <w:tc>
          <w:tcPr>
            <w:tcW w:w="1715"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en-US" w:eastAsia="lv-LV" w:bidi="ar-SA"/>
              </w:rPr>
              <w:t>key_%</w:t>
            </w:r>
            <w:r>
              <w:rPr>
                <w:rFonts w:eastAsia="Times New Roman" w:cs="Calibri" w:cstheme="minorHAnsi"/>
                <w:kern w:val="0"/>
                <w:sz w:val="22"/>
                <w:szCs w:val="22"/>
                <w:lang w:val="lv-LV" w:eastAsia="lv-LV" w:bidi="ar-SA"/>
              </w:rPr>
              <w:t> </w:t>
            </w:r>
          </w:p>
        </w:tc>
        <w:tc>
          <w:tcPr>
            <w:tcW w:w="2223"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en-US" w:eastAsia="lv-LV" w:bidi="ar-SA"/>
              </w:rPr>
              <w:t> </w:t>
            </w:r>
            <w:r>
              <w:rPr>
                <w:rFonts w:eastAsia="Times New Roman" w:cs="Calibri" w:cstheme="minorHAnsi"/>
                <w:kern w:val="0"/>
                <w:sz w:val="22"/>
                <w:szCs w:val="22"/>
                <w:lang w:val="lv-LV" w:eastAsia="lv-LV" w:bidi="ar-SA"/>
              </w:rPr>
              <w:t> </w:t>
            </w:r>
          </w:p>
        </w:tc>
        <w:tc>
          <w:tcPr>
            <w:tcW w:w="4358" w:type="dxa"/>
            <w:tcBorders/>
          </w:tcPr>
          <w:p>
            <w:pPr>
              <w:pStyle w:val="Normal"/>
              <w:widowControl/>
              <w:spacing w:lineRule="auto" w:line="240" w:beforeAutospacing="1" w:after="0"/>
              <w:jc w:val="left"/>
              <w:rPr>
                <w:rFonts w:eastAsia="Times New Roman" w:cs="Calibri" w:cstheme="minorHAnsi"/>
                <w:lang w:eastAsia="lv-LV"/>
              </w:rPr>
            </w:pPr>
            <w:r>
              <w:rPr>
                <w:rFonts w:eastAsia="Times New Roman" w:cs="Calibri" w:cstheme="minorHAnsi"/>
                <w:kern w:val="0"/>
                <w:sz w:val="22"/>
                <w:szCs w:val="22"/>
                <w:lang w:val="en-US" w:eastAsia="lv-LV" w:bidi="ar-SA"/>
              </w:rPr>
              <w:t>KEY tables that store key mapping for table IDD mapping</w:t>
            </w:r>
            <w:r>
              <w:rPr>
                <w:rFonts w:eastAsia="Times New Roman" w:cs="Calibri" w:cstheme="minorHAnsi"/>
                <w:kern w:val="0"/>
                <w:sz w:val="22"/>
                <w:szCs w:val="22"/>
                <w:lang w:val="lv-LV" w:eastAsia="lv-LV" w:bidi="ar-SA"/>
              </w:rPr>
              <w:t> </w:t>
            </w:r>
          </w:p>
        </w:tc>
      </w:tr>
    </w:tbl>
    <w:p>
      <w:pPr>
        <w:pStyle w:val="Normal"/>
        <w:rPr>
          <w:rFonts w:cs="Calibri" w:cstheme="minorHAnsi"/>
        </w:rPr>
      </w:pPr>
      <w:r>
        <w:rPr>
          <w:rFonts w:cs="Calibri" w:cstheme="minorHAnsi"/>
        </w:rPr>
      </w:r>
    </w:p>
    <w:p>
      <w:pPr>
        <w:pStyle w:val="Normal"/>
        <w:spacing w:before="0" w:after="160"/>
        <w:rPr>
          <w:rFonts w:cs="Calibri" w:cstheme="minorHAnsi"/>
        </w:rPr>
      </w:pPr>
      <w:r>
        <w:rPr>
          <w:rFonts w:cs="Calibri" w:cstheme="minorHAnsi"/>
        </w:rPr>
      </w:r>
    </w:p>
    <w:sectPr>
      <w:headerReference w:type="even" r:id="rId3"/>
      <w:headerReference w:type="default" r:id="rId4"/>
      <w:headerReference w:type="first" r:id="rId5"/>
      <w:type w:val="nextPage"/>
      <w:pgSz w:w="11906" w:h="16838"/>
      <w:pgMar w:left="1800" w:right="1800" w:gutter="0" w:header="708"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drawing>
        <wp:inline distT="0" distB="0" distL="0" distR="0">
          <wp:extent cx="895350" cy="8953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895350" cy="895350"/>
                  </a:xfrm>
                  <a:prstGeom prst="rect">
                    <a:avLst/>
                  </a:prstGeom>
                  <a:noFill/>
                </pic:spPr>
              </pic:pic>
            </a:graphicData>
          </a:graphic>
        </wp:inline>
      </w:drawing>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drawing>
        <wp:inline distT="0" distB="0" distL="0" distR="0">
          <wp:extent cx="895350" cy="89535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1"/>
                  <a:stretch>
                    <a:fillRect/>
                  </a:stretch>
                </pic:blipFill>
                <pic:spPr bwMode="auto">
                  <a:xfrm>
                    <a:off x="0" y="0"/>
                    <a:ext cx="895350" cy="895350"/>
                  </a:xfrm>
                  <a:prstGeom prst="rect">
                    <a:avLst/>
                  </a:prstGeom>
                  <a:noFill/>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lv-LV"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fe7886"/>
    <w:rPr>
      <w:i/>
      <w:iCs/>
    </w:rPr>
  </w:style>
  <w:style w:type="character" w:styleId="Strong">
    <w:name w:val="Strong"/>
    <w:basedOn w:val="DefaultParagraphFont"/>
    <w:uiPriority w:val="22"/>
    <w:qFormat/>
    <w:rsid w:val="00e90927"/>
    <w:rPr>
      <w:b/>
      <w:bCs/>
    </w:rPr>
  </w:style>
  <w:style w:type="character" w:styleId="HeaderChar" w:customStyle="1">
    <w:name w:val="Header Char"/>
    <w:basedOn w:val="DefaultParagraphFont"/>
    <w:link w:val="Header"/>
    <w:uiPriority w:val="99"/>
    <w:qFormat/>
    <w:rsid w:val="000e1282"/>
    <w:rPr/>
  </w:style>
  <w:style w:type="character" w:styleId="FooterChar" w:customStyle="1">
    <w:name w:val="Footer Char"/>
    <w:basedOn w:val="DefaultParagraphFont"/>
    <w:link w:val="Footer"/>
    <w:uiPriority w:val="99"/>
    <w:qFormat/>
    <w:rsid w:val="000e128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fe7886"/>
    <w:pPr>
      <w:spacing w:before="0" w:after="160"/>
      <w:ind w:left="720"/>
      <w:contextualSpacing/>
    </w:pPr>
    <w:rPr/>
  </w:style>
  <w:style w:type="paragraph" w:styleId="NormalWeb">
    <w:name w:val="Normal (Web)"/>
    <w:basedOn w:val="Normal"/>
    <w:uiPriority w:val="99"/>
    <w:semiHidden/>
    <w:unhideWhenUsed/>
    <w:qFormat/>
    <w:rsid w:val="00e90927"/>
    <w:pPr>
      <w:spacing w:lineRule="auto" w:line="240" w:beforeAutospacing="1" w:afterAutospacing="1"/>
    </w:pPr>
    <w:rPr>
      <w:rFonts w:ascii="Times New Roman" w:hAnsi="Times New Roman" w:eastAsia="Times New Roman" w:cs="Times New Roman"/>
      <w:sz w:val="24"/>
      <w:szCs w:val="24"/>
      <w:lang w:eastAsia="lv-LV"/>
    </w:rPr>
  </w:style>
  <w:style w:type="paragraph" w:styleId="nospacingabove" w:customStyle="1">
    <w:name w:val="nospacingabove"/>
    <w:basedOn w:val="Normal"/>
    <w:qFormat/>
    <w:rsid w:val="00e90927"/>
    <w:pPr>
      <w:spacing w:lineRule="auto" w:line="240" w:beforeAutospacing="1" w:afterAutospacing="1"/>
    </w:pPr>
    <w:rPr>
      <w:rFonts w:ascii="Times New Roman" w:hAnsi="Times New Roman" w:eastAsia="Times New Roman" w:cs="Times New Roman"/>
      <w:sz w:val="24"/>
      <w:szCs w:val="24"/>
      <w:lang w:eastAsia="lv-LV"/>
    </w:rPr>
  </w:style>
  <w:style w:type="paragraph" w:styleId="HeaderandFooter">
    <w:name w:val="Header and Footer"/>
    <w:basedOn w:val="Normal"/>
    <w:qFormat/>
    <w:pPr/>
    <w:rPr/>
  </w:style>
  <w:style w:type="paragraph" w:styleId="Header">
    <w:name w:val="header"/>
    <w:basedOn w:val="Normal"/>
    <w:link w:val="HeaderChar"/>
    <w:uiPriority w:val="99"/>
    <w:unhideWhenUsed/>
    <w:rsid w:val="000e1282"/>
    <w:pPr>
      <w:tabs>
        <w:tab w:val="clear" w:pos="720"/>
        <w:tab w:val="center" w:pos="4153" w:leader="none"/>
        <w:tab w:val="right" w:pos="8306" w:leader="none"/>
      </w:tabs>
      <w:spacing w:lineRule="auto" w:line="240" w:before="0" w:after="0"/>
    </w:pPr>
    <w:rPr/>
  </w:style>
  <w:style w:type="paragraph" w:styleId="Footer">
    <w:name w:val="footer"/>
    <w:basedOn w:val="Normal"/>
    <w:link w:val="FooterChar"/>
    <w:uiPriority w:val="99"/>
    <w:unhideWhenUsed/>
    <w:rsid w:val="000e1282"/>
    <w:pPr>
      <w:tabs>
        <w:tab w:val="clear" w:pos="720"/>
        <w:tab w:val="center" w:pos="4153" w:leader="none"/>
        <w:tab w:val="right" w:pos="830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9092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09E8C405DC0E4A86938943535AF504" ma:contentTypeVersion="15" ma:contentTypeDescription="Create a new document." ma:contentTypeScope="" ma:versionID="2375721dfcf0cda0fd1c68dd4fad214f">
  <xsd:schema xmlns:xsd="http://www.w3.org/2001/XMLSchema" xmlns:xs="http://www.w3.org/2001/XMLSchema" xmlns:p="http://schemas.microsoft.com/office/2006/metadata/properties" xmlns:ns3="31d40132-e65a-4ae5-9c52-22f5e732f950" xmlns:ns4="f4a20b0b-497b-4d3d-82d4-ee065058b3de" targetNamespace="http://schemas.microsoft.com/office/2006/metadata/properties" ma:root="true" ma:fieldsID="727f5999a80ee642e6f9f1bd0c52806f" ns3:_="" ns4:_="">
    <xsd:import namespace="31d40132-e65a-4ae5-9c52-22f5e732f950"/>
    <xsd:import namespace="f4a20b0b-497b-4d3d-82d4-ee065058b3d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d40132-e65a-4ae5-9c52-22f5e732f95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a20b0b-497b-4d3d-82d4-ee065058b3d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4a20b0b-497b-4d3d-82d4-ee065058b3de" xsi:nil="true"/>
  </documentManagement>
</p:properties>
</file>

<file path=customXml/itemProps1.xml><?xml version="1.0" encoding="utf-8"?>
<ds:datastoreItem xmlns:ds="http://schemas.openxmlformats.org/officeDocument/2006/customXml" ds:itemID="{B4ABB2F2-F245-4392-9FCC-08E405569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d40132-e65a-4ae5-9c52-22f5e732f950"/>
    <ds:schemaRef ds:uri="f4a20b0b-497b-4d3d-82d4-ee065058b3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09E953-DF57-47A0-A57A-A9B0D827BE6C}">
  <ds:schemaRefs>
    <ds:schemaRef ds:uri="http://schemas.microsoft.com/sharepoint/v3/contenttype/forms"/>
  </ds:schemaRefs>
</ds:datastoreItem>
</file>

<file path=customXml/itemProps3.xml><?xml version="1.0" encoding="utf-8"?>
<ds:datastoreItem xmlns:ds="http://schemas.openxmlformats.org/officeDocument/2006/customXml" ds:itemID="{722F4840-7C70-4938-8D34-B6EE307FDE6B}">
  <ds:schemaRefs>
    <ds:schemaRef ds:uri="http://schemas.microsoft.com/office/2006/documentManagement/types"/>
    <ds:schemaRef ds:uri="http://www.w3.org/XML/1998/namespace"/>
    <ds:schemaRef ds:uri="http://purl.org/dc/dcmitype/"/>
    <ds:schemaRef ds:uri="31d40132-e65a-4ae5-9c52-22f5e732f950"/>
    <ds:schemaRef ds:uri="http://purl.org/dc/elements/1.1/"/>
    <ds:schemaRef ds:uri="f4a20b0b-497b-4d3d-82d4-ee065058b3de"/>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38</TotalTime>
  <Application>LibreOffice/25.2.5.2$Windows_X86_64 LibreOffice_project/03d19516eb2e1dd5d4ccd751a0d6f35f35e08022</Application>
  <AppVersion>15.0000</AppVersion>
  <Pages>5</Pages>
  <Words>755</Words>
  <Characters>5420</Characters>
  <CharactersWithSpaces>6123</CharactersWithSpaces>
  <Paragraphs>124</Paragraphs>
  <Company>AAS BALTA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2025-08-29T06:59:00Z</dcterms:created>
  <dc:creator>Ģirts Ziemanis</dc:creator>
  <dc:description/>
  <dc:language>en-GB</dc:language>
  <cp:lastModifiedBy/>
  <dcterms:modified xsi:type="dcterms:W3CDTF">2025-09-03T09:31:26Z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0x010100CD09E8C405DC0E4A86938943535AF504</vt:lpwstr>
  </property>
</Properties>
</file>