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DBFCF" w14:textId="77777777" w:rsidR="007A1E63" w:rsidRDefault="000E2424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Web Page phishing</w:t>
      </w:r>
    </w:p>
    <w:p w14:paraId="5FF44E66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Data Format</w:t>
      </w:r>
    </w:p>
    <w:p w14:paraId="3A7095F7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The data is provided in CSV format, with each row representing a website and each column representing a feature. The last column contains the label for each website.</w:t>
      </w:r>
    </w:p>
    <w:p w14:paraId="0C3608B0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</w:p>
    <w:p w14:paraId="0FF80741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Features</w:t>
      </w:r>
    </w:p>
    <w:p w14:paraId="393B0EBF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This dataset contains the following features:</w:t>
      </w:r>
    </w:p>
    <w:p w14:paraId="29B18FD4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</w:p>
    <w:p w14:paraId="1BE774B6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url_length: The length of the URL.</w:t>
      </w:r>
    </w:p>
    <w:p w14:paraId="1975228A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n_dots: The count of ‘.’ characters in the URL.</w:t>
      </w:r>
    </w:p>
    <w:p w14:paraId="3DBAD95B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n_hypens: The count of ‘-’ characters in the URL.</w:t>
      </w:r>
    </w:p>
    <w:p w14:paraId="44314E00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n_underline: The count of ‘_’ characters in the URL.</w:t>
      </w:r>
    </w:p>
    <w:p w14:paraId="328A3CF4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n_slash: The count of ‘/’ characters in the URL.</w:t>
      </w:r>
    </w:p>
    <w:p w14:paraId="7C512624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n_questionmark: The count of ‘?’ characters in the URL.</w:t>
      </w:r>
    </w:p>
    <w:p w14:paraId="50313A8C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n_equal: The count of ‘=’ characters in the URL.</w:t>
      </w:r>
    </w:p>
    <w:p w14:paraId="0B9FF649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n_at: The count of ‘@’ characters in the URL.</w:t>
      </w:r>
    </w:p>
    <w:p w14:paraId="12B817CD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n_and: The count of ‘&amp;’ characters in the URL.</w:t>
      </w:r>
    </w:p>
    <w:p w14:paraId="3B75DFAD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n_exclamation: The count of ‘!’ characters in the URL.</w:t>
      </w:r>
    </w:p>
    <w:p w14:paraId="3412BF46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n_space: The count of ’ ’ characters in the URL.</w:t>
      </w:r>
    </w:p>
    <w:p w14:paraId="4E40A896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n_tilde: The count of ‘~’ characters in the URL.</w:t>
      </w:r>
    </w:p>
    <w:p w14:paraId="21905943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n_comma: The count of ‘,’ characters in the URL.</w:t>
      </w:r>
    </w:p>
    <w:p w14:paraId="39BD1FDB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n_plus: The count of ‘+’ characters in the URL.</w:t>
      </w:r>
    </w:p>
    <w:p w14:paraId="277BD719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lastRenderedPageBreak/>
        <w:t>n_asterisk: The count of ‘*’ characters in the URL.</w:t>
      </w:r>
    </w:p>
    <w:p w14:paraId="54F798F2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n_hastag: The count of ‘#’ characters in the URL.</w:t>
      </w:r>
    </w:p>
    <w:p w14:paraId="39B364F7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n_dollar: The count of ‘$’ characters in the URL.</w:t>
      </w:r>
    </w:p>
    <w:p w14:paraId="32352488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n_percent: The count of ‘%’ characters in the URL.</w:t>
      </w:r>
    </w:p>
    <w:p w14:paraId="3BC75637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n_redirection: The count of redirections in the URL.</w:t>
      </w:r>
    </w:p>
    <w:p w14:paraId="69434987" w14:textId="05278F57" w:rsid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 xml:space="preserve">phishing: The Labels of the URL. </w:t>
      </w:r>
      <w:r w:rsidR="00D1162B">
        <w:rPr>
          <w:rFonts w:ascii="Times New Roman" w:hAnsi="Times New Roman" w:cs="Times New Roman"/>
          <w:sz w:val="32"/>
          <w:lang w:val="en-US"/>
        </w:rPr>
        <w:t>0</w:t>
      </w:r>
      <w:r w:rsidRPr="000E2424">
        <w:rPr>
          <w:rFonts w:ascii="Times New Roman" w:hAnsi="Times New Roman" w:cs="Times New Roman"/>
          <w:sz w:val="32"/>
          <w:lang w:val="en-US"/>
        </w:rPr>
        <w:t xml:space="preserve"> is phishing and </w:t>
      </w:r>
      <w:r w:rsidR="00D1162B">
        <w:rPr>
          <w:rFonts w:ascii="Times New Roman" w:hAnsi="Times New Roman" w:cs="Times New Roman"/>
          <w:sz w:val="32"/>
          <w:lang w:val="en-US"/>
        </w:rPr>
        <w:t>1</w:t>
      </w:r>
      <w:r w:rsidRPr="000E2424">
        <w:rPr>
          <w:rFonts w:ascii="Times New Roman" w:hAnsi="Times New Roman" w:cs="Times New Roman"/>
          <w:sz w:val="32"/>
          <w:lang w:val="en-US"/>
        </w:rPr>
        <w:t xml:space="preserve"> is legitimate.</w:t>
      </w:r>
    </w:p>
    <w:p w14:paraId="5568C02B" w14:textId="77777777" w:rsid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</w:p>
    <w:p w14:paraId="2EA122B0" w14:textId="77777777" w:rsidR="000E2424" w:rsidRDefault="000E2424" w:rsidP="000E2424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0E2424">
        <w:rPr>
          <w:rFonts w:ascii="Times New Roman" w:hAnsi="Times New Roman" w:cs="Times New Roman"/>
          <w:b/>
          <w:sz w:val="32"/>
          <w:u w:val="single"/>
          <w:lang w:val="en-US"/>
        </w:rPr>
        <w:t xml:space="preserve">Output Column: </w:t>
      </w:r>
    </w:p>
    <w:p w14:paraId="76BC9772" w14:textId="77777777" w:rsidR="000E2424" w:rsidRPr="000E2424" w:rsidRDefault="000E2424" w:rsidP="000E2424">
      <w:pPr>
        <w:rPr>
          <w:rFonts w:ascii="Times New Roman" w:hAnsi="Times New Roman" w:cs="Times New Roman"/>
          <w:sz w:val="32"/>
          <w:lang w:val="en-US"/>
        </w:rPr>
      </w:pPr>
      <w:r w:rsidRPr="000E2424">
        <w:rPr>
          <w:rFonts w:ascii="Times New Roman" w:hAnsi="Times New Roman" w:cs="Times New Roman"/>
          <w:sz w:val="32"/>
          <w:lang w:val="en-US"/>
        </w:rPr>
        <w:t>Phishing</w:t>
      </w:r>
    </w:p>
    <w:sectPr w:rsidR="000E2424" w:rsidRPr="000E2424" w:rsidSect="00FE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24"/>
    <w:rsid w:val="000E2424"/>
    <w:rsid w:val="007A1E63"/>
    <w:rsid w:val="00D1162B"/>
    <w:rsid w:val="00F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04B"/>
  <w15:docId w15:val="{F9C8A255-EC2E-43D1-A59A-FC3B039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>HP Inc.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Rudra Roy</cp:lastModifiedBy>
  <cp:revision>2</cp:revision>
  <dcterms:created xsi:type="dcterms:W3CDTF">2024-04-03T12:14:00Z</dcterms:created>
  <dcterms:modified xsi:type="dcterms:W3CDTF">2024-04-03T12:14:00Z</dcterms:modified>
</cp:coreProperties>
</file>