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BE1D5" w14:textId="77777777" w:rsidR="00A50338" w:rsidRDefault="00000000">
      <w:pPr>
        <w:pStyle w:val="Title"/>
        <w:jc w:val="center"/>
      </w:pPr>
      <w:r>
        <w:t>PhishCure: Project Summary</w:t>
      </w:r>
    </w:p>
    <w:p w14:paraId="6CE35D20" w14:textId="77777777" w:rsidR="00A50338" w:rsidRDefault="00A50338"/>
    <w:p w14:paraId="69789008" w14:textId="77777777" w:rsidR="00A50338" w:rsidRDefault="00000000">
      <w:pPr>
        <w:pStyle w:val="Heading1"/>
      </w:pPr>
      <w:r>
        <w:t>1. Project Overview</w:t>
      </w:r>
    </w:p>
    <w:p w14:paraId="513A630A" w14:textId="77777777" w:rsidR="00A50338" w:rsidRDefault="00000000">
      <w:r>
        <w:t>PhishCure is a sophisticated, full-stack SaaS application designed for real-time fake news and phishing URL detection. The platform relies on advanced Large Language Models and deterministic fact-checking to provide users with instant safety analysis and verified alternative sources.</w:t>
      </w:r>
    </w:p>
    <w:p w14:paraId="47F65232" w14:textId="77777777" w:rsidR="00A50338" w:rsidRDefault="00000000">
      <w:pPr>
        <w:pStyle w:val="Heading1"/>
      </w:pPr>
      <w:r>
        <w:t>2. What We Have Built (Features)</w:t>
      </w:r>
    </w:p>
    <w:p w14:paraId="4FBC20A7" w14:textId="77777777" w:rsidR="00A50338" w:rsidRDefault="00000000">
      <w:pPr>
        <w:pStyle w:val="ListBullet"/>
      </w:pPr>
      <w:r>
        <w:rPr>
          <w:b/>
        </w:rPr>
        <w:t xml:space="preserve">Multi-Page SaaS Frontend: </w:t>
      </w:r>
      <w:r>
        <w:t>A fully realized React interface with dedicated routes for the Homepage, Analyzer Dashboard, History Logs, and Engine Documentation.</w:t>
      </w:r>
    </w:p>
    <w:p w14:paraId="7F3D945C" w14:textId="77777777" w:rsidR="00A50338" w:rsidRDefault="00000000">
      <w:pPr>
        <w:pStyle w:val="ListBullet"/>
      </w:pPr>
      <w:r>
        <w:rPr>
          <w:b/>
        </w:rPr>
        <w:t xml:space="preserve">Premium User Interface: </w:t>
      </w:r>
      <w:r>
        <w:t>A high-end, glassmorphism-based design featuring dynamic layouts, SVG animated data-visualization, and a persistent Light/Dark mode thematic toggle.</w:t>
      </w:r>
    </w:p>
    <w:p w14:paraId="78718AA0" w14:textId="77777777" w:rsidR="00A50338" w:rsidRDefault="00000000">
      <w:pPr>
        <w:pStyle w:val="ListBullet"/>
      </w:pPr>
      <w:r>
        <w:rPr>
          <w:b/>
        </w:rPr>
        <w:t xml:space="preserve">Interactive Dashboard (Text &amp; URL): </w:t>
      </w:r>
      <w:r>
        <w:t>An intelligent results panel that allows users to seamlessly paste full articles or target URLs. It calculates safety scores and dynamically renders a "Trusted Alternatives" side-panel when dangerous content is detected.</w:t>
      </w:r>
    </w:p>
    <w:p w14:paraId="36E00A0C" w14:textId="77777777" w:rsidR="00A50338" w:rsidRDefault="00000000">
      <w:pPr>
        <w:pStyle w:val="ListBullet"/>
      </w:pPr>
      <w:r>
        <w:rPr>
          <w:b/>
        </w:rPr>
        <w:t xml:space="preserve">Local Storage Persistence: </w:t>
      </w:r>
      <w:r>
        <w:t>A native dashboard hook that passively caches all run analyses, mapping them beautifully onto a tabular History page.</w:t>
      </w:r>
    </w:p>
    <w:p w14:paraId="4BEE33D1" w14:textId="77777777" w:rsidR="00A50338" w:rsidRDefault="00000000">
      <w:pPr>
        <w:pStyle w:val="Heading1"/>
      </w:pPr>
      <w:r>
        <w:t>3. What It Is Built Upon (Tech Stack)</w:t>
      </w:r>
    </w:p>
    <w:p w14:paraId="0C46C161" w14:textId="77777777" w:rsidR="00A50338" w:rsidRDefault="00000000">
      <w:pPr>
        <w:pStyle w:val="Heading2"/>
      </w:pPr>
      <w:r>
        <w:t>Frontend Architecture:</w:t>
      </w:r>
    </w:p>
    <w:p w14:paraId="117561A9" w14:textId="77777777" w:rsidR="00A50338" w:rsidRDefault="00000000">
      <w:pPr>
        <w:pStyle w:val="ListBullet"/>
      </w:pPr>
      <w:r>
        <w:rPr>
          <w:b/>
        </w:rPr>
        <w:t>React (Vite)</w:t>
      </w:r>
      <w:r>
        <w:t xml:space="preserve"> - For extremely fast HMR rendering and application initialization.</w:t>
      </w:r>
    </w:p>
    <w:p w14:paraId="5F304571" w14:textId="77777777" w:rsidR="00A50338" w:rsidRDefault="00000000">
      <w:pPr>
        <w:pStyle w:val="ListBullet"/>
      </w:pPr>
      <w:r>
        <w:rPr>
          <w:b/>
        </w:rPr>
        <w:t>React Router DOM</w:t>
      </w:r>
      <w:r>
        <w:t xml:space="preserve"> - For client-side multi-page navigation without hard refreshes.</w:t>
      </w:r>
    </w:p>
    <w:p w14:paraId="59E4F0F7" w14:textId="77777777" w:rsidR="00A50338" w:rsidRDefault="00000000">
      <w:pPr>
        <w:pStyle w:val="ListBullet"/>
      </w:pPr>
      <w:r>
        <w:rPr>
          <w:b/>
        </w:rPr>
        <w:t>Vanilla CSS 3</w:t>
      </w:r>
      <w:r>
        <w:t xml:space="preserve"> - Explicitly utilizing central CSS Variables for global thematic control without bloating the codebase with heavy frameworks like Tailwind.</w:t>
      </w:r>
    </w:p>
    <w:p w14:paraId="3EFD29AB" w14:textId="77777777" w:rsidR="00A50338" w:rsidRDefault="00000000">
      <w:pPr>
        <w:pStyle w:val="Heading2"/>
      </w:pPr>
      <w:r>
        <w:t>Backend &amp; Infrastructure:</w:t>
      </w:r>
    </w:p>
    <w:p w14:paraId="11345B38" w14:textId="77777777" w:rsidR="00A50338" w:rsidRDefault="00000000">
      <w:pPr>
        <w:pStyle w:val="ListBullet"/>
      </w:pPr>
      <w:r>
        <w:rPr>
          <w:b/>
        </w:rPr>
        <w:t>FastAPI (Python)</w:t>
      </w:r>
      <w:r>
        <w:t xml:space="preserve"> - The core engine handling high-concurrency, asynchronous API requests for the AI analyzer.</w:t>
      </w:r>
    </w:p>
    <w:p w14:paraId="209C1B82" w14:textId="77777777" w:rsidR="00A50338" w:rsidRDefault="00000000">
      <w:pPr>
        <w:pStyle w:val="ListBullet"/>
      </w:pPr>
      <w:r>
        <w:rPr>
          <w:b/>
        </w:rPr>
        <w:t>Docker-Compose</w:t>
      </w:r>
      <w:r>
        <w:t xml:space="preserve"> - Native orchestration keeping the microservices seamlessly integrated.</w:t>
      </w:r>
    </w:p>
    <w:p w14:paraId="1FD80B7E" w14:textId="77777777" w:rsidR="00A50338" w:rsidRDefault="00000000">
      <w:pPr>
        <w:pStyle w:val="ListBullet"/>
      </w:pPr>
      <w:r>
        <w:rPr>
          <w:b/>
        </w:rPr>
        <w:t>PostgreSQL 15 &amp; Redis 7</w:t>
      </w:r>
      <w:r>
        <w:t xml:space="preserve"> - Containerized SQL and fast-cache memory data stores handling backend states.</w:t>
      </w:r>
    </w:p>
    <w:p w14:paraId="3E3D9C44" w14:textId="77777777" w:rsidR="00A50338" w:rsidRDefault="00000000">
      <w:pPr>
        <w:pStyle w:val="Heading1"/>
      </w:pPr>
      <w:r>
        <w:lastRenderedPageBreak/>
        <w:t>4. The AI Logic Pipeline</w:t>
      </w:r>
    </w:p>
    <w:p w14:paraId="5CA0BF15" w14:textId="77777777" w:rsidR="00A50338" w:rsidRDefault="00000000">
      <w:r>
        <w:t>1. Lexical Extraction: Intelligent DOM traversal using BeautifulSoup4 to strip ads and capture raw semantic text from target articles.</w:t>
      </w:r>
    </w:p>
    <w:p w14:paraId="1DCF756D" w14:textId="77777777" w:rsidR="00A50338" w:rsidRDefault="00000000">
      <w:r>
        <w:t>2. LLM Reasoning: Utilizing Anthropic Claude model chains to heuristically determine sensationalism, logical fallacies, and lexical bias.</w:t>
      </w:r>
    </w:p>
    <w:p w14:paraId="3AD8A68C" w14:textId="77777777" w:rsidR="00A50338" w:rsidRDefault="00000000">
      <w:r>
        <w:t>3. Deterministic Fact-Checking: Extracting isolated Key Entities explicitly to validate against the Google Fact Check API.</w:t>
      </w:r>
    </w:p>
    <w:p w14:paraId="247A1B6F" w14:textId="77777777" w:rsidR="00A50338" w:rsidRDefault="00A50338"/>
    <w:p w14:paraId="7B7B2B3E" w14:textId="0A5460B2" w:rsidR="00A50338" w:rsidRDefault="00A50338" w:rsidP="0040342A"/>
    <w:sectPr w:rsidR="00A503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7862083">
    <w:abstractNumId w:val="8"/>
  </w:num>
  <w:num w:numId="2" w16cid:durableId="153421680">
    <w:abstractNumId w:val="6"/>
  </w:num>
  <w:num w:numId="3" w16cid:durableId="61484265">
    <w:abstractNumId w:val="5"/>
  </w:num>
  <w:num w:numId="4" w16cid:durableId="343438803">
    <w:abstractNumId w:val="4"/>
  </w:num>
  <w:num w:numId="5" w16cid:durableId="1961180053">
    <w:abstractNumId w:val="7"/>
  </w:num>
  <w:num w:numId="6" w16cid:durableId="267391303">
    <w:abstractNumId w:val="3"/>
  </w:num>
  <w:num w:numId="7" w16cid:durableId="1055735914">
    <w:abstractNumId w:val="2"/>
  </w:num>
  <w:num w:numId="8" w16cid:durableId="65877924">
    <w:abstractNumId w:val="1"/>
  </w:num>
  <w:num w:numId="9" w16cid:durableId="502165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D56"/>
    <w:rsid w:val="0029639D"/>
    <w:rsid w:val="00326F90"/>
    <w:rsid w:val="0040342A"/>
    <w:rsid w:val="00A503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D42ECB"/>
  <w14:defaultImageDpi w14:val="300"/>
  <w15:docId w15:val="{82CAACDC-22FF-4E8E-B1FD-C565D3B8D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Tisha Patel</cp:lastModifiedBy>
  <cp:revision>2</cp:revision>
  <dcterms:created xsi:type="dcterms:W3CDTF">2013-12-23T23:15:00Z</dcterms:created>
  <dcterms:modified xsi:type="dcterms:W3CDTF">2026-04-08T15:43:00Z</dcterms:modified>
  <cp:category/>
</cp:coreProperties>
</file>