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pacing w:val="10"/>
          <w:sz w:val="32"/>
          <w:szCs w:val="32"/>
        </w:rPr>
        <w:t xml:space="preserve">RUDRA PRASAD BHUYAN</w:t>
      </w:r>
    </w:p>
    <w:p>
      <w:pPr>
        <w:spacing w:after="40"/>
        <w:jc w:val="center"/>
      </w:pPr>
      <w:r>
        <w:rPr>
          <w:b/>
          <w:bCs/>
          <w:color w:val="2B4C7E"/>
          <w:sz w:val="22"/>
          <w:szCs w:val="22"/>
        </w:rPr>
        <w:t xml:space="preserve">AI/ML Engineer</w:t>
      </w:r>
    </w:p>
    <w:p>
      <w:pPr>
        <w:spacing w:after="100"/>
        <w:jc w:val="center"/>
      </w:pPr>
      <w:r>
        <w:rPr>
          <w:color w:val="555555"/>
          <w:sz w:val="17"/>
          <w:szCs w:val="17"/>
        </w:rPr>
        <w:t xml:space="preserve">Rourkela, Odisha  |  +91-6370874791  |  rudraprasadbhuyan999@gmail.com  |  </w:t>
      </w:r>
      <w:hyperlink w:history="1" r:id="rIdrspc5dx7w0dhyv04becot">
        <w:r>
          <w:rPr>
            <w:color w:val="1155CC"/>
            <w:sz w:val="18"/>
            <w:szCs w:val="18"/>
            <w:u w:val="single"/>
          </w:rPr>
          <w:t xml:space="preserve">linkedin.com/in/rudraprasadbhuyan</w:t>
        </w:r>
      </w:hyperlink>
      <w:r>
        <w:rPr>
          <w:color w:val="555555"/>
          <w:sz w:val="17"/>
          <w:szCs w:val="17"/>
        </w:rPr>
        <w:t xml:space="preserve">  |  </w:t>
      </w:r>
      <w:hyperlink w:history="1" r:id="rIds9u-t1duzmcqtddmlmjjz">
        <w:r>
          <w:rPr>
            <w:color w:val="1155CC"/>
            <w:sz w:val="18"/>
            <w:szCs w:val="18"/>
            <w:u w:val="single"/>
          </w:rPr>
          <w:t xml:space="preserve">github.com/Rudra-G-23</w:t>
        </w:r>
      </w:hyperlink>
    </w:p>
    <w:p>
      <w:pPr>
        <w:pBdr>
          <w:bottom w:val="single" w:color="999999" w:sz="4" w:space="1"/>
        </w:pBdr>
        <w:spacing w:after="120"/>
      </w:pPr>
    </w:p>
    <w:p>
      <w:pPr>
        <w:pBdr>
          <w:bottom w:val="single" w:color="2B4C7E" w:sz="8" w:space="2"/>
        </w:pBdr>
        <w:spacing w:after="80" w:before="220"/>
      </w:pPr>
      <w:r>
        <w:rPr>
          <w:b/>
          <w:bCs/>
          <w:color w:val="2B4C7E"/>
          <w:spacing w:val="20"/>
          <w:sz w:val="20"/>
          <w:szCs w:val="20"/>
        </w:rPr>
        <w:t xml:space="preserve">PROFILE SUMMARY</w:t>
      </w:r>
    </w:p>
    <w:p>
      <w:pPr>
        <w:spacing w:after="100"/>
      </w:pPr>
      <w:r>
        <w:rPr>
          <w:color w:val="1A1A1A"/>
          <w:sz w:val="20"/>
          <w:szCs w:val="20"/>
        </w:rPr>
        <w:t xml:space="preserve">AI/ML Engineer at algen.ai building production ML pipelines and client-facing AI products, with a data analytics background spanning Python, SQL, Polars, and Power BI. Delivered a full AI Interview Platform (audio pipeline, LLM question generation, cost-optimized inference) for a confidential client, and contribute to algen.ai's open-source OpenTelemetry product, Traccia. Independently fine-tuned an LLM for code completion using a self-curated dataset drawn from a 133TB source corpus. Experienced translating large, messy datasets into production systems and mentoring engineers through the process.</w:t>
      </w:r>
    </w:p>
    <w:p>
      <w:pPr>
        <w:pBdr>
          <w:bottom w:val="single" w:color="2B4C7E" w:sz="8" w:space="2"/>
        </w:pBdr>
        <w:spacing w:after="80" w:before="220"/>
      </w:pPr>
      <w:r>
        <w:rPr>
          <w:b/>
          <w:bCs/>
          <w:color w:val="2B4C7E"/>
          <w:spacing w:val="20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Programming Languages: Python, 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ML &amp; LLM Engineering: Scikit-learn, Regression, Classification, Time Series Forecasting, LLM fine-tuning, Fill-in-the-Middle (FIM) training, Prompt/pipeline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Data Manipulation &amp; Processing: Pandas, NumPy, Polars, PySpark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Data Visualization &amp; BI: Power BI, Excel, Matplotlib, Seaborn, Plotly, Streamlit, Looker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Databases &amp; Warehousing: PostgreSQL, BigQuery, Snowflake, Amazon Redshift, Databricks, Star Schema design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Observability: OpenTelemetry (Traccia)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Statistics &amp; Analytics: Probability, Hypothesis Testing, A/B Testing, Exploratory Data Analysis (EDA)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Tools &amp; Technologies: Git, GitHub, Jupyter Notebook, VS Code, Docker, AWS (S3, EC2), MongoDB</w:t>
      </w:r>
    </w:p>
    <w:p>
      <w:pPr>
        <w:pBdr>
          <w:bottom w:val="single" w:color="2B4C7E" w:sz="8" w:space="2"/>
        </w:pBdr>
        <w:spacing w:after="80" w:before="220"/>
      </w:pPr>
      <w:r>
        <w:rPr>
          <w:b/>
          <w:bCs/>
          <w:color w:val="2B4C7E"/>
          <w:spacing w:val="20"/>
          <w:sz w:val="20"/>
          <w:szCs w:val="20"/>
        </w:rPr>
        <w:t xml:space="preserve">WORK EXPERIENCE</w:t>
      </w:r>
    </w:p>
    <w:p>
      <w:pPr>
        <w:spacing w:after="10"/>
      </w:pPr>
      <w:r>
        <w:rPr>
          <w:b/>
          <w:bCs/>
          <w:color w:val="1A1A1A"/>
          <w:sz w:val="21"/>
          <w:szCs w:val="21"/>
        </w:rPr>
        <w:t xml:space="preserve">algen.ai</w:t>
      </w:r>
      <w:r>
        <w:rPr>
          <w:color w:val="555555"/>
          <w:sz w:val="18"/>
          <w:szCs w:val="18"/>
        </w:rPr>
        <w:t xml:space="preserve">                                                                              June 2026 - Present</w:t>
      </w:r>
    </w:p>
    <w:p>
      <w:pPr>
        <w:spacing w:after="60"/>
      </w:pPr>
      <w:r>
        <w:rPr>
          <w:i/>
          <w:iCs/>
          <w:color w:val="2B4C7E"/>
          <w:sz w:val="19"/>
          <w:szCs w:val="19"/>
        </w:rPr>
        <w:t xml:space="preserve">AI/ML Engineer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Built an AI Interview Platform for a confidential client end-to-end, covering LLM-based question generation, real-time audio processing, and cost-optimized inference.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Designed 12 structured databases using a Star Schema to enable the LLM to generate up to 15 relevant, non-repetitive interview questions per request.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Designed chunk-based audio processing (50 words per 25-second chunk), routing chunks between faster/slower models and a real-time API to balance latency and accuracy.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Reduced resume-analysis cost to ₹0.13 per student, enabling analysis for ~100 students at ₹13 total.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Built a dedicated monitoring database to track user-flow latency and API performance across the pipeline.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Contribute to Traccia, algen.ai's open-source OpenTelemetry-based observability product.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Guide a 4-person team on a revenue-pipeline optimization project using an aviation dataset (~60-110GB), advising on data handling strategy, feature engineering, and model training approach.</w:t>
      </w:r>
    </w:p>
    <w:p>
      <w:pPr>
        <w:spacing w:after="160"/>
      </w:pPr>
    </w:p>
    <w:p>
      <w:pPr>
        <w:spacing w:after="10"/>
      </w:pPr>
      <w:r>
        <w:rPr>
          <w:b/>
          <w:bCs/>
          <w:color w:val="1A1A1A"/>
          <w:sz w:val="21"/>
          <w:szCs w:val="21"/>
        </w:rPr>
        <w:t xml:space="preserve">SBC Labs</w:t>
      </w:r>
      <w:r>
        <w:rPr>
          <w:color w:val="555555"/>
          <w:sz w:val="18"/>
          <w:szCs w:val="18"/>
        </w:rPr>
        <w:t xml:space="preserve">                                                                        Nov 2025 - Feb 2026</w:t>
      </w:r>
    </w:p>
    <w:p>
      <w:pPr>
        <w:spacing w:after="60"/>
      </w:pPr>
      <w:r>
        <w:rPr>
          <w:i/>
          <w:iCs/>
          <w:color w:val="2B4C7E"/>
          <w:sz w:val="19"/>
          <w:szCs w:val="19"/>
        </w:rPr>
        <w:t xml:space="preserve">Jr. Data Scientist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Developed Python and SQL ETL pipelines for 15 multi-level HCES datasets with 400+ features to streamline large-scale batch processing.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Analyzed 500+ socioeconomic and healthcare variables to identify trends in finance, healthcare, consumption, and savings behavior.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Automated data validation and duplicate-handling workflows using SQL procedures, reducing data inconsistencies by 20%.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Built reusable data preprocessing scripts in Python, saving ~1 hour daily in manual model-preparation effort.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Designed scalable system architecture, PRD documentation, and 30+ analytical reports to standardize workflows and business planning.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Built interactive KPI dashboards across 50+ parameters, collaborating with stakeholders to deliver actionable insights.</w:t>
      </w:r>
    </w:p>
    <w:p>
      <w:pPr>
        <w:spacing w:after="160"/>
      </w:pPr>
    </w:p>
    <w:p>
      <w:pPr>
        <w:spacing w:after="10"/>
      </w:pPr>
      <w:r>
        <w:rPr>
          <w:b/>
          <w:bCs/>
          <w:color w:val="1A1A1A"/>
          <w:sz w:val="21"/>
          <w:szCs w:val="21"/>
        </w:rPr>
        <w:t xml:space="preserve">Tata Power WODL</w:t>
      </w:r>
      <w:r>
        <w:rPr>
          <w:color w:val="555555"/>
          <w:sz w:val="18"/>
          <w:szCs w:val="18"/>
        </w:rPr>
        <w:t xml:space="preserve">                                                                  May 2025 - Jun 2025</w:t>
      </w:r>
    </w:p>
    <w:p>
      <w:pPr>
        <w:spacing w:after="60"/>
      </w:pPr>
      <w:r>
        <w:rPr>
          <w:i/>
          <w:iCs/>
          <w:color w:val="2B4C7E"/>
          <w:sz w:val="19"/>
          <w:szCs w:val="19"/>
        </w:rPr>
        <w:t xml:space="preserve">Quality Analyst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Observed and analyzed smart meter data workflows for 60,000+ consumers, and centralized database/issue-tracking processes.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Assisted in field-to-database survey operations with a 20-member team, supporting digital meter updates and complaint-handling workflows.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Gained exposure to image-processing and grid-monitoring systems used to detect irregularities and support operational planning.</w:t>
      </w:r>
    </w:p>
    <w:p>
      <w:pPr>
        <w:pBdr>
          <w:bottom w:val="single" w:color="2B4C7E" w:sz="8" w:space="2"/>
        </w:pBdr>
        <w:spacing w:after="80" w:before="220"/>
      </w:pPr>
      <w:r>
        <w:rPr>
          <w:b/>
          <w:bCs/>
          <w:color w:val="2B4C7E"/>
          <w:spacing w:val="20"/>
          <w:sz w:val="20"/>
          <w:szCs w:val="20"/>
        </w:rPr>
        <w:t xml:space="preserve">PROJECTS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Fine-Tuning a Code LLM for Python Fill-in-the-Middle Completion  </w:t>
      </w:r>
      <w:r>
        <w:rPr>
          <w:i/>
          <w:iCs/>
          <w:color w:val="555555"/>
          <w:sz w:val="17"/>
          <w:szCs w:val="17"/>
        </w:rPr>
        <w:t xml:space="preserve">(Ongoing - in collaboration with an IIT PhD researcher, research paper in progress)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Manually curated a Python-only fill-in-the-middle (FIM) training dataset from The Stack v3, a 133TB source corpus, through custom filtering and processing.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Fine-tuned Qwen2.5-Coder-0.5B on the curated dataset for Python code completion; model and dataset published on Hugging Face.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Co-authoring a research paper on this work with a PhD researcher at IIT (in progress).</w:t>
      </w:r>
    </w:p>
    <w:p>
      <w:pPr>
        <w:spacing w:after="140"/>
      </w:pPr>
    </w:p>
    <w:p>
      <w:pPr>
        <w:spacing w:after="40"/>
      </w:pPr>
      <w:hyperlink w:history="1" r:id="rId1pipldas57v_odr--znmn">
        <w:r>
          <w:rPr>
            <w:color w:val="1155CC"/>
            <w:sz w:val="18"/>
            <w:szCs w:val="18"/>
            <w:u w:val="single"/>
          </w:rPr>
          <w:t xml:space="preserve">Vehicle Insurance Risk Prediction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Built an end-to-end MLOps pipeline to predict vehicle insurance risk using automated data ingestion, transformation, training, and deployment.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Integrated MongoDB, AWS S3, and EC2 with a modular ML pipeline for scalable, production-ready workflows.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Implemented CI/CD using GitHub Actions and Docker; built a Flask web app for real-time prediction.</w:t>
      </w:r>
    </w:p>
    <w:p>
      <w:pPr>
        <w:spacing w:after="140"/>
      </w:pP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find-my-joint (Python Package)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Built a Python package to profile 400+ columns across 15-level datasets and recommend high-confidence joins with ~90% matching accuracy in under 2 minutes.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Implemented interactive network graph visualization to help users explore dataset relationships and speed up dataset exploration.</w:t>
      </w:r>
    </w:p>
    <w:p>
      <w:pPr>
        <w:spacing w:after="140"/>
      </w:pP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SQL Modern Data Warehouse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Implemented a 3-layer Medallion architecture in PostgreSQL to clean, standardize, and aggregate raw datasets into analytics-ready tables.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Developed end-to-end ETL pipelines integrating ERP &amp; CRM data into a scalable star schema model.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Built interactive Power BI dashboards to visualize customer behavior, product performance, and sales trends.</w:t>
      </w:r>
    </w:p>
    <w:p>
      <w:pPr>
        <w:spacing w:after="140"/>
      </w:pP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Yelp Big Data Capstone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Built an out-of-core analysis pipeline using Polars to analyze 7M+ Yelp reviews across 150,346 businesses without memory bottlenecks.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A1A"/>
          <w:sz w:val="20"/>
          <w:szCs w:val="20"/>
        </w:rPr>
        <w:t xml:space="preserve">Improved large-scale data processing performance by 2-11x over Pandas through Parquet optimization and lazy execution.</w:t>
      </w:r>
    </w:p>
    <w:p>
      <w:pPr>
        <w:pBdr>
          <w:bottom w:val="single" w:color="2B4C7E" w:sz="8" w:space="2"/>
        </w:pBdr>
        <w:spacing w:after="80" w:before="220"/>
      </w:pPr>
      <w:r>
        <w:rPr>
          <w:b/>
          <w:bCs/>
          <w:color w:val="2B4C7E"/>
          <w:spacing w:val="20"/>
          <w:sz w:val="20"/>
          <w:szCs w:val="20"/>
        </w:rPr>
        <w:t xml:space="preserve">EDUCATION</w:t>
      </w:r>
    </w:p>
    <w:p>
      <w:pPr>
        <w:spacing w:after="10"/>
      </w:pPr>
      <w:r>
        <w:rPr>
          <w:b/>
          <w:bCs/>
          <w:color w:val="1A1A1A"/>
          <w:sz w:val="20"/>
          <w:szCs w:val="20"/>
        </w:rPr>
        <w:t xml:space="preserve">Utkalmani Gopabandhu Institute of Engineering</w:t>
      </w:r>
      <w:r>
        <w:rPr>
          <w:color w:val="555555"/>
          <w:sz w:val="17"/>
          <w:szCs w:val="17"/>
        </w:rPr>
        <w:t xml:space="preserve">                          2023 - 2026</w:t>
      </w:r>
    </w:p>
    <w:p>
      <w:pPr>
        <w:spacing w:after="100"/>
      </w:pPr>
      <w:r>
        <w:rPr>
          <w:color w:val="1A1A1A"/>
          <w:sz w:val="19"/>
          <w:szCs w:val="19"/>
        </w:rPr>
        <w:t xml:space="preserve">Diploma, Electrical Engineering</w:t>
      </w:r>
    </w:p>
    <w:p>
      <w:pPr>
        <w:spacing w:after="10"/>
      </w:pPr>
      <w:r>
        <w:rPr>
          <w:b/>
          <w:bCs/>
          <w:color w:val="1A1A1A"/>
          <w:sz w:val="20"/>
          <w:szCs w:val="20"/>
        </w:rPr>
        <w:t xml:space="preserve">Govt. Autonomous College</w:t>
      </w:r>
      <w:r>
        <w:rPr>
          <w:color w:val="555555"/>
          <w:sz w:val="17"/>
          <w:szCs w:val="17"/>
        </w:rPr>
        <w:t xml:space="preserve">                                                     2020 - 2022</w:t>
      </w:r>
    </w:p>
    <w:p>
      <w:r>
        <w:rPr>
          <w:color w:val="1A1A1A"/>
          <w:sz w:val="19"/>
          <w:szCs w:val="19"/>
        </w:rPr>
        <w:t xml:space="preserve">Science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spc5dx7w0dhyv04becot" Type="http://schemas.openxmlformats.org/officeDocument/2006/relationships/hyperlink" Target="https://linkedin.com/in/rudraprasadbhuyan" TargetMode="External"/><Relationship Id="rIds9u-t1duzmcqtddmlmjjz" Type="http://schemas.openxmlformats.org/officeDocument/2006/relationships/hyperlink" Target="https://github.com/Rudra-G-23" TargetMode="External"/><Relationship Id="rId1pipldas57v_odr--znmn" Type="http://schemas.openxmlformats.org/officeDocument/2006/relationships/hyperlink" Target="https://github.com/Rudra-G-23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2026-08-16T18:07:42.719Z</dcterms:created>
  <dcterms:modified xsi:type="dcterms:W3CDTF">2026-08-16T18:07:42.731Z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