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C724" w14:textId="77777777" w:rsidR="004131A4" w:rsidRPr="004131A4" w:rsidRDefault="004131A4" w:rsidP="004131A4">
      <w:pPr>
        <w:rPr>
          <w:rFonts w:ascii="Arial" w:hAnsi="Arial" w:cs="Arial"/>
          <w:b/>
          <w:bCs/>
          <w:sz w:val="48"/>
          <w:szCs w:val="48"/>
        </w:rPr>
      </w:pPr>
      <w:r w:rsidRPr="004131A4">
        <w:rPr>
          <w:rFonts w:ascii="Arial" w:hAnsi="Arial" w:cs="Arial"/>
          <w:b/>
          <w:bCs/>
          <w:sz w:val="48"/>
          <w:szCs w:val="48"/>
        </w:rPr>
        <w:t>E-commerce Data Analysis Project</w:t>
      </w:r>
    </w:p>
    <w:p w14:paraId="37247490"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Project Overview</w:t>
      </w:r>
    </w:p>
    <w:p w14:paraId="0C9892E7" w14:textId="61688ABD" w:rsidR="004131A4" w:rsidRPr="004131A4" w:rsidRDefault="004131A4" w:rsidP="004131A4">
      <w:pPr>
        <w:rPr>
          <w:rFonts w:ascii="Arial" w:hAnsi="Arial" w:cs="Arial"/>
          <w:sz w:val="28"/>
          <w:szCs w:val="28"/>
        </w:rPr>
      </w:pPr>
      <w:r w:rsidRPr="004131A4">
        <w:rPr>
          <w:rFonts w:ascii="Arial" w:hAnsi="Arial" w:cs="Arial"/>
          <w:sz w:val="28"/>
          <w:szCs w:val="28"/>
        </w:rPr>
        <w:t xml:space="preserve">This project involves the analysis of an e-commerce dataset using SQL for data extraction and Power BI for visualization. The dataset consists of three tables: </w:t>
      </w:r>
      <w:proofErr w:type="spellStart"/>
      <w:r w:rsidRPr="004131A4">
        <w:rPr>
          <w:rFonts w:ascii="Arial" w:hAnsi="Arial" w:cs="Arial"/>
          <w:sz w:val="28"/>
          <w:szCs w:val="28"/>
        </w:rPr>
        <w:t>order_details</w:t>
      </w:r>
      <w:proofErr w:type="spellEnd"/>
      <w:r w:rsidRPr="004131A4">
        <w:rPr>
          <w:rFonts w:ascii="Arial" w:hAnsi="Arial" w:cs="Arial"/>
          <w:sz w:val="28"/>
          <w:szCs w:val="28"/>
        </w:rPr>
        <w:t xml:space="preserve">, order, and </w:t>
      </w:r>
      <w:proofErr w:type="spellStart"/>
      <w:r w:rsidRPr="004131A4">
        <w:rPr>
          <w:rFonts w:ascii="Arial" w:hAnsi="Arial" w:cs="Arial"/>
          <w:sz w:val="28"/>
          <w:szCs w:val="28"/>
        </w:rPr>
        <w:t>salestarget</w:t>
      </w:r>
      <w:proofErr w:type="spellEnd"/>
      <w:r w:rsidRPr="004131A4">
        <w:rPr>
          <w:rFonts w:ascii="Arial" w:hAnsi="Arial" w:cs="Arial"/>
          <w:sz w:val="28"/>
          <w:szCs w:val="28"/>
        </w:rPr>
        <w:t xml:space="preserve">. The goal of this project was to </w:t>
      </w:r>
      <w:r w:rsidRPr="004131A4">
        <w:rPr>
          <w:rFonts w:ascii="Arial" w:hAnsi="Arial" w:cs="Arial"/>
          <w:sz w:val="28"/>
          <w:szCs w:val="28"/>
        </w:rPr>
        <w:t>analyse</w:t>
      </w:r>
      <w:r w:rsidRPr="004131A4">
        <w:rPr>
          <w:rFonts w:ascii="Arial" w:hAnsi="Arial" w:cs="Arial"/>
          <w:sz w:val="28"/>
          <w:szCs w:val="28"/>
        </w:rPr>
        <w:t xml:space="preserve"> geographical, categorical, sales target, and time-based data, and to use these insights to create an interactive dashboard in Power BI. Additionally, key performance indicators (KPIs) were researched, and forecasting was performed for future profits and amounts earned.</w:t>
      </w:r>
    </w:p>
    <w:p w14:paraId="5448728C"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5CBE20DB">
          <v:rect id="_x0000_i1079" style="width:0;height:1.5pt" o:hralign="center" o:hrstd="t" o:hr="t" fillcolor="#a0a0a0" stroked="f"/>
        </w:pict>
      </w:r>
    </w:p>
    <w:p w14:paraId="7A5F3B66"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Dataset Details</w:t>
      </w:r>
    </w:p>
    <w:p w14:paraId="3276B064"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Tables:</w:t>
      </w:r>
    </w:p>
    <w:p w14:paraId="0E59BB61" w14:textId="77777777" w:rsidR="004131A4" w:rsidRPr="004131A4" w:rsidRDefault="004131A4" w:rsidP="004131A4">
      <w:pPr>
        <w:numPr>
          <w:ilvl w:val="0"/>
          <w:numId w:val="1"/>
        </w:numPr>
        <w:rPr>
          <w:rFonts w:ascii="Arial" w:hAnsi="Arial" w:cs="Arial"/>
          <w:sz w:val="28"/>
          <w:szCs w:val="28"/>
        </w:rPr>
      </w:pPr>
      <w:proofErr w:type="spellStart"/>
      <w:r w:rsidRPr="004131A4">
        <w:rPr>
          <w:rFonts w:ascii="Arial" w:hAnsi="Arial" w:cs="Arial"/>
          <w:b/>
          <w:bCs/>
          <w:sz w:val="28"/>
          <w:szCs w:val="28"/>
        </w:rPr>
        <w:t>order_details</w:t>
      </w:r>
      <w:proofErr w:type="spellEnd"/>
      <w:r w:rsidRPr="004131A4">
        <w:rPr>
          <w:rFonts w:ascii="Arial" w:hAnsi="Arial" w:cs="Arial"/>
          <w:sz w:val="28"/>
          <w:szCs w:val="28"/>
        </w:rPr>
        <w:t>:</w:t>
      </w:r>
    </w:p>
    <w:p w14:paraId="237643EB"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Order_ID</w:t>
      </w:r>
      <w:proofErr w:type="spellEnd"/>
    </w:p>
    <w:p w14:paraId="0B185362"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Amount</w:t>
      </w:r>
    </w:p>
    <w:p w14:paraId="3F43953E"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Profit</w:t>
      </w:r>
    </w:p>
    <w:p w14:paraId="1EC13FAC"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Quantity</w:t>
      </w:r>
    </w:p>
    <w:p w14:paraId="76B45C48"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Category</w:t>
      </w:r>
    </w:p>
    <w:p w14:paraId="00453C35"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Sub_Category</w:t>
      </w:r>
      <w:proofErr w:type="spellEnd"/>
    </w:p>
    <w:p w14:paraId="7B236F14" w14:textId="77777777" w:rsidR="004131A4" w:rsidRPr="004131A4" w:rsidRDefault="004131A4" w:rsidP="004131A4">
      <w:pPr>
        <w:numPr>
          <w:ilvl w:val="0"/>
          <w:numId w:val="1"/>
        </w:numPr>
        <w:rPr>
          <w:rFonts w:ascii="Arial" w:hAnsi="Arial" w:cs="Arial"/>
          <w:sz w:val="28"/>
          <w:szCs w:val="28"/>
        </w:rPr>
      </w:pPr>
      <w:r w:rsidRPr="004131A4">
        <w:rPr>
          <w:rFonts w:ascii="Arial" w:hAnsi="Arial" w:cs="Arial"/>
          <w:b/>
          <w:bCs/>
          <w:sz w:val="28"/>
          <w:szCs w:val="28"/>
        </w:rPr>
        <w:t>order</w:t>
      </w:r>
      <w:r w:rsidRPr="004131A4">
        <w:rPr>
          <w:rFonts w:ascii="Arial" w:hAnsi="Arial" w:cs="Arial"/>
          <w:sz w:val="28"/>
          <w:szCs w:val="28"/>
        </w:rPr>
        <w:t>:</w:t>
      </w:r>
    </w:p>
    <w:p w14:paraId="19694A74"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Order_ID</w:t>
      </w:r>
      <w:proofErr w:type="spellEnd"/>
    </w:p>
    <w:p w14:paraId="775A137D"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Order_Date</w:t>
      </w:r>
      <w:proofErr w:type="spellEnd"/>
    </w:p>
    <w:p w14:paraId="55AA89F6"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CustomerName</w:t>
      </w:r>
      <w:proofErr w:type="spellEnd"/>
    </w:p>
    <w:p w14:paraId="0A7B7D69"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State</w:t>
      </w:r>
    </w:p>
    <w:p w14:paraId="3E86CCDB"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City</w:t>
      </w:r>
    </w:p>
    <w:p w14:paraId="546DD1BD" w14:textId="77777777" w:rsidR="004131A4" w:rsidRPr="004131A4" w:rsidRDefault="004131A4" w:rsidP="004131A4">
      <w:pPr>
        <w:numPr>
          <w:ilvl w:val="0"/>
          <w:numId w:val="1"/>
        </w:numPr>
        <w:rPr>
          <w:rFonts w:ascii="Arial" w:hAnsi="Arial" w:cs="Arial"/>
          <w:sz w:val="28"/>
          <w:szCs w:val="28"/>
        </w:rPr>
      </w:pPr>
      <w:proofErr w:type="spellStart"/>
      <w:r w:rsidRPr="004131A4">
        <w:rPr>
          <w:rFonts w:ascii="Arial" w:hAnsi="Arial" w:cs="Arial"/>
          <w:b/>
          <w:bCs/>
          <w:sz w:val="28"/>
          <w:szCs w:val="28"/>
        </w:rPr>
        <w:t>salestarget</w:t>
      </w:r>
      <w:proofErr w:type="spellEnd"/>
      <w:r w:rsidRPr="004131A4">
        <w:rPr>
          <w:rFonts w:ascii="Arial" w:hAnsi="Arial" w:cs="Arial"/>
          <w:sz w:val="28"/>
          <w:szCs w:val="28"/>
        </w:rPr>
        <w:t>:</w:t>
      </w:r>
    </w:p>
    <w:p w14:paraId="141413E2" w14:textId="77777777" w:rsidR="004131A4" w:rsidRPr="004131A4" w:rsidRDefault="004131A4" w:rsidP="004131A4">
      <w:pPr>
        <w:numPr>
          <w:ilvl w:val="1"/>
          <w:numId w:val="1"/>
        </w:numPr>
        <w:rPr>
          <w:rFonts w:ascii="Arial" w:hAnsi="Arial" w:cs="Arial"/>
          <w:sz w:val="28"/>
          <w:szCs w:val="28"/>
        </w:rPr>
      </w:pPr>
      <w:proofErr w:type="spellStart"/>
      <w:r w:rsidRPr="004131A4">
        <w:rPr>
          <w:rFonts w:ascii="Arial" w:hAnsi="Arial" w:cs="Arial"/>
          <w:sz w:val="28"/>
          <w:szCs w:val="28"/>
        </w:rPr>
        <w:t>Month_of_Order_Date</w:t>
      </w:r>
      <w:proofErr w:type="spellEnd"/>
    </w:p>
    <w:p w14:paraId="614B7EDF"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t>Category</w:t>
      </w:r>
    </w:p>
    <w:p w14:paraId="284F0C93" w14:textId="77777777" w:rsidR="004131A4" w:rsidRPr="004131A4" w:rsidRDefault="004131A4" w:rsidP="004131A4">
      <w:pPr>
        <w:numPr>
          <w:ilvl w:val="1"/>
          <w:numId w:val="1"/>
        </w:numPr>
        <w:rPr>
          <w:rFonts w:ascii="Arial" w:hAnsi="Arial" w:cs="Arial"/>
          <w:sz w:val="28"/>
          <w:szCs w:val="28"/>
        </w:rPr>
      </w:pPr>
      <w:r w:rsidRPr="004131A4">
        <w:rPr>
          <w:rFonts w:ascii="Arial" w:hAnsi="Arial" w:cs="Arial"/>
          <w:sz w:val="28"/>
          <w:szCs w:val="28"/>
        </w:rPr>
        <w:lastRenderedPageBreak/>
        <w:t>Target</w:t>
      </w:r>
    </w:p>
    <w:p w14:paraId="7BA23BE4"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04FF5A63">
          <v:rect id="_x0000_i1080" style="width:0;height:1.5pt" o:hralign="center" o:hrstd="t" o:hr="t" fillcolor="#a0a0a0" stroked="f"/>
        </w:pict>
      </w:r>
    </w:p>
    <w:p w14:paraId="19E08787"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SQL Queries Used</w:t>
      </w:r>
    </w:p>
    <w:p w14:paraId="55BBF685" w14:textId="77777777" w:rsidR="004131A4" w:rsidRPr="004131A4" w:rsidRDefault="004131A4" w:rsidP="004131A4">
      <w:pPr>
        <w:rPr>
          <w:rFonts w:ascii="Arial" w:hAnsi="Arial" w:cs="Arial"/>
          <w:sz w:val="28"/>
          <w:szCs w:val="28"/>
        </w:rPr>
      </w:pPr>
      <w:r w:rsidRPr="004131A4">
        <w:rPr>
          <w:rFonts w:ascii="Arial" w:hAnsi="Arial" w:cs="Arial"/>
          <w:sz w:val="28"/>
          <w:szCs w:val="28"/>
        </w:rPr>
        <w:t>Four SQL queries were designed to extract insights for specific aspects of the data:</w:t>
      </w:r>
    </w:p>
    <w:p w14:paraId="26ED3A2A" w14:textId="77777777" w:rsidR="004131A4" w:rsidRPr="004131A4" w:rsidRDefault="004131A4" w:rsidP="004131A4">
      <w:pPr>
        <w:numPr>
          <w:ilvl w:val="0"/>
          <w:numId w:val="2"/>
        </w:numPr>
        <w:rPr>
          <w:rFonts w:ascii="Arial" w:hAnsi="Arial" w:cs="Arial"/>
          <w:sz w:val="28"/>
          <w:szCs w:val="28"/>
        </w:rPr>
      </w:pPr>
      <w:r w:rsidRPr="004131A4">
        <w:rPr>
          <w:rFonts w:ascii="Arial" w:hAnsi="Arial" w:cs="Arial"/>
          <w:b/>
          <w:bCs/>
          <w:sz w:val="28"/>
          <w:szCs w:val="28"/>
        </w:rPr>
        <w:t>Geographical Data Analysis</w:t>
      </w:r>
    </w:p>
    <w:p w14:paraId="75DD1BAC"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Analysis of total sales, profit, and quantity by state and city.</w:t>
      </w:r>
    </w:p>
    <w:p w14:paraId="3E7B7B16"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State-wise profit trends and key contributors.</w:t>
      </w:r>
    </w:p>
    <w:p w14:paraId="222DE086" w14:textId="77777777" w:rsidR="004131A4" w:rsidRPr="004131A4" w:rsidRDefault="004131A4" w:rsidP="004131A4">
      <w:pPr>
        <w:numPr>
          <w:ilvl w:val="0"/>
          <w:numId w:val="2"/>
        </w:numPr>
        <w:rPr>
          <w:rFonts w:ascii="Arial" w:hAnsi="Arial" w:cs="Arial"/>
          <w:sz w:val="28"/>
          <w:szCs w:val="28"/>
        </w:rPr>
      </w:pPr>
      <w:r w:rsidRPr="004131A4">
        <w:rPr>
          <w:rFonts w:ascii="Arial" w:hAnsi="Arial" w:cs="Arial"/>
          <w:b/>
          <w:bCs/>
          <w:sz w:val="28"/>
          <w:szCs w:val="28"/>
        </w:rPr>
        <w:t>Categorical Data Analysis</w:t>
      </w:r>
    </w:p>
    <w:p w14:paraId="550B2CE0"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Sales and profit analysis by category and sub-category.</w:t>
      </w:r>
    </w:p>
    <w:p w14:paraId="28C5700F"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Identification of high-performing and low-performing categories.</w:t>
      </w:r>
    </w:p>
    <w:p w14:paraId="3968AB65" w14:textId="77777777" w:rsidR="004131A4" w:rsidRPr="004131A4" w:rsidRDefault="004131A4" w:rsidP="004131A4">
      <w:pPr>
        <w:numPr>
          <w:ilvl w:val="0"/>
          <w:numId w:val="2"/>
        </w:numPr>
        <w:rPr>
          <w:rFonts w:ascii="Arial" w:hAnsi="Arial" w:cs="Arial"/>
          <w:sz w:val="28"/>
          <w:szCs w:val="28"/>
        </w:rPr>
      </w:pPr>
      <w:r w:rsidRPr="004131A4">
        <w:rPr>
          <w:rFonts w:ascii="Arial" w:hAnsi="Arial" w:cs="Arial"/>
          <w:b/>
          <w:bCs/>
          <w:sz w:val="28"/>
          <w:szCs w:val="28"/>
        </w:rPr>
        <w:t>Sales Target Data Analysis</w:t>
      </w:r>
    </w:p>
    <w:p w14:paraId="7F840127"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Comparison of actual sales against targets.</w:t>
      </w:r>
    </w:p>
    <w:p w14:paraId="062D2F9B"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Identification of months and categories where targets were met or missed.</w:t>
      </w:r>
    </w:p>
    <w:p w14:paraId="0E87F94B" w14:textId="77777777" w:rsidR="004131A4" w:rsidRPr="004131A4" w:rsidRDefault="004131A4" w:rsidP="004131A4">
      <w:pPr>
        <w:numPr>
          <w:ilvl w:val="0"/>
          <w:numId w:val="2"/>
        </w:numPr>
        <w:rPr>
          <w:rFonts w:ascii="Arial" w:hAnsi="Arial" w:cs="Arial"/>
          <w:sz w:val="28"/>
          <w:szCs w:val="28"/>
        </w:rPr>
      </w:pPr>
      <w:r w:rsidRPr="004131A4">
        <w:rPr>
          <w:rFonts w:ascii="Arial" w:hAnsi="Arial" w:cs="Arial"/>
          <w:b/>
          <w:bCs/>
          <w:sz w:val="28"/>
          <w:szCs w:val="28"/>
        </w:rPr>
        <w:t>Time-Based Data Analysis</w:t>
      </w:r>
    </w:p>
    <w:p w14:paraId="11737DA1"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Monthly and yearly trends in sales and profit.</w:t>
      </w:r>
    </w:p>
    <w:p w14:paraId="16A732A0" w14:textId="77777777" w:rsidR="004131A4" w:rsidRPr="004131A4" w:rsidRDefault="004131A4" w:rsidP="004131A4">
      <w:pPr>
        <w:numPr>
          <w:ilvl w:val="1"/>
          <w:numId w:val="2"/>
        </w:numPr>
        <w:rPr>
          <w:rFonts w:ascii="Arial" w:hAnsi="Arial" w:cs="Arial"/>
          <w:sz w:val="28"/>
          <w:szCs w:val="28"/>
        </w:rPr>
      </w:pPr>
      <w:r w:rsidRPr="004131A4">
        <w:rPr>
          <w:rFonts w:ascii="Arial" w:hAnsi="Arial" w:cs="Arial"/>
          <w:sz w:val="28"/>
          <w:szCs w:val="28"/>
        </w:rPr>
        <w:t>Identification of seasonal patterns and high-performing periods.</w:t>
      </w:r>
    </w:p>
    <w:p w14:paraId="274DF340"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533B3FDC">
          <v:rect id="_x0000_i1081" style="width:0;height:1.5pt" o:hralign="center" o:hrstd="t" o:hr="t" fillcolor="#a0a0a0" stroked="f"/>
        </w:pict>
      </w:r>
    </w:p>
    <w:p w14:paraId="7479B0E5"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Power BI Dashboard</w:t>
      </w:r>
    </w:p>
    <w:p w14:paraId="7B842870" w14:textId="77777777" w:rsidR="004131A4" w:rsidRPr="004131A4" w:rsidRDefault="004131A4" w:rsidP="004131A4">
      <w:pPr>
        <w:rPr>
          <w:rFonts w:ascii="Arial" w:hAnsi="Arial" w:cs="Arial"/>
          <w:sz w:val="28"/>
          <w:szCs w:val="28"/>
        </w:rPr>
      </w:pPr>
      <w:r w:rsidRPr="004131A4">
        <w:rPr>
          <w:rFonts w:ascii="Arial" w:hAnsi="Arial" w:cs="Arial"/>
          <w:sz w:val="28"/>
          <w:szCs w:val="28"/>
        </w:rPr>
        <w:t>The SQL query results were used to create an interactive Power BI dashboard. The dashboard includes the following features:</w:t>
      </w:r>
    </w:p>
    <w:p w14:paraId="18105C95"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Visualizations:</w:t>
      </w:r>
    </w:p>
    <w:p w14:paraId="46BC7866" w14:textId="77777777" w:rsidR="004131A4" w:rsidRPr="004131A4" w:rsidRDefault="004131A4" w:rsidP="004131A4">
      <w:pPr>
        <w:numPr>
          <w:ilvl w:val="0"/>
          <w:numId w:val="3"/>
        </w:numPr>
        <w:rPr>
          <w:rFonts w:ascii="Arial" w:hAnsi="Arial" w:cs="Arial"/>
          <w:sz w:val="28"/>
          <w:szCs w:val="28"/>
        </w:rPr>
      </w:pPr>
      <w:r w:rsidRPr="004131A4">
        <w:rPr>
          <w:rFonts w:ascii="Arial" w:hAnsi="Arial" w:cs="Arial"/>
          <w:b/>
          <w:bCs/>
          <w:sz w:val="28"/>
          <w:szCs w:val="28"/>
        </w:rPr>
        <w:t>Total Metrics</w:t>
      </w:r>
      <w:r w:rsidRPr="004131A4">
        <w:rPr>
          <w:rFonts w:ascii="Arial" w:hAnsi="Arial" w:cs="Arial"/>
          <w:sz w:val="28"/>
          <w:szCs w:val="28"/>
        </w:rPr>
        <w:t>:</w:t>
      </w:r>
    </w:p>
    <w:p w14:paraId="4763CAB4"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Total Amount</w:t>
      </w:r>
    </w:p>
    <w:p w14:paraId="5A643993"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Total Profit</w:t>
      </w:r>
    </w:p>
    <w:p w14:paraId="5201A29B"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Total Quantity</w:t>
      </w:r>
    </w:p>
    <w:p w14:paraId="23C7E4DC" w14:textId="77777777" w:rsidR="004131A4" w:rsidRPr="004131A4" w:rsidRDefault="004131A4" w:rsidP="004131A4">
      <w:pPr>
        <w:numPr>
          <w:ilvl w:val="0"/>
          <w:numId w:val="3"/>
        </w:numPr>
        <w:rPr>
          <w:rFonts w:ascii="Arial" w:hAnsi="Arial" w:cs="Arial"/>
          <w:sz w:val="28"/>
          <w:szCs w:val="28"/>
        </w:rPr>
      </w:pPr>
      <w:r w:rsidRPr="004131A4">
        <w:rPr>
          <w:rFonts w:ascii="Arial" w:hAnsi="Arial" w:cs="Arial"/>
          <w:b/>
          <w:bCs/>
          <w:sz w:val="28"/>
          <w:szCs w:val="28"/>
        </w:rPr>
        <w:lastRenderedPageBreak/>
        <w:t>Category and Sub-Category Analysis</w:t>
      </w:r>
      <w:r w:rsidRPr="004131A4">
        <w:rPr>
          <w:rFonts w:ascii="Arial" w:hAnsi="Arial" w:cs="Arial"/>
          <w:sz w:val="28"/>
          <w:szCs w:val="28"/>
        </w:rPr>
        <w:t>:</w:t>
      </w:r>
    </w:p>
    <w:p w14:paraId="46A38983"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Total sales, profit, and quantity by category and sub-category.</w:t>
      </w:r>
    </w:p>
    <w:p w14:paraId="0ADF4C45" w14:textId="77777777" w:rsidR="004131A4" w:rsidRPr="004131A4" w:rsidRDefault="004131A4" w:rsidP="004131A4">
      <w:pPr>
        <w:numPr>
          <w:ilvl w:val="0"/>
          <w:numId w:val="3"/>
        </w:numPr>
        <w:rPr>
          <w:rFonts w:ascii="Arial" w:hAnsi="Arial" w:cs="Arial"/>
          <w:sz w:val="28"/>
          <w:szCs w:val="28"/>
        </w:rPr>
      </w:pPr>
      <w:r w:rsidRPr="004131A4">
        <w:rPr>
          <w:rFonts w:ascii="Arial" w:hAnsi="Arial" w:cs="Arial"/>
          <w:b/>
          <w:bCs/>
          <w:sz w:val="28"/>
          <w:szCs w:val="28"/>
        </w:rPr>
        <w:t>State-Wise Analysis</w:t>
      </w:r>
      <w:r w:rsidRPr="004131A4">
        <w:rPr>
          <w:rFonts w:ascii="Arial" w:hAnsi="Arial" w:cs="Arial"/>
          <w:sz w:val="28"/>
          <w:szCs w:val="28"/>
        </w:rPr>
        <w:t>:</w:t>
      </w:r>
    </w:p>
    <w:p w14:paraId="337DB933"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Profit trends and contributors by state.</w:t>
      </w:r>
    </w:p>
    <w:p w14:paraId="7936B3F6" w14:textId="77777777" w:rsidR="004131A4" w:rsidRPr="004131A4" w:rsidRDefault="004131A4" w:rsidP="004131A4">
      <w:pPr>
        <w:numPr>
          <w:ilvl w:val="0"/>
          <w:numId w:val="3"/>
        </w:numPr>
        <w:rPr>
          <w:rFonts w:ascii="Arial" w:hAnsi="Arial" w:cs="Arial"/>
          <w:sz w:val="28"/>
          <w:szCs w:val="28"/>
        </w:rPr>
      </w:pPr>
      <w:r w:rsidRPr="004131A4">
        <w:rPr>
          <w:rFonts w:ascii="Arial" w:hAnsi="Arial" w:cs="Arial"/>
          <w:b/>
          <w:bCs/>
          <w:sz w:val="28"/>
          <w:szCs w:val="28"/>
        </w:rPr>
        <w:t>KPI Analysis</w:t>
      </w:r>
      <w:r w:rsidRPr="004131A4">
        <w:rPr>
          <w:rFonts w:ascii="Arial" w:hAnsi="Arial" w:cs="Arial"/>
          <w:sz w:val="28"/>
          <w:szCs w:val="28"/>
        </w:rPr>
        <w:t>:</w:t>
      </w:r>
    </w:p>
    <w:p w14:paraId="42A2EDC9"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Comparison of target vs. actual amount earned.</w:t>
      </w:r>
    </w:p>
    <w:p w14:paraId="7F8916F3" w14:textId="77777777" w:rsidR="004131A4" w:rsidRPr="004131A4" w:rsidRDefault="004131A4" w:rsidP="004131A4">
      <w:pPr>
        <w:numPr>
          <w:ilvl w:val="0"/>
          <w:numId w:val="3"/>
        </w:numPr>
        <w:rPr>
          <w:rFonts w:ascii="Arial" w:hAnsi="Arial" w:cs="Arial"/>
          <w:sz w:val="28"/>
          <w:szCs w:val="28"/>
        </w:rPr>
      </w:pPr>
      <w:r w:rsidRPr="004131A4">
        <w:rPr>
          <w:rFonts w:ascii="Arial" w:hAnsi="Arial" w:cs="Arial"/>
          <w:b/>
          <w:bCs/>
          <w:sz w:val="28"/>
          <w:szCs w:val="28"/>
        </w:rPr>
        <w:t>Forecasting</w:t>
      </w:r>
      <w:r w:rsidRPr="004131A4">
        <w:rPr>
          <w:rFonts w:ascii="Arial" w:hAnsi="Arial" w:cs="Arial"/>
          <w:sz w:val="28"/>
          <w:szCs w:val="28"/>
        </w:rPr>
        <w:t>:</w:t>
      </w:r>
    </w:p>
    <w:p w14:paraId="49426DCD" w14:textId="77777777" w:rsidR="004131A4" w:rsidRPr="004131A4" w:rsidRDefault="004131A4" w:rsidP="004131A4">
      <w:pPr>
        <w:numPr>
          <w:ilvl w:val="1"/>
          <w:numId w:val="3"/>
        </w:numPr>
        <w:rPr>
          <w:rFonts w:ascii="Arial" w:hAnsi="Arial" w:cs="Arial"/>
          <w:sz w:val="28"/>
          <w:szCs w:val="28"/>
        </w:rPr>
      </w:pPr>
      <w:r w:rsidRPr="004131A4">
        <w:rPr>
          <w:rFonts w:ascii="Arial" w:hAnsi="Arial" w:cs="Arial"/>
          <w:sz w:val="28"/>
          <w:szCs w:val="28"/>
        </w:rPr>
        <w:t>Profit and amount earned forecast for the next three months.</w:t>
      </w:r>
    </w:p>
    <w:p w14:paraId="147B1F53"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230DC818">
          <v:rect id="_x0000_i1082" style="width:0;height:1.5pt" o:hralign="center" o:hrstd="t" o:hr="t" fillcolor="#a0a0a0" stroked="f"/>
        </w:pict>
      </w:r>
    </w:p>
    <w:p w14:paraId="526D826D"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Key Insights</w:t>
      </w:r>
    </w:p>
    <w:p w14:paraId="4E31702E" w14:textId="77777777" w:rsidR="004131A4" w:rsidRPr="004131A4" w:rsidRDefault="004131A4" w:rsidP="004131A4">
      <w:pPr>
        <w:numPr>
          <w:ilvl w:val="0"/>
          <w:numId w:val="4"/>
        </w:numPr>
        <w:rPr>
          <w:rFonts w:ascii="Arial" w:hAnsi="Arial" w:cs="Arial"/>
          <w:sz w:val="28"/>
          <w:szCs w:val="28"/>
        </w:rPr>
      </w:pPr>
      <w:r w:rsidRPr="004131A4">
        <w:rPr>
          <w:rFonts w:ascii="Arial" w:hAnsi="Arial" w:cs="Arial"/>
          <w:b/>
          <w:bCs/>
          <w:sz w:val="28"/>
          <w:szCs w:val="28"/>
        </w:rPr>
        <w:t>Top Categories and Sub-Categories</w:t>
      </w:r>
      <w:r w:rsidRPr="004131A4">
        <w:rPr>
          <w:rFonts w:ascii="Arial" w:hAnsi="Arial" w:cs="Arial"/>
          <w:sz w:val="28"/>
          <w:szCs w:val="28"/>
        </w:rPr>
        <w:t>:</w:t>
      </w:r>
    </w:p>
    <w:p w14:paraId="59A973B8" w14:textId="77777777" w:rsidR="004131A4" w:rsidRPr="004131A4" w:rsidRDefault="004131A4" w:rsidP="004131A4">
      <w:pPr>
        <w:numPr>
          <w:ilvl w:val="1"/>
          <w:numId w:val="4"/>
        </w:numPr>
        <w:rPr>
          <w:rFonts w:ascii="Arial" w:hAnsi="Arial" w:cs="Arial"/>
          <w:sz w:val="28"/>
          <w:szCs w:val="28"/>
        </w:rPr>
      </w:pPr>
      <w:r w:rsidRPr="004131A4">
        <w:rPr>
          <w:rFonts w:ascii="Arial" w:hAnsi="Arial" w:cs="Arial"/>
          <w:sz w:val="28"/>
          <w:szCs w:val="28"/>
        </w:rPr>
        <w:t>Identified the most and least profitable categories and sub-categories.</w:t>
      </w:r>
    </w:p>
    <w:p w14:paraId="54C93FF8" w14:textId="77777777" w:rsidR="004131A4" w:rsidRPr="004131A4" w:rsidRDefault="004131A4" w:rsidP="004131A4">
      <w:pPr>
        <w:numPr>
          <w:ilvl w:val="0"/>
          <w:numId w:val="4"/>
        </w:numPr>
        <w:rPr>
          <w:rFonts w:ascii="Arial" w:hAnsi="Arial" w:cs="Arial"/>
          <w:sz w:val="28"/>
          <w:szCs w:val="28"/>
        </w:rPr>
      </w:pPr>
      <w:r w:rsidRPr="004131A4">
        <w:rPr>
          <w:rFonts w:ascii="Arial" w:hAnsi="Arial" w:cs="Arial"/>
          <w:b/>
          <w:bCs/>
          <w:sz w:val="28"/>
          <w:szCs w:val="28"/>
        </w:rPr>
        <w:t>Geographical Trends</w:t>
      </w:r>
      <w:r w:rsidRPr="004131A4">
        <w:rPr>
          <w:rFonts w:ascii="Arial" w:hAnsi="Arial" w:cs="Arial"/>
          <w:sz w:val="28"/>
          <w:szCs w:val="28"/>
        </w:rPr>
        <w:t>:</w:t>
      </w:r>
    </w:p>
    <w:p w14:paraId="47A7FD09" w14:textId="77777777" w:rsidR="004131A4" w:rsidRPr="004131A4" w:rsidRDefault="004131A4" w:rsidP="004131A4">
      <w:pPr>
        <w:numPr>
          <w:ilvl w:val="1"/>
          <w:numId w:val="4"/>
        </w:numPr>
        <w:rPr>
          <w:rFonts w:ascii="Arial" w:hAnsi="Arial" w:cs="Arial"/>
          <w:sz w:val="28"/>
          <w:szCs w:val="28"/>
        </w:rPr>
      </w:pPr>
      <w:r w:rsidRPr="004131A4">
        <w:rPr>
          <w:rFonts w:ascii="Arial" w:hAnsi="Arial" w:cs="Arial"/>
          <w:sz w:val="28"/>
          <w:szCs w:val="28"/>
        </w:rPr>
        <w:t>Highlighted states with the highest and lowest profit contributions.</w:t>
      </w:r>
    </w:p>
    <w:p w14:paraId="12A32A59" w14:textId="77777777" w:rsidR="004131A4" w:rsidRPr="004131A4" w:rsidRDefault="004131A4" w:rsidP="004131A4">
      <w:pPr>
        <w:numPr>
          <w:ilvl w:val="0"/>
          <w:numId w:val="4"/>
        </w:numPr>
        <w:rPr>
          <w:rFonts w:ascii="Arial" w:hAnsi="Arial" w:cs="Arial"/>
          <w:sz w:val="28"/>
          <w:szCs w:val="28"/>
        </w:rPr>
      </w:pPr>
      <w:r w:rsidRPr="004131A4">
        <w:rPr>
          <w:rFonts w:ascii="Arial" w:hAnsi="Arial" w:cs="Arial"/>
          <w:b/>
          <w:bCs/>
          <w:sz w:val="28"/>
          <w:szCs w:val="28"/>
        </w:rPr>
        <w:t>Sales Target Performance</w:t>
      </w:r>
      <w:r w:rsidRPr="004131A4">
        <w:rPr>
          <w:rFonts w:ascii="Arial" w:hAnsi="Arial" w:cs="Arial"/>
          <w:sz w:val="28"/>
          <w:szCs w:val="28"/>
        </w:rPr>
        <w:t>:</w:t>
      </w:r>
    </w:p>
    <w:p w14:paraId="189C5746" w14:textId="77777777" w:rsidR="004131A4" w:rsidRPr="004131A4" w:rsidRDefault="004131A4" w:rsidP="004131A4">
      <w:pPr>
        <w:numPr>
          <w:ilvl w:val="1"/>
          <w:numId w:val="4"/>
        </w:numPr>
        <w:rPr>
          <w:rFonts w:ascii="Arial" w:hAnsi="Arial" w:cs="Arial"/>
          <w:sz w:val="28"/>
          <w:szCs w:val="28"/>
        </w:rPr>
      </w:pPr>
      <w:r w:rsidRPr="004131A4">
        <w:rPr>
          <w:rFonts w:ascii="Arial" w:hAnsi="Arial" w:cs="Arial"/>
          <w:sz w:val="28"/>
          <w:szCs w:val="28"/>
        </w:rPr>
        <w:t>Detailed comparison of actual sales vs. targets by month and category.</w:t>
      </w:r>
    </w:p>
    <w:p w14:paraId="40CCE216" w14:textId="77777777" w:rsidR="004131A4" w:rsidRPr="004131A4" w:rsidRDefault="004131A4" w:rsidP="004131A4">
      <w:pPr>
        <w:numPr>
          <w:ilvl w:val="0"/>
          <w:numId w:val="4"/>
        </w:numPr>
        <w:rPr>
          <w:rFonts w:ascii="Arial" w:hAnsi="Arial" w:cs="Arial"/>
          <w:sz w:val="28"/>
          <w:szCs w:val="28"/>
        </w:rPr>
      </w:pPr>
      <w:r w:rsidRPr="004131A4">
        <w:rPr>
          <w:rFonts w:ascii="Arial" w:hAnsi="Arial" w:cs="Arial"/>
          <w:b/>
          <w:bCs/>
          <w:sz w:val="28"/>
          <w:szCs w:val="28"/>
        </w:rPr>
        <w:t>Seasonal Patterns</w:t>
      </w:r>
      <w:r w:rsidRPr="004131A4">
        <w:rPr>
          <w:rFonts w:ascii="Arial" w:hAnsi="Arial" w:cs="Arial"/>
          <w:sz w:val="28"/>
          <w:szCs w:val="28"/>
        </w:rPr>
        <w:t>:</w:t>
      </w:r>
    </w:p>
    <w:p w14:paraId="0F0A2EAD" w14:textId="77777777" w:rsidR="004131A4" w:rsidRPr="004131A4" w:rsidRDefault="004131A4" w:rsidP="004131A4">
      <w:pPr>
        <w:numPr>
          <w:ilvl w:val="1"/>
          <w:numId w:val="4"/>
        </w:numPr>
        <w:rPr>
          <w:rFonts w:ascii="Arial" w:hAnsi="Arial" w:cs="Arial"/>
          <w:sz w:val="28"/>
          <w:szCs w:val="28"/>
        </w:rPr>
      </w:pPr>
      <w:r w:rsidRPr="004131A4">
        <w:rPr>
          <w:rFonts w:ascii="Arial" w:hAnsi="Arial" w:cs="Arial"/>
          <w:sz w:val="28"/>
          <w:szCs w:val="28"/>
        </w:rPr>
        <w:t>Clear trends showing peak sales periods and low-performing months.</w:t>
      </w:r>
    </w:p>
    <w:p w14:paraId="14AD5DAB" w14:textId="77777777" w:rsidR="004131A4" w:rsidRPr="004131A4" w:rsidRDefault="004131A4" w:rsidP="004131A4">
      <w:pPr>
        <w:numPr>
          <w:ilvl w:val="0"/>
          <w:numId w:val="4"/>
        </w:numPr>
        <w:rPr>
          <w:rFonts w:ascii="Arial" w:hAnsi="Arial" w:cs="Arial"/>
          <w:sz w:val="28"/>
          <w:szCs w:val="28"/>
        </w:rPr>
      </w:pPr>
      <w:r w:rsidRPr="004131A4">
        <w:rPr>
          <w:rFonts w:ascii="Arial" w:hAnsi="Arial" w:cs="Arial"/>
          <w:b/>
          <w:bCs/>
          <w:sz w:val="28"/>
          <w:szCs w:val="28"/>
        </w:rPr>
        <w:t>Forecasting</w:t>
      </w:r>
      <w:r w:rsidRPr="004131A4">
        <w:rPr>
          <w:rFonts w:ascii="Arial" w:hAnsi="Arial" w:cs="Arial"/>
          <w:sz w:val="28"/>
          <w:szCs w:val="28"/>
        </w:rPr>
        <w:t>:</w:t>
      </w:r>
    </w:p>
    <w:p w14:paraId="59EF3326" w14:textId="77777777" w:rsidR="004131A4" w:rsidRPr="004131A4" w:rsidRDefault="004131A4" w:rsidP="004131A4">
      <w:pPr>
        <w:numPr>
          <w:ilvl w:val="1"/>
          <w:numId w:val="4"/>
        </w:numPr>
        <w:rPr>
          <w:rFonts w:ascii="Arial" w:hAnsi="Arial" w:cs="Arial"/>
          <w:sz w:val="28"/>
          <w:szCs w:val="28"/>
        </w:rPr>
      </w:pPr>
      <w:r w:rsidRPr="004131A4">
        <w:rPr>
          <w:rFonts w:ascii="Arial" w:hAnsi="Arial" w:cs="Arial"/>
          <w:sz w:val="28"/>
          <w:szCs w:val="28"/>
        </w:rPr>
        <w:t>Predicted profits and sales for the next three months to assist in strategic planning.</w:t>
      </w:r>
    </w:p>
    <w:p w14:paraId="488A2454"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62C20D25">
          <v:rect id="_x0000_i1083" style="width:0;height:1.5pt" o:hralign="center" o:hrstd="t" o:hr="t" fillcolor="#a0a0a0" stroked="f"/>
        </w:pict>
      </w:r>
    </w:p>
    <w:p w14:paraId="76A07717"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Tools and Technologies Used</w:t>
      </w:r>
    </w:p>
    <w:p w14:paraId="05059FA0" w14:textId="77777777" w:rsidR="004131A4" w:rsidRPr="004131A4" w:rsidRDefault="004131A4" w:rsidP="004131A4">
      <w:pPr>
        <w:numPr>
          <w:ilvl w:val="0"/>
          <w:numId w:val="5"/>
        </w:numPr>
        <w:rPr>
          <w:rFonts w:ascii="Arial" w:hAnsi="Arial" w:cs="Arial"/>
          <w:sz w:val="28"/>
          <w:szCs w:val="28"/>
        </w:rPr>
      </w:pPr>
      <w:r w:rsidRPr="004131A4">
        <w:rPr>
          <w:rFonts w:ascii="Arial" w:hAnsi="Arial" w:cs="Arial"/>
          <w:b/>
          <w:bCs/>
          <w:sz w:val="28"/>
          <w:szCs w:val="28"/>
        </w:rPr>
        <w:t>SQL</w:t>
      </w:r>
      <w:r w:rsidRPr="004131A4">
        <w:rPr>
          <w:rFonts w:ascii="Arial" w:hAnsi="Arial" w:cs="Arial"/>
          <w:sz w:val="28"/>
          <w:szCs w:val="28"/>
        </w:rPr>
        <w:t>: Data extraction and preparation.</w:t>
      </w:r>
    </w:p>
    <w:p w14:paraId="43C970C0" w14:textId="77777777" w:rsidR="004131A4" w:rsidRPr="004131A4" w:rsidRDefault="004131A4" w:rsidP="004131A4">
      <w:pPr>
        <w:numPr>
          <w:ilvl w:val="0"/>
          <w:numId w:val="5"/>
        </w:numPr>
        <w:rPr>
          <w:rFonts w:ascii="Arial" w:hAnsi="Arial" w:cs="Arial"/>
          <w:sz w:val="28"/>
          <w:szCs w:val="28"/>
        </w:rPr>
      </w:pPr>
      <w:r w:rsidRPr="004131A4">
        <w:rPr>
          <w:rFonts w:ascii="Arial" w:hAnsi="Arial" w:cs="Arial"/>
          <w:b/>
          <w:bCs/>
          <w:sz w:val="28"/>
          <w:szCs w:val="28"/>
        </w:rPr>
        <w:lastRenderedPageBreak/>
        <w:t>Power BI</w:t>
      </w:r>
      <w:r w:rsidRPr="004131A4">
        <w:rPr>
          <w:rFonts w:ascii="Arial" w:hAnsi="Arial" w:cs="Arial"/>
          <w:sz w:val="28"/>
          <w:szCs w:val="28"/>
        </w:rPr>
        <w:t>: Data visualization and dashboard creation.</w:t>
      </w:r>
    </w:p>
    <w:p w14:paraId="21F7555C" w14:textId="77777777" w:rsidR="004131A4" w:rsidRPr="004131A4" w:rsidRDefault="004131A4" w:rsidP="004131A4">
      <w:pPr>
        <w:numPr>
          <w:ilvl w:val="0"/>
          <w:numId w:val="5"/>
        </w:numPr>
        <w:rPr>
          <w:rFonts w:ascii="Arial" w:hAnsi="Arial" w:cs="Arial"/>
          <w:sz w:val="28"/>
          <w:szCs w:val="28"/>
        </w:rPr>
      </w:pPr>
      <w:r w:rsidRPr="004131A4">
        <w:rPr>
          <w:rFonts w:ascii="Arial" w:hAnsi="Arial" w:cs="Arial"/>
          <w:b/>
          <w:bCs/>
          <w:sz w:val="28"/>
          <w:szCs w:val="28"/>
        </w:rPr>
        <w:t>Forecasting Models</w:t>
      </w:r>
      <w:r w:rsidRPr="004131A4">
        <w:rPr>
          <w:rFonts w:ascii="Arial" w:hAnsi="Arial" w:cs="Arial"/>
          <w:sz w:val="28"/>
          <w:szCs w:val="28"/>
        </w:rPr>
        <w:t>: Built-in Power BI forecasting tools were used for predictive analysis.</w:t>
      </w:r>
    </w:p>
    <w:p w14:paraId="28927B92"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497F28C5">
          <v:rect id="_x0000_i1084" style="width:0;height:1.5pt" o:hralign="center" o:hrstd="t" o:hr="t" fillcolor="#a0a0a0" stroked="f"/>
        </w:pict>
      </w:r>
    </w:p>
    <w:p w14:paraId="169B5F04"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How to Run the Project</w:t>
      </w:r>
    </w:p>
    <w:p w14:paraId="6198E129" w14:textId="77777777" w:rsidR="004131A4" w:rsidRPr="004131A4" w:rsidRDefault="004131A4" w:rsidP="004131A4">
      <w:pPr>
        <w:numPr>
          <w:ilvl w:val="0"/>
          <w:numId w:val="6"/>
        </w:numPr>
        <w:rPr>
          <w:rFonts w:ascii="Arial" w:hAnsi="Arial" w:cs="Arial"/>
          <w:sz w:val="28"/>
          <w:szCs w:val="28"/>
        </w:rPr>
      </w:pPr>
      <w:r w:rsidRPr="004131A4">
        <w:rPr>
          <w:rFonts w:ascii="Arial" w:hAnsi="Arial" w:cs="Arial"/>
          <w:b/>
          <w:bCs/>
          <w:sz w:val="28"/>
          <w:szCs w:val="28"/>
        </w:rPr>
        <w:t>Set Up the Database</w:t>
      </w:r>
      <w:r w:rsidRPr="004131A4">
        <w:rPr>
          <w:rFonts w:ascii="Arial" w:hAnsi="Arial" w:cs="Arial"/>
          <w:sz w:val="28"/>
          <w:szCs w:val="28"/>
        </w:rPr>
        <w:t>:</w:t>
      </w:r>
    </w:p>
    <w:p w14:paraId="4102D163"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Import the dataset into a SQL database.</w:t>
      </w:r>
    </w:p>
    <w:p w14:paraId="2427A798"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Ensure that the three tables (</w:t>
      </w:r>
      <w:proofErr w:type="spellStart"/>
      <w:r w:rsidRPr="004131A4">
        <w:rPr>
          <w:rFonts w:ascii="Arial" w:hAnsi="Arial" w:cs="Arial"/>
          <w:sz w:val="28"/>
          <w:szCs w:val="28"/>
        </w:rPr>
        <w:t>order_details</w:t>
      </w:r>
      <w:proofErr w:type="spellEnd"/>
      <w:r w:rsidRPr="004131A4">
        <w:rPr>
          <w:rFonts w:ascii="Arial" w:hAnsi="Arial" w:cs="Arial"/>
          <w:sz w:val="28"/>
          <w:szCs w:val="28"/>
        </w:rPr>
        <w:t xml:space="preserve">, order, </w:t>
      </w:r>
      <w:proofErr w:type="spellStart"/>
      <w:r w:rsidRPr="004131A4">
        <w:rPr>
          <w:rFonts w:ascii="Arial" w:hAnsi="Arial" w:cs="Arial"/>
          <w:sz w:val="28"/>
          <w:szCs w:val="28"/>
        </w:rPr>
        <w:t>salestarget</w:t>
      </w:r>
      <w:proofErr w:type="spellEnd"/>
      <w:r w:rsidRPr="004131A4">
        <w:rPr>
          <w:rFonts w:ascii="Arial" w:hAnsi="Arial" w:cs="Arial"/>
          <w:sz w:val="28"/>
          <w:szCs w:val="28"/>
        </w:rPr>
        <w:t>) are created correctly.</w:t>
      </w:r>
    </w:p>
    <w:p w14:paraId="205549E3" w14:textId="77777777" w:rsidR="004131A4" w:rsidRPr="004131A4" w:rsidRDefault="004131A4" w:rsidP="004131A4">
      <w:pPr>
        <w:numPr>
          <w:ilvl w:val="0"/>
          <w:numId w:val="6"/>
        </w:numPr>
        <w:rPr>
          <w:rFonts w:ascii="Arial" w:hAnsi="Arial" w:cs="Arial"/>
          <w:sz w:val="28"/>
          <w:szCs w:val="28"/>
        </w:rPr>
      </w:pPr>
      <w:r w:rsidRPr="004131A4">
        <w:rPr>
          <w:rFonts w:ascii="Arial" w:hAnsi="Arial" w:cs="Arial"/>
          <w:b/>
          <w:bCs/>
          <w:sz w:val="28"/>
          <w:szCs w:val="28"/>
        </w:rPr>
        <w:t>Execute SQL Queries</w:t>
      </w:r>
      <w:r w:rsidRPr="004131A4">
        <w:rPr>
          <w:rFonts w:ascii="Arial" w:hAnsi="Arial" w:cs="Arial"/>
          <w:sz w:val="28"/>
          <w:szCs w:val="28"/>
        </w:rPr>
        <w:t>:</w:t>
      </w:r>
    </w:p>
    <w:p w14:paraId="030050E0"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Run the provided SQL queries to extract data for the analyses.</w:t>
      </w:r>
    </w:p>
    <w:p w14:paraId="3E2B58D3" w14:textId="77777777" w:rsidR="004131A4" w:rsidRPr="004131A4" w:rsidRDefault="004131A4" w:rsidP="004131A4">
      <w:pPr>
        <w:numPr>
          <w:ilvl w:val="0"/>
          <w:numId w:val="6"/>
        </w:numPr>
        <w:rPr>
          <w:rFonts w:ascii="Arial" w:hAnsi="Arial" w:cs="Arial"/>
          <w:sz w:val="28"/>
          <w:szCs w:val="28"/>
        </w:rPr>
      </w:pPr>
      <w:r w:rsidRPr="004131A4">
        <w:rPr>
          <w:rFonts w:ascii="Arial" w:hAnsi="Arial" w:cs="Arial"/>
          <w:b/>
          <w:bCs/>
          <w:sz w:val="28"/>
          <w:szCs w:val="28"/>
        </w:rPr>
        <w:t>Power BI Dashboard</w:t>
      </w:r>
      <w:r w:rsidRPr="004131A4">
        <w:rPr>
          <w:rFonts w:ascii="Arial" w:hAnsi="Arial" w:cs="Arial"/>
          <w:sz w:val="28"/>
          <w:szCs w:val="28"/>
        </w:rPr>
        <w:t>:</w:t>
      </w:r>
    </w:p>
    <w:p w14:paraId="1FFB5A04"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Import the query results into Power BI.</w:t>
      </w:r>
    </w:p>
    <w:p w14:paraId="08B92140"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Build visualizations as outlined above.</w:t>
      </w:r>
    </w:p>
    <w:p w14:paraId="413D46E7" w14:textId="77777777" w:rsidR="004131A4" w:rsidRPr="004131A4" w:rsidRDefault="004131A4" w:rsidP="004131A4">
      <w:pPr>
        <w:numPr>
          <w:ilvl w:val="1"/>
          <w:numId w:val="6"/>
        </w:numPr>
        <w:rPr>
          <w:rFonts w:ascii="Arial" w:hAnsi="Arial" w:cs="Arial"/>
          <w:sz w:val="28"/>
          <w:szCs w:val="28"/>
        </w:rPr>
      </w:pPr>
      <w:r w:rsidRPr="004131A4">
        <w:rPr>
          <w:rFonts w:ascii="Arial" w:hAnsi="Arial" w:cs="Arial"/>
          <w:sz w:val="28"/>
          <w:szCs w:val="28"/>
        </w:rPr>
        <w:t>Use the forecasting tools to predict future profits and sales.</w:t>
      </w:r>
    </w:p>
    <w:p w14:paraId="66D5DDAA"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2E4BEFB9">
          <v:rect id="_x0000_i1085" style="width:0;height:1.5pt" o:hralign="center" o:hrstd="t" o:hr="t" fillcolor="#a0a0a0" stroked="f"/>
        </w:pict>
      </w:r>
    </w:p>
    <w:p w14:paraId="35A5A31E"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Future Enhancements</w:t>
      </w:r>
    </w:p>
    <w:p w14:paraId="2E6F8001" w14:textId="77777777" w:rsidR="004131A4" w:rsidRPr="004131A4" w:rsidRDefault="004131A4" w:rsidP="004131A4">
      <w:pPr>
        <w:numPr>
          <w:ilvl w:val="0"/>
          <w:numId w:val="7"/>
        </w:numPr>
        <w:rPr>
          <w:rFonts w:ascii="Arial" w:hAnsi="Arial" w:cs="Arial"/>
          <w:sz w:val="28"/>
          <w:szCs w:val="28"/>
        </w:rPr>
      </w:pPr>
      <w:r w:rsidRPr="004131A4">
        <w:rPr>
          <w:rFonts w:ascii="Arial" w:hAnsi="Arial" w:cs="Arial"/>
          <w:sz w:val="28"/>
          <w:szCs w:val="28"/>
        </w:rPr>
        <w:t>Expand the dataset to include additional years for deeper trend analysis.</w:t>
      </w:r>
    </w:p>
    <w:p w14:paraId="068E727F" w14:textId="77777777" w:rsidR="004131A4" w:rsidRPr="004131A4" w:rsidRDefault="004131A4" w:rsidP="004131A4">
      <w:pPr>
        <w:numPr>
          <w:ilvl w:val="0"/>
          <w:numId w:val="7"/>
        </w:numPr>
        <w:rPr>
          <w:rFonts w:ascii="Arial" w:hAnsi="Arial" w:cs="Arial"/>
          <w:sz w:val="28"/>
          <w:szCs w:val="28"/>
        </w:rPr>
      </w:pPr>
      <w:r w:rsidRPr="004131A4">
        <w:rPr>
          <w:rFonts w:ascii="Arial" w:hAnsi="Arial" w:cs="Arial"/>
          <w:sz w:val="28"/>
          <w:szCs w:val="28"/>
        </w:rPr>
        <w:t>Incorporate advanced forecasting techniques using Python or R.</w:t>
      </w:r>
    </w:p>
    <w:p w14:paraId="21CB143B" w14:textId="77777777" w:rsidR="004131A4" w:rsidRPr="004131A4" w:rsidRDefault="004131A4" w:rsidP="004131A4">
      <w:pPr>
        <w:numPr>
          <w:ilvl w:val="0"/>
          <w:numId w:val="7"/>
        </w:numPr>
        <w:rPr>
          <w:rFonts w:ascii="Arial" w:hAnsi="Arial" w:cs="Arial"/>
          <w:sz w:val="28"/>
          <w:szCs w:val="28"/>
        </w:rPr>
      </w:pPr>
      <w:r w:rsidRPr="004131A4">
        <w:rPr>
          <w:rFonts w:ascii="Arial" w:hAnsi="Arial" w:cs="Arial"/>
          <w:sz w:val="28"/>
          <w:szCs w:val="28"/>
        </w:rPr>
        <w:t xml:space="preserve">Add customer segmentation analysis based on buying </w:t>
      </w:r>
      <w:proofErr w:type="spellStart"/>
      <w:r w:rsidRPr="004131A4">
        <w:rPr>
          <w:rFonts w:ascii="Arial" w:hAnsi="Arial" w:cs="Arial"/>
          <w:sz w:val="28"/>
          <w:szCs w:val="28"/>
        </w:rPr>
        <w:t>behavior</w:t>
      </w:r>
      <w:proofErr w:type="spellEnd"/>
      <w:r w:rsidRPr="004131A4">
        <w:rPr>
          <w:rFonts w:ascii="Arial" w:hAnsi="Arial" w:cs="Arial"/>
          <w:sz w:val="28"/>
          <w:szCs w:val="28"/>
        </w:rPr>
        <w:t>.</w:t>
      </w:r>
    </w:p>
    <w:p w14:paraId="06D3E7B7"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32386419">
          <v:rect id="_x0000_i1086" style="width:0;height:1.5pt" o:hralign="center" o:hrstd="t" o:hr="t" fillcolor="#a0a0a0" stroked="f"/>
        </w:pict>
      </w:r>
    </w:p>
    <w:p w14:paraId="0A6D0783"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License</w:t>
      </w:r>
    </w:p>
    <w:p w14:paraId="13C5F0A1" w14:textId="77777777" w:rsidR="004131A4" w:rsidRPr="004131A4" w:rsidRDefault="004131A4" w:rsidP="004131A4">
      <w:pPr>
        <w:rPr>
          <w:rFonts w:ascii="Arial" w:hAnsi="Arial" w:cs="Arial"/>
          <w:sz w:val="28"/>
          <w:szCs w:val="28"/>
        </w:rPr>
      </w:pPr>
      <w:r w:rsidRPr="004131A4">
        <w:rPr>
          <w:rFonts w:ascii="Arial" w:hAnsi="Arial" w:cs="Arial"/>
          <w:sz w:val="28"/>
          <w:szCs w:val="28"/>
        </w:rPr>
        <w:t>This project is open for educational purposes. Feel free to use and modify it as needed.</w:t>
      </w:r>
    </w:p>
    <w:p w14:paraId="2BAD0145" w14:textId="77777777" w:rsidR="004131A4" w:rsidRPr="004131A4" w:rsidRDefault="004131A4" w:rsidP="004131A4">
      <w:pPr>
        <w:rPr>
          <w:rFonts w:ascii="Arial" w:hAnsi="Arial" w:cs="Arial"/>
          <w:sz w:val="28"/>
          <w:szCs w:val="28"/>
        </w:rPr>
      </w:pPr>
      <w:r w:rsidRPr="004131A4">
        <w:rPr>
          <w:rFonts w:ascii="Arial" w:hAnsi="Arial" w:cs="Arial"/>
          <w:sz w:val="28"/>
          <w:szCs w:val="28"/>
        </w:rPr>
        <w:pict w14:anchorId="3864EF65">
          <v:rect id="_x0000_i1087" style="width:0;height:1.5pt" o:hralign="center" o:hrstd="t" o:hr="t" fillcolor="#a0a0a0" stroked="f"/>
        </w:pict>
      </w:r>
    </w:p>
    <w:p w14:paraId="2716710F" w14:textId="77777777" w:rsidR="004131A4" w:rsidRPr="004131A4" w:rsidRDefault="004131A4" w:rsidP="004131A4">
      <w:pPr>
        <w:rPr>
          <w:rFonts w:ascii="Arial" w:hAnsi="Arial" w:cs="Arial"/>
          <w:b/>
          <w:bCs/>
          <w:sz w:val="28"/>
          <w:szCs w:val="28"/>
        </w:rPr>
      </w:pPr>
      <w:r w:rsidRPr="004131A4">
        <w:rPr>
          <w:rFonts w:ascii="Arial" w:hAnsi="Arial" w:cs="Arial"/>
          <w:b/>
          <w:bCs/>
          <w:sz w:val="28"/>
          <w:szCs w:val="28"/>
        </w:rPr>
        <w:t>Author</w:t>
      </w:r>
    </w:p>
    <w:p w14:paraId="22FC20BF" w14:textId="77777777" w:rsidR="004131A4" w:rsidRPr="004131A4" w:rsidRDefault="004131A4" w:rsidP="004131A4">
      <w:pPr>
        <w:rPr>
          <w:rFonts w:ascii="Arial" w:hAnsi="Arial" w:cs="Arial"/>
          <w:sz w:val="28"/>
          <w:szCs w:val="28"/>
        </w:rPr>
      </w:pPr>
      <w:r w:rsidRPr="004131A4">
        <w:rPr>
          <w:rFonts w:ascii="Arial" w:hAnsi="Arial" w:cs="Arial"/>
          <w:sz w:val="28"/>
          <w:szCs w:val="28"/>
        </w:rPr>
        <w:t>[Your Name]</w:t>
      </w:r>
    </w:p>
    <w:p w14:paraId="3D810020" w14:textId="77777777" w:rsidR="004131A4" w:rsidRPr="004131A4" w:rsidRDefault="004131A4" w:rsidP="004131A4">
      <w:pPr>
        <w:numPr>
          <w:ilvl w:val="0"/>
          <w:numId w:val="8"/>
        </w:numPr>
        <w:rPr>
          <w:rFonts w:ascii="Arial" w:hAnsi="Arial" w:cs="Arial"/>
          <w:sz w:val="28"/>
          <w:szCs w:val="28"/>
        </w:rPr>
      </w:pPr>
      <w:r w:rsidRPr="004131A4">
        <w:rPr>
          <w:rFonts w:ascii="Arial" w:hAnsi="Arial" w:cs="Arial"/>
          <w:b/>
          <w:bCs/>
          <w:sz w:val="28"/>
          <w:szCs w:val="28"/>
        </w:rPr>
        <w:lastRenderedPageBreak/>
        <w:t>Contact</w:t>
      </w:r>
      <w:r w:rsidRPr="004131A4">
        <w:rPr>
          <w:rFonts w:ascii="Arial" w:hAnsi="Arial" w:cs="Arial"/>
          <w:sz w:val="28"/>
          <w:szCs w:val="28"/>
        </w:rPr>
        <w:t>: [Your Email Address]</w:t>
      </w:r>
    </w:p>
    <w:p w14:paraId="18EEA312" w14:textId="77777777" w:rsidR="004131A4" w:rsidRPr="004131A4" w:rsidRDefault="004131A4" w:rsidP="004131A4">
      <w:pPr>
        <w:numPr>
          <w:ilvl w:val="0"/>
          <w:numId w:val="8"/>
        </w:numPr>
        <w:rPr>
          <w:rFonts w:ascii="Arial" w:hAnsi="Arial" w:cs="Arial"/>
          <w:sz w:val="28"/>
          <w:szCs w:val="28"/>
        </w:rPr>
      </w:pPr>
      <w:r w:rsidRPr="004131A4">
        <w:rPr>
          <w:rFonts w:ascii="Arial" w:hAnsi="Arial" w:cs="Arial"/>
          <w:b/>
          <w:bCs/>
          <w:sz w:val="28"/>
          <w:szCs w:val="28"/>
        </w:rPr>
        <w:t>LinkedIn</w:t>
      </w:r>
      <w:r w:rsidRPr="004131A4">
        <w:rPr>
          <w:rFonts w:ascii="Arial" w:hAnsi="Arial" w:cs="Arial"/>
          <w:sz w:val="28"/>
          <w:szCs w:val="28"/>
        </w:rPr>
        <w:t>: [Your LinkedIn Profile]</w:t>
      </w:r>
    </w:p>
    <w:p w14:paraId="3D20A594" w14:textId="77777777" w:rsidR="00845B03" w:rsidRPr="004131A4" w:rsidRDefault="00845B03" w:rsidP="004131A4">
      <w:pPr>
        <w:rPr>
          <w:rFonts w:ascii="Arial" w:hAnsi="Arial" w:cs="Arial"/>
          <w:sz w:val="28"/>
          <w:szCs w:val="28"/>
        </w:rPr>
      </w:pPr>
    </w:p>
    <w:sectPr w:rsidR="00845B03" w:rsidRPr="0041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439B9"/>
    <w:multiLevelType w:val="multilevel"/>
    <w:tmpl w:val="58C25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13113"/>
    <w:multiLevelType w:val="multilevel"/>
    <w:tmpl w:val="AC5A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974CF"/>
    <w:multiLevelType w:val="multilevel"/>
    <w:tmpl w:val="E1E2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F3A63"/>
    <w:multiLevelType w:val="multilevel"/>
    <w:tmpl w:val="2ABC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A10F4"/>
    <w:multiLevelType w:val="multilevel"/>
    <w:tmpl w:val="403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321CC"/>
    <w:multiLevelType w:val="multilevel"/>
    <w:tmpl w:val="96D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614F8"/>
    <w:multiLevelType w:val="multilevel"/>
    <w:tmpl w:val="4D8A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24DBF"/>
    <w:multiLevelType w:val="multilevel"/>
    <w:tmpl w:val="A9D4C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539694">
    <w:abstractNumId w:val="0"/>
  </w:num>
  <w:num w:numId="2" w16cid:durableId="300161561">
    <w:abstractNumId w:val="2"/>
  </w:num>
  <w:num w:numId="3" w16cid:durableId="1578711360">
    <w:abstractNumId w:val="1"/>
  </w:num>
  <w:num w:numId="4" w16cid:durableId="1674607023">
    <w:abstractNumId w:val="7"/>
  </w:num>
  <w:num w:numId="5" w16cid:durableId="1884053125">
    <w:abstractNumId w:val="5"/>
  </w:num>
  <w:num w:numId="6" w16cid:durableId="1884751992">
    <w:abstractNumId w:val="6"/>
  </w:num>
  <w:num w:numId="7" w16cid:durableId="744953258">
    <w:abstractNumId w:val="3"/>
  </w:num>
  <w:num w:numId="8" w16cid:durableId="1508788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A4"/>
    <w:rsid w:val="000D3D1F"/>
    <w:rsid w:val="004131A4"/>
    <w:rsid w:val="004C66B9"/>
    <w:rsid w:val="005D4FCF"/>
    <w:rsid w:val="0066436F"/>
    <w:rsid w:val="007D2E76"/>
    <w:rsid w:val="00845B03"/>
    <w:rsid w:val="00AF29EA"/>
    <w:rsid w:val="00C93246"/>
    <w:rsid w:val="00F22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1A3"/>
  <w15:chartTrackingRefBased/>
  <w15:docId w15:val="{444CB8FD-F0C2-44AE-BCD5-30345376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1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1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1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1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1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1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1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1A4"/>
    <w:rPr>
      <w:rFonts w:eastAsiaTheme="majorEastAsia" w:cstheme="majorBidi"/>
      <w:color w:val="272727" w:themeColor="text1" w:themeTint="D8"/>
    </w:rPr>
  </w:style>
  <w:style w:type="paragraph" w:styleId="Title">
    <w:name w:val="Title"/>
    <w:basedOn w:val="Normal"/>
    <w:next w:val="Normal"/>
    <w:link w:val="TitleChar"/>
    <w:uiPriority w:val="10"/>
    <w:qFormat/>
    <w:rsid w:val="00413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1A4"/>
    <w:pPr>
      <w:spacing w:before="160"/>
      <w:jc w:val="center"/>
    </w:pPr>
    <w:rPr>
      <w:i/>
      <w:iCs/>
      <w:color w:val="404040" w:themeColor="text1" w:themeTint="BF"/>
    </w:rPr>
  </w:style>
  <w:style w:type="character" w:customStyle="1" w:styleId="QuoteChar">
    <w:name w:val="Quote Char"/>
    <w:basedOn w:val="DefaultParagraphFont"/>
    <w:link w:val="Quote"/>
    <w:uiPriority w:val="29"/>
    <w:rsid w:val="004131A4"/>
    <w:rPr>
      <w:i/>
      <w:iCs/>
      <w:color w:val="404040" w:themeColor="text1" w:themeTint="BF"/>
    </w:rPr>
  </w:style>
  <w:style w:type="paragraph" w:styleId="ListParagraph">
    <w:name w:val="List Paragraph"/>
    <w:basedOn w:val="Normal"/>
    <w:uiPriority w:val="34"/>
    <w:qFormat/>
    <w:rsid w:val="004131A4"/>
    <w:pPr>
      <w:ind w:left="720"/>
      <w:contextualSpacing/>
    </w:pPr>
  </w:style>
  <w:style w:type="character" w:styleId="IntenseEmphasis">
    <w:name w:val="Intense Emphasis"/>
    <w:basedOn w:val="DefaultParagraphFont"/>
    <w:uiPriority w:val="21"/>
    <w:qFormat/>
    <w:rsid w:val="004131A4"/>
    <w:rPr>
      <w:i/>
      <w:iCs/>
      <w:color w:val="2F5496" w:themeColor="accent1" w:themeShade="BF"/>
    </w:rPr>
  </w:style>
  <w:style w:type="paragraph" w:styleId="IntenseQuote">
    <w:name w:val="Intense Quote"/>
    <w:basedOn w:val="Normal"/>
    <w:next w:val="Normal"/>
    <w:link w:val="IntenseQuoteChar"/>
    <w:uiPriority w:val="30"/>
    <w:qFormat/>
    <w:rsid w:val="00413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1A4"/>
    <w:rPr>
      <w:i/>
      <w:iCs/>
      <w:color w:val="2F5496" w:themeColor="accent1" w:themeShade="BF"/>
    </w:rPr>
  </w:style>
  <w:style w:type="character" w:styleId="IntenseReference">
    <w:name w:val="Intense Reference"/>
    <w:basedOn w:val="DefaultParagraphFont"/>
    <w:uiPriority w:val="32"/>
    <w:qFormat/>
    <w:rsid w:val="004131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78244">
      <w:bodyDiv w:val="1"/>
      <w:marLeft w:val="0"/>
      <w:marRight w:val="0"/>
      <w:marTop w:val="0"/>
      <w:marBottom w:val="0"/>
      <w:divBdr>
        <w:top w:val="none" w:sz="0" w:space="0" w:color="auto"/>
        <w:left w:val="none" w:sz="0" w:space="0" w:color="auto"/>
        <w:bottom w:val="none" w:sz="0" w:space="0" w:color="auto"/>
        <w:right w:val="none" w:sz="0" w:space="0" w:color="auto"/>
      </w:divBdr>
      <w:divsChild>
        <w:div w:id="1017384701">
          <w:marLeft w:val="0"/>
          <w:marRight w:val="0"/>
          <w:marTop w:val="0"/>
          <w:marBottom w:val="0"/>
          <w:divBdr>
            <w:top w:val="none" w:sz="0" w:space="0" w:color="auto"/>
            <w:left w:val="none" w:sz="0" w:space="0" w:color="auto"/>
            <w:bottom w:val="none" w:sz="0" w:space="0" w:color="auto"/>
            <w:right w:val="none" w:sz="0" w:space="0" w:color="auto"/>
          </w:divBdr>
        </w:div>
        <w:div w:id="840268743">
          <w:marLeft w:val="0"/>
          <w:marRight w:val="0"/>
          <w:marTop w:val="0"/>
          <w:marBottom w:val="0"/>
          <w:divBdr>
            <w:top w:val="none" w:sz="0" w:space="0" w:color="auto"/>
            <w:left w:val="none" w:sz="0" w:space="0" w:color="auto"/>
            <w:bottom w:val="none" w:sz="0" w:space="0" w:color="auto"/>
            <w:right w:val="none" w:sz="0" w:space="0" w:color="auto"/>
          </w:divBdr>
        </w:div>
        <w:div w:id="1637098429">
          <w:marLeft w:val="0"/>
          <w:marRight w:val="0"/>
          <w:marTop w:val="0"/>
          <w:marBottom w:val="0"/>
          <w:divBdr>
            <w:top w:val="none" w:sz="0" w:space="0" w:color="auto"/>
            <w:left w:val="none" w:sz="0" w:space="0" w:color="auto"/>
            <w:bottom w:val="none" w:sz="0" w:space="0" w:color="auto"/>
            <w:right w:val="none" w:sz="0" w:space="0" w:color="auto"/>
          </w:divBdr>
        </w:div>
        <w:div w:id="203371130">
          <w:marLeft w:val="0"/>
          <w:marRight w:val="0"/>
          <w:marTop w:val="0"/>
          <w:marBottom w:val="0"/>
          <w:divBdr>
            <w:top w:val="none" w:sz="0" w:space="0" w:color="auto"/>
            <w:left w:val="none" w:sz="0" w:space="0" w:color="auto"/>
            <w:bottom w:val="none" w:sz="0" w:space="0" w:color="auto"/>
            <w:right w:val="none" w:sz="0" w:space="0" w:color="auto"/>
          </w:divBdr>
        </w:div>
        <w:div w:id="2072196106">
          <w:marLeft w:val="0"/>
          <w:marRight w:val="0"/>
          <w:marTop w:val="0"/>
          <w:marBottom w:val="0"/>
          <w:divBdr>
            <w:top w:val="none" w:sz="0" w:space="0" w:color="auto"/>
            <w:left w:val="none" w:sz="0" w:space="0" w:color="auto"/>
            <w:bottom w:val="none" w:sz="0" w:space="0" w:color="auto"/>
            <w:right w:val="none" w:sz="0" w:space="0" w:color="auto"/>
          </w:divBdr>
        </w:div>
        <w:div w:id="1745639276">
          <w:marLeft w:val="0"/>
          <w:marRight w:val="0"/>
          <w:marTop w:val="0"/>
          <w:marBottom w:val="0"/>
          <w:divBdr>
            <w:top w:val="none" w:sz="0" w:space="0" w:color="auto"/>
            <w:left w:val="none" w:sz="0" w:space="0" w:color="auto"/>
            <w:bottom w:val="none" w:sz="0" w:space="0" w:color="auto"/>
            <w:right w:val="none" w:sz="0" w:space="0" w:color="auto"/>
          </w:divBdr>
        </w:div>
        <w:div w:id="453598309">
          <w:marLeft w:val="0"/>
          <w:marRight w:val="0"/>
          <w:marTop w:val="0"/>
          <w:marBottom w:val="0"/>
          <w:divBdr>
            <w:top w:val="none" w:sz="0" w:space="0" w:color="auto"/>
            <w:left w:val="none" w:sz="0" w:space="0" w:color="auto"/>
            <w:bottom w:val="none" w:sz="0" w:space="0" w:color="auto"/>
            <w:right w:val="none" w:sz="0" w:space="0" w:color="auto"/>
          </w:divBdr>
        </w:div>
        <w:div w:id="1298757794">
          <w:marLeft w:val="0"/>
          <w:marRight w:val="0"/>
          <w:marTop w:val="0"/>
          <w:marBottom w:val="0"/>
          <w:divBdr>
            <w:top w:val="none" w:sz="0" w:space="0" w:color="auto"/>
            <w:left w:val="none" w:sz="0" w:space="0" w:color="auto"/>
            <w:bottom w:val="none" w:sz="0" w:space="0" w:color="auto"/>
            <w:right w:val="none" w:sz="0" w:space="0" w:color="auto"/>
          </w:divBdr>
        </w:div>
        <w:div w:id="2096510995">
          <w:marLeft w:val="0"/>
          <w:marRight w:val="0"/>
          <w:marTop w:val="0"/>
          <w:marBottom w:val="0"/>
          <w:divBdr>
            <w:top w:val="none" w:sz="0" w:space="0" w:color="auto"/>
            <w:left w:val="none" w:sz="0" w:space="0" w:color="auto"/>
            <w:bottom w:val="none" w:sz="0" w:space="0" w:color="auto"/>
            <w:right w:val="none" w:sz="0" w:space="0" w:color="auto"/>
          </w:divBdr>
        </w:div>
      </w:divsChild>
    </w:div>
    <w:div w:id="804661553">
      <w:bodyDiv w:val="1"/>
      <w:marLeft w:val="0"/>
      <w:marRight w:val="0"/>
      <w:marTop w:val="0"/>
      <w:marBottom w:val="0"/>
      <w:divBdr>
        <w:top w:val="none" w:sz="0" w:space="0" w:color="auto"/>
        <w:left w:val="none" w:sz="0" w:space="0" w:color="auto"/>
        <w:bottom w:val="none" w:sz="0" w:space="0" w:color="auto"/>
        <w:right w:val="none" w:sz="0" w:space="0" w:color="auto"/>
      </w:divBdr>
      <w:divsChild>
        <w:div w:id="1805350489">
          <w:marLeft w:val="0"/>
          <w:marRight w:val="0"/>
          <w:marTop w:val="0"/>
          <w:marBottom w:val="0"/>
          <w:divBdr>
            <w:top w:val="none" w:sz="0" w:space="0" w:color="auto"/>
            <w:left w:val="none" w:sz="0" w:space="0" w:color="auto"/>
            <w:bottom w:val="none" w:sz="0" w:space="0" w:color="auto"/>
            <w:right w:val="none" w:sz="0" w:space="0" w:color="auto"/>
          </w:divBdr>
        </w:div>
        <w:div w:id="645623975">
          <w:marLeft w:val="0"/>
          <w:marRight w:val="0"/>
          <w:marTop w:val="0"/>
          <w:marBottom w:val="0"/>
          <w:divBdr>
            <w:top w:val="none" w:sz="0" w:space="0" w:color="auto"/>
            <w:left w:val="none" w:sz="0" w:space="0" w:color="auto"/>
            <w:bottom w:val="none" w:sz="0" w:space="0" w:color="auto"/>
            <w:right w:val="none" w:sz="0" w:space="0" w:color="auto"/>
          </w:divBdr>
        </w:div>
        <w:div w:id="890114146">
          <w:marLeft w:val="0"/>
          <w:marRight w:val="0"/>
          <w:marTop w:val="0"/>
          <w:marBottom w:val="0"/>
          <w:divBdr>
            <w:top w:val="none" w:sz="0" w:space="0" w:color="auto"/>
            <w:left w:val="none" w:sz="0" w:space="0" w:color="auto"/>
            <w:bottom w:val="none" w:sz="0" w:space="0" w:color="auto"/>
            <w:right w:val="none" w:sz="0" w:space="0" w:color="auto"/>
          </w:divBdr>
        </w:div>
        <w:div w:id="794451078">
          <w:marLeft w:val="0"/>
          <w:marRight w:val="0"/>
          <w:marTop w:val="0"/>
          <w:marBottom w:val="0"/>
          <w:divBdr>
            <w:top w:val="none" w:sz="0" w:space="0" w:color="auto"/>
            <w:left w:val="none" w:sz="0" w:space="0" w:color="auto"/>
            <w:bottom w:val="none" w:sz="0" w:space="0" w:color="auto"/>
            <w:right w:val="none" w:sz="0" w:space="0" w:color="auto"/>
          </w:divBdr>
        </w:div>
        <w:div w:id="374891403">
          <w:marLeft w:val="0"/>
          <w:marRight w:val="0"/>
          <w:marTop w:val="0"/>
          <w:marBottom w:val="0"/>
          <w:divBdr>
            <w:top w:val="none" w:sz="0" w:space="0" w:color="auto"/>
            <w:left w:val="none" w:sz="0" w:space="0" w:color="auto"/>
            <w:bottom w:val="none" w:sz="0" w:space="0" w:color="auto"/>
            <w:right w:val="none" w:sz="0" w:space="0" w:color="auto"/>
          </w:divBdr>
        </w:div>
        <w:div w:id="416826990">
          <w:marLeft w:val="0"/>
          <w:marRight w:val="0"/>
          <w:marTop w:val="0"/>
          <w:marBottom w:val="0"/>
          <w:divBdr>
            <w:top w:val="none" w:sz="0" w:space="0" w:color="auto"/>
            <w:left w:val="none" w:sz="0" w:space="0" w:color="auto"/>
            <w:bottom w:val="none" w:sz="0" w:space="0" w:color="auto"/>
            <w:right w:val="none" w:sz="0" w:space="0" w:color="auto"/>
          </w:divBdr>
        </w:div>
        <w:div w:id="468203433">
          <w:marLeft w:val="0"/>
          <w:marRight w:val="0"/>
          <w:marTop w:val="0"/>
          <w:marBottom w:val="0"/>
          <w:divBdr>
            <w:top w:val="none" w:sz="0" w:space="0" w:color="auto"/>
            <w:left w:val="none" w:sz="0" w:space="0" w:color="auto"/>
            <w:bottom w:val="none" w:sz="0" w:space="0" w:color="auto"/>
            <w:right w:val="none" w:sz="0" w:space="0" w:color="auto"/>
          </w:divBdr>
        </w:div>
        <w:div w:id="1592734279">
          <w:marLeft w:val="0"/>
          <w:marRight w:val="0"/>
          <w:marTop w:val="0"/>
          <w:marBottom w:val="0"/>
          <w:divBdr>
            <w:top w:val="none" w:sz="0" w:space="0" w:color="auto"/>
            <w:left w:val="none" w:sz="0" w:space="0" w:color="auto"/>
            <w:bottom w:val="none" w:sz="0" w:space="0" w:color="auto"/>
            <w:right w:val="none" w:sz="0" w:space="0" w:color="auto"/>
          </w:divBdr>
        </w:div>
        <w:div w:id="146106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bhandari</dc:creator>
  <cp:keywords/>
  <dc:description/>
  <cp:lastModifiedBy>sachin bhandari</cp:lastModifiedBy>
  <cp:revision>1</cp:revision>
  <dcterms:created xsi:type="dcterms:W3CDTF">2025-01-24T15:38:00Z</dcterms:created>
  <dcterms:modified xsi:type="dcterms:W3CDTF">2025-01-24T15:40:00Z</dcterms:modified>
</cp:coreProperties>
</file>