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332F51" w14:textId="4AAB119D" w:rsidR="004A70BA" w:rsidRPr="004A70BA" w:rsidRDefault="004A70BA" w:rsidP="004A70BA">
      <w:pPr>
        <w:shd w:val="clear" w:color="auto" w:fill="002B36"/>
        <w:spacing w:line="285" w:lineRule="atLeast"/>
        <w:rPr>
          <w:rFonts w:ascii="Consolas" w:eastAsia="Times New Roman" w:hAnsi="Consolas" w:cs="Times New Roman"/>
          <w:color w:val="FFFFFF" w:themeColor="background1"/>
          <w:sz w:val="28"/>
          <w:szCs w:val="28"/>
          <w:lang w:eastAsia="en-IN"/>
        </w:rPr>
      </w:pPr>
      <w:r w:rsidRPr="004A70BA">
        <w:rPr>
          <w:color w:val="FFFFFF" w:themeColor="background1"/>
          <w:sz w:val="28"/>
          <w:szCs w:val="28"/>
          <w:lang w:val="en-US"/>
        </w:rPr>
        <w:t>Experiment:</w:t>
      </w:r>
      <w:r w:rsidRPr="004A70BA">
        <w:rPr>
          <w:rFonts w:ascii="Consolas" w:hAnsi="Consolas"/>
          <w:iCs/>
          <w:color w:val="FFFFFF" w:themeColor="background1"/>
          <w:sz w:val="28"/>
          <w:szCs w:val="28"/>
        </w:rPr>
        <w:t xml:space="preserve"> </w:t>
      </w:r>
      <w:r w:rsidRPr="004A70BA">
        <w:rPr>
          <w:rFonts w:ascii="Consolas" w:eastAsia="Times New Roman" w:hAnsi="Consolas" w:cs="Times New Roman"/>
          <w:iCs/>
          <w:color w:val="FFFFFF" w:themeColor="background1"/>
          <w:sz w:val="28"/>
          <w:szCs w:val="28"/>
          <w:lang w:eastAsia="en-IN"/>
        </w:rPr>
        <w:t>Gradient Descent Implementation for Linear Regression</w:t>
      </w:r>
    </w:p>
    <w:p w14:paraId="738DF414" w14:textId="612D108C" w:rsidR="00216F44" w:rsidRDefault="00216F44">
      <w:pPr>
        <w:rPr>
          <w:lang w:val="en-US"/>
        </w:rPr>
      </w:pPr>
    </w:p>
    <w:p w14:paraId="18E0B6D5" w14:textId="1EE1573A" w:rsidR="004A70BA" w:rsidRDefault="004A70BA">
      <w:pPr>
        <w:rPr>
          <w:lang w:val="en-US"/>
        </w:rPr>
      </w:pPr>
      <w:r>
        <w:rPr>
          <w:lang w:val="en-US"/>
        </w:rPr>
        <w:t>OUTPUT:</w:t>
      </w:r>
      <w:bookmarkStart w:id="0" w:name="_GoBack"/>
      <w:bookmarkEnd w:id="0"/>
    </w:p>
    <w:p w14:paraId="45DC1CFE" w14:textId="28511CB5" w:rsidR="004A70BA" w:rsidRDefault="004A70BA">
      <w:pPr>
        <w:rPr>
          <w:lang w:val="en-US"/>
        </w:rPr>
      </w:pPr>
    </w:p>
    <w:p w14:paraId="4AC71CD3" w14:textId="41032B03" w:rsidR="004A70BA" w:rsidRDefault="004A70BA">
      <w:pPr>
        <w:rPr>
          <w:lang w:val="en-US"/>
        </w:rPr>
      </w:pPr>
      <w:r>
        <w:rPr>
          <w:noProof/>
        </w:rPr>
        <w:drawing>
          <wp:inline distT="0" distB="0" distL="0" distR="0" wp14:anchorId="3195D647" wp14:editId="3D068B4F">
            <wp:extent cx="5731510" cy="510540"/>
            <wp:effectExtent l="0" t="0" r="254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61349" w14:textId="62967D0E" w:rsidR="004A70BA" w:rsidRPr="004A70BA" w:rsidRDefault="004A70BA">
      <w:pPr>
        <w:rPr>
          <w:lang w:val="en-US"/>
        </w:rPr>
      </w:pPr>
      <w:r>
        <w:rPr>
          <w:noProof/>
        </w:rPr>
        <w:drawing>
          <wp:inline distT="0" distB="0" distL="0" distR="0" wp14:anchorId="4248801E" wp14:editId="07FA0D6A">
            <wp:extent cx="5731510" cy="45631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70BA" w:rsidRPr="004A70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0BA"/>
    <w:rsid w:val="00216F44"/>
    <w:rsid w:val="004A7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849C5"/>
  <w15:chartTrackingRefBased/>
  <w15:docId w15:val="{BDFADFFF-8D2B-49EA-B93E-E214DB126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013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04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51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Rudradatt Purohit</dc:creator>
  <cp:keywords/>
  <dc:description/>
  <cp:lastModifiedBy>Rudradatt Purohit</cp:lastModifiedBy>
  <cp:revision>1</cp:revision>
  <dcterms:created xsi:type="dcterms:W3CDTF">2026-08-12T03:40:00Z</dcterms:created>
  <dcterms:modified xsi:type="dcterms:W3CDTF">2026-08-12T03:42:00Z</dcterms:modified>
</cp:coreProperties>
</file>