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12171" w14:textId="77777777" w:rsidR="00624595" w:rsidRDefault="006B2D46">
      <w:pPr>
        <w:spacing w:before="480" w:after="120"/>
      </w:pPr>
      <w:r>
        <w:rPr>
          <w:b/>
          <w:bCs/>
          <w:color w:val="2E4057"/>
          <w:sz w:val="28"/>
          <w:szCs w:val="28"/>
        </w:rPr>
        <w:t>WISING INTELLIGENCE</w:t>
      </w:r>
    </w:p>
    <w:p w14:paraId="27812172" w14:textId="77777777" w:rsidR="00624595" w:rsidRDefault="006B2D46">
      <w:pPr>
        <w:spacing w:after="80"/>
      </w:pPr>
      <w:r>
        <w:rPr>
          <w:color w:val="555555"/>
          <w:sz w:val="24"/>
          <w:szCs w:val="24"/>
        </w:rPr>
        <w:t>NRI Tax Engine Specification — Module 1</w:t>
      </w:r>
    </w:p>
    <w:p w14:paraId="27812173" w14:textId="77777777" w:rsidR="00624595" w:rsidRDefault="006B2D46">
      <w:pPr>
        <w:spacing w:after="480"/>
      </w:pPr>
      <w:r>
        <w:rPr>
          <w:b/>
          <w:bCs/>
          <w:color w:val="2E4057"/>
          <w:sz w:val="40"/>
          <w:szCs w:val="40"/>
        </w:rPr>
        <w:t>DTAA / Double Tax Avoidance Agreement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24595" w14:paraId="2781217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174" w14:textId="77777777" w:rsidR="00624595" w:rsidRDefault="006B2D46">
            <w:r>
              <w:rPr>
                <w:b/>
                <w:bCs/>
                <w:color w:val="FFFFFF"/>
                <w:sz w:val="18"/>
                <w:szCs w:val="18"/>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175" w14:textId="77777777" w:rsidR="00624595" w:rsidRDefault="006B2D46">
            <w:r>
              <w:rPr>
                <w:b/>
                <w:bCs/>
                <w:color w:val="FFFFFF"/>
                <w:sz w:val="18"/>
                <w:szCs w:val="18"/>
              </w:rPr>
              <w:t>Value</w:t>
            </w:r>
          </w:p>
        </w:tc>
      </w:tr>
      <w:tr w:rsidR="00624595" w14:paraId="278121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77" w14:textId="77777777" w:rsidR="00624595" w:rsidRDefault="006B2D46">
            <w:r>
              <w:rPr>
                <w:sz w:val="18"/>
                <w:szCs w:val="18"/>
              </w:rPr>
              <w:t>Document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78" w14:textId="77777777" w:rsidR="00624595" w:rsidRDefault="006B2D46">
            <w:r>
              <w:rPr>
                <w:sz w:val="18"/>
                <w:szCs w:val="18"/>
              </w:rPr>
              <w:t>WISING-NRI-TAX-001</w:t>
            </w:r>
          </w:p>
        </w:tc>
      </w:tr>
      <w:tr w:rsidR="00624595" w14:paraId="2781217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7A" w14:textId="77777777" w:rsidR="00624595" w:rsidRDefault="006B2D46">
            <w:r>
              <w:rPr>
                <w:sz w:val="18"/>
                <w:szCs w:val="18"/>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7B" w14:textId="77777777" w:rsidR="00624595" w:rsidRDefault="006B2D46">
            <w:r>
              <w:rPr>
                <w:sz w:val="18"/>
                <w:szCs w:val="18"/>
              </w:rPr>
              <w:t>1.0</w:t>
            </w:r>
          </w:p>
        </w:tc>
      </w:tr>
      <w:tr w:rsidR="00624595" w14:paraId="2781217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7D" w14:textId="77777777" w:rsidR="00624595" w:rsidRDefault="006B2D46">
            <w:r>
              <w:rPr>
                <w:sz w:val="18"/>
                <w:szCs w:val="18"/>
              </w:rPr>
              <w:t>Author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7E" w14:textId="77777777" w:rsidR="00624595" w:rsidRDefault="006B2D46">
            <w:r>
              <w:rPr>
                <w:sz w:val="18"/>
                <w:szCs w:val="18"/>
              </w:rPr>
              <w:t>Sarthak — CA, CEO</w:t>
            </w:r>
          </w:p>
        </w:tc>
      </w:tr>
      <w:tr w:rsidR="00624595" w14:paraId="2781218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80" w14:textId="77777777" w:rsidR="00624595" w:rsidRDefault="006B2D46">
            <w:r>
              <w:rPr>
                <w:sz w:val="18"/>
                <w:szCs w:val="18"/>
              </w:rPr>
              <w:t>Consumer</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81" w14:textId="77777777" w:rsidR="00624595" w:rsidRDefault="006B2D46">
            <w:r>
              <w:rPr>
                <w:sz w:val="18"/>
                <w:szCs w:val="18"/>
              </w:rPr>
              <w:t>Devanshu — CTO</w:t>
            </w:r>
          </w:p>
        </w:tc>
      </w:tr>
      <w:tr w:rsidR="00624595" w14:paraId="2781218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83" w14:textId="77777777" w:rsidR="00624595" w:rsidRDefault="006B2D46">
            <w:r>
              <w:rPr>
                <w:sz w:val="18"/>
                <w:szCs w:val="18"/>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84" w14:textId="77777777" w:rsidR="00624595" w:rsidRDefault="006B2D46">
            <w:r>
              <w:rPr>
                <w:sz w:val="18"/>
                <w:szCs w:val="18"/>
              </w:rPr>
              <w:t>CA SIGNED — READY FOR BUILD</w:t>
            </w:r>
          </w:p>
        </w:tc>
      </w:tr>
      <w:tr w:rsidR="00624595" w14:paraId="278121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86" w14:textId="77777777" w:rsidR="00624595" w:rsidRDefault="006B2D46">
            <w:r>
              <w:rPr>
                <w:sz w:val="18"/>
                <w:szCs w:val="18"/>
              </w:rPr>
              <w:t>Governing Law</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87" w14:textId="77777777" w:rsidR="00624595" w:rsidRDefault="006B2D46">
            <w:r>
              <w:rPr>
                <w:sz w:val="18"/>
                <w:szCs w:val="18"/>
              </w:rPr>
              <w:t>ITA 2025 s.90, s.91 · IT Rules 2025 Rule 128 · Relevant DTAA Treaties</w:t>
            </w:r>
          </w:p>
        </w:tc>
      </w:tr>
      <w:tr w:rsidR="00624595" w14:paraId="2781218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89" w14:textId="77777777" w:rsidR="00624595" w:rsidRDefault="006B2D46">
            <w:r>
              <w:rPr>
                <w:sz w:val="18"/>
                <w:szCs w:val="18"/>
              </w:rPr>
              <w:t>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8A" w14:textId="77777777" w:rsidR="00624595" w:rsidRDefault="006B2D46">
            <w:r>
              <w:rPr>
                <w:sz w:val="18"/>
                <w:szCs w:val="18"/>
              </w:rPr>
              <w:t>March 2026</w:t>
            </w:r>
          </w:p>
        </w:tc>
      </w:tr>
    </w:tbl>
    <w:p w14:paraId="2781218C" w14:textId="77777777" w:rsidR="00624595" w:rsidRDefault="006B2D46">
      <w:pPr>
        <w:shd w:val="clear" w:color="auto" w:fill="F0EAF9"/>
        <w:spacing w:before="80" w:after="80"/>
        <w:ind w:left="200" w:right="200"/>
      </w:pPr>
      <w:r>
        <w:rPr>
          <w:b/>
          <w:color w:val="6B3FA0"/>
          <w:sz w:val="18"/>
        </w:rPr>
        <w:t xml:space="preserve">Build Step 15 | NRI FOUNDATION — FIRST NRI MODULE  </w:t>
      </w:r>
      <w:r>
        <w:rPr>
          <w:color w:val="6B3FA0"/>
          <w:sz w:val="18"/>
        </w:rPr>
        <w:t>Read first: Residential Status (NR confirmed) + Tax Logic v4  ||  This unlocks: Overrides ALL NRI tax rates. Must be called before any NRI computation.</w:t>
      </w:r>
    </w:p>
    <w:p w14:paraId="2781218D" w14:textId="77777777" w:rsidR="00624595" w:rsidRDefault="00624595">
      <w:pPr>
        <w:spacing w:after="120"/>
      </w:pPr>
    </w:p>
    <w:p w14:paraId="2781218E" w14:textId="77777777" w:rsidR="00624595" w:rsidRDefault="006B2D46">
      <w:pPr>
        <w:pStyle w:val="Heading1"/>
      </w:pPr>
      <w:r>
        <w:rPr>
          <w:color w:val="2E4057"/>
        </w:rPr>
        <w:t>Section 0: Purpose and Scope</w:t>
      </w:r>
    </w:p>
    <w:p w14:paraId="2781218F" w14:textId="77777777" w:rsidR="00624595" w:rsidRDefault="006B2D46">
      <w:pPr>
        <w:spacing w:after="120"/>
      </w:pPr>
      <w:r>
        <w:t>This specification defines the complete engine logic for applying Double Tax Avoidance Agreement (DTAA) benefits to NRI taxpayers within the Wising platform. DTAA provisions override domestic Indian tax rates and rules wherever the treaty provides a more beneficial outcome for the taxpayer.</w:t>
      </w:r>
    </w:p>
    <w:p w14:paraId="27812190" w14:textId="44A614B6" w:rsidR="00624595" w:rsidRDefault="006B2D46">
      <w:pPr>
        <w:spacing w:after="120"/>
      </w:pPr>
      <w:r>
        <w:t>DTAA logic is a mandatory overlay on top of the domestic capital gains, income, and TDS computations already specified in Wising-Tax-Spec-IND-003. The DTAA module intercepts the tax rate selection step and substitutes treaty rates where applicable.</w:t>
        <w:br/>
        <w:br/>
        <w:t xml:space="preserve">A specific note on </w:t>
      </w:r>
      <w:r>
        <w:rPr>
          <w:b/>
          <w:bCs/>
        </w:rPr>
        <w:t>Domestic Law vs. Treaty</w:t>
      </w:r>
      <w:r>
        <w:t>.</w:t>
        <w:br/>
        <w:t xml:space="preserve">Per s.90(2) of the Income Tax Act, the taxpayer can choose the more beneficial rule. </w:t>
      </w:r>
      <w:r>
        <w:rPr>
          <w:b/>
          <w:bCs/>
        </w:rPr>
        <w:t>Build Requirement:</w:t>
      </w:r>
      <w:r>
        <w:t xml:space="preserve"> For US residents, the engine must compare the 25% Treaty Dividend rate against the 20% (plus surcharge/cess) Domestic rate and default to the lower of the two.</w:t>
      </w:r>
    </w:p>
    <w:p w14:paraId="27812191" w14:textId="77777777" w:rsidR="00624595" w:rsidRDefault="006B2D46">
      <w:pPr>
        <w:shd w:val="clear" w:color="auto" w:fill="FFF3CD"/>
        <w:spacing w:before="120" w:after="120"/>
        <w:ind w:left="360" w:right="360"/>
      </w:pPr>
      <w:r>
        <w:rPr>
          <w:b/>
          <w:bCs/>
          <w:color w:val="7A5C00"/>
        </w:rPr>
        <w:t xml:space="preserve">⚠ Warning  </w:t>
      </w:r>
      <w:r>
        <w:rPr>
          <w:color w:val="7A5C00"/>
        </w:rPr>
        <w:t>DTAA benefits are not automatic. The taxpayer must satisfy eligibility conditions: (1) be a tax resident of the treaty country, (2) hold a valid Tax Residency Certificate (TRC) from that country, and (3) provide Form 10F if the TRC does not contain all required information. Without these, domestic rates apply.</w:t>
      </w:r>
    </w:p>
    <w:p w14:paraId="27812192" w14:textId="77777777" w:rsidR="00624595" w:rsidRDefault="00624595">
      <w:pPr>
        <w:spacing w:after="120"/>
      </w:pPr>
    </w:p>
    <w:p w14:paraId="27812193" w14:textId="77777777" w:rsidR="00624595" w:rsidRDefault="006B2D46">
      <w:pPr>
        <w:pStyle w:val="Heading1"/>
      </w:pPr>
      <w:r>
        <w:rPr>
          <w:color w:val="2E4057"/>
        </w:rPr>
        <w:t>Section 1: Required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2"/>
        <w:gridCol w:w="1530"/>
        <w:gridCol w:w="2966"/>
        <w:gridCol w:w="2562"/>
      </w:tblGrid>
      <w:tr w:rsidR="00624595" w14:paraId="27812198"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194" w14:textId="77777777" w:rsidR="00624595" w:rsidRDefault="006B2D46">
            <w:r>
              <w:rPr>
                <w:b/>
                <w:bCs/>
                <w:color w:val="FFFFFF"/>
                <w:sz w:val="18"/>
                <w:szCs w:val="18"/>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195" w14:textId="77777777" w:rsidR="00624595" w:rsidRDefault="006B2D46">
            <w:r>
              <w:rPr>
                <w:b/>
                <w:bCs/>
                <w:color w:val="FFFFFF"/>
                <w:sz w:val="18"/>
                <w:szCs w:val="18"/>
              </w:rPr>
              <w:t>Type</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196" w14:textId="77777777" w:rsidR="00624595" w:rsidRDefault="006B2D46">
            <w:r>
              <w:rPr>
                <w:b/>
                <w:bCs/>
                <w:color w:val="FFFFFF"/>
                <w:sz w:val="18"/>
                <w:szCs w:val="18"/>
              </w:rPr>
              <w:t>Description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197" w14:textId="77777777" w:rsidR="00624595" w:rsidRDefault="006B2D46">
            <w:r>
              <w:rPr>
                <w:b/>
                <w:bCs/>
                <w:color w:val="FFFFFF"/>
                <w:sz w:val="18"/>
                <w:szCs w:val="18"/>
              </w:rPr>
              <w:t>Source</w:t>
            </w:r>
          </w:p>
        </w:tc>
      </w:tr>
      <w:tr w:rsidR="00624595" w14:paraId="2781219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99" w14:textId="77777777" w:rsidR="00624595" w:rsidRDefault="006B2D46">
            <w:r>
              <w:rPr>
                <w:sz w:val="18"/>
                <w:szCs w:val="18"/>
              </w:rPr>
              <w:t>country_of_tax_residence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9A" w14:textId="77777777" w:rsidR="00624595" w:rsidRDefault="006B2D46">
            <w:r>
              <w:rPr>
                <w:sz w:val="18"/>
                <w:szCs w:val="18"/>
              </w:rPr>
              <w:t>String (ISO 3166-1)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9B" w14:textId="77777777" w:rsidR="00624595" w:rsidRDefault="006B2D46">
            <w:r>
              <w:rPr>
                <w:sz w:val="18"/>
                <w:szCs w:val="18"/>
              </w:rPr>
              <w:t>Country where user is currently tax resident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9C" w14:textId="77777777" w:rsidR="00624595" w:rsidRDefault="006B2D46">
            <w:r>
              <w:rPr>
                <w:sz w:val="18"/>
                <w:szCs w:val="18"/>
              </w:rPr>
              <w:t>User profile / KYC</w:t>
            </w:r>
          </w:p>
        </w:tc>
      </w:tr>
      <w:tr w:rsidR="00624595" w14:paraId="278121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9E" w14:textId="77777777" w:rsidR="00624595" w:rsidRDefault="006B2D46">
            <w:r>
              <w:rPr>
                <w:sz w:val="18"/>
                <w:szCs w:val="18"/>
              </w:rPr>
              <w:lastRenderedPageBreak/>
              <w:t>trc_available</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9F" w14:textId="77777777" w:rsidR="00624595" w:rsidRDefault="006B2D46">
            <w:r>
              <w:rPr>
                <w:sz w:val="18"/>
                <w:szCs w:val="18"/>
              </w:rPr>
              <w:t>Boolean</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A0" w14:textId="77777777" w:rsidR="00624595" w:rsidRDefault="006B2D46">
            <w:r>
              <w:rPr>
                <w:sz w:val="18"/>
                <w:szCs w:val="18"/>
              </w:rPr>
              <w:t>Does user have a valid TRC from treaty country?</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A1" w14:textId="77777777" w:rsidR="00624595" w:rsidRDefault="006B2D46">
            <w:r>
              <w:rPr>
                <w:sz w:val="18"/>
                <w:szCs w:val="18"/>
              </w:rPr>
              <w:t>User attestation + doc upload</w:t>
            </w:r>
          </w:p>
        </w:tc>
      </w:tr>
      <w:tr w:rsidR="00624595" w14:paraId="278121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A3" w14:textId="77777777" w:rsidR="00624595" w:rsidRDefault="006B2D46">
            <w:r>
              <w:rPr>
                <w:sz w:val="18"/>
                <w:szCs w:val="18"/>
              </w:rPr>
              <w:t>trc_validity_period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A4" w14:textId="77777777" w:rsidR="00624595" w:rsidRDefault="006B2D46">
            <w:r>
              <w:rPr>
                <w:sz w:val="18"/>
                <w:szCs w:val="18"/>
              </w:rPr>
              <w:t>DateRange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A5" w14:textId="77777777" w:rsidR="00624595" w:rsidRDefault="006B2D46">
            <w:r>
              <w:rPr>
                <w:sz w:val="18"/>
                <w:szCs w:val="18"/>
              </w:rPr>
              <w:t>Period covered by the TRC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A6" w14:textId="77777777" w:rsidR="00624595" w:rsidRDefault="006B2D46">
            <w:r>
              <w:rPr>
                <w:sz w:val="18"/>
                <w:szCs w:val="18"/>
              </w:rPr>
              <w:t>Document parse</w:t>
            </w:r>
          </w:p>
        </w:tc>
      </w:tr>
      <w:tr w:rsidR="00624595" w14:paraId="278121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A8" w14:textId="77777777" w:rsidR="00624595" w:rsidRDefault="006B2D46">
            <w:r>
              <w:rPr>
                <w:sz w:val="18"/>
                <w:szCs w:val="18"/>
              </w:rPr>
              <w:t>form_10f_filed</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A9" w14:textId="77777777" w:rsidR="00624595" w:rsidRDefault="006B2D46">
            <w:r>
              <w:rPr>
                <w:sz w:val="18"/>
                <w:szCs w:val="18"/>
              </w:rPr>
              <w:t>Boolean</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AA" w14:textId="77777777" w:rsidR="00624595" w:rsidRDefault="006B2D46">
            <w:r>
              <w:rPr>
                <w:sz w:val="18"/>
                <w:szCs w:val="18"/>
              </w:rPr>
              <w:t>Form 10F submitted if TRC incomplete</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AB" w14:textId="77777777" w:rsidR="00624595" w:rsidRDefault="006B2D46">
            <w:r>
              <w:rPr>
                <w:sz w:val="18"/>
                <w:szCs w:val="18"/>
              </w:rPr>
              <w:t>User attestation</w:t>
            </w:r>
          </w:p>
        </w:tc>
      </w:tr>
      <w:tr w:rsidR="00624595" w14:paraId="278121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AD" w14:textId="77777777" w:rsidR="00624595" w:rsidRDefault="006B2D46">
            <w:r>
              <w:rPr>
                <w:sz w:val="18"/>
                <w:szCs w:val="18"/>
              </w:rPr>
              <w:t>pan_available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AE" w14:textId="77777777" w:rsidR="00624595" w:rsidRDefault="006B2D46">
            <w:r>
              <w:rPr>
                <w:sz w:val="18"/>
                <w:szCs w:val="18"/>
              </w:rPr>
              <w:t>Boolean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AF" w14:textId="77777777" w:rsidR="00624595" w:rsidRDefault="006B2D46">
            <w:r>
              <w:rPr>
                <w:sz w:val="18"/>
                <w:szCs w:val="18"/>
              </w:rPr>
              <w:t>Does the NRI have a valid Indian PAN?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B0" w14:textId="77777777" w:rsidR="00624595" w:rsidRDefault="006B2D46">
            <w:r>
              <w:rPr>
                <w:sz w:val="18"/>
                <w:szCs w:val="18"/>
              </w:rPr>
              <w:t>KYC</w:t>
            </w:r>
          </w:p>
        </w:tc>
      </w:tr>
      <w:tr w:rsidR="00624595" w14:paraId="278121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B2" w14:textId="77777777" w:rsidR="00624595" w:rsidRDefault="006B2D46">
            <w:r>
              <w:rPr>
                <w:sz w:val="18"/>
                <w:szCs w:val="18"/>
              </w:rPr>
              <w:t>income_type</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B3" w14:textId="77777777" w:rsidR="00624595" w:rsidRDefault="006B2D46">
            <w:r>
              <w:rPr>
                <w:sz w:val="18"/>
                <w:szCs w:val="18"/>
              </w:rPr>
              <w:t>Enum</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B4" w14:textId="77777777" w:rsidR="00624595" w:rsidRDefault="006B2D46">
            <w:r>
              <w:rPr>
                <w:sz w:val="18"/>
                <w:szCs w:val="18"/>
              </w:rPr>
              <w:t>Type of income being taxed (dividend, interest, royalty, CG, FTS)</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B5" w14:textId="77777777" w:rsidR="00624595" w:rsidRDefault="006B2D46">
            <w:r>
              <w:rPr>
                <w:sz w:val="18"/>
                <w:szCs w:val="18"/>
              </w:rPr>
              <w:t>Derived from transaction</w:t>
            </w:r>
          </w:p>
        </w:tc>
      </w:tr>
      <w:tr w:rsidR="00624595" w14:paraId="278121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B7" w14:textId="77777777" w:rsidR="00624595" w:rsidRDefault="006B2D46">
            <w:r>
              <w:rPr>
                <w:sz w:val="18"/>
                <w:szCs w:val="18"/>
              </w:rPr>
              <w:t>asset_class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B8" w14:textId="77777777" w:rsidR="00624595" w:rsidRDefault="006B2D46">
            <w:r>
              <w:rPr>
                <w:sz w:val="18"/>
                <w:szCs w:val="18"/>
              </w:rPr>
              <w:t>String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B9" w14:textId="77777777" w:rsidR="00624595" w:rsidRDefault="006B2D46">
            <w:r>
              <w:rPr>
                <w:sz w:val="18"/>
                <w:szCs w:val="18"/>
              </w:rPr>
              <w:t>Asset classification tag from Tax Logic Spec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BA" w14:textId="77777777" w:rsidR="00624595" w:rsidRDefault="006B2D46">
            <w:r>
              <w:rPr>
                <w:sz w:val="18"/>
                <w:szCs w:val="18"/>
              </w:rPr>
              <w:t>Derived</w:t>
            </w:r>
          </w:p>
        </w:tc>
      </w:tr>
      <w:tr w:rsidR="00624595" w14:paraId="278121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BC" w14:textId="77777777" w:rsidR="00624595" w:rsidRDefault="006B2D46">
            <w:r>
              <w:rPr>
                <w:sz w:val="18"/>
                <w:szCs w:val="18"/>
              </w:rPr>
              <w:t>residential_status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BD" w14:textId="77777777" w:rsidR="00624595" w:rsidRDefault="006B2D46">
            <w:r>
              <w:rPr>
                <w:sz w:val="18"/>
                <w:szCs w:val="18"/>
              </w:rPr>
              <w:t>Enum NR/RNOR/ROR</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BE" w14:textId="77777777" w:rsidR="00624595" w:rsidRDefault="006B2D46">
            <w:r>
              <w:rPr>
                <w:sz w:val="18"/>
                <w:szCs w:val="18"/>
              </w:rPr>
              <w:t>From Residential Status Engine</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BF" w14:textId="77777777" w:rsidR="00624595" w:rsidRDefault="006B2D46">
            <w:r>
              <w:rPr>
                <w:sz w:val="18"/>
                <w:szCs w:val="18"/>
              </w:rPr>
              <w:t>Derived</w:t>
            </w:r>
          </w:p>
        </w:tc>
      </w:tr>
      <w:tr w:rsidR="00624595" w14:paraId="278121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C1" w14:textId="77777777" w:rsidR="00624595" w:rsidRDefault="006B2D46">
            <w:r>
              <w:rPr>
                <w:sz w:val="18"/>
                <w:szCs w:val="18"/>
              </w:rPr>
              <w:t>dtaa_claimed_previously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C2" w14:textId="77777777" w:rsidR="00624595" w:rsidRDefault="006B2D46">
            <w:r>
              <w:rPr>
                <w:sz w:val="18"/>
                <w:szCs w:val="18"/>
              </w:rPr>
              <w:t>Boolean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C3" w14:textId="77777777" w:rsidR="00624595" w:rsidRDefault="006B2D46">
            <w:r>
              <w:rPr>
                <w:sz w:val="18"/>
                <w:szCs w:val="18"/>
              </w:rPr>
              <w:t>Whether user has claimed DTAA for this income type this TY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C4" w14:textId="77777777" w:rsidR="00624595" w:rsidRDefault="006B2D46">
            <w:r>
              <w:rPr>
                <w:sz w:val="18"/>
                <w:szCs w:val="18"/>
              </w:rPr>
              <w:t>Ledger</w:t>
            </w:r>
          </w:p>
        </w:tc>
      </w:tr>
      <w:tr w:rsidR="0006121C" w14:paraId="29816D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B7650" w14:textId="5FE7E9A6" w:rsidR="0006121C" w:rsidRDefault="0006121C">
            <w:pPr>
              <w:rPr>
                <w:sz w:val="18"/>
                <w:szCs w:val="18"/>
              </w:rPr>
            </w:pPr>
            <w:r>
              <w:rPr>
                <w:sz w:val="18"/>
                <w:szCs w:val="18"/>
              </w:rPr>
              <w:t>has</w:t>
            </w:r>
            <w:r>
              <w:rPr>
                <w:color w:val="FFFFFF" w:themeColor="background1"/>
                <w:sz w:val="18"/>
                <w:szCs w:val="18"/>
              </w:rPr>
              <w:t>_</w:t>
            </w:r>
            <w:r>
              <w:rPr>
                <w:sz w:val="18"/>
                <w:szCs w:val="18"/>
              </w:rPr>
              <w:t>indian_pe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6CD1A" w14:textId="78822CAB" w:rsidR="0006121C" w:rsidRDefault="005A4066">
            <w:pPr>
              <w:rPr>
                <w:sz w:val="18"/>
                <w:szCs w:val="18"/>
              </w:rPr>
            </w:pPr>
            <w:r>
              <w:rPr>
                <w:sz w:val="18"/>
                <w:szCs w:val="18"/>
              </w:rPr>
              <w:t>Boolean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749D2" w14:textId="74E3D926" w:rsidR="0006121C" w:rsidRDefault="005A4066">
            <w:pPr>
              <w:rPr>
                <w:sz w:val="18"/>
                <w:szCs w:val="18"/>
              </w:rPr>
            </w:pPr>
            <w:r>
              <w:rPr>
                <w:sz w:val="18"/>
                <w:szCs w:val="18"/>
              </w:rPr>
              <w:t>Does the user have a fixed place of business or dependent agent in India?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7BBEE" w14:textId="1B19E009" w:rsidR="0006121C" w:rsidRDefault="005A6F3F">
            <w:pPr>
              <w:rPr>
                <w:sz w:val="18"/>
                <w:szCs w:val="18"/>
              </w:rPr>
            </w:pPr>
            <w:r>
              <w:rPr>
                <w:sz w:val="18"/>
                <w:szCs w:val="18"/>
              </w:rPr>
              <w:t xml:space="preserve">User Profile </w:t>
            </w:r>
          </w:p>
        </w:tc>
      </w:tr>
      <w:tr w:rsidR="00E80BAF" w14:paraId="3FA1D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368E9" w14:textId="7F2EDF98" w:rsidR="00E80BAF" w:rsidRPr="0006121C" w:rsidRDefault="001F6C32">
            <w:pPr>
              <w:rPr>
                <w:sz w:val="18"/>
                <w:szCs w:val="18"/>
              </w:rPr>
            </w:pPr>
            <w:r>
              <w:rPr>
                <w:sz w:val="18"/>
                <w:szCs w:val="18"/>
              </w:rPr>
              <w:t>is_recipient_a_bank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C9A1F" w14:textId="487EC55A" w:rsidR="00E80BAF" w:rsidRDefault="004A0975">
            <w:pPr>
              <w:rPr>
                <w:sz w:val="18"/>
                <w:szCs w:val="18"/>
              </w:rPr>
            </w:pPr>
            <w:r>
              <w:rPr>
                <w:sz w:val="18"/>
                <w:szCs w:val="18"/>
              </w:rPr>
              <w:t>Boolean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16B2E" w14:textId="69486017" w:rsidR="00E80BAF" w:rsidRPr="005A4066" w:rsidRDefault="00FD518E">
            <w:pPr>
              <w:rPr>
                <w:sz w:val="18"/>
                <w:szCs w:val="18"/>
              </w:rPr>
            </w:pPr>
            <w:r>
              <w:rPr>
                <w:sz w:val="18"/>
                <w:szCs w:val="18"/>
              </w:rPr>
              <w:t>Is the Wising user a Bank or Financial Institution?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9AE57" w14:textId="41601C21" w:rsidR="00E80BAF" w:rsidRDefault="00FD518E">
            <w:pPr>
              <w:rPr>
                <w:sz w:val="18"/>
                <w:szCs w:val="18"/>
              </w:rPr>
            </w:pPr>
            <w:r>
              <w:rPr>
                <w:sz w:val="18"/>
                <w:szCs w:val="18"/>
              </w:rPr>
              <w:t>User Profile / Entity Type</w:t>
            </w:r>
          </w:p>
        </w:tc>
      </w:tr>
    </w:tbl>
    <w:p w14:paraId="278121C6" w14:textId="77777777" w:rsidR="00624595" w:rsidRDefault="00624595">
      <w:pPr>
        <w:spacing w:after="120"/>
      </w:pPr>
    </w:p>
    <w:p w14:paraId="278121C7" w14:textId="77777777" w:rsidR="00624595" w:rsidRDefault="006B2D46">
      <w:pPr>
        <w:pStyle w:val="Heading1"/>
      </w:pPr>
      <w:r>
        <w:rPr>
          <w:color w:val="2E4057"/>
        </w:rPr>
        <w:t>Section 2: DTAA Eligibility Gate</w:t>
      </w:r>
    </w:p>
    <w:p w14:paraId="278121C8" w14:textId="77777777" w:rsidR="00624595" w:rsidRDefault="006B2D46">
      <w:pPr>
        <w:pStyle w:val="Heading2"/>
      </w:pPr>
      <w:r>
        <w:rPr>
          <w:color w:val="2E4057"/>
        </w:rPr>
        <w:t>2.1 Eligibility Decision Tree</w:t>
      </w:r>
    </w:p>
    <w:p w14:paraId="278121C9" w14:textId="77777777" w:rsidR="00624595" w:rsidRDefault="006B2D46">
      <w:pPr>
        <w:spacing w:before="60" w:after="60"/>
        <w:ind w:left="360"/>
      </w:pPr>
      <w:r>
        <w:rPr>
          <w:rFonts w:ascii="Courier New" w:eastAsia="Courier New" w:hAnsi="Courier New" w:cs="Courier New"/>
          <w:color w:val="1A1A2E"/>
          <w:sz w:val="18"/>
          <w:szCs w:val="18"/>
        </w:rPr>
        <w:t>FUNCTION check_dtaa_eligibility(inputs) → { eligible: bool, reason: string }:</w:t>
      </w:r>
    </w:p>
    <w:p w14:paraId="278121CA" w14:textId="77777777" w:rsidR="00624595" w:rsidRDefault="00624595">
      <w:pPr>
        <w:spacing w:before="60" w:after="60"/>
        <w:ind w:left="360"/>
      </w:pPr>
    </w:p>
    <w:p w14:paraId="278121CB" w14:textId="77777777" w:rsidR="00624595" w:rsidRDefault="006B2D46">
      <w:pPr>
        <w:spacing w:before="60" w:after="60"/>
        <w:ind w:left="360"/>
      </w:pPr>
      <w:r>
        <w:rPr>
          <w:rFonts w:ascii="Courier New" w:eastAsia="Courier New" w:hAnsi="Courier New" w:cs="Courier New"/>
          <w:color w:val="1A1A2E"/>
          <w:sz w:val="18"/>
          <w:szCs w:val="18"/>
        </w:rPr>
        <w:t xml:space="preserve">  // Gate 1: Only NR and RNOR can claim DTAA</w:t>
      </w:r>
    </w:p>
    <w:p w14:paraId="278121CC" w14:textId="77777777" w:rsidR="00624595" w:rsidRDefault="006B2D46">
      <w:pPr>
        <w:spacing w:before="60" w:after="60"/>
        <w:ind w:left="360"/>
      </w:pPr>
      <w:r>
        <w:rPr>
          <w:rFonts w:ascii="Courier New" w:eastAsia="Courier New" w:hAnsi="Courier New" w:cs="Courier New"/>
          <w:color w:val="1A1A2E"/>
          <w:sz w:val="18"/>
          <w:szCs w:val="18"/>
        </w:rPr>
        <w:t xml:space="preserve">  IF residential_status == 'ROR':</w:t>
      </w:r>
    </w:p>
    <w:p w14:paraId="278121CD" w14:textId="77777777" w:rsidR="00624595" w:rsidRDefault="006B2D46">
      <w:pPr>
        <w:spacing w:before="60" w:after="60"/>
        <w:ind w:left="360"/>
      </w:pPr>
      <w:r>
        <w:rPr>
          <w:rFonts w:ascii="Courier New" w:eastAsia="Courier New" w:hAnsi="Courier New" w:cs="Courier New"/>
          <w:color w:val="1A1A2E"/>
          <w:sz w:val="18"/>
          <w:szCs w:val="18"/>
        </w:rPr>
        <w:t xml:space="preserve">    RETURN { eligible: FALSE, reason: 'ROR taxpayers use domestic rates' }</w:t>
      </w:r>
    </w:p>
    <w:p w14:paraId="278121CE" w14:textId="77777777" w:rsidR="00624595" w:rsidRDefault="00624595">
      <w:pPr>
        <w:spacing w:before="60" w:after="60"/>
        <w:ind w:left="360"/>
      </w:pPr>
    </w:p>
    <w:p w14:paraId="278121CF" w14:textId="77777777" w:rsidR="00624595" w:rsidRDefault="006B2D46">
      <w:pPr>
        <w:spacing w:before="60" w:after="60"/>
        <w:ind w:left="360"/>
      </w:pPr>
      <w:r>
        <w:rPr>
          <w:rFonts w:ascii="Courier New" w:eastAsia="Courier New" w:hAnsi="Courier New" w:cs="Courier New"/>
          <w:color w:val="1A1A2E"/>
          <w:sz w:val="18"/>
          <w:szCs w:val="18"/>
        </w:rPr>
        <w:t xml:space="preserve">  // Gate 2: Treaty must exist for country_of_tax_residence</w:t>
      </w:r>
    </w:p>
    <w:p w14:paraId="278121D0" w14:textId="77777777" w:rsidR="00624595" w:rsidRDefault="006B2D46">
      <w:pPr>
        <w:spacing w:before="60" w:after="60"/>
        <w:ind w:left="360"/>
      </w:pPr>
      <w:r>
        <w:rPr>
          <w:rFonts w:ascii="Courier New" w:eastAsia="Courier New" w:hAnsi="Courier New" w:cs="Courier New"/>
          <w:color w:val="1A1A2E"/>
          <w:sz w:val="18"/>
          <w:szCs w:val="18"/>
        </w:rPr>
        <w:t xml:space="preserve">  IF NOT treaty_exists(country_of_tax_residence):</w:t>
      </w:r>
    </w:p>
    <w:p w14:paraId="278121D1" w14:textId="77777777" w:rsidR="00624595" w:rsidRDefault="006B2D46">
      <w:pPr>
        <w:spacing w:before="60" w:after="60"/>
        <w:ind w:left="360"/>
      </w:pPr>
      <w:r>
        <w:rPr>
          <w:rFonts w:ascii="Courier New" w:eastAsia="Courier New" w:hAnsi="Courier New" w:cs="Courier New"/>
          <w:color w:val="1A1A2E"/>
          <w:sz w:val="18"/>
          <w:szCs w:val="18"/>
        </w:rPr>
        <w:t xml:space="preserve">    RETURN { eligible: FALSE, reason: 'No DTAA with ' + country }</w:t>
      </w:r>
    </w:p>
    <w:p w14:paraId="278121D2" w14:textId="77777777" w:rsidR="00624595" w:rsidRDefault="006B2D46">
      <w:pPr>
        <w:spacing w:before="60" w:after="60"/>
        <w:ind w:left="360"/>
      </w:pPr>
      <w:r>
        <w:rPr>
          <w:rFonts w:ascii="Courier New" w:eastAsia="Courier New" w:hAnsi="Courier New" w:cs="Courier New"/>
          <w:color w:val="1A1A2E"/>
          <w:sz w:val="18"/>
          <w:szCs w:val="18"/>
        </w:rPr>
        <w:t xml:space="preserve">    // → Fall back to s.91 unilateral relief if foreign tax paid</w:t>
      </w:r>
    </w:p>
    <w:p w14:paraId="278121D3" w14:textId="77777777" w:rsidR="00624595" w:rsidRDefault="00624595">
      <w:pPr>
        <w:spacing w:before="60" w:after="60"/>
        <w:ind w:left="360"/>
      </w:pPr>
    </w:p>
    <w:p w14:paraId="278121D4" w14:textId="77777777" w:rsidR="00624595" w:rsidRDefault="006B2D46">
      <w:pPr>
        <w:spacing w:before="60" w:after="60"/>
        <w:ind w:left="360"/>
      </w:pPr>
      <w:r>
        <w:rPr>
          <w:rFonts w:ascii="Courier New" w:eastAsia="Courier New" w:hAnsi="Courier New" w:cs="Courier New"/>
          <w:color w:val="1A1A2E"/>
          <w:sz w:val="18"/>
          <w:szCs w:val="18"/>
        </w:rPr>
        <w:t xml:space="preserve">  // Gate 3: TRC required (mandatory post CBDT Circular 789)</w:t>
      </w:r>
    </w:p>
    <w:p w14:paraId="278121D5" w14:textId="77777777" w:rsidR="00624595" w:rsidRDefault="006B2D46">
      <w:pPr>
        <w:spacing w:before="60" w:after="60"/>
        <w:ind w:left="360"/>
      </w:pPr>
      <w:r>
        <w:rPr>
          <w:rFonts w:ascii="Courier New" w:eastAsia="Courier New" w:hAnsi="Courier New" w:cs="Courier New"/>
          <w:color w:val="1A1A2E"/>
          <w:sz w:val="18"/>
          <w:szCs w:val="18"/>
        </w:rPr>
        <w:t xml:space="preserve">  IF NOT trc_available:</w:t>
      </w:r>
    </w:p>
    <w:p w14:paraId="278121D6" w14:textId="77777777" w:rsidR="00624595" w:rsidRDefault="006B2D46">
      <w:pPr>
        <w:spacing w:before="60" w:after="60"/>
        <w:ind w:left="360"/>
      </w:pPr>
      <w:r>
        <w:rPr>
          <w:rFonts w:ascii="Courier New" w:eastAsia="Courier New" w:hAnsi="Courier New" w:cs="Courier New"/>
          <w:color w:val="1A1A2E"/>
          <w:sz w:val="18"/>
          <w:szCs w:val="18"/>
        </w:rPr>
        <w:t xml:space="preserve">    RETURN { eligible: FALSE, reason: 'TRC not provided — domestic rate applies' }</w:t>
      </w:r>
    </w:p>
    <w:p w14:paraId="278121D7" w14:textId="77777777" w:rsidR="00624595" w:rsidRDefault="00624595">
      <w:pPr>
        <w:spacing w:before="60" w:after="60"/>
        <w:ind w:left="360"/>
      </w:pPr>
    </w:p>
    <w:p w14:paraId="278121D8" w14:textId="77777777" w:rsidR="00624595" w:rsidRDefault="006B2D46">
      <w:pPr>
        <w:spacing w:before="60" w:after="60"/>
        <w:ind w:left="360"/>
      </w:pPr>
      <w:r>
        <w:rPr>
          <w:rFonts w:ascii="Courier New" w:eastAsia="Courier New" w:hAnsi="Courier New" w:cs="Courier New"/>
          <w:color w:val="1A1A2E"/>
          <w:sz w:val="18"/>
          <w:szCs w:val="18"/>
        </w:rPr>
        <w:t xml:space="preserve">  // Gate 4: Form 10F if TRC lacks required fields</w:t>
      </w:r>
    </w:p>
    <w:p w14:paraId="278121D9" w14:textId="77777777" w:rsidR="00624595" w:rsidRDefault="006B2D46">
      <w:pPr>
        <w:spacing w:before="60" w:after="60"/>
        <w:ind w:left="360"/>
      </w:pPr>
      <w:r>
        <w:rPr>
          <w:rFonts w:ascii="Courier New" w:eastAsia="Courier New" w:hAnsi="Courier New" w:cs="Courier New"/>
          <w:color w:val="1A1A2E"/>
          <w:sz w:val="18"/>
          <w:szCs w:val="18"/>
        </w:rPr>
        <w:t xml:space="preserve">  IF trc_missing_fields AND NOT form_10f_filed:</w:t>
      </w:r>
    </w:p>
    <w:p w14:paraId="278121DA" w14:textId="77777777" w:rsidR="00624595" w:rsidRDefault="006B2D46">
      <w:pPr>
        <w:spacing w:before="60" w:after="60"/>
        <w:ind w:left="360"/>
      </w:pPr>
      <w:r>
        <w:rPr>
          <w:rFonts w:ascii="Courier New" w:eastAsia="Courier New" w:hAnsi="Courier New" w:cs="Courier New"/>
          <w:color w:val="1A1A2E"/>
          <w:sz w:val="18"/>
          <w:szCs w:val="18"/>
        </w:rPr>
        <w:t xml:space="preserve">    RETURN { eligible: FALSE, reason: 'Form 10F required' }</w:t>
      </w:r>
    </w:p>
    <w:p w14:paraId="278121DB" w14:textId="77777777" w:rsidR="00624595" w:rsidRDefault="00624595">
      <w:pPr>
        <w:spacing w:before="60" w:after="60"/>
        <w:ind w:left="360"/>
      </w:pPr>
    </w:p>
    <w:p w14:paraId="278121DC" w14:textId="77777777" w:rsidR="00624595" w:rsidRDefault="006B2D46">
      <w:pPr>
        <w:spacing w:before="60" w:after="60"/>
        <w:ind w:left="360"/>
      </w:pPr>
      <w:r>
        <w:rPr>
          <w:rFonts w:ascii="Courier New" w:eastAsia="Courier New" w:hAnsi="Courier New" w:cs="Courier New"/>
          <w:color w:val="1A1A2E"/>
          <w:sz w:val="18"/>
          <w:szCs w:val="18"/>
        </w:rPr>
        <w:t xml:space="preserve">  // Gate 5: PAN — without PAN, TDS is MAX(applicable rate, 20%) per s.206AA</w:t>
      </w:r>
    </w:p>
    <w:p w14:paraId="278121DD" w14:textId="77777777" w:rsidR="00624595" w:rsidRDefault="006B2D46">
      <w:pPr>
        <w:spacing w:before="60" w:after="60"/>
        <w:ind w:left="360"/>
      </w:pPr>
      <w:r>
        <w:rPr>
          <w:rFonts w:ascii="Courier New" w:eastAsia="Courier New" w:hAnsi="Courier New" w:cs="Courier New"/>
          <w:color w:val="1A1A2E"/>
          <w:sz w:val="18"/>
          <w:szCs w:val="18"/>
        </w:rPr>
        <w:t xml:space="preserve">  IF NOT pan_available:</w:t>
      </w:r>
    </w:p>
    <w:p w14:paraId="278121DE" w14:textId="77777777" w:rsidR="00624595" w:rsidRDefault="006B2D46">
      <w:pPr>
        <w:spacing w:before="60" w:after="60"/>
        <w:ind w:left="360"/>
      </w:pPr>
      <w:r>
        <w:rPr>
          <w:rFonts w:ascii="Courier New" w:eastAsia="Courier New" w:hAnsi="Courier New" w:cs="Courier New"/>
          <w:color w:val="1A1A2E"/>
          <w:sz w:val="18"/>
          <w:szCs w:val="18"/>
        </w:rPr>
        <w:t xml:space="preserve">    RETURN { eligible: TRUE, pan_override: TRUE }</w:t>
      </w:r>
    </w:p>
    <w:p w14:paraId="278121DF" w14:textId="77777777" w:rsidR="00624595" w:rsidRDefault="006B2D46">
      <w:pPr>
        <w:spacing w:before="60" w:after="60"/>
        <w:ind w:left="360"/>
      </w:pPr>
      <w:r>
        <w:rPr>
          <w:rFonts w:ascii="Courier New" w:eastAsia="Courier New" w:hAnsi="Courier New" w:cs="Courier New"/>
          <w:color w:val="1A1A2E"/>
          <w:sz w:val="18"/>
          <w:szCs w:val="18"/>
        </w:rPr>
        <w:t xml:space="preserve">    // DTAA rate applies BUT effective rate = MAX(dtaa_rate, 20%)</w:t>
      </w:r>
    </w:p>
    <w:p w14:paraId="278121E0" w14:textId="77777777" w:rsidR="00624595" w:rsidRDefault="00624595">
      <w:pPr>
        <w:spacing w:before="60" w:after="60"/>
        <w:ind w:left="360"/>
      </w:pPr>
    </w:p>
    <w:p w14:paraId="278121E1" w14:textId="77777777" w:rsidR="00624595" w:rsidRDefault="006B2D46">
      <w:pPr>
        <w:spacing w:before="60" w:after="60"/>
        <w:ind w:left="360"/>
      </w:pPr>
      <w:r>
        <w:rPr>
          <w:rFonts w:ascii="Courier New" w:eastAsia="Courier New" w:hAnsi="Courier New" w:cs="Courier New"/>
          <w:color w:val="1A1A2E"/>
          <w:sz w:val="18"/>
          <w:szCs w:val="18"/>
        </w:rPr>
        <w:t xml:space="preserve">  RETURN { eligible: TRUE, pan_override: FALSE }</w:t>
      </w:r>
    </w:p>
    <w:p w14:paraId="278121E2" w14:textId="77777777" w:rsidR="00624595" w:rsidRDefault="00624595">
      <w:pPr>
        <w:spacing w:after="120"/>
      </w:pPr>
    </w:p>
    <w:p w14:paraId="278121E3" w14:textId="77777777" w:rsidR="00624595" w:rsidRDefault="006B2D46">
      <w:pPr>
        <w:shd w:val="clear" w:color="auto" w:fill="FFE8E8"/>
        <w:spacing w:before="120" w:after="120"/>
        <w:ind w:left="360" w:right="360"/>
      </w:pPr>
      <w:r>
        <w:rPr>
          <w:b/>
          <w:bCs/>
          <w:color w:val="8B0000"/>
        </w:rPr>
        <w:t xml:space="preserve">🚫 Critical  </w:t>
      </w:r>
      <w:r>
        <w:rPr>
          <w:color w:val="8B0000"/>
        </w:rPr>
        <w:t>Section 206AA override: Even where DTAA provides a beneficial rate (e.g. 10% on dividends under India-US DTAA), if the NRI does not furnish PAN to the deductor, TDS is deducted at the HIGHER of (a) the DTAA rate or (b) 20%. Always prompt NRI users to link their PAN to avoid this override.</w:t>
      </w:r>
    </w:p>
    <w:p w14:paraId="278121E4" w14:textId="77777777" w:rsidR="00624595" w:rsidRDefault="00624595">
      <w:pPr>
        <w:spacing w:after="120"/>
      </w:pPr>
    </w:p>
    <w:p w14:paraId="278121E5" w14:textId="77777777" w:rsidR="00624595" w:rsidRDefault="006B2D46">
      <w:pPr>
        <w:pStyle w:val="Heading1"/>
      </w:pPr>
      <w:r>
        <w:rPr>
          <w:color w:val="2E4057"/>
        </w:rPr>
        <w:t>Section 3: DTAA Rate Tables by Treaty Country</w:t>
      </w:r>
    </w:p>
    <w:p w14:paraId="278121E6" w14:textId="77777777" w:rsidR="00624595" w:rsidRDefault="006B2D46">
      <w:pPr>
        <w:pStyle w:val="Heading2"/>
      </w:pPr>
      <w:r>
        <w:rPr>
          <w:color w:val="2E4057"/>
        </w:rPr>
        <w:t>3.1 India–USA DTAA (Convention 1989, as amended)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200"/>
        <w:gridCol w:w="1800"/>
        <w:gridCol w:w="2160"/>
      </w:tblGrid>
      <w:tr w:rsidR="00624595" w14:paraId="278121EC"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1E7" w14:textId="77777777" w:rsidR="00624595" w:rsidRDefault="006B2D46">
            <w:r>
              <w:rPr>
                <w:b/>
                <w:bCs/>
                <w:color w:val="FFFFFF"/>
                <w:sz w:val="18"/>
                <w:szCs w:val="18"/>
              </w:rPr>
              <w:t>Income Type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1E8" w14:textId="77777777" w:rsidR="00624595" w:rsidRDefault="006B2D46">
            <w:r>
              <w:rPr>
                <w:b/>
                <w:bCs/>
                <w:color w:val="FFFFFF"/>
                <w:sz w:val="18"/>
                <w:szCs w:val="18"/>
              </w:rPr>
              <w:t>DTAA Article</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1E9" w14:textId="77777777" w:rsidR="00624595" w:rsidRDefault="006B2D46">
            <w:r>
              <w:rPr>
                <w:b/>
                <w:bCs/>
                <w:color w:val="FFFFFF"/>
                <w:sz w:val="18"/>
                <w:szCs w:val="18"/>
              </w:rPr>
              <w:t>Treaty Rate</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1EA" w14:textId="77777777" w:rsidR="00624595" w:rsidRDefault="006B2D46">
            <w:r>
              <w:rPr>
                <w:b/>
                <w:bCs/>
                <w:color w:val="FFFFFF"/>
                <w:sz w:val="18"/>
                <w:szCs w:val="18"/>
              </w:rPr>
              <w:t>Domestic Rate (NR)</w:t>
            </w:r>
          </w:p>
        </w:tc>
        <w:tc>
          <w:tcPr>
            <w:tcW w:w="2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1EB" w14:textId="77777777" w:rsidR="00624595" w:rsidRDefault="006B2D46">
            <w:r>
              <w:rPr>
                <w:b/>
                <w:bCs/>
                <w:color w:val="FFFFFF"/>
                <w:sz w:val="18"/>
                <w:szCs w:val="18"/>
              </w:rPr>
              <w:t>Use Lower?</w:t>
            </w:r>
          </w:p>
        </w:tc>
      </w:tr>
      <w:tr w:rsidR="00624595" w14:paraId="278121F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ED" w14:textId="77777777" w:rsidR="00624595" w:rsidRDefault="006B2D46">
            <w:r>
              <w:rPr>
                <w:sz w:val="18"/>
                <w:szCs w:val="18"/>
              </w:rPr>
              <w:t>Dividend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EE" w14:textId="77777777" w:rsidR="00624595" w:rsidRDefault="006B2D46">
            <w:r>
              <w:rPr>
                <w:sz w:val="18"/>
                <w:szCs w:val="18"/>
              </w:rPr>
              <w:t>Art. 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EF" w14:textId="77777777" w:rsidR="00624595" w:rsidRDefault="006B2D46">
            <w:r>
              <w:rPr>
                <w:sz w:val="18"/>
                <w:szCs w:val="18"/>
              </w:rPr>
              <w:t>15% (&gt;10% shareholding), 25% others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F0" w14:textId="77777777" w:rsidR="00624595" w:rsidRDefault="006B2D46">
            <w:r>
              <w:rPr>
                <w:sz w:val="18"/>
                <w:szCs w:val="18"/>
              </w:rPr>
              <w:t>20%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F1" w14:textId="77777777" w:rsidR="00624595" w:rsidRDefault="006B2D46">
            <w:r>
              <w:rPr>
                <w:sz w:val="18"/>
                <w:szCs w:val="18"/>
              </w:rPr>
              <w:t>YES — 15% if &gt;10% holding</w:t>
            </w:r>
          </w:p>
        </w:tc>
      </w:tr>
      <w:tr w:rsidR="00624595" w14:paraId="278121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F3" w14:textId="77777777" w:rsidR="00624595" w:rsidRDefault="006B2D46">
            <w:r>
              <w:rPr>
                <w:sz w:val="18"/>
                <w:szCs w:val="18"/>
              </w:rPr>
              <w:t>Interest (NRO/bank)</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F4" w14:textId="77777777" w:rsidR="00624595" w:rsidRDefault="006B2D46">
            <w:r>
              <w:rPr>
                <w:sz w:val="18"/>
                <w:szCs w:val="18"/>
              </w:rPr>
              <w:t>Art. 11</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F5" w14:textId="77777777" w:rsidR="00624595" w:rsidRDefault="006B2D46">
            <w:r>
              <w:rPr>
                <w:sz w:val="18"/>
                <w:szCs w:val="18"/>
              </w:rPr>
              <w:t>10% (bank/fin institution), 15% others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F6" w14:textId="77777777" w:rsidR="00624595" w:rsidRDefault="006B2D46">
            <w:r>
              <w:rPr>
                <w:sz w:val="18"/>
                <w:szCs w:val="18"/>
              </w:rPr>
              <w:t>30%</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F7" w14:textId="77777777" w:rsidR="00624595" w:rsidRDefault="006B2D46">
            <w:r>
              <w:rPr>
                <w:sz w:val="18"/>
                <w:szCs w:val="18"/>
              </w:rPr>
              <w:t>YES — 10%</w:t>
            </w:r>
          </w:p>
        </w:tc>
      </w:tr>
      <w:tr w:rsidR="00624595" w14:paraId="278121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F9" w14:textId="77777777" w:rsidR="00624595" w:rsidRDefault="006B2D46">
            <w:r>
              <w:rPr>
                <w:sz w:val="18"/>
                <w:szCs w:val="18"/>
              </w:rPr>
              <w:t>Royalties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FA" w14:textId="77777777" w:rsidR="00624595" w:rsidRDefault="006B2D46">
            <w:r>
              <w:rPr>
                <w:sz w:val="18"/>
                <w:szCs w:val="18"/>
              </w:rPr>
              <w:t>Art. 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FB" w14:textId="77777777" w:rsidR="00624595" w:rsidRDefault="006B2D46">
            <w:r>
              <w:rPr>
                <w:sz w:val="18"/>
                <w:szCs w:val="18"/>
              </w:rPr>
              <w:t>10% (post-1997 protocol)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FC" w14:textId="77777777" w:rsidR="00624595" w:rsidRDefault="006B2D46">
            <w:r>
              <w:rPr>
                <w:sz w:val="18"/>
                <w:szCs w:val="18"/>
              </w:rPr>
              <w:t>20% (s.115A)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1FD" w14:textId="77777777" w:rsidR="00624595" w:rsidRDefault="006B2D46">
            <w:r>
              <w:rPr>
                <w:sz w:val="18"/>
                <w:szCs w:val="18"/>
              </w:rPr>
              <w:t>YES — 10%</w:t>
            </w:r>
          </w:p>
        </w:tc>
      </w:tr>
      <w:tr w:rsidR="00624595" w14:paraId="278122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1FF" w14:textId="77777777" w:rsidR="00624595" w:rsidRDefault="006B2D46">
            <w:r>
              <w:rPr>
                <w:sz w:val="18"/>
                <w:szCs w:val="18"/>
              </w:rPr>
              <w:t>Fees for Technical Services (FTS)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00" w14:textId="77777777" w:rsidR="00624595" w:rsidRDefault="006B2D46">
            <w:r>
              <w:rPr>
                <w:sz w:val="18"/>
                <w:szCs w:val="18"/>
              </w:rPr>
              <w:t>Art. 12</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01" w14:textId="77777777" w:rsidR="00624595" w:rsidRDefault="006B2D46">
            <w:r>
              <w:rPr>
                <w:sz w:val="18"/>
                <w:szCs w:val="18"/>
              </w:rPr>
              <w:t>10% (post-1997 protocol)</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02" w14:textId="77777777" w:rsidR="00624595" w:rsidRDefault="006B2D46">
            <w:r>
              <w:rPr>
                <w:sz w:val="18"/>
                <w:szCs w:val="18"/>
              </w:rPr>
              <w:t>20% (s.115A)</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03" w14:textId="77777777" w:rsidR="00624595" w:rsidRDefault="006B2D46">
            <w:r>
              <w:rPr>
                <w:sz w:val="18"/>
                <w:szCs w:val="18"/>
              </w:rPr>
              <w:t>YES — 10%</w:t>
            </w:r>
          </w:p>
        </w:tc>
      </w:tr>
      <w:tr w:rsidR="00624595" w14:paraId="278122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05" w14:textId="77777777" w:rsidR="00624595" w:rsidRDefault="006B2D46">
            <w:r>
              <w:rPr>
                <w:sz w:val="18"/>
                <w:szCs w:val="18"/>
              </w:rPr>
              <w:t>Capital Gains — Listed equity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06" w14:textId="77777777" w:rsidR="00624595" w:rsidRDefault="006B2D46">
            <w:r>
              <w:rPr>
                <w:sz w:val="18"/>
                <w:szCs w:val="18"/>
              </w:rPr>
              <w:t>Art. 13(4)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07" w14:textId="77777777" w:rsidR="00624595" w:rsidRDefault="006B2D46">
            <w:r>
              <w:rPr>
                <w:sz w:val="18"/>
                <w:szCs w:val="18"/>
              </w:rPr>
              <w:t>India has right to tax; standard domestic 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08" w14:textId="77777777" w:rsidR="00624595" w:rsidRDefault="006B2D46">
            <w:r>
              <w:rPr>
                <w:sz w:val="18"/>
                <w:szCs w:val="18"/>
              </w:rPr>
              <w:t>20% STCG / 12.5% LTCG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09" w14:textId="77777777" w:rsidR="00624595" w:rsidRDefault="006B2D46">
            <w:r>
              <w:rPr>
                <w:sz w:val="18"/>
                <w:szCs w:val="18"/>
              </w:rPr>
              <w:t>NO — domestic applies</w:t>
            </w:r>
          </w:p>
        </w:tc>
      </w:tr>
      <w:tr w:rsidR="00624595" w14:paraId="278122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0B" w14:textId="77777777" w:rsidR="00624595" w:rsidRDefault="006B2D46">
            <w:r>
              <w:rPr>
                <w:sz w:val="18"/>
                <w:szCs w:val="18"/>
              </w:rPr>
              <w:t>Capital Gains — Immovable property</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0C" w14:textId="77777777" w:rsidR="00624595" w:rsidRDefault="006B2D46">
            <w:r>
              <w:rPr>
                <w:sz w:val="18"/>
                <w:szCs w:val="18"/>
              </w:rPr>
              <w:t>Art. 13(1)</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0D" w14:textId="77777777" w:rsidR="00624595" w:rsidRDefault="006B2D46">
            <w:r>
              <w:rPr>
                <w:sz w:val="18"/>
                <w:szCs w:val="18"/>
              </w:rPr>
              <w:t>India has exclusive right to tax</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0E" w14:textId="77777777" w:rsidR="00624595" w:rsidRDefault="006B2D46">
            <w:r>
              <w:rPr>
                <w:sz w:val="18"/>
                <w:szCs w:val="18"/>
              </w:rPr>
              <w:t>20% (s.195)</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0F" w14:textId="77777777" w:rsidR="00624595" w:rsidRDefault="006B2D46">
            <w:r>
              <w:rPr>
                <w:sz w:val="18"/>
                <w:szCs w:val="18"/>
              </w:rPr>
              <w:t>NO — domestic applies</w:t>
            </w:r>
          </w:p>
        </w:tc>
      </w:tr>
      <w:tr w:rsidR="00624595" w14:paraId="278122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11" w14:textId="77777777" w:rsidR="00624595" w:rsidRDefault="006B2D46">
            <w:r>
              <w:rPr>
                <w:sz w:val="18"/>
                <w:szCs w:val="18"/>
              </w:rPr>
              <w:t>Pension / Retirement (SS income)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12" w14:textId="77777777" w:rsidR="00624595" w:rsidRDefault="006B2D46">
            <w:r>
              <w:rPr>
                <w:sz w:val="18"/>
                <w:szCs w:val="18"/>
              </w:rPr>
              <w:t>Art. 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13" w14:textId="77777777" w:rsidR="00624595" w:rsidRDefault="006B2D46">
            <w:r>
              <w:rPr>
                <w:sz w:val="18"/>
                <w:szCs w:val="18"/>
              </w:rPr>
              <w:t>Source country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14" w14:textId="77777777" w:rsidR="00624595" w:rsidRDefault="006B2D46">
            <w:r>
              <w:rPr>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15" w14:textId="77777777" w:rsidR="00624595" w:rsidRDefault="006B2D46">
            <w:r>
              <w:rPr>
                <w:sz w:val="18"/>
                <w:szCs w:val="18"/>
              </w:rPr>
              <w:t>EXEMPT in India if US SS</w:t>
            </w:r>
          </w:p>
        </w:tc>
      </w:tr>
      <w:tr w:rsidR="00A144FE" w14:paraId="56D788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4F65C" w14:textId="671C11FC" w:rsidR="00A144FE" w:rsidRDefault="000649E3">
            <w:pPr>
              <w:rPr>
                <w:sz w:val="18"/>
                <w:szCs w:val="18"/>
              </w:rPr>
            </w:pPr>
            <w:r>
              <w:rPr>
                <w:sz w:val="18"/>
                <w:szCs w:val="18"/>
              </w:rPr>
              <w:t>Other Income (Gambling, Prizes, Misc)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BFEC9" w14:textId="5BBD6FBE" w:rsidR="00A144FE" w:rsidRDefault="00A144FE">
            <w:pPr>
              <w:rPr>
                <w:sz w:val="18"/>
                <w:szCs w:val="18"/>
              </w:rPr>
            </w:pPr>
            <w:r>
              <w:rPr>
                <w:sz w:val="18"/>
                <w:szCs w:val="18"/>
              </w:rPr>
              <w:t>Art. 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A5D48" w14:textId="1C4E364A" w:rsidR="00A144FE" w:rsidRDefault="000649E3">
            <w:pPr>
              <w:rPr>
                <w:sz w:val="18"/>
                <w:szCs w:val="18"/>
              </w:rPr>
            </w:pPr>
            <w:r>
              <w:rPr>
                <w:sz w:val="18"/>
                <w:szCs w:val="18"/>
              </w:rPr>
              <w:t>Taxable in Source Country (India)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95B17" w14:textId="0E1745A5" w:rsidR="00A144FE" w:rsidRDefault="000649E3">
            <w:pPr>
              <w:rPr>
                <w:sz w:val="18"/>
                <w:szCs w:val="18"/>
              </w:rPr>
            </w:pPr>
            <w:r>
              <w:rPr>
                <w:sz w:val="18"/>
                <w:szCs w:val="18"/>
              </w:rPr>
              <w:t>Standard Slab Rates or 30% (as per specific section)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84337" w14:textId="7E41F73E" w:rsidR="00A144FE" w:rsidRDefault="00586137">
            <w:pPr>
              <w:rPr>
                <w:sz w:val="18"/>
                <w:szCs w:val="18"/>
              </w:rPr>
            </w:pPr>
            <w:r>
              <w:rPr>
                <w:b/>
                <w:bCs/>
                <w:sz w:val="18"/>
                <w:szCs w:val="18"/>
              </w:rPr>
              <w:t>NO</w:t>
            </w:r>
            <w:r>
              <w:rPr>
                <w:sz w:val="18"/>
                <w:szCs w:val="18"/>
              </w:rPr>
              <w:t>. (The treaty specifically allows India to tax this as per domestic law).</w:t>
            </w:r>
          </w:p>
        </w:tc>
      </w:tr>
    </w:tbl>
    <w:p w14:paraId="27812217" w14:textId="77777777" w:rsidR="00624595" w:rsidRDefault="00624595">
      <w:pPr>
        <w:spacing w:after="120"/>
      </w:pPr>
    </w:p>
    <w:p w14:paraId="2569DD91" w14:textId="77777777" w:rsidR="00182A90" w:rsidRPr="00182A90" w:rsidRDefault="009D368F" w:rsidP="00182A90">
      <w:pPr>
        <w:spacing w:after="120"/>
      </w:pPr>
      <w:r>
        <w:t xml:space="preserve">3.1.1 </w:t>
      </w:r>
      <w:r>
        <w:rPr>
          <w:b/>
          <w:bCs/>
        </w:rPr>
        <w:t>Dual Form 6166 Requirement (Calendar Year Sync):</w:t>
      </w:r>
    </w:p>
    <w:p w14:paraId="6965CC6E" w14:textId="77777777" w:rsidR="00182A90" w:rsidRPr="00182A90" w:rsidRDefault="00182A90" w:rsidP="00182A90">
      <w:pPr>
        <w:numPr>
          <w:ilvl w:val="0"/>
          <w:numId w:val="2"/>
        </w:numPr>
        <w:spacing w:after="120"/>
      </w:pPr>
      <w:r>
        <w:rPr>
          <w:b/>
          <w:bCs/>
        </w:rPr>
        <w:t>Rule:</w:t>
      </w:r>
      <w:r>
        <w:t xml:space="preserve"> The United States issues Tax Residency Certificates (Form 6166) on a </w:t>
      </w:r>
      <w:r>
        <w:rPr>
          <w:b/>
          <w:bCs/>
        </w:rPr>
        <w:t>Calendar Year (Jan–Dec)</w:t>
      </w:r>
      <w:r>
        <w:t xml:space="preserve"> basis. Since the Indian Financial Year runs from </w:t>
      </w:r>
      <w:r>
        <w:rPr>
          <w:b/>
          <w:bCs/>
        </w:rPr>
        <w:t>April to March</w:t>
      </w:r>
      <w:r>
        <w:t>, the engine must validate residency across two US tax years.</w:t>
      </w:r>
    </w:p>
    <w:p w14:paraId="0160801E" w14:textId="77777777" w:rsidR="00182A90" w:rsidRPr="00182A90" w:rsidRDefault="00182A90" w:rsidP="00182A90">
      <w:pPr>
        <w:numPr>
          <w:ilvl w:val="0"/>
          <w:numId w:val="2"/>
        </w:numPr>
        <w:spacing w:after="120"/>
      </w:pPr>
      <w:r>
        <w:rPr>
          <w:b/>
          <w:bCs/>
        </w:rPr>
        <w:t>Engine Logic:</w:t>
      </w:r>
      <w:r>
        <w:t xml:space="preserve"> To grant treaty benefits for FY 2025-26, the user must upload:</w:t>
      </w:r>
    </w:p>
    <w:p w14:paraId="6E1F9E71" w14:textId="77777777" w:rsidR="00182A90" w:rsidRPr="00182A90" w:rsidRDefault="00182A90" w:rsidP="00182A90">
      <w:pPr>
        <w:numPr>
          <w:ilvl w:val="1"/>
          <w:numId w:val="2"/>
        </w:numPr>
        <w:spacing w:after="120"/>
      </w:pPr>
      <w:r>
        <w:rPr>
          <w:b/>
          <w:bCs/>
        </w:rPr>
        <w:t>Form 6166 for 2025</w:t>
      </w:r>
      <w:r>
        <w:t xml:space="preserve"> (Covers April 1, 2025 – Dec 31, 2025).</w:t>
      </w:r>
    </w:p>
    <w:p w14:paraId="4E0E40F3" w14:textId="77777777" w:rsidR="00182A90" w:rsidRPr="00182A90" w:rsidRDefault="00182A90" w:rsidP="00182A90">
      <w:pPr>
        <w:numPr>
          <w:ilvl w:val="1"/>
          <w:numId w:val="2"/>
        </w:numPr>
        <w:spacing w:after="120"/>
      </w:pPr>
      <w:r>
        <w:rPr>
          <w:b/>
          <w:bCs/>
        </w:rPr>
        <w:lastRenderedPageBreak/>
        <w:t>Form 6166 for 2026</w:t>
      </w:r>
      <w:r>
        <w:t xml:space="preserve"> (Covers Jan 1, 2026 – March 31, 2026).</w:t>
      </w:r>
    </w:p>
    <w:p w14:paraId="13DE7EE0" w14:textId="77777777" w:rsidR="00182A90" w:rsidRDefault="00182A90" w:rsidP="00182A90">
      <w:pPr>
        <w:numPr>
          <w:ilvl w:val="0"/>
          <w:numId w:val="2"/>
        </w:numPr>
        <w:spacing w:after="120"/>
      </w:pPr>
      <w:r>
        <w:rPr>
          <w:b/>
          <w:bCs/>
        </w:rPr>
        <w:t>System Action:</w:t>
      </w:r>
      <w:r>
        <w:t xml:space="preserve"> If only one form is provided, the engine must apply </w:t>
      </w:r>
      <w:r>
        <w:rPr>
          <w:b/>
          <w:bCs/>
        </w:rPr>
        <w:t>Domestic Rates</w:t>
      </w:r>
      <w:r>
        <w:t xml:space="preserve"> for the missing period.</w:t>
      </w:r>
    </w:p>
    <w:p w14:paraId="1034058D" w14:textId="0D47CDD6" w:rsidR="00AC5FCF" w:rsidRPr="00AC5FCF" w:rsidRDefault="00AC5FCF" w:rsidP="00AC5FCF">
      <w:pPr>
        <w:spacing w:after="120"/>
        <w:ind w:left="720"/>
      </w:pPr>
      <w:r>
        <w:rPr>
          <w:b/>
          <w:bCs/>
        </w:rPr>
        <w:br/>
        <w:t>3.</w:t>
      </w:r>
      <w:r>
        <w:t>1.1.1</w:t>
      </w:r>
      <w:r>
        <w:rPr>
          <w:b/>
          <w:bCs/>
        </w:rPr>
        <w:t xml:space="preserve"> Validation States:</w:t>
      </w:r>
    </w:p>
    <w:p w14:paraId="36C5A733" w14:textId="77777777" w:rsidR="00AC5FCF" w:rsidRPr="00AC5FCF" w:rsidRDefault="00AC5FCF" w:rsidP="00AC5FCF">
      <w:pPr>
        <w:numPr>
          <w:ilvl w:val="1"/>
          <w:numId w:val="5"/>
        </w:numPr>
        <w:spacing w:after="120"/>
      </w:pPr>
      <w:r>
        <w:rPr>
          <w:b/>
          <w:bCs/>
        </w:rPr>
        <w:t>State: DECLARED (Low Trust):</w:t>
      </w:r>
      <w:r>
        <w:t xml:space="preserve"> If the user selects "USA" as their residence but has not uploaded a file.</w:t>
      </w:r>
    </w:p>
    <w:p w14:paraId="57AC131D" w14:textId="77777777" w:rsidR="00AC5FCF" w:rsidRPr="00AC5FCF" w:rsidRDefault="00AC5FCF" w:rsidP="00AC5FCF">
      <w:pPr>
        <w:numPr>
          <w:ilvl w:val="2"/>
          <w:numId w:val="5"/>
        </w:numPr>
        <w:spacing w:after="120"/>
      </w:pPr>
      <w:r>
        <w:rPr>
          <w:b/>
          <w:bCs/>
        </w:rPr>
        <w:t>Engine Action:</w:t>
      </w:r>
      <w:r>
        <w:t xml:space="preserve"> Apply </w:t>
      </w:r>
      <w:r>
        <w:rPr>
          <w:b/>
          <w:bCs/>
        </w:rPr>
        <w:t>Treaty Rates (15%)</w:t>
      </w:r>
      <w:r>
        <w:t xml:space="preserve"> for the "Tax Planner" and "Savings Dashboard."</w:t>
      </w:r>
    </w:p>
    <w:p w14:paraId="7F66133A" w14:textId="77777777" w:rsidR="00AC5FCF" w:rsidRPr="00AC5FCF" w:rsidRDefault="00AC5FCF" w:rsidP="00AC5FCF">
      <w:pPr>
        <w:numPr>
          <w:ilvl w:val="2"/>
          <w:numId w:val="5"/>
        </w:numPr>
        <w:spacing w:after="120"/>
      </w:pPr>
      <w:r>
        <w:rPr>
          <w:b/>
          <w:bCs/>
        </w:rPr>
        <w:t>UI Requirement:</w:t>
      </w:r>
      <w:r>
        <w:t xml:space="preserve"> Display a </w:t>
      </w:r>
      <w:r>
        <w:rPr>
          <w:b/>
          <w:bCs/>
        </w:rPr>
        <w:t>"Provisional"</w:t>
      </w:r>
      <w:r>
        <w:t xml:space="preserve"> badge. Add tooltip: </w:t>
      </w:r>
      <w:r>
        <w:rPr>
          <w:i/>
          <w:iCs/>
        </w:rPr>
        <w:t>"We are showing you these savings based on your input. To legally claim this in your tax return, a Form 6166 upload will be required later."</w:t>
      </w:r>
    </w:p>
    <w:p w14:paraId="09FC9428" w14:textId="77777777" w:rsidR="00AC5FCF" w:rsidRPr="00AC5FCF" w:rsidRDefault="00AC5FCF" w:rsidP="00AC5FCF">
      <w:pPr>
        <w:numPr>
          <w:ilvl w:val="1"/>
          <w:numId w:val="5"/>
        </w:numPr>
        <w:spacing w:after="120"/>
      </w:pPr>
      <w:r>
        <w:rPr>
          <w:b/>
          <w:bCs/>
        </w:rPr>
        <w:t>State: VERIFIED (High Trust):</w:t>
      </w:r>
      <w:r>
        <w:t xml:space="preserve"> If a valid PDF is uploaded and dates are verified.</w:t>
      </w:r>
    </w:p>
    <w:p w14:paraId="39CC6E37" w14:textId="77777777" w:rsidR="00AC5FCF" w:rsidRPr="00AC5FCF" w:rsidRDefault="00AC5FCF" w:rsidP="00AC5FCF">
      <w:pPr>
        <w:numPr>
          <w:ilvl w:val="2"/>
          <w:numId w:val="5"/>
        </w:numPr>
        <w:spacing w:after="120"/>
      </w:pPr>
      <w:r>
        <w:rPr>
          <w:b/>
          <w:bCs/>
        </w:rPr>
        <w:t>Engine Action:</w:t>
      </w:r>
      <w:r>
        <w:t xml:space="preserve"> Unlock </w:t>
      </w:r>
      <w:r>
        <w:rPr>
          <w:b/>
          <w:bCs/>
        </w:rPr>
        <w:t>Treaty Rates</w:t>
      </w:r>
      <w:r>
        <w:t xml:space="preserve"> for the "Final Computation," "TDS Reimbursement Claims," and "ITR XML Generation."</w:t>
      </w:r>
    </w:p>
    <w:p w14:paraId="72AD09D8" w14:textId="77777777" w:rsidR="00AC5FCF" w:rsidRPr="00AC5FCF" w:rsidRDefault="00AC5FCF" w:rsidP="00AC5FCF">
      <w:pPr>
        <w:numPr>
          <w:ilvl w:val="0"/>
          <w:numId w:val="5"/>
        </w:numPr>
        <w:spacing w:after="120"/>
      </w:pPr>
      <w:r>
        <w:rPr>
          <w:b/>
          <w:bCs/>
        </w:rPr>
        <w:t>3.1.1.2 Fallback Logic:</w:t>
      </w:r>
    </w:p>
    <w:p w14:paraId="735FA9D0" w14:textId="77777777" w:rsidR="00AC5FCF" w:rsidRPr="00AC5FCF" w:rsidRDefault="00AC5FCF" w:rsidP="00AC5FCF">
      <w:pPr>
        <w:numPr>
          <w:ilvl w:val="1"/>
          <w:numId w:val="5"/>
        </w:numPr>
        <w:spacing w:after="120"/>
      </w:pPr>
      <w:r>
        <w:t xml:space="preserve">If the user reaches the "Final Tax Summary" without moving to </w:t>
      </w:r>
      <w:r>
        <w:rPr>
          <w:b/>
          <w:bCs/>
        </w:rPr>
        <w:t>VERIFIED</w:t>
      </w:r>
      <w:r>
        <w:t xml:space="preserve"> state, the engine must display the </w:t>
      </w:r>
      <w:r>
        <w:rPr>
          <w:b/>
          <w:bCs/>
        </w:rPr>
        <w:t>Domestic Rate (30%)</w:t>
      </w:r>
      <w:r>
        <w:t xml:space="preserve"> as the "Actual Tax Payable" to prevent under-estimation of tax liability.</w:t>
      </w:r>
    </w:p>
    <w:p w14:paraId="3123B24E" w14:textId="380284A1" w:rsidR="00AC5FCF" w:rsidRDefault="00AC5FCF" w:rsidP="00AC5FCF">
      <w:pPr>
        <w:spacing w:after="120"/>
        <w:ind w:left="720"/>
      </w:pPr>
    </w:p>
    <w:p w14:paraId="11937E84" w14:textId="77777777" w:rsidR="00182A90" w:rsidRPr="00182A90" w:rsidRDefault="00182A90" w:rsidP="00182A90">
      <w:pPr>
        <w:spacing w:after="120"/>
      </w:pPr>
      <w:r>
        <w:t xml:space="preserve">3.1.2 </w:t>
      </w:r>
      <w:r>
        <w:rPr>
          <w:b/>
          <w:bCs/>
        </w:rPr>
        <w:t>Electronic Form 10F Mandate:</w:t>
      </w:r>
    </w:p>
    <w:p w14:paraId="62693BBC" w14:textId="77777777" w:rsidR="00182A90" w:rsidRPr="00182A90" w:rsidRDefault="00182A90" w:rsidP="00182A90">
      <w:pPr>
        <w:numPr>
          <w:ilvl w:val="0"/>
          <w:numId w:val="3"/>
        </w:numPr>
        <w:spacing w:after="120"/>
      </w:pPr>
      <w:r>
        <w:rPr>
          <w:b/>
          <w:bCs/>
        </w:rPr>
        <w:t>Rule:</w:t>
      </w:r>
      <w:r>
        <w:t xml:space="preserve"> For any NRI with a PAN, the physical/manual Form 10F is no longer legally valid.</w:t>
      </w:r>
    </w:p>
    <w:p w14:paraId="7A257475" w14:textId="77777777" w:rsidR="00182A90" w:rsidRPr="00182A90" w:rsidRDefault="00182A90" w:rsidP="00182A90">
      <w:pPr>
        <w:numPr>
          <w:ilvl w:val="0"/>
          <w:numId w:val="3"/>
        </w:numPr>
        <w:spacing w:after="120"/>
      </w:pPr>
      <w:r>
        <w:rPr>
          <w:b/>
          <w:bCs/>
        </w:rPr>
        <w:t>Engine Logic:</w:t>
      </w:r>
      <w:r>
        <w:t xml:space="preserve"> The UI must include a mandatory field for the </w:t>
      </w:r>
      <w:r>
        <w:rPr>
          <w:b/>
          <w:bCs/>
        </w:rPr>
        <w:t>"Form 10F Acknowledgement Number"</w:t>
      </w:r>
      <w:r>
        <w:t xml:space="preserve"> generated from the Indian Income Tax e-filing portal.</w:t>
      </w:r>
    </w:p>
    <w:p w14:paraId="09F1B28E" w14:textId="77777777" w:rsidR="00182A90" w:rsidRPr="00182A90" w:rsidRDefault="00182A90" w:rsidP="00182A90">
      <w:pPr>
        <w:numPr>
          <w:ilvl w:val="0"/>
          <w:numId w:val="3"/>
        </w:numPr>
        <w:spacing w:after="120"/>
      </w:pPr>
      <w:r>
        <w:rPr>
          <w:b/>
          <w:bCs/>
        </w:rPr>
        <w:t>Validation:</w:t>
      </w:r>
      <w:r>
        <w:t xml:space="preserve"> The system should not unlock Treaty Rates (15% for Interest/FTS) until this 15-digit acknowledgement number is entered and saved.</w:t>
      </w:r>
    </w:p>
    <w:p w14:paraId="0DAC4A76" w14:textId="77777777" w:rsidR="00182A90" w:rsidRPr="00182A90" w:rsidRDefault="00182A90" w:rsidP="00182A90">
      <w:pPr>
        <w:spacing w:after="120"/>
      </w:pPr>
      <w:r>
        <w:t xml:space="preserve">3.1.3 </w:t>
      </w:r>
      <w:r>
        <w:rPr>
          <w:b/>
          <w:bCs/>
        </w:rPr>
        <w:t>The "Savings Clause" Acknowledgment (Article 1):</w:t>
      </w:r>
    </w:p>
    <w:p w14:paraId="25B15C3F" w14:textId="77777777" w:rsidR="00182A90" w:rsidRPr="00182A90" w:rsidRDefault="00182A90" w:rsidP="00182A90">
      <w:pPr>
        <w:numPr>
          <w:ilvl w:val="0"/>
          <w:numId w:val="4"/>
        </w:numPr>
        <w:spacing w:after="120"/>
      </w:pPr>
      <w:r>
        <w:rPr>
          <w:b/>
          <w:bCs/>
        </w:rPr>
        <w:t>Rule:</w:t>
      </w:r>
      <w:r>
        <w:t xml:space="preserve"> Under Article 1(3) of the India-US DTAA, the US reserves the right to tax its citizens and Green Card holders as if the treaty did not exist.</w:t>
      </w:r>
    </w:p>
    <w:p w14:paraId="654238C4" w14:textId="57442692" w:rsidR="009D368F" w:rsidRDefault="00182A90" w:rsidP="00182A90">
      <w:pPr>
        <w:numPr>
          <w:ilvl w:val="0"/>
          <w:numId w:val="4"/>
        </w:numPr>
        <w:spacing w:after="120"/>
      </w:pPr>
      <w:r>
        <w:rPr>
          <w:b/>
          <w:bCs/>
        </w:rPr>
        <w:t>Engine Logic:</w:t>
      </w:r>
      <w:r>
        <w:t xml:space="preserve"> If is_us_citizen or is_green_card_holder is </w:t>
      </w:r>
      <w:r>
        <w:rPr>
          <w:b/>
          <w:bCs/>
        </w:rPr>
        <w:t>TRUE</w:t>
      </w:r>
      <w:r>
        <w:t xml:space="preserve">, the system must display a </w:t>
      </w:r>
      <w:r>
        <w:rPr>
          <w:b/>
          <w:bCs/>
        </w:rPr>
        <w:t>High-Severity Alert</w:t>
      </w:r>
      <w:r>
        <w:t xml:space="preserve">: </w:t>
      </w:r>
      <w:r>
        <w:rPr>
          <w:i/>
          <w:iCs/>
        </w:rPr>
        <w:t>"As a US Person, the Savings Clause may limit your benefits. You are required to file Form 67 in India to claim Foreign Tax Credit (FTC) for US taxes paid."</w:t>
      </w:r>
    </w:p>
    <w:p w14:paraId="27812218" w14:textId="77777777" w:rsidR="00624595" w:rsidRDefault="006B2D46">
      <w:pPr>
        <w:pStyle w:val="Heading2"/>
      </w:pPr>
      <w:r>
        <w:rPr>
          <w:color w:val="2E4057"/>
        </w:rPr>
        <w:t>3.2 India–UAE DTAA (1992, as amended by 2007 Protocol)</w:t>
      </w:r>
    </w:p>
    <w:p w14:paraId="27812219" w14:textId="77777777" w:rsidR="00624595" w:rsidRDefault="006B2D46">
      <w:pPr>
        <w:shd w:val="clear" w:color="auto" w:fill="E8F4F8"/>
        <w:spacing w:before="120" w:after="120"/>
        <w:ind w:left="360" w:right="360"/>
      </w:pPr>
      <w:r>
        <w:rPr>
          <w:b/>
          <w:bCs/>
          <w:color w:val="004D6B"/>
        </w:rPr>
        <w:t xml:space="preserve">ℹ Note  </w:t>
      </w:r>
      <w:r>
        <w:rPr>
          <w:color w:val="004D6B"/>
        </w:rPr>
        <w:t>UAE introduced corporate income tax in June 2023. However, UAE does NOT impose personal income tax on individuals as of March 2026. The liable_to_tax_in_other_country flag for UAE individuals must remain FALSE for IT Act deemed residency purposes. This is correctly handled in the Residential Status Spec.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800"/>
        <w:gridCol w:w="1800"/>
        <w:gridCol w:w="2760"/>
      </w:tblGrid>
      <w:tr w:rsidR="00624595" w14:paraId="2781221F"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1A" w14:textId="77777777" w:rsidR="00624595" w:rsidRDefault="006B2D46">
            <w:r>
              <w:rPr>
                <w:b/>
                <w:bCs/>
                <w:color w:val="FFFFFF"/>
                <w:sz w:val="18"/>
                <w:szCs w:val="18"/>
              </w:rPr>
              <w:t>Income Type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1B" w14:textId="77777777" w:rsidR="00624595" w:rsidRDefault="006B2D46">
            <w:r>
              <w:rPr>
                <w:b/>
                <w:bCs/>
                <w:color w:val="FFFFFF"/>
                <w:sz w:val="18"/>
                <w:szCs w:val="18"/>
              </w:rPr>
              <w:t>DTAA Article</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1C" w14:textId="77777777" w:rsidR="00624595" w:rsidRDefault="006B2D46">
            <w:r>
              <w:rPr>
                <w:b/>
                <w:bCs/>
                <w:color w:val="FFFFFF"/>
                <w:sz w:val="18"/>
                <w:szCs w:val="18"/>
              </w:rPr>
              <w:t>Treaty Rate</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1D" w14:textId="77777777" w:rsidR="00624595" w:rsidRDefault="006B2D46">
            <w:r>
              <w:rPr>
                <w:b/>
                <w:bCs/>
                <w:color w:val="FFFFFF"/>
                <w:sz w:val="18"/>
                <w:szCs w:val="18"/>
              </w:rPr>
              <w:t>Domestic Rate (NR)</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1E" w14:textId="77777777" w:rsidR="00624595" w:rsidRDefault="006B2D46">
            <w:r>
              <w:rPr>
                <w:b/>
                <w:bCs/>
                <w:color w:val="FFFFFF"/>
                <w:sz w:val="18"/>
                <w:szCs w:val="18"/>
              </w:rPr>
              <w:t>Notes</w:t>
            </w:r>
          </w:p>
        </w:tc>
      </w:tr>
      <w:tr w:rsidR="00624595" w14:paraId="2781222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20" w14:textId="77777777" w:rsidR="00624595" w:rsidRDefault="006B2D46">
            <w:r>
              <w:rPr>
                <w:sz w:val="18"/>
                <w:szCs w:val="18"/>
              </w:rPr>
              <w:t>Dividend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21" w14:textId="77777777" w:rsidR="00624595" w:rsidRDefault="006B2D46">
            <w:r>
              <w:rPr>
                <w:sz w:val="18"/>
                <w:szCs w:val="18"/>
              </w:rPr>
              <w:t>Art. 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22" w14:textId="77777777" w:rsidR="00624595" w:rsidRDefault="006B2D46">
            <w:r>
              <w:rPr>
                <w:sz w:val="18"/>
                <w:szCs w:val="18"/>
              </w:rPr>
              <w:t>10% if &gt;10% shareholding; 15% others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23" w14:textId="77777777" w:rsidR="00624595" w:rsidRDefault="006B2D46">
            <w:r>
              <w:rPr>
                <w:sz w:val="18"/>
                <w:szCs w:val="18"/>
              </w:rPr>
              <w:t>20%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24" w14:textId="77777777" w:rsidR="00624595" w:rsidRDefault="006B2D46">
            <w:r>
              <w:rPr>
                <w:sz w:val="18"/>
                <w:szCs w:val="18"/>
              </w:rPr>
              <w:t>Use DTAA — significant saving</w:t>
            </w:r>
          </w:p>
        </w:tc>
      </w:tr>
      <w:tr w:rsidR="00624595" w14:paraId="2781222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26" w14:textId="77777777" w:rsidR="00624595" w:rsidRDefault="006B2D46">
            <w:r>
              <w:rPr>
                <w:sz w:val="18"/>
                <w:szCs w:val="18"/>
              </w:rPr>
              <w:t>Interest (NRO)</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27" w14:textId="77777777" w:rsidR="00624595" w:rsidRDefault="006B2D46">
            <w:r>
              <w:rPr>
                <w:sz w:val="18"/>
                <w:szCs w:val="18"/>
              </w:rPr>
              <w:t>Art. 11</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28" w14:textId="77777777" w:rsidR="00624595" w:rsidRDefault="006B2D46">
            <w:r>
              <w:rPr>
                <w:sz w:val="18"/>
                <w:szCs w:val="18"/>
              </w:rPr>
              <w:t>12.5%</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29" w14:textId="77777777" w:rsidR="00624595" w:rsidRDefault="006B2D46">
            <w:r>
              <w:rPr>
                <w:sz w:val="18"/>
                <w:szCs w:val="18"/>
              </w:rPr>
              <w:t>30%</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2A" w14:textId="77777777" w:rsidR="00624595" w:rsidRDefault="006B2D46">
            <w:r>
              <w:rPr>
                <w:sz w:val="18"/>
                <w:szCs w:val="18"/>
              </w:rPr>
              <w:t>Major saving — use DTAA</w:t>
            </w:r>
          </w:p>
        </w:tc>
      </w:tr>
      <w:tr w:rsidR="00624595" w14:paraId="2781223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2C" w14:textId="77777777" w:rsidR="00624595" w:rsidRDefault="006B2D46">
            <w:r>
              <w:rPr>
                <w:sz w:val="18"/>
                <w:szCs w:val="18"/>
              </w:rPr>
              <w:lastRenderedPageBreak/>
              <w:t>Capital Gains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2D" w14:textId="77777777" w:rsidR="00624595" w:rsidRDefault="006B2D46">
            <w:r>
              <w:rPr>
                <w:sz w:val="18"/>
                <w:szCs w:val="18"/>
              </w:rPr>
              <w:t>Art. 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2E" w14:textId="77777777" w:rsidR="00624595" w:rsidRDefault="006B2D46">
            <w:r>
              <w:rPr>
                <w:sz w:val="18"/>
                <w:szCs w:val="18"/>
              </w:rPr>
              <w:t>Taxable in country of residence (UAE)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2F" w14:textId="77777777" w:rsidR="00624595" w:rsidRDefault="006B2D46">
            <w:r>
              <w:rPr>
                <w:sz w:val="18"/>
                <w:szCs w:val="18"/>
              </w:rPr>
              <w:t>20%+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30" w14:textId="77777777" w:rsidR="00624595" w:rsidRDefault="006B2D46">
            <w:r>
              <w:rPr>
                <w:sz w:val="18"/>
                <w:szCs w:val="18"/>
              </w:rPr>
              <w:t>UAE has no CG tax → EXEMPT for UAE residents. HIGH VALUE.</w:t>
            </w:r>
          </w:p>
        </w:tc>
      </w:tr>
      <w:tr w:rsidR="00624595" w14:paraId="2781223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32" w14:textId="77777777" w:rsidR="00624595" w:rsidRDefault="006B2D46">
            <w:r>
              <w:rPr>
                <w:sz w:val="18"/>
                <w:szCs w:val="18"/>
              </w:rPr>
              <w:t>Royalties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33" w14:textId="77777777" w:rsidR="00624595" w:rsidRDefault="006B2D46">
            <w:r>
              <w:rPr>
                <w:sz w:val="18"/>
                <w:szCs w:val="18"/>
              </w:rPr>
              <w:t>Art. 12</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34" w14:textId="77777777" w:rsidR="00624595" w:rsidRDefault="006B2D46">
            <w:r>
              <w:rPr>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35" w14:textId="77777777" w:rsidR="00624595" w:rsidRDefault="006B2D46">
            <w:r>
              <w:rPr>
                <w:sz w:val="18"/>
                <w:szCs w:val="18"/>
              </w:rPr>
              <w:t>20%</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36" w14:textId="77777777" w:rsidR="00624595" w:rsidRDefault="006B2D46">
            <w:r>
              <w:rPr>
                <w:sz w:val="18"/>
                <w:szCs w:val="18"/>
              </w:rPr>
              <w:t>Use DTAA</w:t>
            </w:r>
          </w:p>
        </w:tc>
      </w:tr>
      <w:tr w:rsidR="00624595" w14:paraId="278122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38" w14:textId="77777777" w:rsidR="00624595" w:rsidRDefault="006B2D46">
            <w:r>
              <w:rPr>
                <w:sz w:val="18"/>
                <w:szCs w:val="18"/>
              </w:rPr>
              <w:t>Employment income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39" w14:textId="77777777" w:rsidR="00624595" w:rsidRDefault="006B2D46">
            <w:r>
              <w:rPr>
                <w:sz w:val="18"/>
                <w:szCs w:val="18"/>
              </w:rPr>
              <w:t>Art. 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3A" w14:textId="77777777" w:rsidR="00624595" w:rsidRDefault="006B2D46">
            <w:r>
              <w:rPr>
                <w:sz w:val="18"/>
                <w:szCs w:val="18"/>
              </w:rPr>
              <w:t>Source country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3B" w14:textId="77777777" w:rsidR="00624595" w:rsidRDefault="006B2D46">
            <w:r>
              <w:rPr>
                <w:sz w:val="18"/>
                <w:szCs w:val="18"/>
              </w:rPr>
              <w:t>Slab (if India)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3C" w14:textId="77777777" w:rsidR="00624595" w:rsidRDefault="006B2D46">
            <w:r>
              <w:rPr>
                <w:sz w:val="18"/>
                <w:szCs w:val="18"/>
              </w:rPr>
              <w:t>Employer location determines</w:t>
            </w:r>
          </w:p>
        </w:tc>
      </w:tr>
    </w:tbl>
    <w:p w14:paraId="2781223E" w14:textId="77777777" w:rsidR="00624595" w:rsidRDefault="006B2D46">
      <w:pPr>
        <w:shd w:val="clear" w:color="auto" w:fill="FFF3CD"/>
        <w:spacing w:before="120" w:after="120"/>
        <w:ind w:left="360" w:right="360"/>
      </w:pPr>
      <w:r>
        <w:rPr>
          <w:b/>
          <w:bCs/>
          <w:color w:val="7A5C00"/>
        </w:rPr>
        <w:t xml:space="preserve">⚠ Warning  </w:t>
      </w:r>
      <w:r>
        <w:rPr>
          <w:color w:val="7A5C00"/>
        </w:rPr>
        <w:t>India-UAE CG provision: Article 13 of the India-UAE DTAA allocates taxation of capital gains to the country of residence. Since UAE has no capital gains tax, UAE-resident NRIs selling Indian listed securities may argue gains are NOT taxable in India. This is an aggressive but tested position — surface to CA for advice. Do NOT auto-apply. Flag as DTAA_CG_UAE_REVIEW.</w:t>
      </w:r>
    </w:p>
    <w:p w14:paraId="2781223F" w14:textId="77777777" w:rsidR="00624595" w:rsidRDefault="00624595">
      <w:pPr>
        <w:spacing w:after="120"/>
      </w:pPr>
    </w:p>
    <w:p w14:paraId="27812240" w14:textId="77777777" w:rsidR="00624595" w:rsidRDefault="006B2D46">
      <w:pPr>
        <w:pStyle w:val="Heading2"/>
      </w:pPr>
      <w:r>
        <w:rPr>
          <w:color w:val="2E4057"/>
        </w:rPr>
        <w:t>3.3 India–UK DTAA (1993)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2200"/>
        <w:gridCol w:w="1800"/>
        <w:gridCol w:w="2360"/>
      </w:tblGrid>
      <w:tr w:rsidR="00624595" w14:paraId="27812246"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41" w14:textId="77777777" w:rsidR="00624595" w:rsidRDefault="006B2D46">
            <w:r>
              <w:rPr>
                <w:b/>
                <w:bCs/>
                <w:color w:val="FFFFFF"/>
                <w:sz w:val="18"/>
                <w:szCs w:val="18"/>
              </w:rPr>
              <w:t>Income Type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42" w14:textId="77777777" w:rsidR="00624595" w:rsidRDefault="006B2D46">
            <w:r>
              <w:rPr>
                <w:b/>
                <w:bCs/>
                <w:color w:val="FFFFFF"/>
                <w:sz w:val="18"/>
                <w:szCs w:val="18"/>
              </w:rPr>
              <w:t>DTAA Article</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43" w14:textId="77777777" w:rsidR="00624595" w:rsidRDefault="006B2D46">
            <w:r>
              <w:rPr>
                <w:b/>
                <w:bCs/>
                <w:color w:val="FFFFFF"/>
                <w:sz w:val="18"/>
                <w:szCs w:val="18"/>
              </w:rPr>
              <w:t>Treaty Rate</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44" w14:textId="77777777" w:rsidR="00624595" w:rsidRDefault="006B2D46">
            <w:r>
              <w:rPr>
                <w:b/>
                <w:bCs/>
                <w:color w:val="FFFFFF"/>
                <w:sz w:val="18"/>
                <w:szCs w:val="18"/>
              </w:rPr>
              <w:t>Domestic Rate (NR)</w:t>
            </w:r>
          </w:p>
        </w:tc>
        <w:tc>
          <w:tcPr>
            <w:tcW w:w="2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45" w14:textId="77777777" w:rsidR="00624595" w:rsidRDefault="006B2D46">
            <w:r>
              <w:rPr>
                <w:b/>
                <w:bCs/>
                <w:color w:val="FFFFFF"/>
                <w:sz w:val="18"/>
                <w:szCs w:val="18"/>
              </w:rPr>
              <w:t>Notes</w:t>
            </w:r>
          </w:p>
        </w:tc>
      </w:tr>
      <w:tr w:rsidR="00624595" w14:paraId="2781224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47" w14:textId="77777777" w:rsidR="00624595" w:rsidRDefault="006B2D46">
            <w:r>
              <w:rPr>
                <w:sz w:val="18"/>
                <w:szCs w:val="18"/>
              </w:rPr>
              <w:t>Dividend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48" w14:textId="77777777" w:rsidR="00624595" w:rsidRDefault="006B2D46">
            <w:r>
              <w:rPr>
                <w:sz w:val="18"/>
                <w:szCs w:val="18"/>
              </w:rPr>
              <w:t>Art. 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49" w14:textId="77777777" w:rsidR="00624595" w:rsidRDefault="006B2D46">
            <w:r>
              <w:rPr>
                <w:sz w:val="18"/>
                <w:szCs w:val="18"/>
              </w:rPr>
              <w:t>15% if &gt;10% holding; 15% others (flat)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4A" w14:textId="77777777" w:rsidR="00624595" w:rsidRDefault="006B2D46">
            <w:r>
              <w:rPr>
                <w:sz w:val="18"/>
                <w:szCs w:val="18"/>
              </w:rPr>
              <w:t>20%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4B" w14:textId="77777777" w:rsidR="00624595" w:rsidRDefault="006B2D46">
            <w:r>
              <w:rPr>
                <w:sz w:val="18"/>
                <w:szCs w:val="18"/>
              </w:rPr>
              <w:t>Use DTAA — 15%</w:t>
            </w:r>
          </w:p>
        </w:tc>
      </w:tr>
      <w:tr w:rsidR="00624595" w14:paraId="2781225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4D" w14:textId="77777777" w:rsidR="00624595" w:rsidRDefault="006B2D46">
            <w:r>
              <w:rPr>
                <w:sz w:val="18"/>
                <w:szCs w:val="18"/>
              </w:rPr>
              <w:t>Interest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4E" w14:textId="77777777" w:rsidR="00624595" w:rsidRDefault="006B2D46">
            <w:r>
              <w:rPr>
                <w:sz w:val="18"/>
                <w:szCs w:val="18"/>
              </w:rPr>
              <w:t>Art. 11</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4F" w14:textId="77777777" w:rsidR="00624595" w:rsidRDefault="006B2D46">
            <w:r>
              <w:rPr>
                <w:sz w:val="18"/>
                <w:szCs w:val="18"/>
              </w:rPr>
              <w:t>10% (bank); 15% others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50" w14:textId="77777777" w:rsidR="00624595" w:rsidRDefault="006B2D46">
            <w:r>
              <w:rPr>
                <w:sz w:val="18"/>
                <w:szCs w:val="18"/>
              </w:rPr>
              <w:t>30%</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51" w14:textId="77777777" w:rsidR="00624595" w:rsidRDefault="006B2D46">
            <w:r>
              <w:rPr>
                <w:sz w:val="18"/>
                <w:szCs w:val="18"/>
              </w:rPr>
              <w:t>Use DTAA</w:t>
            </w:r>
          </w:p>
        </w:tc>
      </w:tr>
      <w:tr w:rsidR="00624595" w14:paraId="2781225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53" w14:textId="77777777" w:rsidR="00624595" w:rsidRDefault="006B2D46">
            <w:r>
              <w:rPr>
                <w:sz w:val="18"/>
                <w:szCs w:val="18"/>
              </w:rPr>
              <w:t>Capital Gains — shares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54" w14:textId="77777777" w:rsidR="00624595" w:rsidRDefault="006B2D46">
            <w:r>
              <w:rPr>
                <w:sz w:val="18"/>
                <w:szCs w:val="18"/>
              </w:rPr>
              <w:t>Art. 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55" w14:textId="77777777" w:rsidR="00624595" w:rsidRDefault="006B2D46">
            <w:r>
              <w:rPr>
                <w:sz w:val="18"/>
                <w:szCs w:val="18"/>
              </w:rPr>
              <w:t>India taxes; UK taxes; credit mechanism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56" w14:textId="77777777" w:rsidR="00624595" w:rsidRDefault="006B2D46">
            <w:r>
              <w:rPr>
                <w:sz w:val="18"/>
                <w:szCs w:val="18"/>
              </w:rPr>
              <w:t>20% STCG / 12.5% LTCG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57" w14:textId="77777777" w:rsidR="00624595" w:rsidRDefault="006B2D46">
            <w:r>
              <w:rPr>
                <w:sz w:val="18"/>
                <w:szCs w:val="18"/>
              </w:rPr>
              <w:t>Dual taxation — use FTC</w:t>
            </w:r>
          </w:p>
        </w:tc>
      </w:tr>
      <w:tr w:rsidR="00624595" w14:paraId="2781225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59" w14:textId="77777777" w:rsidR="00624595" w:rsidRDefault="006B2D46">
            <w:r>
              <w:rPr>
                <w:sz w:val="18"/>
                <w:szCs w:val="18"/>
              </w:rPr>
              <w:t>Capital Gains — property</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5A" w14:textId="77777777" w:rsidR="00624595" w:rsidRDefault="006B2D46">
            <w:r>
              <w:rPr>
                <w:sz w:val="18"/>
                <w:szCs w:val="18"/>
              </w:rPr>
              <w:t>Art. 13</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5B" w14:textId="77777777" w:rsidR="00624595" w:rsidRDefault="006B2D46">
            <w:r>
              <w:rPr>
                <w:sz w:val="18"/>
                <w:szCs w:val="18"/>
              </w:rPr>
              <w:t>India has primary right</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5C" w14:textId="77777777" w:rsidR="00624595" w:rsidRDefault="006B2D46">
            <w:r>
              <w:rPr>
                <w:sz w:val="18"/>
                <w:szCs w:val="18"/>
              </w:rPr>
              <w:t>20%</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5D" w14:textId="77777777" w:rsidR="00624595" w:rsidRDefault="006B2D46">
            <w:r>
              <w:rPr>
                <w:sz w:val="18"/>
                <w:szCs w:val="18"/>
              </w:rPr>
              <w:t>Domestic applies</w:t>
            </w:r>
          </w:p>
        </w:tc>
      </w:tr>
      <w:tr w:rsidR="00624595" w14:paraId="2781226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5F" w14:textId="77777777" w:rsidR="00624595" w:rsidRDefault="006B2D46">
            <w:r>
              <w:rPr>
                <w:sz w:val="18"/>
                <w:szCs w:val="18"/>
              </w:rPr>
              <w:t>Royalties / FTS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60" w14:textId="77777777" w:rsidR="00624595" w:rsidRDefault="006B2D46">
            <w:r>
              <w:rPr>
                <w:sz w:val="18"/>
                <w:szCs w:val="18"/>
              </w:rPr>
              <w:t>Art. 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61" w14:textId="77777777" w:rsidR="00624595" w:rsidRDefault="006B2D46">
            <w:r>
              <w:rPr>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62" w14:textId="77777777" w:rsidR="00624595" w:rsidRDefault="006B2D46">
            <w:r>
              <w:rPr>
                <w:sz w:val="18"/>
                <w:szCs w:val="18"/>
              </w:rPr>
              <w:t>20%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63" w14:textId="77777777" w:rsidR="00624595" w:rsidRDefault="006B2D46">
            <w:r>
              <w:rPr>
                <w:sz w:val="18"/>
                <w:szCs w:val="18"/>
              </w:rPr>
              <w:t>Use DTAA</w:t>
            </w:r>
          </w:p>
        </w:tc>
      </w:tr>
    </w:tbl>
    <w:p w14:paraId="27812265" w14:textId="77777777" w:rsidR="00624595" w:rsidRDefault="00624595">
      <w:pPr>
        <w:spacing w:after="120"/>
      </w:pPr>
    </w:p>
    <w:p w14:paraId="27812266" w14:textId="77777777" w:rsidR="00624595" w:rsidRDefault="006B2D46">
      <w:pPr>
        <w:pStyle w:val="Heading2"/>
      </w:pPr>
      <w:r>
        <w:rPr>
          <w:color w:val="2E4057"/>
        </w:rPr>
        <w:t>3.4 India–Canada DTAA (1997)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800"/>
        <w:gridCol w:w="1800"/>
        <w:gridCol w:w="2760"/>
      </w:tblGrid>
      <w:tr w:rsidR="00624595" w14:paraId="2781226C"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67" w14:textId="77777777" w:rsidR="00624595" w:rsidRDefault="006B2D46">
            <w:r>
              <w:rPr>
                <w:b/>
                <w:bCs/>
                <w:color w:val="FFFFFF"/>
                <w:sz w:val="18"/>
                <w:szCs w:val="18"/>
              </w:rPr>
              <w:t>Income Type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68" w14:textId="77777777" w:rsidR="00624595" w:rsidRDefault="006B2D46">
            <w:r>
              <w:rPr>
                <w:b/>
                <w:bCs/>
                <w:color w:val="FFFFFF"/>
                <w:sz w:val="18"/>
                <w:szCs w:val="18"/>
              </w:rPr>
              <w:t>DTAA Article</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69" w14:textId="77777777" w:rsidR="00624595" w:rsidRDefault="006B2D46">
            <w:r>
              <w:rPr>
                <w:b/>
                <w:bCs/>
                <w:color w:val="FFFFFF"/>
                <w:sz w:val="18"/>
                <w:szCs w:val="18"/>
              </w:rPr>
              <w:t>Treaty Rate</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6A" w14:textId="77777777" w:rsidR="00624595" w:rsidRDefault="006B2D46">
            <w:r>
              <w:rPr>
                <w:b/>
                <w:bCs/>
                <w:color w:val="FFFFFF"/>
                <w:sz w:val="18"/>
                <w:szCs w:val="18"/>
              </w:rPr>
              <w:t>Domestic Rate (NR)</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6B" w14:textId="77777777" w:rsidR="00624595" w:rsidRDefault="006B2D46">
            <w:r>
              <w:rPr>
                <w:b/>
                <w:bCs/>
                <w:color w:val="FFFFFF"/>
                <w:sz w:val="18"/>
                <w:szCs w:val="18"/>
              </w:rPr>
              <w:t>Notes</w:t>
            </w:r>
          </w:p>
        </w:tc>
      </w:tr>
      <w:tr w:rsidR="00624595" w14:paraId="2781227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6D" w14:textId="77777777" w:rsidR="00624595" w:rsidRDefault="006B2D46">
            <w:r>
              <w:rPr>
                <w:sz w:val="18"/>
                <w:szCs w:val="18"/>
              </w:rPr>
              <w:t>Dividend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6E" w14:textId="77777777" w:rsidR="00624595" w:rsidRDefault="006B2D46">
            <w:r>
              <w:rPr>
                <w:sz w:val="18"/>
                <w:szCs w:val="18"/>
              </w:rPr>
              <w:t>Art. 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6F" w14:textId="77777777" w:rsidR="00624595" w:rsidRDefault="006B2D46">
            <w:r>
              <w:rPr>
                <w:sz w:val="18"/>
                <w:szCs w:val="18"/>
              </w:rPr>
              <w:t>15% if &gt;10% voting shares; 25% others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70" w14:textId="77777777" w:rsidR="00624595" w:rsidRDefault="006B2D46">
            <w:r>
              <w:rPr>
                <w:sz w:val="18"/>
                <w:szCs w:val="18"/>
              </w:rPr>
              <w:t>20%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71" w14:textId="77777777" w:rsidR="00624595" w:rsidRDefault="006B2D46">
            <w:r>
              <w:rPr>
                <w:sz w:val="18"/>
                <w:szCs w:val="18"/>
              </w:rPr>
              <w:t>Use DTAA — 15%</w:t>
            </w:r>
          </w:p>
        </w:tc>
      </w:tr>
      <w:tr w:rsidR="00624595" w14:paraId="2781227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73" w14:textId="77777777" w:rsidR="00624595" w:rsidRDefault="006B2D46">
            <w:r>
              <w:rPr>
                <w:sz w:val="18"/>
                <w:szCs w:val="18"/>
              </w:rPr>
              <w:t>Interest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74" w14:textId="77777777" w:rsidR="00624595" w:rsidRDefault="006B2D46">
            <w:r>
              <w:rPr>
                <w:sz w:val="18"/>
                <w:szCs w:val="18"/>
              </w:rPr>
              <w:t>Art. 11</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75" w14:textId="77777777" w:rsidR="00624595" w:rsidRDefault="006B2D46">
            <w:r>
              <w:rPr>
                <w:sz w:val="18"/>
                <w:szCs w:val="18"/>
              </w:rPr>
              <w:t>10% (bank/fin); 15% others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76" w14:textId="77777777" w:rsidR="00624595" w:rsidRDefault="006B2D46">
            <w:r>
              <w:rPr>
                <w:sz w:val="18"/>
                <w:szCs w:val="18"/>
              </w:rPr>
              <w:t>30%</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77" w14:textId="77777777" w:rsidR="00624595" w:rsidRDefault="006B2D46">
            <w:r>
              <w:rPr>
                <w:sz w:val="18"/>
                <w:szCs w:val="18"/>
              </w:rPr>
              <w:t>Use DTAA</w:t>
            </w:r>
          </w:p>
        </w:tc>
      </w:tr>
      <w:tr w:rsidR="00624595" w14:paraId="2781227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79" w14:textId="77777777" w:rsidR="00624595" w:rsidRDefault="006B2D46">
            <w:r>
              <w:rPr>
                <w:sz w:val="18"/>
                <w:szCs w:val="18"/>
              </w:rPr>
              <w:t>Capital Gains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7A" w14:textId="77777777" w:rsidR="00624595" w:rsidRDefault="006B2D46">
            <w:r>
              <w:rPr>
                <w:sz w:val="18"/>
                <w:szCs w:val="18"/>
              </w:rPr>
              <w:t>Art. 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7B" w14:textId="77777777" w:rsidR="00624595" w:rsidRDefault="006B2D46">
            <w:r>
              <w:rPr>
                <w:sz w:val="18"/>
                <w:szCs w:val="18"/>
              </w:rPr>
              <w:t>Both countries may tax; FTC mechanism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7C" w14:textId="77777777" w:rsidR="00624595" w:rsidRDefault="006B2D46">
            <w:r>
              <w:rPr>
                <w:sz w:val="18"/>
                <w:szCs w:val="18"/>
              </w:rPr>
              <w:t>Standard CG rates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7D" w14:textId="77777777" w:rsidR="00624595" w:rsidRDefault="006B2D46">
            <w:r>
              <w:rPr>
                <w:sz w:val="18"/>
                <w:szCs w:val="18"/>
              </w:rPr>
              <w:t>Use FTC to avoid double tax</w:t>
            </w:r>
          </w:p>
        </w:tc>
      </w:tr>
      <w:tr w:rsidR="00624595" w14:paraId="2781228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7F" w14:textId="77777777" w:rsidR="00624595" w:rsidRDefault="006B2D46">
            <w:r>
              <w:rPr>
                <w:sz w:val="18"/>
                <w:szCs w:val="18"/>
              </w:rPr>
              <w:t>Royalties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80" w14:textId="77777777" w:rsidR="00624595" w:rsidRDefault="006B2D46">
            <w:r>
              <w:rPr>
                <w:sz w:val="18"/>
                <w:szCs w:val="18"/>
              </w:rPr>
              <w:t>Art. 12</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81" w14:textId="77777777" w:rsidR="00624595" w:rsidRDefault="006B2D46">
            <w:r>
              <w:rPr>
                <w:sz w:val="18"/>
                <w:szCs w:val="18"/>
              </w:rPr>
              <w:t>10% (technical); 10% (royalties)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82" w14:textId="77777777" w:rsidR="00624595" w:rsidRDefault="006B2D46">
            <w:r>
              <w:rPr>
                <w:sz w:val="18"/>
                <w:szCs w:val="18"/>
              </w:rPr>
              <w:t>20%</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83" w14:textId="77777777" w:rsidR="00624595" w:rsidRDefault="006B2D46">
            <w:r>
              <w:rPr>
                <w:sz w:val="18"/>
                <w:szCs w:val="18"/>
              </w:rPr>
              <w:t>Use DTAA</w:t>
            </w:r>
          </w:p>
        </w:tc>
      </w:tr>
    </w:tbl>
    <w:p w14:paraId="27812285" w14:textId="77777777" w:rsidR="00624595" w:rsidRDefault="00624595">
      <w:pPr>
        <w:spacing w:after="120"/>
      </w:pPr>
    </w:p>
    <w:p w14:paraId="27812286" w14:textId="77777777" w:rsidR="00624595" w:rsidRDefault="006B2D46">
      <w:pPr>
        <w:pStyle w:val="Heading2"/>
      </w:pPr>
      <w:r>
        <w:rPr>
          <w:color w:val="2E4057"/>
        </w:rPr>
        <w:t>3.5 India–Singapore DTAA (1994, significantly amended 2017)</w:t>
      </w:r>
    </w:p>
    <w:p w14:paraId="27812287" w14:textId="77777777" w:rsidR="00624595" w:rsidRDefault="006B2D46">
      <w:pPr>
        <w:shd w:val="clear" w:color="auto" w:fill="FFF3CD"/>
        <w:spacing w:before="120" w:after="120"/>
        <w:ind w:left="360" w:right="360"/>
      </w:pPr>
      <w:r>
        <w:rPr>
          <w:b/>
          <w:bCs/>
          <w:color w:val="7A5C00"/>
        </w:rPr>
        <w:lastRenderedPageBreak/>
        <w:t xml:space="preserve">⚠ Warning  </w:t>
      </w:r>
      <w:r>
        <w:rPr>
          <w:color w:val="7A5C00"/>
        </w:rPr>
        <w:t>Post-2017 amendment: The capital gains exemption under the old India-Singapore DTAA was eliminated for shares acquired after 1 April 2017. Only pre-April 2017 acquisitions of shares in Indian companies by Singapore residents retain the old treaty protection (grandfathered). For post-April 2017 acquisitions, India has full right to tax capital gains on shares.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2000"/>
        <w:gridCol w:w="1600"/>
        <w:gridCol w:w="2360"/>
      </w:tblGrid>
      <w:tr w:rsidR="00624595" w14:paraId="2781228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88" w14:textId="77777777" w:rsidR="00624595" w:rsidRDefault="006B2D46">
            <w:r>
              <w:rPr>
                <w:b/>
                <w:bCs/>
                <w:color w:val="FFFFFF"/>
                <w:sz w:val="18"/>
                <w:szCs w:val="18"/>
              </w:rPr>
              <w:t>Income Type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89" w14:textId="77777777" w:rsidR="00624595" w:rsidRDefault="006B2D46">
            <w:r>
              <w:rPr>
                <w:b/>
                <w:bCs/>
                <w:color w:val="FFFFFF"/>
                <w:sz w:val="18"/>
                <w:szCs w:val="18"/>
              </w:rPr>
              <w:t>DTAA Article</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8A" w14:textId="77777777" w:rsidR="00624595" w:rsidRDefault="006B2D46">
            <w:r>
              <w:rPr>
                <w:b/>
                <w:bCs/>
                <w:color w:val="FFFFFF"/>
                <w:sz w:val="18"/>
                <w:szCs w:val="18"/>
              </w:rPr>
              <w:t>Treaty Rate</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8B" w14:textId="77777777" w:rsidR="00624595" w:rsidRDefault="006B2D46">
            <w:r>
              <w:rPr>
                <w:b/>
                <w:bCs/>
                <w:color w:val="FFFFFF"/>
                <w:sz w:val="18"/>
                <w:szCs w:val="18"/>
              </w:rPr>
              <w:t>Domestic Rate (NR)</w:t>
            </w:r>
          </w:p>
        </w:tc>
        <w:tc>
          <w:tcPr>
            <w:tcW w:w="2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8C" w14:textId="77777777" w:rsidR="00624595" w:rsidRDefault="006B2D46">
            <w:r>
              <w:rPr>
                <w:b/>
                <w:bCs/>
                <w:color w:val="FFFFFF"/>
                <w:sz w:val="18"/>
                <w:szCs w:val="18"/>
              </w:rPr>
              <w:t>Notes</w:t>
            </w:r>
          </w:p>
        </w:tc>
      </w:tr>
      <w:tr w:rsidR="00624595" w14:paraId="2781229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8E" w14:textId="77777777" w:rsidR="00624595" w:rsidRDefault="006B2D46">
            <w:r>
              <w:rPr>
                <w:sz w:val="18"/>
                <w:szCs w:val="18"/>
              </w:rPr>
              <w:t>Dividend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8F" w14:textId="77777777" w:rsidR="00624595" w:rsidRDefault="006B2D46">
            <w:r>
              <w:rPr>
                <w:sz w:val="18"/>
                <w:szCs w:val="18"/>
              </w:rPr>
              <w:t>Art.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90" w14:textId="77777777" w:rsidR="00624595" w:rsidRDefault="006B2D46">
            <w:r>
              <w:rPr>
                <w:sz w:val="18"/>
                <w:szCs w:val="18"/>
              </w:rPr>
              <w:t>10% if &gt;25% shareholding; 15% others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91" w14:textId="77777777" w:rsidR="00624595" w:rsidRDefault="006B2D46">
            <w:r>
              <w:rPr>
                <w:sz w:val="18"/>
                <w:szCs w:val="18"/>
              </w:rPr>
              <w:t>20%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92" w14:textId="77777777" w:rsidR="00624595" w:rsidRDefault="006B2D46">
            <w:r>
              <w:rPr>
                <w:sz w:val="18"/>
                <w:szCs w:val="18"/>
              </w:rPr>
              <w:t>Use DTAA</w:t>
            </w:r>
          </w:p>
        </w:tc>
      </w:tr>
      <w:tr w:rsidR="00624595" w14:paraId="278122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94" w14:textId="77777777" w:rsidR="00624595" w:rsidRDefault="006B2D46">
            <w:r>
              <w:rPr>
                <w:sz w:val="18"/>
                <w:szCs w:val="18"/>
              </w:rPr>
              <w:t>Interest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95" w14:textId="77777777" w:rsidR="00624595" w:rsidRDefault="006B2D46">
            <w:r>
              <w:rPr>
                <w:sz w:val="18"/>
                <w:szCs w:val="18"/>
              </w:rPr>
              <w:t>Art. 11</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96" w14:textId="77777777" w:rsidR="00624595" w:rsidRDefault="006B2D46">
            <w:r>
              <w:rPr>
                <w:sz w:val="18"/>
                <w:szCs w:val="18"/>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97" w14:textId="77777777" w:rsidR="00624595" w:rsidRDefault="006B2D46">
            <w:r>
              <w:rPr>
                <w:sz w:val="18"/>
                <w:szCs w:val="18"/>
              </w:rPr>
              <w:t>30%</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98" w14:textId="77777777" w:rsidR="00624595" w:rsidRDefault="006B2D46">
            <w:r>
              <w:rPr>
                <w:sz w:val="18"/>
                <w:szCs w:val="18"/>
              </w:rPr>
              <w:t>Use DTAA</w:t>
            </w:r>
          </w:p>
        </w:tc>
      </w:tr>
      <w:tr w:rsidR="00624595" w14:paraId="278122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9A" w14:textId="77777777" w:rsidR="00624595" w:rsidRDefault="006B2D46">
            <w:r>
              <w:rPr>
                <w:sz w:val="18"/>
                <w:szCs w:val="18"/>
              </w:rPr>
              <w:t>Capital Gains — shares pre Apr 2017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9B" w14:textId="77777777" w:rsidR="00624595" w:rsidRDefault="006B2D46">
            <w:r>
              <w:rPr>
                <w:sz w:val="18"/>
                <w:szCs w:val="18"/>
              </w:rPr>
              <w:t>Art. 13 (old)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9C" w14:textId="77777777" w:rsidR="00624595" w:rsidRDefault="006B2D46">
            <w:r>
              <w:rPr>
                <w:sz w:val="18"/>
                <w:szCs w:val="18"/>
              </w:rPr>
              <w:t>Singapore resident: EXEMPT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9D" w14:textId="77777777" w:rsidR="00624595" w:rsidRDefault="006B2D46">
            <w:r>
              <w:rPr>
                <w:sz w:val="18"/>
                <w:szCs w:val="18"/>
              </w:rPr>
              <w:t>Standard CG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9E" w14:textId="77777777" w:rsidR="00624595" w:rsidRDefault="006B2D46">
            <w:r>
              <w:rPr>
                <w:sz w:val="18"/>
                <w:szCs w:val="18"/>
              </w:rPr>
              <w:t>Only grandfathered lots</w:t>
            </w:r>
          </w:p>
        </w:tc>
      </w:tr>
      <w:tr w:rsidR="00624595" w14:paraId="278122A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A0" w14:textId="77777777" w:rsidR="00624595" w:rsidRDefault="006B2D46">
            <w:r>
              <w:rPr>
                <w:sz w:val="18"/>
                <w:szCs w:val="18"/>
              </w:rPr>
              <w:t>Capital Gains — shares post Apr 2017</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A1" w14:textId="77777777" w:rsidR="00624595" w:rsidRDefault="006B2D46">
            <w:r>
              <w:rPr>
                <w:sz w:val="18"/>
                <w:szCs w:val="18"/>
              </w:rPr>
              <w:t>Art. 13 (2017)</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A2" w14:textId="77777777" w:rsidR="00624595" w:rsidRDefault="006B2D46">
            <w:r>
              <w:rPr>
                <w:sz w:val="18"/>
                <w:szCs w:val="18"/>
              </w:rPr>
              <w:t>India may tax as per domestic law</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A3" w14:textId="77777777" w:rsidR="00624595" w:rsidRDefault="006B2D46">
            <w:r>
              <w:rPr>
                <w:sz w:val="18"/>
                <w:szCs w:val="18"/>
              </w:rPr>
              <w:t>Standard CG</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A4" w14:textId="77777777" w:rsidR="00624595" w:rsidRDefault="006B2D46">
            <w:r>
              <w:rPr>
                <w:sz w:val="18"/>
                <w:szCs w:val="18"/>
              </w:rPr>
              <w:t>Domestic rate applies</w:t>
            </w:r>
          </w:p>
        </w:tc>
      </w:tr>
      <w:tr w:rsidR="00624595" w14:paraId="278122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A6" w14:textId="77777777" w:rsidR="00624595" w:rsidRDefault="006B2D46">
            <w:r>
              <w:rPr>
                <w:sz w:val="18"/>
                <w:szCs w:val="18"/>
              </w:rPr>
              <w:t>Capital Gains — property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A7" w14:textId="77777777" w:rsidR="00624595" w:rsidRDefault="006B2D46">
            <w:r>
              <w:rPr>
                <w:sz w:val="18"/>
                <w:szCs w:val="18"/>
              </w:rPr>
              <w:t>Art. 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A8" w14:textId="77777777" w:rsidR="00624595" w:rsidRDefault="006B2D46">
            <w:r>
              <w:rPr>
                <w:sz w:val="18"/>
                <w:szCs w:val="18"/>
              </w:rPr>
              <w:t>India has right to tax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A9" w14:textId="77777777" w:rsidR="00624595" w:rsidRDefault="006B2D46">
            <w:r>
              <w:rPr>
                <w:sz w:val="18"/>
                <w:szCs w:val="18"/>
              </w:rPr>
              <w:t>20%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AA" w14:textId="77777777" w:rsidR="00624595" w:rsidRDefault="006B2D46">
            <w:r>
              <w:rPr>
                <w:sz w:val="18"/>
                <w:szCs w:val="18"/>
              </w:rPr>
              <w:t>Domestic applies</w:t>
            </w:r>
          </w:p>
        </w:tc>
      </w:tr>
    </w:tbl>
    <w:p w14:paraId="278122AC" w14:textId="77777777" w:rsidR="00624595" w:rsidRDefault="00624595">
      <w:pPr>
        <w:spacing w:after="120"/>
      </w:pPr>
    </w:p>
    <w:p w14:paraId="278122AD" w14:textId="77777777" w:rsidR="00624595" w:rsidRDefault="006B2D46">
      <w:pPr>
        <w:pStyle w:val="Heading2"/>
      </w:pPr>
      <w:r>
        <w:rPr>
          <w:color w:val="2E4057"/>
        </w:rPr>
        <w:t>3.6 Additional Treaties — Rate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800"/>
        <w:gridCol w:w="2360"/>
        <w:gridCol w:w="1800"/>
      </w:tblGrid>
      <w:tr w:rsidR="00624595" w14:paraId="278122B3"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AE" w14:textId="77777777" w:rsidR="00624595" w:rsidRDefault="006B2D46">
            <w:r>
              <w:rPr>
                <w:b/>
                <w:bCs/>
                <w:color w:val="FFFFFF"/>
                <w:sz w:val="18"/>
                <w:szCs w:val="18"/>
              </w:rPr>
              <w:t>Country</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AF" w14:textId="77777777" w:rsidR="00624595" w:rsidRDefault="006B2D46">
            <w:r>
              <w:rPr>
                <w:b/>
                <w:bCs/>
                <w:color w:val="FFFFFF"/>
                <w:sz w:val="18"/>
                <w:szCs w:val="18"/>
              </w:rPr>
              <w:t>Dividend Treaty Rate</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B0" w14:textId="77777777" w:rsidR="00624595" w:rsidRDefault="006B2D46">
            <w:r>
              <w:rPr>
                <w:b/>
                <w:bCs/>
                <w:color w:val="FFFFFF"/>
                <w:sz w:val="18"/>
                <w:szCs w:val="18"/>
              </w:rPr>
              <w:t>Interest Treaty Rate</w:t>
            </w:r>
          </w:p>
        </w:tc>
        <w:tc>
          <w:tcPr>
            <w:tcW w:w="2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B1" w14:textId="77777777" w:rsidR="00624595" w:rsidRDefault="006B2D46">
            <w:r>
              <w:rPr>
                <w:b/>
                <w:bCs/>
                <w:color w:val="FFFFFF"/>
                <w:sz w:val="18"/>
                <w:szCs w:val="18"/>
              </w:rPr>
              <w:t>CG Treatment</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2B2" w14:textId="77777777" w:rsidR="00624595" w:rsidRDefault="006B2D46">
            <w:r>
              <w:rPr>
                <w:b/>
                <w:bCs/>
                <w:color w:val="FFFFFF"/>
                <w:sz w:val="18"/>
                <w:szCs w:val="18"/>
              </w:rPr>
              <w:t>FTS/Royalty</w:t>
            </w:r>
          </w:p>
        </w:tc>
      </w:tr>
      <w:tr w:rsidR="00624595" w14:paraId="278122B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B4" w14:textId="77777777" w:rsidR="00624595" w:rsidRDefault="006B2D46">
            <w:r>
              <w:rPr>
                <w:sz w:val="18"/>
                <w:szCs w:val="18"/>
              </w:rPr>
              <w:t>Australia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B5" w14:textId="77777777" w:rsidR="00624595" w:rsidRDefault="006B2D46">
            <w:r>
              <w:rPr>
                <w:sz w:val="18"/>
                <w:szCs w:val="18"/>
              </w:rPr>
              <w:t>15% / 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B6" w14:textId="77777777" w:rsidR="00624595" w:rsidRDefault="006B2D46">
            <w:r>
              <w:rPr>
                <w:sz w:val="18"/>
                <w:szCs w:val="18"/>
              </w:rPr>
              <w:t>10% (bank) / 15%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B7" w14:textId="77777777" w:rsidR="00624595" w:rsidRDefault="006B2D46">
            <w:r>
              <w:rPr>
                <w:sz w:val="18"/>
                <w:szCs w:val="18"/>
              </w:rPr>
              <w:t>India taxes per domestic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B8" w14:textId="77777777" w:rsidR="00624595" w:rsidRDefault="006B2D46">
            <w:r>
              <w:rPr>
                <w:sz w:val="18"/>
                <w:szCs w:val="18"/>
              </w:rPr>
              <w:t>10%</w:t>
            </w:r>
          </w:p>
        </w:tc>
      </w:tr>
      <w:tr w:rsidR="00624595" w14:paraId="278122BF"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BA" w14:textId="77777777" w:rsidR="00624595" w:rsidRDefault="006B2D46">
            <w:r>
              <w:rPr>
                <w:sz w:val="18"/>
                <w:szCs w:val="18"/>
              </w:rPr>
              <w:t>Germany</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BB" w14:textId="77777777" w:rsidR="00624595" w:rsidRDefault="006B2D46">
            <w:r>
              <w:rPr>
                <w:sz w:val="18"/>
                <w:szCs w:val="18"/>
              </w:rPr>
              <w:t>10% (&gt;10% holding) / 15%</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BC" w14:textId="77777777" w:rsidR="00624595" w:rsidRDefault="006B2D46">
            <w:r>
              <w:rPr>
                <w:sz w:val="18"/>
                <w:szCs w:val="18"/>
              </w:rPr>
              <w:t>10%</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BD" w14:textId="77777777" w:rsidR="00624595" w:rsidRDefault="006B2D46">
            <w:r>
              <w:rPr>
                <w:sz w:val="18"/>
                <w:szCs w:val="18"/>
              </w:rPr>
              <w:t>India taxes; FTC</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BE" w14:textId="77777777" w:rsidR="00624595" w:rsidRDefault="006B2D46">
            <w:r>
              <w:rPr>
                <w:sz w:val="18"/>
                <w:szCs w:val="18"/>
              </w:rPr>
              <w:t>10%</w:t>
            </w:r>
          </w:p>
        </w:tc>
      </w:tr>
      <w:tr w:rsidR="00624595" w14:paraId="278122C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C0" w14:textId="77777777" w:rsidR="00624595" w:rsidRDefault="006B2D46">
            <w:r>
              <w:rPr>
                <w:sz w:val="18"/>
                <w:szCs w:val="18"/>
              </w:rPr>
              <w:t>Netherlands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C1" w14:textId="77777777" w:rsidR="00624595" w:rsidRDefault="006B2D46">
            <w:r>
              <w:rPr>
                <w:sz w:val="18"/>
                <w:szCs w:val="18"/>
              </w:rPr>
              <w:t>10% (&gt;10%) / 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C2" w14:textId="77777777" w:rsidR="00624595" w:rsidRDefault="006B2D46">
            <w:r>
              <w:rPr>
                <w:sz w:val="18"/>
                <w:szCs w:val="18"/>
              </w:rPr>
              <w:t>10%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C3" w14:textId="77777777" w:rsidR="00624595" w:rsidRDefault="006B2D46">
            <w:r>
              <w:rPr>
                <w:sz w:val="18"/>
                <w:szCs w:val="18"/>
              </w:rPr>
              <w:t>India taxes; FTC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C4" w14:textId="77777777" w:rsidR="00624595" w:rsidRDefault="006B2D46">
            <w:r>
              <w:rPr>
                <w:sz w:val="18"/>
                <w:szCs w:val="18"/>
              </w:rPr>
              <w:t>10%</w:t>
            </w:r>
          </w:p>
        </w:tc>
      </w:tr>
      <w:tr w:rsidR="00624595" w14:paraId="278122CB"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C6" w14:textId="77777777" w:rsidR="00624595" w:rsidRDefault="006B2D46">
            <w:r>
              <w:rPr>
                <w:sz w:val="18"/>
                <w:szCs w:val="18"/>
              </w:rPr>
              <w:t>France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C7" w14:textId="77777777" w:rsidR="00624595" w:rsidRDefault="006B2D46">
            <w:r>
              <w:rPr>
                <w:sz w:val="18"/>
                <w:szCs w:val="18"/>
              </w:rPr>
              <w:t>10% (&gt;10%) / 15%</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C8" w14:textId="77777777" w:rsidR="00624595" w:rsidRDefault="006B2D46">
            <w:r>
              <w:rPr>
                <w:sz w:val="18"/>
                <w:szCs w:val="18"/>
              </w:rPr>
              <w:t>10%</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C9" w14:textId="77777777" w:rsidR="00624595" w:rsidRDefault="006B2D46">
            <w:r>
              <w:rPr>
                <w:sz w:val="18"/>
                <w:szCs w:val="18"/>
              </w:rPr>
              <w:t>India taxes; FTC</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CA" w14:textId="77777777" w:rsidR="00624595" w:rsidRDefault="006B2D46">
            <w:r>
              <w:rPr>
                <w:sz w:val="18"/>
                <w:szCs w:val="18"/>
              </w:rPr>
              <w:t>10%</w:t>
            </w:r>
          </w:p>
        </w:tc>
      </w:tr>
      <w:tr w:rsidR="00624595" w14:paraId="278122D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CC" w14:textId="77777777" w:rsidR="00624595" w:rsidRDefault="006B2D46">
            <w:r>
              <w:rPr>
                <w:sz w:val="18"/>
                <w:szCs w:val="18"/>
              </w:rPr>
              <w:t>Japan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CD" w14:textId="77777777" w:rsidR="00624595" w:rsidRDefault="006B2D46">
            <w:r>
              <w:rPr>
                <w:sz w:val="18"/>
                <w:szCs w:val="18"/>
              </w:rPr>
              <w:t>10% (&gt;25%) / 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CE" w14:textId="77777777" w:rsidR="00624595" w:rsidRDefault="006B2D46">
            <w:r>
              <w:rPr>
                <w:sz w:val="18"/>
                <w:szCs w:val="18"/>
              </w:rPr>
              <w:t>10%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CF" w14:textId="77777777" w:rsidR="00624595" w:rsidRDefault="006B2D46">
            <w:r>
              <w:rPr>
                <w:sz w:val="18"/>
                <w:szCs w:val="18"/>
              </w:rPr>
              <w:t>India taxes; FTC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D0" w14:textId="77777777" w:rsidR="00624595" w:rsidRDefault="006B2D46">
            <w:r>
              <w:rPr>
                <w:sz w:val="18"/>
                <w:szCs w:val="18"/>
              </w:rPr>
              <w:t>10%</w:t>
            </w:r>
          </w:p>
        </w:tc>
      </w:tr>
      <w:tr w:rsidR="00624595" w14:paraId="278122D7"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D2" w14:textId="77777777" w:rsidR="00624595" w:rsidRDefault="006B2D46">
            <w:r>
              <w:rPr>
                <w:sz w:val="18"/>
                <w:szCs w:val="18"/>
              </w:rPr>
              <w:t>New Zealand</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D3" w14:textId="77777777" w:rsidR="00624595" w:rsidRDefault="006B2D46">
            <w:r>
              <w:rPr>
                <w:sz w:val="18"/>
                <w:szCs w:val="18"/>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D4" w14:textId="77777777" w:rsidR="00624595" w:rsidRDefault="006B2D46">
            <w:r>
              <w:rPr>
                <w:sz w:val="18"/>
                <w:szCs w:val="18"/>
              </w:rPr>
              <w:t>10%</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D5" w14:textId="77777777" w:rsidR="00624595" w:rsidRDefault="006B2D46">
            <w:r>
              <w:rPr>
                <w:sz w:val="18"/>
                <w:szCs w:val="18"/>
              </w:rPr>
              <w:t>India taxes; FTC</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D6" w14:textId="77777777" w:rsidR="00624595" w:rsidRDefault="006B2D46">
            <w:r>
              <w:rPr>
                <w:sz w:val="18"/>
                <w:szCs w:val="18"/>
              </w:rPr>
              <w:t>10%</w:t>
            </w:r>
          </w:p>
        </w:tc>
      </w:tr>
      <w:tr w:rsidR="00624595" w14:paraId="278122D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D8" w14:textId="77777777" w:rsidR="00624595" w:rsidRDefault="006B2D46">
            <w:r>
              <w:rPr>
                <w:sz w:val="18"/>
                <w:szCs w:val="18"/>
              </w:rPr>
              <w:t>Switzerland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D9" w14:textId="77777777" w:rsidR="00624595" w:rsidRDefault="006B2D46">
            <w:r>
              <w:rPr>
                <w:sz w:val="18"/>
                <w:szCs w:val="18"/>
              </w:rPr>
              <w:t>10% (&gt;10%) / 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DA" w14:textId="77777777" w:rsidR="00624595" w:rsidRDefault="006B2D46">
            <w:r>
              <w:rPr>
                <w:sz w:val="18"/>
                <w:szCs w:val="18"/>
              </w:rPr>
              <w:t>10%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DB" w14:textId="77777777" w:rsidR="00624595" w:rsidRDefault="006B2D46">
            <w:r>
              <w:rPr>
                <w:sz w:val="18"/>
                <w:szCs w:val="18"/>
              </w:rPr>
              <w:t>India taxes; FTC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2DC" w14:textId="77777777" w:rsidR="00624595" w:rsidRDefault="006B2D46">
            <w:r>
              <w:rPr>
                <w:sz w:val="18"/>
                <w:szCs w:val="18"/>
              </w:rPr>
              <w:t>10%</w:t>
            </w:r>
          </w:p>
        </w:tc>
      </w:tr>
      <w:tr w:rsidR="00624595" w14:paraId="278122E3"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DE" w14:textId="77777777" w:rsidR="00624595" w:rsidRDefault="006B2D46">
            <w:r>
              <w:rPr>
                <w:sz w:val="18"/>
                <w:szCs w:val="18"/>
              </w:rPr>
              <w:t>Mauritius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DF" w14:textId="77777777" w:rsidR="00624595" w:rsidRDefault="006B2D46">
            <w:r>
              <w:rPr>
                <w:sz w:val="18"/>
                <w:szCs w:val="18"/>
              </w:rPr>
              <w:t>5% / 15% (post-2016 prot.)</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E0" w14:textId="77777777" w:rsidR="00624595" w:rsidRDefault="006B2D46">
            <w:r>
              <w:rPr>
                <w:sz w:val="18"/>
                <w:szCs w:val="18"/>
              </w:rPr>
              <w:t>7.5%</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E1" w14:textId="77777777" w:rsidR="00624595" w:rsidRDefault="006B2D46">
            <w:r>
              <w:rPr>
                <w:sz w:val="18"/>
                <w:szCs w:val="18"/>
              </w:rPr>
              <w:t>India taxes post-2017 (grandfathered)</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2E2" w14:textId="77777777" w:rsidR="00624595" w:rsidRDefault="006B2D46">
            <w:r>
              <w:rPr>
                <w:sz w:val="18"/>
                <w:szCs w:val="18"/>
              </w:rPr>
              <w:t>10%</w:t>
            </w:r>
          </w:p>
        </w:tc>
      </w:tr>
    </w:tbl>
    <w:p w14:paraId="278122E4" w14:textId="77777777" w:rsidR="00624595" w:rsidRDefault="006B2D46">
      <w:pPr>
        <w:shd w:val="clear" w:color="auto" w:fill="FFF3CD"/>
        <w:spacing w:before="120" w:after="120"/>
        <w:ind w:left="360" w:right="360"/>
      </w:pPr>
      <w:r>
        <w:rPr>
          <w:b/>
          <w:bCs/>
          <w:color w:val="7A5C00"/>
        </w:rPr>
        <w:t xml:space="preserve">⚠ Warning  </w:t>
      </w:r>
      <w:r>
        <w:rPr>
          <w:color w:val="7A5C00"/>
        </w:rPr>
        <w:t>Mauritius DTAA: The capital gains exemption was eliminated by the 2016 Protocol effective from April 2017. Pre-April 2017 acquisitions through Mauritius structures retain the old exemption. This is a major planning tool for HNI clients — flag lots separately by acquisition date.</w:t>
      </w:r>
    </w:p>
    <w:p w14:paraId="278122E5" w14:textId="77777777" w:rsidR="00624595" w:rsidRDefault="00624595">
      <w:pPr>
        <w:spacing w:after="120"/>
      </w:pPr>
    </w:p>
    <w:p w14:paraId="278122E6" w14:textId="77777777" w:rsidR="00624595" w:rsidRDefault="006B2D46">
      <w:pPr>
        <w:pStyle w:val="Heading1"/>
      </w:pPr>
      <w:r>
        <w:rPr>
          <w:color w:val="2E4057"/>
        </w:rPr>
        <w:t>Section 4: DTAA Rate Application Logic</w:t>
      </w:r>
    </w:p>
    <w:p w14:paraId="278122E7" w14:textId="77777777" w:rsidR="00624595" w:rsidRDefault="006B2D46">
      <w:pPr>
        <w:pStyle w:val="Heading2"/>
      </w:pPr>
      <w:r>
        <w:rPr>
          <w:color w:val="2E4057"/>
        </w:rPr>
        <w:t>4.1 Master Rate Selection Function</w:t>
      </w:r>
    </w:p>
    <w:p w14:paraId="278122E8" w14:textId="77777777" w:rsidR="00624595" w:rsidRDefault="006B2D46">
      <w:pPr>
        <w:spacing w:before="60" w:after="60"/>
        <w:ind w:left="360"/>
      </w:pPr>
      <w:r>
        <w:rPr>
          <w:rFonts w:ascii="Courier New" w:eastAsia="Courier New" w:hAnsi="Courier New" w:cs="Courier New"/>
          <w:color w:val="1A1A2E"/>
          <w:sz w:val="18"/>
          <w:szCs w:val="18"/>
        </w:rPr>
        <w:t>FUNCTION get_dtaa_rate(inputs, income_type, asset_class):</w:t>
      </w:r>
    </w:p>
    <w:p w14:paraId="278122E9" w14:textId="77777777" w:rsidR="00624595" w:rsidRDefault="00624595">
      <w:pPr>
        <w:spacing w:before="60" w:after="60"/>
        <w:ind w:left="360"/>
      </w:pPr>
    </w:p>
    <w:p w14:paraId="278122EA" w14:textId="77777777" w:rsidR="00624595" w:rsidRDefault="006B2D46">
      <w:pPr>
        <w:spacing w:before="60" w:after="60"/>
        <w:ind w:left="360"/>
      </w:pPr>
      <w:r>
        <w:rPr>
          <w:rFonts w:ascii="Courier New" w:eastAsia="Courier New" w:hAnsi="Courier New" w:cs="Courier New"/>
          <w:color w:val="1A1A2E"/>
          <w:sz w:val="18"/>
          <w:szCs w:val="18"/>
        </w:rPr>
        <w:t xml:space="preserve">  eligibility = check_dtaa_eligibility(inputs)</w:t>
      </w:r>
    </w:p>
    <w:p w14:paraId="278122EB" w14:textId="77777777" w:rsidR="00624595" w:rsidRDefault="006B2D46">
      <w:pPr>
        <w:spacing w:before="60" w:after="60"/>
        <w:ind w:left="360"/>
      </w:pPr>
      <w:r>
        <w:rPr>
          <w:rFonts w:ascii="Courier New" w:eastAsia="Courier New" w:hAnsi="Courier New" w:cs="Courier New"/>
          <w:color w:val="1A1A2E"/>
          <w:sz w:val="18"/>
          <w:szCs w:val="18"/>
        </w:rPr>
        <w:lastRenderedPageBreak/>
        <w:t xml:space="preserve">  IF NOT eligibility.eligible:</w:t>
      </w:r>
    </w:p>
    <w:p w14:paraId="278122EC" w14:textId="77777777" w:rsidR="00624595" w:rsidRDefault="006B2D46">
      <w:pPr>
        <w:spacing w:before="60" w:after="60"/>
        <w:ind w:left="360"/>
      </w:pPr>
      <w:r>
        <w:rPr>
          <w:rFonts w:ascii="Courier New" w:eastAsia="Courier New" w:hAnsi="Courier New" w:cs="Courier New"/>
          <w:color w:val="1A1A2E"/>
          <w:sz w:val="18"/>
          <w:szCs w:val="18"/>
        </w:rPr>
        <w:t xml:space="preserve">    RETURN { source: 'DOMESTIC', rate: get_domestic_rate(income_type, asset_class) }</w:t>
      </w:r>
    </w:p>
    <w:p w14:paraId="278122ED" w14:textId="77777777" w:rsidR="00624595" w:rsidRDefault="00624595">
      <w:pPr>
        <w:spacing w:before="60" w:after="60"/>
        <w:ind w:left="360"/>
      </w:pPr>
    </w:p>
    <w:p w14:paraId="278122EE" w14:textId="77777777" w:rsidR="00624595" w:rsidRDefault="006B2D46">
      <w:pPr>
        <w:spacing w:before="60" w:after="60"/>
        <w:ind w:left="360"/>
      </w:pPr>
      <w:r>
        <w:rPr>
          <w:rFonts w:ascii="Courier New" w:eastAsia="Courier New" w:hAnsi="Courier New" w:cs="Courier New"/>
          <w:color w:val="1A1A2E"/>
          <w:sz w:val="18"/>
          <w:szCs w:val="18"/>
        </w:rPr>
        <w:t xml:space="preserve">  treaty = get_treaty(country_of_tax_residence)</w:t>
      </w:r>
    </w:p>
    <w:p w14:paraId="278122EF" w14:textId="77777777" w:rsidR="00624595" w:rsidRDefault="006B2D46">
      <w:pPr>
        <w:spacing w:before="60" w:after="60"/>
        <w:ind w:left="360"/>
      </w:pPr>
      <w:r>
        <w:rPr>
          <w:rFonts w:ascii="Courier New" w:eastAsia="Courier New" w:hAnsi="Courier New" w:cs="Courier New"/>
          <w:color w:val="1A1A2E"/>
          <w:sz w:val="18"/>
          <w:szCs w:val="18"/>
        </w:rPr>
        <w:t xml:space="preserve">  dtaa_rate = treaty.get_rate(income_type, shareholding_pct, acquisition_date)</w:t>
      </w:r>
    </w:p>
    <w:p w14:paraId="278122F0" w14:textId="77777777" w:rsidR="00624595" w:rsidRDefault="006B2D46">
      <w:pPr>
        <w:spacing w:before="60" w:after="60"/>
        <w:ind w:left="360"/>
      </w:pPr>
      <w:r>
        <w:rPr>
          <w:rFonts w:ascii="Courier New" w:eastAsia="Courier New" w:hAnsi="Courier New" w:cs="Courier New"/>
          <w:color w:val="1A1A2E"/>
          <w:sz w:val="18"/>
          <w:szCs w:val="18"/>
        </w:rPr>
        <w:t xml:space="preserve">  domestic_rate = get_domestic_rate(income_type, asset_class)</w:t>
      </w:r>
    </w:p>
    <w:p w14:paraId="278122F1" w14:textId="77777777" w:rsidR="00624595" w:rsidRDefault="00624595">
      <w:pPr>
        <w:spacing w:before="60" w:after="60"/>
        <w:ind w:left="360"/>
      </w:pPr>
    </w:p>
    <w:p w14:paraId="278122F2" w14:textId="77777777" w:rsidR="00624595" w:rsidRDefault="006B2D46">
      <w:pPr>
        <w:spacing w:before="60" w:after="60"/>
        <w:ind w:left="360"/>
      </w:pPr>
      <w:r>
        <w:rPr>
          <w:rFonts w:ascii="Courier New" w:eastAsia="Courier New" w:hAnsi="Courier New" w:cs="Courier New"/>
          <w:color w:val="1A1A2E"/>
          <w:sz w:val="18"/>
          <w:szCs w:val="18"/>
        </w:rPr>
        <w:t xml:space="preserve">  // Lower of DTAA and domestic — always take beneficial rate</w:t>
      </w:r>
    </w:p>
    <w:p w14:paraId="278122F3" w14:textId="77777777" w:rsidR="00624595" w:rsidRDefault="006B2D46">
      <w:pPr>
        <w:spacing w:before="60" w:after="60"/>
        <w:ind w:left="360"/>
      </w:pPr>
      <w:r>
        <w:rPr>
          <w:rFonts w:ascii="Courier New" w:eastAsia="Courier New" w:hAnsi="Courier New" w:cs="Courier New"/>
          <w:color w:val="1A1A2E"/>
          <w:sz w:val="18"/>
          <w:szCs w:val="18"/>
        </w:rPr>
        <w:t xml:space="preserve">  effective_rate = MIN(dtaa_rate, domestic_rate)</w:t>
      </w:r>
    </w:p>
    <w:p w14:paraId="278122F4" w14:textId="77777777" w:rsidR="00624595" w:rsidRDefault="00624595">
      <w:pPr>
        <w:spacing w:before="60" w:after="60"/>
        <w:ind w:left="360"/>
      </w:pPr>
    </w:p>
    <w:p w14:paraId="278122F5" w14:textId="77777777" w:rsidR="00624595" w:rsidRDefault="006B2D46">
      <w:pPr>
        <w:spacing w:before="60" w:after="60"/>
        <w:ind w:left="360"/>
      </w:pPr>
      <w:r>
        <w:rPr>
          <w:rFonts w:ascii="Courier New" w:eastAsia="Courier New" w:hAnsi="Courier New" w:cs="Courier New"/>
          <w:color w:val="1A1A2E"/>
          <w:sz w:val="18"/>
          <w:szCs w:val="18"/>
        </w:rPr>
        <w:t xml:space="preserve">  // Apply PAN override if required</w:t>
      </w:r>
    </w:p>
    <w:p w14:paraId="278122F6" w14:textId="77777777" w:rsidR="00624595" w:rsidRDefault="006B2D46">
      <w:pPr>
        <w:spacing w:before="60" w:after="60"/>
        <w:ind w:left="360"/>
      </w:pPr>
      <w:r>
        <w:rPr>
          <w:rFonts w:ascii="Courier New" w:eastAsia="Courier New" w:hAnsi="Courier New" w:cs="Courier New"/>
          <w:color w:val="1A1A2E"/>
          <w:sz w:val="18"/>
          <w:szCs w:val="18"/>
        </w:rPr>
        <w:t xml:space="preserve">  IF eligibility.pan_override:</w:t>
      </w:r>
    </w:p>
    <w:p w14:paraId="278122F7" w14:textId="77777777" w:rsidR="00624595" w:rsidRDefault="006B2D46">
      <w:pPr>
        <w:spacing w:before="60" w:after="60"/>
        <w:ind w:left="360"/>
      </w:pPr>
      <w:r>
        <w:rPr>
          <w:rFonts w:ascii="Courier New" w:eastAsia="Courier New" w:hAnsi="Courier New" w:cs="Courier New"/>
          <w:color w:val="1A1A2E"/>
          <w:sz w:val="18"/>
          <w:szCs w:val="18"/>
        </w:rPr>
        <w:t xml:space="preserve">    effective_rate = MAX(effective_rate, 0.20)  // s.206AA</w:t>
      </w:r>
    </w:p>
    <w:p w14:paraId="278122F8" w14:textId="77777777" w:rsidR="00624595" w:rsidRDefault="00624595">
      <w:pPr>
        <w:spacing w:before="60" w:after="60"/>
        <w:ind w:left="360"/>
      </w:pPr>
    </w:p>
    <w:p w14:paraId="278122F9" w14:textId="77777777" w:rsidR="00624595" w:rsidRDefault="006B2D46">
      <w:pPr>
        <w:spacing w:before="60" w:after="60"/>
        <w:ind w:left="360"/>
      </w:pPr>
      <w:r>
        <w:rPr>
          <w:rFonts w:ascii="Courier New" w:eastAsia="Courier New" w:hAnsi="Courier New" w:cs="Courier New"/>
          <w:color w:val="1A1A2E"/>
          <w:sz w:val="18"/>
          <w:szCs w:val="18"/>
        </w:rPr>
        <w:t xml:space="preserve">  RETURN {</w:t>
      </w:r>
    </w:p>
    <w:p w14:paraId="278122FA" w14:textId="77777777" w:rsidR="00624595" w:rsidRDefault="006B2D46">
      <w:pPr>
        <w:spacing w:before="60" w:after="60"/>
        <w:ind w:left="360"/>
      </w:pPr>
      <w:r>
        <w:rPr>
          <w:rFonts w:ascii="Courier New" w:eastAsia="Courier New" w:hAnsi="Courier New" w:cs="Courier New"/>
          <w:color w:val="1A1A2E"/>
          <w:sz w:val="18"/>
          <w:szCs w:val="18"/>
        </w:rPr>
        <w:t xml:space="preserve">    source: 'DTAA',</w:t>
      </w:r>
    </w:p>
    <w:p w14:paraId="278122FB" w14:textId="77777777" w:rsidR="00624595" w:rsidRDefault="006B2D46">
      <w:pPr>
        <w:spacing w:before="60" w:after="60"/>
        <w:ind w:left="360"/>
      </w:pPr>
      <w:r>
        <w:rPr>
          <w:rFonts w:ascii="Courier New" w:eastAsia="Courier New" w:hAnsi="Courier New" w:cs="Courier New"/>
          <w:color w:val="1A1A2E"/>
          <w:sz w:val="18"/>
          <w:szCs w:val="18"/>
        </w:rPr>
        <w:t xml:space="preserve">    treaty_country: country_of_tax_residence,</w:t>
      </w:r>
    </w:p>
    <w:p w14:paraId="278122FC" w14:textId="77777777" w:rsidR="00624595" w:rsidRDefault="006B2D46">
      <w:pPr>
        <w:spacing w:before="60" w:after="60"/>
        <w:ind w:left="360"/>
      </w:pPr>
      <w:r>
        <w:rPr>
          <w:rFonts w:ascii="Courier New" w:eastAsia="Courier New" w:hAnsi="Courier New" w:cs="Courier New"/>
          <w:color w:val="1A1A2E"/>
          <w:sz w:val="18"/>
          <w:szCs w:val="18"/>
        </w:rPr>
        <w:t xml:space="preserve">    dtaa_rate: dtaa_rate,</w:t>
      </w:r>
    </w:p>
    <w:p w14:paraId="278122FD" w14:textId="77777777" w:rsidR="00624595" w:rsidRDefault="006B2D46">
      <w:pPr>
        <w:spacing w:before="60" w:after="60"/>
        <w:ind w:left="360"/>
      </w:pPr>
      <w:r>
        <w:rPr>
          <w:rFonts w:ascii="Courier New" w:eastAsia="Courier New" w:hAnsi="Courier New" w:cs="Courier New"/>
          <w:color w:val="1A1A2E"/>
          <w:sz w:val="18"/>
          <w:szCs w:val="18"/>
        </w:rPr>
        <w:t xml:space="preserve">    domestic_rate: domestic_rate,</w:t>
      </w:r>
    </w:p>
    <w:p w14:paraId="278122FE" w14:textId="77777777" w:rsidR="00624595" w:rsidRDefault="006B2D46">
      <w:pPr>
        <w:spacing w:before="60" w:after="60"/>
        <w:ind w:left="360"/>
      </w:pPr>
      <w:r>
        <w:rPr>
          <w:rFonts w:ascii="Courier New" w:eastAsia="Courier New" w:hAnsi="Courier New" w:cs="Courier New"/>
          <w:color w:val="1A1A2E"/>
          <w:sz w:val="18"/>
          <w:szCs w:val="18"/>
        </w:rPr>
        <w:t xml:space="preserve">    effective_rate: effective_rate,</w:t>
      </w:r>
    </w:p>
    <w:p w14:paraId="278122FF" w14:textId="77777777" w:rsidR="00624595" w:rsidRDefault="006B2D46">
      <w:pPr>
        <w:spacing w:before="60" w:after="60"/>
        <w:ind w:left="360"/>
      </w:pPr>
      <w:r>
        <w:rPr>
          <w:rFonts w:ascii="Courier New" w:eastAsia="Courier New" w:hAnsi="Courier New" w:cs="Courier New"/>
          <w:color w:val="1A1A2E"/>
          <w:sz w:val="18"/>
          <w:szCs w:val="18"/>
        </w:rPr>
        <w:t xml:space="preserve">    pan_override_applied: eligibility.pan_override,</w:t>
      </w:r>
    </w:p>
    <w:p w14:paraId="27812300" w14:textId="77777777" w:rsidR="00624595" w:rsidRDefault="006B2D46">
      <w:pPr>
        <w:spacing w:before="60" w:after="60"/>
        <w:ind w:left="360"/>
      </w:pPr>
      <w:r>
        <w:rPr>
          <w:rFonts w:ascii="Courier New" w:eastAsia="Courier New" w:hAnsi="Courier New" w:cs="Courier New"/>
          <w:color w:val="1A1A2E"/>
          <w:sz w:val="18"/>
          <w:szCs w:val="18"/>
        </w:rPr>
        <w:t xml:space="preserve">    article_reference: treaty.article,</w:t>
      </w:r>
    </w:p>
    <w:p w14:paraId="27812301" w14:textId="77777777" w:rsidR="00624595" w:rsidRDefault="006B2D46">
      <w:pPr>
        <w:spacing w:before="60" w:after="60"/>
        <w:ind w:left="360"/>
      </w:pPr>
      <w:r>
        <w:rPr>
          <w:rFonts w:ascii="Courier New" w:eastAsia="Courier New" w:hAnsi="Courier New" w:cs="Courier New"/>
          <w:color w:val="1A1A2E"/>
          <w:sz w:val="18"/>
          <w:szCs w:val="18"/>
        </w:rPr>
        <w:t xml:space="preserve">  }</w:t>
      </w:r>
    </w:p>
    <w:p w14:paraId="27812302" w14:textId="77777777" w:rsidR="00624595" w:rsidRDefault="00624595">
      <w:pPr>
        <w:spacing w:after="120"/>
      </w:pPr>
    </w:p>
    <w:p w14:paraId="27812303" w14:textId="77777777" w:rsidR="00624595" w:rsidRDefault="006B2D46">
      <w:pPr>
        <w:pStyle w:val="Heading2"/>
      </w:pPr>
      <w:r>
        <w:rPr>
          <w:color w:val="2E4057"/>
        </w:rPr>
        <w:t>4.2 TRC Validity Check</w:t>
      </w:r>
    </w:p>
    <w:p w14:paraId="27812304" w14:textId="77777777" w:rsidR="00624595" w:rsidRDefault="006B2D46">
      <w:pPr>
        <w:spacing w:before="60" w:after="60"/>
        <w:ind w:left="360"/>
      </w:pPr>
      <w:r>
        <w:rPr>
          <w:rFonts w:ascii="Courier New" w:eastAsia="Courier New" w:hAnsi="Courier New" w:cs="Courier New"/>
          <w:color w:val="1A1A2E"/>
          <w:sz w:val="18"/>
          <w:szCs w:val="18"/>
        </w:rPr>
        <w:t>FUNCTION validate_trc(trc, income_payment_date):</w:t>
      </w:r>
    </w:p>
    <w:p w14:paraId="27812305" w14:textId="77777777" w:rsidR="00624595" w:rsidRDefault="006B2D46">
      <w:pPr>
        <w:spacing w:before="60" w:after="60"/>
        <w:ind w:left="360"/>
      </w:pPr>
      <w:r>
        <w:rPr>
          <w:rFonts w:ascii="Courier New" w:eastAsia="Courier New" w:hAnsi="Courier New" w:cs="Courier New"/>
          <w:color w:val="1A1A2E"/>
          <w:sz w:val="18"/>
          <w:szCs w:val="18"/>
        </w:rPr>
        <w:t xml:space="preserve">  IF trc.validity_from &gt; income_payment_date: RETURN INVALID</w:t>
      </w:r>
    </w:p>
    <w:p w14:paraId="27812306" w14:textId="77777777" w:rsidR="00624595" w:rsidRDefault="006B2D46">
      <w:pPr>
        <w:spacing w:before="60" w:after="60"/>
        <w:ind w:left="360"/>
      </w:pPr>
      <w:r>
        <w:rPr>
          <w:rFonts w:ascii="Courier New" w:eastAsia="Courier New" w:hAnsi="Courier New" w:cs="Courier New"/>
          <w:color w:val="1A1A2E"/>
          <w:sz w:val="18"/>
          <w:szCs w:val="18"/>
        </w:rPr>
        <w:t xml:space="preserve">  IF trc.validity_to &lt; income_payment_date: RETURN EXPIRED</w:t>
      </w:r>
    </w:p>
    <w:p w14:paraId="27812307" w14:textId="77777777" w:rsidR="00624595" w:rsidRDefault="006B2D46">
      <w:pPr>
        <w:spacing w:before="60" w:after="60"/>
        <w:ind w:left="360"/>
      </w:pPr>
      <w:r>
        <w:rPr>
          <w:rFonts w:ascii="Courier New" w:eastAsia="Courier New" w:hAnsi="Courier New" w:cs="Courier New"/>
          <w:color w:val="1A1A2E"/>
          <w:sz w:val="18"/>
          <w:szCs w:val="18"/>
        </w:rPr>
        <w:t xml:space="preserve">  // Required fields in TRC per Rule 21AB:</w:t>
      </w:r>
    </w:p>
    <w:p w14:paraId="27812308" w14:textId="77777777" w:rsidR="00624595" w:rsidRDefault="006B2D46">
      <w:pPr>
        <w:spacing w:before="60" w:after="60"/>
        <w:ind w:left="360"/>
      </w:pPr>
      <w:r>
        <w:rPr>
          <w:rFonts w:ascii="Courier New" w:eastAsia="Courier New" w:hAnsi="Courier New" w:cs="Courier New"/>
          <w:color w:val="1A1A2E"/>
          <w:sz w:val="18"/>
          <w:szCs w:val="18"/>
        </w:rPr>
        <w:t xml:space="preserve">  required_fields = [name, address, TIN, nationality, period, sign]</w:t>
      </w:r>
    </w:p>
    <w:p w14:paraId="27812309" w14:textId="77777777" w:rsidR="00624595" w:rsidRDefault="006B2D46">
      <w:pPr>
        <w:spacing w:before="60" w:after="60"/>
        <w:ind w:left="360"/>
      </w:pPr>
      <w:r>
        <w:rPr>
          <w:rFonts w:ascii="Courier New" w:eastAsia="Courier New" w:hAnsi="Courier New" w:cs="Courier New"/>
          <w:color w:val="1A1A2E"/>
          <w:sz w:val="18"/>
          <w:szCs w:val="18"/>
        </w:rPr>
        <w:t xml:space="preserve">  missing = [f for f in required_fields if NOT trc.has(f)]</w:t>
      </w:r>
    </w:p>
    <w:p w14:paraId="2781230A" w14:textId="77777777" w:rsidR="00624595" w:rsidRDefault="006B2D46">
      <w:pPr>
        <w:spacing w:before="60" w:after="60"/>
        <w:ind w:left="360"/>
      </w:pPr>
      <w:r>
        <w:rPr>
          <w:rFonts w:ascii="Courier New" w:eastAsia="Courier New" w:hAnsi="Courier New" w:cs="Courier New"/>
          <w:color w:val="1A1A2E"/>
          <w:sz w:val="18"/>
          <w:szCs w:val="18"/>
        </w:rPr>
        <w:t xml:space="preserve">  IF missing: RETURN { valid: TRUE, form_10f_required: TRUE, missing_fields: missing }</w:t>
      </w:r>
    </w:p>
    <w:p w14:paraId="2781230B" w14:textId="77777777" w:rsidR="00624595" w:rsidRDefault="006B2D46">
      <w:pPr>
        <w:spacing w:before="60" w:after="60"/>
        <w:ind w:left="360"/>
      </w:pPr>
      <w:r>
        <w:rPr>
          <w:rFonts w:ascii="Courier New" w:eastAsia="Courier New" w:hAnsi="Courier New" w:cs="Courier New"/>
          <w:color w:val="1A1A2E"/>
          <w:sz w:val="18"/>
          <w:szCs w:val="18"/>
        </w:rPr>
        <w:t xml:space="preserve">  RETURN { valid: TRUE, form_10f_required: FALSE }</w:t>
      </w:r>
    </w:p>
    <w:p w14:paraId="2781230C" w14:textId="77777777" w:rsidR="00624595" w:rsidRDefault="00624595">
      <w:pPr>
        <w:spacing w:after="120"/>
      </w:pPr>
    </w:p>
    <w:p w14:paraId="2781230D" w14:textId="77777777" w:rsidR="00624595" w:rsidRDefault="006B2D46">
      <w:pPr>
        <w:pStyle w:val="Heading1"/>
      </w:pPr>
      <w:r>
        <w:rPr>
          <w:color w:val="2E4057"/>
        </w:rPr>
        <w:t>Section 5: DTAA Tie-Breaker Rules (Dual Residency)</w:t>
      </w:r>
    </w:p>
    <w:p w14:paraId="2781230E" w14:textId="77777777" w:rsidR="00624595" w:rsidRDefault="006B2D46">
      <w:pPr>
        <w:spacing w:after="120"/>
      </w:pPr>
      <w:r>
        <w:t>When a user is tax resident in both India and another treaty country simultaneously (dual residency), the DTAA tie-breaker rules in Article 4 of the applicable treaty determine which country is the primary country of residence for treaty purposes.</w:t>
      </w:r>
    </w:p>
    <w:p w14:paraId="2781230F" w14:textId="77777777" w:rsidR="00624595" w:rsidRDefault="006B2D46">
      <w:pPr>
        <w:pStyle w:val="Heading2"/>
      </w:pPr>
      <w:r>
        <w:rPr>
          <w:color w:val="2E4057"/>
        </w:rPr>
        <w:t>5.1 Standard OECD Tie-Breaker Cascade</w:t>
      </w:r>
    </w:p>
    <w:p w14:paraId="27812310" w14:textId="77777777" w:rsidR="00624595" w:rsidRDefault="006B2D46">
      <w:pPr>
        <w:spacing w:after="120"/>
      </w:pPr>
      <w:r>
        <w:t>Most Indian DTAAs follow the OECD Model Convention Article 4(2) cascade. Apply in order — first match determines residence: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5738"/>
        <w:gridCol w:w="2991"/>
      </w:tblGrid>
      <w:tr w:rsidR="00624595" w14:paraId="27812314"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311" w14:textId="77777777" w:rsidR="00624595" w:rsidRDefault="006B2D46">
            <w:r>
              <w:rPr>
                <w:b/>
                <w:bCs/>
                <w:color w:val="FFFFFF"/>
                <w:sz w:val="18"/>
                <w:szCs w:val="18"/>
              </w:rPr>
              <w:lastRenderedPageBreak/>
              <w:t>Step</w:t>
            </w:r>
          </w:p>
        </w:tc>
        <w:tc>
          <w:tcPr>
            <w:tcW w:w="5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312" w14:textId="77777777" w:rsidR="00624595" w:rsidRDefault="006B2D46">
            <w:r>
              <w:rPr>
                <w:b/>
                <w:bCs/>
                <w:color w:val="FFFFFF"/>
                <w:sz w:val="18"/>
                <w:szCs w:val="18"/>
              </w:rPr>
              <w:t>Test</w:t>
            </w:r>
          </w:p>
        </w:tc>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313" w14:textId="77777777" w:rsidR="00624595" w:rsidRDefault="006B2D46">
            <w:r>
              <w:rPr>
                <w:b/>
                <w:bCs/>
                <w:color w:val="FFFFFF"/>
                <w:sz w:val="18"/>
                <w:szCs w:val="18"/>
              </w:rPr>
              <w:t>If conclusive</w:t>
            </w:r>
          </w:p>
        </w:tc>
      </w:tr>
      <w:tr w:rsidR="00624595" w14:paraId="2781231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15" w14:textId="77777777" w:rsidR="00624595" w:rsidRDefault="006B2D46">
            <w:r>
              <w:rPr>
                <w:sz w:val="18"/>
                <w:szCs w:val="18"/>
              </w:rPr>
              <w:t>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16" w14:textId="77777777" w:rsidR="00624595" w:rsidRDefault="006B2D46">
            <w:r>
              <w:rPr>
                <w:sz w:val="18"/>
                <w:szCs w:val="18"/>
              </w:rPr>
              <w:t>Permanent home — where does the person have a permanent home available?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17" w14:textId="77777777" w:rsidR="00624595" w:rsidRDefault="006B2D46">
            <w:r>
              <w:rPr>
                <w:sz w:val="18"/>
                <w:szCs w:val="18"/>
              </w:rPr>
              <w:t>Resident of that country</w:t>
            </w:r>
          </w:p>
        </w:tc>
      </w:tr>
      <w:tr w:rsidR="00624595" w14:paraId="2781231C"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19" w14:textId="77777777" w:rsidR="00624595" w:rsidRDefault="006B2D46">
            <w:r>
              <w:rPr>
                <w:sz w:val="18"/>
                <w:szCs w:val="18"/>
              </w:rPr>
              <w:t>2</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1A" w14:textId="77777777" w:rsidR="00624595" w:rsidRDefault="006B2D46">
            <w:r>
              <w:rPr>
                <w:sz w:val="18"/>
                <w:szCs w:val="18"/>
              </w:rPr>
              <w:t>Centre of vital interests — where are personal and economic ties stronger?</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1B" w14:textId="77777777" w:rsidR="00624595" w:rsidRDefault="006B2D46">
            <w:r>
              <w:rPr>
                <w:sz w:val="18"/>
                <w:szCs w:val="18"/>
              </w:rPr>
              <w:t>Resident of that country</w:t>
            </w:r>
          </w:p>
        </w:tc>
      </w:tr>
      <w:tr w:rsidR="00624595" w14:paraId="2781232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1D" w14:textId="77777777" w:rsidR="00624595" w:rsidRDefault="006B2D46">
            <w:r>
              <w:rPr>
                <w:sz w:val="18"/>
                <w:szCs w:val="18"/>
              </w:rPr>
              <w:t>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1E" w14:textId="77777777" w:rsidR="00624595" w:rsidRDefault="006B2D46">
            <w:r>
              <w:rPr>
                <w:sz w:val="18"/>
                <w:szCs w:val="18"/>
              </w:rPr>
              <w:t>Habitual abode — where does the person habitually reside?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1F" w14:textId="77777777" w:rsidR="00624595" w:rsidRDefault="006B2D46">
            <w:r>
              <w:rPr>
                <w:sz w:val="18"/>
                <w:szCs w:val="18"/>
              </w:rPr>
              <w:t>Resident of that country</w:t>
            </w:r>
          </w:p>
        </w:tc>
      </w:tr>
      <w:tr w:rsidR="00624595" w14:paraId="27812324"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21" w14:textId="77777777" w:rsidR="00624595" w:rsidRDefault="006B2D46">
            <w:r>
              <w:rPr>
                <w:sz w:val="18"/>
                <w:szCs w:val="18"/>
              </w:rPr>
              <w:t>4</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22" w14:textId="77777777" w:rsidR="00624595" w:rsidRDefault="006B2D46">
            <w:r>
              <w:rPr>
                <w:sz w:val="18"/>
                <w:szCs w:val="18"/>
              </w:rPr>
              <w:t>Nationality — which country's national is the person?</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23" w14:textId="77777777" w:rsidR="00624595" w:rsidRDefault="006B2D46">
            <w:r>
              <w:rPr>
                <w:sz w:val="18"/>
                <w:szCs w:val="18"/>
              </w:rPr>
              <w:t>Resident of that country</w:t>
            </w:r>
          </w:p>
        </w:tc>
      </w:tr>
      <w:tr w:rsidR="00624595" w14:paraId="2781232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25" w14:textId="77777777" w:rsidR="00624595" w:rsidRDefault="006B2D46">
            <w:r>
              <w:rPr>
                <w:sz w:val="18"/>
                <w:szCs w:val="18"/>
              </w:rPr>
              <w:t>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26" w14:textId="77777777" w:rsidR="00624595" w:rsidRDefault="006B2D46">
            <w:r>
              <w:rPr>
                <w:sz w:val="18"/>
                <w:szCs w:val="18"/>
              </w:rPr>
              <w:t>Mutual agreement — DTAA authority in each country must agree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27" w14:textId="77777777" w:rsidR="00624595" w:rsidRDefault="006B2D46">
            <w:r>
              <w:rPr>
                <w:sz w:val="18"/>
                <w:szCs w:val="18"/>
              </w:rPr>
              <w:t>Settled by treaty authorities</w:t>
            </w:r>
          </w:p>
        </w:tc>
      </w:tr>
    </w:tbl>
    <w:p w14:paraId="27812329" w14:textId="77777777" w:rsidR="00624595" w:rsidRDefault="006B2D46">
      <w:pPr>
        <w:shd w:val="clear" w:color="auto" w:fill="FFE8E8"/>
        <w:spacing w:before="120" w:after="120"/>
        <w:ind w:left="360" w:right="360"/>
      </w:pPr>
      <w:r>
        <w:rPr>
          <w:b/>
          <w:bCs/>
          <w:color w:val="8B0000"/>
        </w:rPr>
        <w:t xml:space="preserve">🚫 Critical  </w:t>
      </w:r>
      <w:r>
        <w:rPr>
          <w:color w:val="8B0000"/>
        </w:rPr>
        <w:t>Wising must flag dual residency cases for CA review. Do NOT auto-apply tie-breaker — it requires factual analysis of the user's permanent home and vital interests. Surface flag: DUAL_RESIDENCY_REVIEW.</w:t>
      </w:r>
    </w:p>
    <w:p w14:paraId="2781232A" w14:textId="77777777" w:rsidR="00624595" w:rsidRDefault="00624595">
      <w:pPr>
        <w:spacing w:after="120"/>
      </w:pPr>
    </w:p>
    <w:p w14:paraId="2781232B" w14:textId="77777777" w:rsidR="00624595" w:rsidRDefault="006B2D46">
      <w:pPr>
        <w:pStyle w:val="Heading1"/>
      </w:pPr>
      <w:r>
        <w:rPr>
          <w:color w:val="2E4057"/>
        </w:rPr>
        <w:t>Section 6: Unilateral Relief — s.91 (No DTAA Country)</w:t>
      </w:r>
    </w:p>
    <w:p w14:paraId="2781232C" w14:textId="77777777" w:rsidR="00624595" w:rsidRDefault="006B2D46">
      <w:pPr>
        <w:spacing w:after="120"/>
      </w:pPr>
      <w:r>
        <w:t>Where no DTAA exists with the country of tax residence, s.91 of ITA 2025 provides unilateral relief against double taxation. This is a credit mechanism, not a rate reduction.</w:t>
      </w:r>
    </w:p>
    <w:p w14:paraId="2781232D" w14:textId="77777777" w:rsidR="00624595" w:rsidRDefault="006B2D46">
      <w:pPr>
        <w:spacing w:before="60" w:after="60"/>
        <w:ind w:left="360"/>
      </w:pPr>
      <w:r>
        <w:rPr>
          <w:rFonts w:ascii="Courier New" w:eastAsia="Courier New" w:hAnsi="Courier New" w:cs="Courier New"/>
          <w:color w:val="1A1A2E"/>
          <w:sz w:val="18"/>
          <w:szCs w:val="18"/>
        </w:rPr>
        <w:t>FUNCTION compute_s91_relief(india_tax, foreign_tax, foreign_income, india_rate):</w:t>
      </w:r>
    </w:p>
    <w:p w14:paraId="2781232E" w14:textId="77777777" w:rsidR="00624595" w:rsidRDefault="006B2D46">
      <w:pPr>
        <w:spacing w:before="60" w:after="60"/>
        <w:ind w:left="360"/>
      </w:pPr>
      <w:r>
        <w:rPr>
          <w:rFonts w:ascii="Courier New" w:eastAsia="Courier New" w:hAnsi="Courier New" w:cs="Courier New"/>
          <w:color w:val="1A1A2E"/>
          <w:sz w:val="18"/>
          <w:szCs w:val="18"/>
        </w:rPr>
        <w:t xml:space="preserve">  // Relief = lower of:</w:t>
      </w:r>
    </w:p>
    <w:p w14:paraId="2781232F" w14:textId="77777777" w:rsidR="00624595" w:rsidRDefault="006B2D46">
      <w:pPr>
        <w:spacing w:before="60" w:after="60"/>
        <w:ind w:left="360"/>
      </w:pPr>
      <w:r>
        <w:rPr>
          <w:rFonts w:ascii="Courier New" w:eastAsia="Courier New" w:hAnsi="Courier New" w:cs="Courier New"/>
          <w:color w:val="1A1A2E"/>
          <w:sz w:val="18"/>
          <w:szCs w:val="18"/>
        </w:rPr>
        <w:t xml:space="preserve">  //   (a) Foreign tax paid on that income</w:t>
      </w:r>
    </w:p>
    <w:p w14:paraId="27812330" w14:textId="77777777" w:rsidR="00624595" w:rsidRDefault="006B2D46">
      <w:pPr>
        <w:spacing w:before="60" w:after="60"/>
        <w:ind w:left="360"/>
      </w:pPr>
      <w:r>
        <w:rPr>
          <w:rFonts w:ascii="Courier New" w:eastAsia="Courier New" w:hAnsi="Courier New" w:cs="Courier New"/>
          <w:color w:val="1A1A2E"/>
          <w:sz w:val="18"/>
          <w:szCs w:val="18"/>
        </w:rPr>
        <w:t xml:space="preserve">  //   (b) Indian tax computed at average Indian rate on that income</w:t>
      </w:r>
    </w:p>
    <w:p w14:paraId="27812331" w14:textId="77777777" w:rsidR="00624595" w:rsidRDefault="006B2D46">
      <w:pPr>
        <w:spacing w:before="60" w:after="60"/>
        <w:ind w:left="360"/>
      </w:pPr>
      <w:r>
        <w:rPr>
          <w:rFonts w:ascii="Courier New" w:eastAsia="Courier New" w:hAnsi="Courier New" w:cs="Courier New"/>
          <w:color w:val="1A1A2E"/>
          <w:sz w:val="18"/>
          <w:szCs w:val="18"/>
        </w:rPr>
        <w:t xml:space="preserve">  average_indian_rate = total_india_tax / total_income</w:t>
      </w:r>
    </w:p>
    <w:p w14:paraId="27812332" w14:textId="77777777" w:rsidR="00624595" w:rsidRDefault="006B2D46">
      <w:pPr>
        <w:spacing w:before="60" w:after="60"/>
        <w:ind w:left="360"/>
      </w:pPr>
      <w:r>
        <w:rPr>
          <w:rFonts w:ascii="Courier New" w:eastAsia="Courier New" w:hAnsi="Courier New" w:cs="Courier New"/>
          <w:color w:val="1A1A2E"/>
          <w:sz w:val="18"/>
          <w:szCs w:val="18"/>
        </w:rPr>
        <w:t xml:space="preserve">  relief = MIN(foreign_tax, foreign_income * average_indian_rate)</w:t>
      </w:r>
    </w:p>
    <w:p w14:paraId="27812333" w14:textId="77777777" w:rsidR="00624595" w:rsidRDefault="006B2D46">
      <w:pPr>
        <w:spacing w:before="60" w:after="60"/>
        <w:ind w:left="360"/>
      </w:pPr>
      <w:r>
        <w:rPr>
          <w:rFonts w:ascii="Courier New" w:eastAsia="Courier New" w:hAnsi="Courier New" w:cs="Courier New"/>
          <w:color w:val="1A1A2E"/>
          <w:sz w:val="18"/>
          <w:szCs w:val="18"/>
        </w:rPr>
        <w:t xml:space="preserve">  net_india_tax = india_tax - relief</w:t>
      </w:r>
    </w:p>
    <w:p w14:paraId="27812334" w14:textId="77777777" w:rsidR="00624595" w:rsidRDefault="006B2D46">
      <w:pPr>
        <w:spacing w:before="60" w:after="60"/>
        <w:ind w:left="360"/>
      </w:pPr>
      <w:r>
        <w:rPr>
          <w:rFonts w:ascii="Courier New" w:eastAsia="Courier New" w:hAnsi="Courier New" w:cs="Courier New"/>
          <w:color w:val="1A1A2E"/>
          <w:sz w:val="18"/>
          <w:szCs w:val="18"/>
        </w:rPr>
        <w:t xml:space="preserve">  RETURN { relief, net_india_tax }</w:t>
      </w:r>
    </w:p>
    <w:p w14:paraId="27812335" w14:textId="77777777" w:rsidR="00624595" w:rsidRDefault="006B2D46">
      <w:pPr>
        <w:shd w:val="clear" w:color="auto" w:fill="E8F4F8"/>
        <w:spacing w:before="120" w:after="120"/>
        <w:ind w:left="360" w:right="360"/>
      </w:pPr>
      <w:r>
        <w:rPr>
          <w:b/>
          <w:bCs/>
          <w:color w:val="004D6B"/>
        </w:rPr>
        <w:t xml:space="preserve">ℹ Note  </w:t>
      </w:r>
      <w:r>
        <w:rPr>
          <w:color w:val="004D6B"/>
        </w:rPr>
        <w:t>s.91 applies only to doubly taxed income — income on which tax has actually been paid in the foreign country. The NRI must provide foreign tax payment evidence. Flag for CA verification before applying.</w:t>
      </w:r>
    </w:p>
    <w:p w14:paraId="27812336" w14:textId="77777777" w:rsidR="00624595" w:rsidRDefault="00624595">
      <w:pPr>
        <w:spacing w:after="120"/>
      </w:pPr>
    </w:p>
    <w:p w14:paraId="27812337" w14:textId="77777777" w:rsidR="00624595" w:rsidRDefault="006B2D46">
      <w:pPr>
        <w:pStyle w:val="Heading1"/>
      </w:pPr>
      <w:r>
        <w:rPr>
          <w:color w:val="2E4057"/>
        </w:rPr>
        <w:t>Section 7: Lower TDS Certificate (s.197 Application)</w:t>
      </w:r>
    </w:p>
    <w:p w14:paraId="27812338" w14:textId="77777777" w:rsidR="00624595" w:rsidRDefault="006B2D46">
      <w:pPr>
        <w:spacing w:after="120"/>
      </w:pPr>
      <w:r>
        <w:t>NRI investors frequently suffer excess TDS on capital gains, dividends, and interest because deductors apply the maximum applicable rate without knowing the actual tax liability. Section 197 of ITA 2025 allows the taxpayer to apply to the Assessing Officer for a certificate authorizing lower TDS deduction.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24595" w14:paraId="2781233B"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339" w14:textId="77777777" w:rsidR="00624595" w:rsidRDefault="006B2D46">
            <w:r>
              <w:rPr>
                <w:b/>
                <w:bCs/>
                <w:color w:val="FFFFFF"/>
                <w:sz w:val="18"/>
                <w:szCs w:val="18"/>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33A" w14:textId="77777777" w:rsidR="00624595" w:rsidRDefault="006B2D46">
            <w:r>
              <w:rPr>
                <w:b/>
                <w:bCs/>
                <w:color w:val="FFFFFF"/>
                <w:sz w:val="18"/>
                <w:szCs w:val="18"/>
              </w:rPr>
              <w:t>Details</w:t>
            </w:r>
          </w:p>
        </w:tc>
      </w:tr>
      <w:tr w:rsidR="00624595" w14:paraId="278123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3C" w14:textId="77777777" w:rsidR="00624595" w:rsidRDefault="006B2D46">
            <w:r>
              <w:rPr>
                <w:sz w:val="18"/>
                <w:szCs w:val="18"/>
              </w:rPr>
              <w:t>Application 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3D" w14:textId="77777777" w:rsidR="00624595" w:rsidRDefault="006B2D46">
            <w:r>
              <w:rPr>
                <w:sz w:val="18"/>
                <w:szCs w:val="18"/>
              </w:rPr>
              <w:t>Form 13 — online on incometax.gov.in</w:t>
            </w:r>
          </w:p>
        </w:tc>
      </w:tr>
      <w:tr w:rsidR="00624595" w14:paraId="278123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3F" w14:textId="77777777" w:rsidR="00624595" w:rsidRDefault="006B2D46">
            <w:r>
              <w:rPr>
                <w:sz w:val="18"/>
                <w:szCs w:val="18"/>
              </w:rPr>
              <w:t>Who can apply</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40" w14:textId="77777777" w:rsidR="00624595" w:rsidRDefault="006B2D46">
            <w:r>
              <w:rPr>
                <w:sz w:val="18"/>
                <w:szCs w:val="18"/>
              </w:rPr>
              <w:t>Any NRI expecting TDS to exceed actual tax liability</w:t>
            </w:r>
          </w:p>
        </w:tc>
      </w:tr>
      <w:tr w:rsidR="00624595" w14:paraId="278123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42" w14:textId="77777777" w:rsidR="00624595" w:rsidRDefault="006B2D46">
            <w:r>
              <w:rPr>
                <w:sz w:val="18"/>
                <w:szCs w:val="18"/>
              </w:rPr>
              <w:t>When to apply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43" w14:textId="77777777" w:rsidR="00624595" w:rsidRDefault="006B2D46">
            <w:r>
              <w:rPr>
                <w:sz w:val="18"/>
                <w:szCs w:val="18"/>
              </w:rPr>
              <w:t>Before income payment or at start of Tax Year</w:t>
            </w:r>
          </w:p>
        </w:tc>
      </w:tr>
      <w:tr w:rsidR="00624595" w14:paraId="278123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45" w14:textId="77777777" w:rsidR="00624595" w:rsidRDefault="006B2D46">
            <w:r>
              <w:rPr>
                <w:sz w:val="18"/>
                <w:szCs w:val="18"/>
              </w:rPr>
              <w:t>Processing time</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46" w14:textId="77777777" w:rsidR="00624595" w:rsidRDefault="006B2D46">
            <w:r>
              <w:rPr>
                <w:sz w:val="18"/>
                <w:szCs w:val="18"/>
              </w:rPr>
              <w:t>30 days (target); in practice 2–6 weeks</w:t>
            </w:r>
          </w:p>
        </w:tc>
      </w:tr>
      <w:tr w:rsidR="00624595" w14:paraId="2781234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48" w14:textId="77777777" w:rsidR="00624595" w:rsidRDefault="006B2D46">
            <w:r>
              <w:rPr>
                <w:sz w:val="18"/>
                <w:szCs w:val="18"/>
              </w:rPr>
              <w:t>Engine action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49" w14:textId="77777777" w:rsidR="00624595" w:rsidRDefault="006B2D46">
            <w:r>
              <w:rPr>
                <w:sz w:val="18"/>
                <w:szCs w:val="18"/>
              </w:rPr>
              <w:t>Store certificate number, rate, validity period; override TDS rate in engine</w:t>
            </w:r>
          </w:p>
        </w:tc>
      </w:tr>
      <w:tr w:rsidR="00624595" w14:paraId="278123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4B" w14:textId="77777777" w:rsidR="00624595" w:rsidRDefault="006B2D46">
            <w:r>
              <w:rPr>
                <w:sz w:val="18"/>
                <w:szCs w:val="18"/>
              </w:rPr>
              <w:t>UI alert</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4C" w14:textId="77777777" w:rsidR="00624595" w:rsidRDefault="006B2D46">
            <w:r>
              <w:rPr>
                <w:sz w:val="18"/>
                <w:szCs w:val="18"/>
              </w:rPr>
              <w:t>Surface to NRI users: 'Apply for Form 13 to reduce TDS on [income type]'</w:t>
            </w:r>
          </w:p>
        </w:tc>
      </w:tr>
    </w:tbl>
    <w:p w14:paraId="2781234E" w14:textId="77777777" w:rsidR="00624595" w:rsidRDefault="006B2D46">
      <w:pPr>
        <w:spacing w:before="60" w:after="60"/>
        <w:ind w:left="360"/>
      </w:pPr>
      <w:r>
        <w:rPr>
          <w:rFonts w:ascii="Courier New" w:eastAsia="Courier New" w:hAnsi="Courier New" w:cs="Courier New"/>
          <w:color w:val="1A1A2E"/>
          <w:sz w:val="18"/>
          <w:szCs w:val="18"/>
        </w:rPr>
        <w:lastRenderedPageBreak/>
        <w:t>FUNCTION get_effective_tds_rate(income_type, residential_status, inputs):</w:t>
      </w:r>
    </w:p>
    <w:p w14:paraId="2781234F" w14:textId="77777777" w:rsidR="00624595" w:rsidRDefault="006B2D46">
      <w:pPr>
        <w:spacing w:before="60" w:after="60"/>
        <w:ind w:left="360"/>
      </w:pPr>
      <w:r>
        <w:rPr>
          <w:rFonts w:ascii="Courier New" w:eastAsia="Courier New" w:hAnsi="Courier New" w:cs="Courier New"/>
          <w:color w:val="1A1A2E"/>
          <w:sz w:val="18"/>
          <w:szCs w:val="18"/>
        </w:rPr>
        <w:t xml:space="preserve">  IF inputs.s197_certificate_valid:</w:t>
      </w:r>
    </w:p>
    <w:p w14:paraId="27812350" w14:textId="77777777" w:rsidR="00624595" w:rsidRDefault="006B2D46">
      <w:pPr>
        <w:spacing w:before="60" w:after="60"/>
        <w:ind w:left="360"/>
      </w:pPr>
      <w:r>
        <w:rPr>
          <w:rFonts w:ascii="Courier New" w:eastAsia="Courier New" w:hAnsi="Courier New" w:cs="Courier New"/>
          <w:color w:val="1A1A2E"/>
          <w:sz w:val="18"/>
          <w:szCs w:val="18"/>
        </w:rPr>
        <w:t xml:space="preserve">    RETURN inputs.s197_rate  // Override — use certificate rate</w:t>
      </w:r>
    </w:p>
    <w:p w14:paraId="27812351" w14:textId="77777777" w:rsidR="00624595" w:rsidRDefault="006B2D46">
      <w:pPr>
        <w:spacing w:before="60" w:after="60"/>
        <w:ind w:left="360"/>
      </w:pPr>
      <w:r>
        <w:rPr>
          <w:rFonts w:ascii="Courier New" w:eastAsia="Courier New" w:hAnsi="Courier New" w:cs="Courier New"/>
          <w:color w:val="1A1A2E"/>
          <w:sz w:val="18"/>
          <w:szCs w:val="18"/>
        </w:rPr>
        <w:t xml:space="preserve">  IF residential_status == 'NR':</w:t>
      </w:r>
    </w:p>
    <w:p w14:paraId="27812352" w14:textId="77777777" w:rsidR="00624595" w:rsidRDefault="006B2D46">
      <w:pPr>
        <w:spacing w:before="60" w:after="60"/>
        <w:ind w:left="360"/>
      </w:pPr>
      <w:r>
        <w:rPr>
          <w:rFonts w:ascii="Courier New" w:eastAsia="Courier New" w:hAnsi="Courier New" w:cs="Courier New"/>
          <w:color w:val="1A1A2E"/>
          <w:sz w:val="18"/>
          <w:szCs w:val="18"/>
        </w:rPr>
        <w:t xml:space="preserve">    return get_nri_tds_rate(income_type, inputs.country, inputs.dtaa_eligibility)</w:t>
      </w:r>
    </w:p>
    <w:p w14:paraId="27812353" w14:textId="77777777" w:rsidR="00624595" w:rsidRDefault="006B2D46">
      <w:pPr>
        <w:spacing w:before="60" w:after="60"/>
        <w:ind w:left="360"/>
      </w:pPr>
      <w:r>
        <w:rPr>
          <w:rFonts w:ascii="Courier New" w:eastAsia="Courier New" w:hAnsi="Courier New" w:cs="Courier New"/>
          <w:color w:val="1A1A2E"/>
          <w:sz w:val="18"/>
          <w:szCs w:val="18"/>
        </w:rPr>
        <w:t xml:space="preserve">  RETURN get_resident_tds_rate(income_type)</w:t>
      </w:r>
    </w:p>
    <w:p w14:paraId="27812354" w14:textId="77777777" w:rsidR="00624595" w:rsidRDefault="00624595">
      <w:pPr>
        <w:spacing w:after="120"/>
      </w:pPr>
    </w:p>
    <w:p>
      <w:pPr>
        <w:pStyle w:val="Heading1"/>
        <w:spacing w:before="360" w:after="140"/>
      </w:pPr>
      <w:r>
        <w:rPr>
          <w:rFonts w:ascii="Arial" w:cs="Arial" w:hAnsi="Arial"/>
          <w:b/>
          <w:sz w:val="32"/>
          <w:color w:val="1E2D3D"/>
        </w:rPr>
        <w:t>Section 8: Test Cases</w:t>
      </w:r>
    </w:p>
    <w:p>
      <w:pPr>
        <w:spacing w:after="90"/>
      </w:pPr>
      <w:r>
        <w:rPr>
          <w:rFonts w:ascii="Arial" w:cs="Arial" w:hAnsi="Arial"/>
          <w:sz w:val="20"/>
        </w:rPr>
        <w:t xml:space="preserve">All test cases below must pass before the DTAA module is deployed. Every test traces directly to the section of this document that defines the rule.</w:t>
      </w:r>
    </w:p>
    <w:p>
      <w:pPr>
        <w:shd w:val="clear" w:color="auto" w:fill="E8F4F8"/>
        <w:spacing w:before="80" w:after="80"/>
        <w:ind w:left="360" w:right="360"/>
      </w:pPr>
      <w:r>
        <w:rPr>
          <w:rFonts w:ascii="Arial" w:cs="Arial" w:hAnsi="Arial"/>
          <w:b/>
          <w:sz w:val="18"/>
          <w:color w:val="004D6B"/>
        </w:rPr>
        <w:t xml:space="preserve">ℹ   Note  </w:t>
      </w:r>
      <w:r>
        <w:rPr>
          <w:rFonts w:ascii="Arial" w:cs="Arial" w:hAnsi="Arial"/>
          <w:sz w:val="18"/>
          <w:color w:val="004D6B"/>
        </w:rPr>
        <w:t xml:space="preserve">All tests assume residential_status = 'NR' unless stated. TRC and Form 10F are provided unless the test specifically tests their absence.</w:t>
      </w:r>
    </w:p>
    <w:p>
      <w:pPr>
        <w:spacing w:after="80"/>
      </w:pPr>
    </w:p>
    <w:p>
      <w:pPr>
        <w:spacing w:before="260" w:after="100"/>
      </w:pPr>
      <w:r>
        <w:rPr>
          <w:rFonts w:ascii="Arial" w:cs="Arial" w:hAnsi="Arial"/>
          <w:b/>
          <w:sz w:val="26"/>
          <w:color w:val="1E2D3D"/>
        </w:rPr>
        <w:t>8.1 DTAA Eligibility Gate — check_dtaa_eligibility()</w:t>
      </w:r>
    </w:p>
    <w:tbl>
      <w:tblPr>
        <w:tblW w:type="dxa" w:w="9360"/>
        <w:tblBorders>
          <w:insideH w:val="single" w:color="CCCCCC" w:sz="1"/>
          <w:insideV w:val="single" w:color="CCCCCC" w:sz="1"/>
        </w:tblBorders>
      </w:tblPr>
      <w:tblGrid>
        <w:gridCol w:w="700"/>
        <w:gridCol w:w="1800"/>
        <w:gridCol w:w="2200"/>
        <w:gridCol w:w="2800"/>
        <w:gridCol w:w="1860"/>
      </w:tblGrid>
      <w:tr>
        <w:trPr>
          <w:tblHeader/>
        </w:trPr>
        <w:tc>
          <w:tcPr>
            <w:tcW w:type="dxa" w:w="7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1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2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8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ELIG-01</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ROR blocked — domestic rates apply</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residential_status=ROR</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eligible=False, reason='ROR taxpayers use domestic rates'</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2.1 Gate 1</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ELIG-02</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No treaty with country</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country=North Korea, residential_status=NR</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eligible=False, reason='No DTAA with...' — fall back to s.91</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2.1 Gate 2</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ELIG-03</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TRC not provided</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country=US, trc_available=False</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eligible=False, reason='TRC not provided — domestic rate applies'</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2.1 Gate 3</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ELIG-04</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TRC present but incomplete, no Form 10F</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trc_available=True, trc_missing_fields=True, form_10f_filed=False</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eligible=False, reason='Form 10F required'</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2.1 Gate 4</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ELIG-05</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TRC present, Form 10F filed, no PAN</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trc_available=True, form_10f_filed=True, pan_available=False</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eligible=True, pan_override=True — effective rate = MAX(dtaa_rate, 20%)</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2.1 Gate 5</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ELIG-06</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Fully eligible — all docs, PAN available</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country=US, trc_available=True, form_10f_filed=True, pan_available=True</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eligible=True, pan_override=False</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2.1 — full pass</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ELIG-07</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RNOR can claim DTAA</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residential_status=RNOR, all docs present</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eligible=True — RNOR is not blocked (only ROR is blocked)</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2.1 Gate 1</w:t>
            </w:r>
          </w:p>
        </w:tc>
      </w:tr>
    </w:tbl>
    <w:p>
      <w:pPr>
        <w:spacing w:after="80"/>
      </w:pPr>
    </w:p>
    <w:p>
      <w:pPr>
        <w:spacing w:before="260" w:after="100"/>
      </w:pPr>
      <w:r>
        <w:rPr>
          <w:rFonts w:ascii="Arial" w:cs="Arial" w:hAnsi="Arial"/>
          <w:b/>
          <w:sz w:val="26"/>
          <w:color w:val="1E2D3D"/>
        </w:rPr>
        <w:t>8.2 India–US DTAA Rates — get_dtaa_rate()</w:t>
      </w:r>
    </w:p>
    <w:tbl>
      <w:tblPr>
        <w:tblW w:type="dxa" w:w="9360"/>
        <w:tblBorders>
          <w:insideH w:val="single" w:color="CCCCCC" w:sz="1"/>
          <w:insideV w:val="single" w:color="CCCCCC" w:sz="1"/>
        </w:tblBorders>
      </w:tblPr>
      <w:tblGrid>
        <w:gridCol w:w="700"/>
        <w:gridCol w:w="1800"/>
        <w:gridCol w:w="2400"/>
        <w:gridCol w:w="2600"/>
        <w:gridCol w:w="1860"/>
      </w:tblGrid>
      <w:tr>
        <w:trPr>
          <w:tblHeader/>
        </w:trPr>
        <w:tc>
          <w:tcPr>
            <w:tcW w:type="dxa" w:w="7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1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4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6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8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US-01</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Dividend — shareholding below 10%</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country=US, income_type=DIVIDEND, shareholding_pct=5%</w:t>
            </w:r>
          </w:p>
        </w:tc>
        <w:tc>
          <w:tcPr>
            <w:tcW w:type="dxa" w:w="2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dtaa_rate=25%. domestic_rate=20%. effective_rate=MIN(25%,20%)=20% — domestic wins</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3.1 Art.10, s.90(2) beneficial rate note</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US-02</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Dividend — shareholding above 10%</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country=US, income_type=DIVIDEND, shareholding_pct=12%</w:t>
            </w:r>
          </w:p>
        </w:tc>
        <w:tc>
          <w:tcPr>
            <w:tcW w:type="dxa" w:w="2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dtaa_rate=15%. domestic=20%. effective_rate=15%</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3.1 Art.10</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US-03</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NRO interest — bank to bank</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country=US, income_type=NRO_INTEREST, is_recipient_a_bank=True</w:t>
            </w:r>
          </w:p>
        </w:tc>
        <w:tc>
          <w:tcPr>
            <w:tcW w:type="dxa" w:w="2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dtaa_rate=10%. domestic=30%. effective_rate=10%</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3.1 Art.11</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US-04</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NRO interest — non-bank</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country=US, income_type=NRO_INTEREST, is_recipient_a_bank=False</w:t>
            </w:r>
          </w:p>
        </w:tc>
        <w:tc>
          <w:tcPr>
            <w:tcW w:type="dxa" w:w="2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dtaa_rate=15%. domestic=30%. effective_rate=15%</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3.1 Art.11</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US-05</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Royalties — post-1997 protocol</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country=US, income_type=ROYALTY</w:t>
            </w:r>
          </w:p>
        </w:tc>
        <w:tc>
          <w:tcPr>
            <w:tcW w:type="dxa" w:w="2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dtaa_rate=10%. domestic=20%. effective_rate=10%</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3.1 Art.12</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US-06</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FTS — post-1997 protocol</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country=US, income_type=FTS</w:t>
            </w:r>
          </w:p>
        </w:tc>
        <w:tc>
          <w:tcPr>
            <w:tcW w:type="dxa" w:w="2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dtaa_rate=10%. domestic=20%. effective_rate=10%</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3.1 Art.12</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US-07</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CG listed equity — domestic applies</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country=US, income_type=LISTED_EQUITY_LTCG</w:t>
            </w:r>
          </w:p>
        </w:tc>
        <w:tc>
          <w:tcPr>
            <w:tcW w:type="dxa" w:w="2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Art.13(4): India has right to tax. effective_rate=domestic (12.5% LTCG). DTAA does not reduce.</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3.1 Art.13(4)</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US-08</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Pension/SS income — exempt in India</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country=US, income_type=PENSION_SS</w:t>
            </w:r>
          </w:p>
        </w:tc>
        <w:tc>
          <w:tcPr>
            <w:tcW w:type="dxa" w:w="2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EXEMPT in India. Art.20 — source country (US) only. Return rate=0, flag=SS_EXEMPT_INDIA.</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3.1 Art.20</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US-09</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Savings clause — US citizen</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country=US, is_us_citizen=True</w:t>
            </w:r>
          </w:p>
        </w:tc>
        <w:tc>
          <w:tcPr>
            <w:tcW w:type="dxa" w:w="2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Fire HIGH severity flag: 'Savings Clause applies. File Form 67 for FTC.' Do not block treaty — alert only.</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3.1.3</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US-10</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Green card holder — savings clause</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country=US, is_green_card_holder=True</w:t>
            </w:r>
          </w:p>
        </w:tc>
        <w:tc>
          <w:tcPr>
            <w:tcW w:type="dxa" w:w="2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Same as US-09 — savings clause alert fires.</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3.1.3</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US-11</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Dual Form 6166 — only one year uploaded</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country=US, form_6166_2025=uploaded, form_6166_2026=not_uploaded</w:t>
            </w:r>
          </w:p>
        </w:tc>
        <w:tc>
          <w:tcPr>
            <w:tcW w:type="dxa" w:w="2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Apply domestic rate for Jan-Mar 2026 period. Treaty rate for Apr-Dec 2025. Flag=PARTIAL_TRC_US.</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3.1.1</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US-12</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Form 10F — no acknowledgement number entered</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country=US, trc_available=True, form_10f_ack_number=None, pan_available=True</w:t>
            </w:r>
          </w:p>
        </w:tc>
        <w:tc>
          <w:tcPr>
            <w:tcW w:type="dxa" w:w="2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Block treaty rates. Return eligible=False. reason='Form 10F acknowledgement number required.'</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3.1.2</w:t>
            </w:r>
          </w:p>
        </w:tc>
      </w:tr>
    </w:tbl>
    <w:p>
      <w:pPr>
        <w:spacing w:after="80"/>
      </w:pPr>
    </w:p>
    <w:p>
      <w:pPr>
        <w:spacing w:before="260" w:after="100"/>
      </w:pPr>
      <w:r>
        <w:rPr>
          <w:rFonts w:ascii="Arial" w:cs="Arial" w:hAnsi="Arial"/>
          <w:b/>
          <w:sz w:val="26"/>
          <w:color w:val="1E2D3D"/>
        </w:rPr>
        <w:t>8.3 India–UAE DTAA Rates</w:t>
      </w:r>
    </w:p>
    <w:tbl>
      <w:tblPr>
        <w:tblW w:type="dxa" w:w="9360"/>
        <w:tblBorders>
          <w:insideH w:val="single" w:color="CCCCCC" w:sz="1"/>
          <w:insideV w:val="single" w:color="CCCCCC" w:sz="1"/>
        </w:tblBorders>
      </w:tblPr>
      <w:tblGrid>
        <w:gridCol w:w="700"/>
        <w:gridCol w:w="1800"/>
        <w:gridCol w:w="2400"/>
        <w:gridCol w:w="2800"/>
        <w:gridCol w:w="1860"/>
      </w:tblGrid>
      <w:tr>
        <w:trPr>
          <w:tblHeader/>
        </w:trPr>
        <w:tc>
          <w:tcPr>
            <w:tcW w:type="dxa" w:w="7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1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4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8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UAE-01</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Dividend — below 10% holding</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country=AE, income_type=DIVIDEND, shareholding_pct=5%</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dtaa_rate=15%. domestic=20%. effective_rate=15%</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3.2 Art.10</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UAE-02</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NRO interest</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country=AE, income_type=NRO_INTEREST</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dtaa_rate=12.5%. domestic=30%. effective_rate=12.5%</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3.2 Art.11</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UAE-03</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CG — listed equity — UAE resident (Article 13)</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country=AE, income_type=LISTED_EQUITY_LTCG, residential_status=NR</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Fire flag DTAA_CG_UAE_REVIEW. Do NOT auto-apply exemption. Return domestic rate with flag pending CA confirmation.</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3.2 Art.13 Warning box</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UAE-04</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UAE corporate tax does NOT create personal liability</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country=AE, liable_to_tax_in_other_country checked</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liable_to_tax_in_other_country must remain FALSE for UAE individuals. Engine must not set this to True based on UAE corporate tax.</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3.2 Note box</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UAE-05</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Royalties — UAE</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country=AE, income_type=ROYALTY</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dtaa_rate=10%. domestic=20%. effective_rate=10%</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3.2 Art.12</w:t>
            </w:r>
          </w:p>
        </w:tc>
      </w:tr>
    </w:tbl>
    <w:p>
      <w:pPr>
        <w:spacing w:after="80"/>
      </w:pPr>
    </w:p>
    <w:p>
      <w:pPr>
        <w:spacing w:before="260" w:after="100"/>
      </w:pPr>
      <w:r>
        <w:rPr>
          <w:rFonts w:ascii="Arial" w:cs="Arial" w:hAnsi="Arial"/>
          <w:b/>
          <w:sz w:val="26"/>
          <w:color w:val="1E2D3D"/>
        </w:rPr>
        <w:t>8.4 India–UK DTAA Rates</w:t>
      </w:r>
    </w:p>
    <w:tbl>
      <w:tblPr>
        <w:tblW w:type="dxa" w:w="9360"/>
        <w:tblBorders>
          <w:insideH w:val="single" w:color="CCCCCC" w:sz="1"/>
          <w:insideV w:val="single" w:color="CCCCCC" w:sz="1"/>
        </w:tblBorders>
      </w:tblPr>
      <w:tblGrid>
        <w:gridCol w:w="700"/>
        <w:gridCol w:w="1800"/>
        <w:gridCol w:w="2400"/>
        <w:gridCol w:w="2800"/>
        <w:gridCol w:w="1860"/>
      </w:tblGrid>
      <w:tr>
        <w:trPr>
          <w:tblHeader/>
        </w:trPr>
        <w:tc>
          <w:tcPr>
            <w:tcW w:type="dxa" w:w="7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1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4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8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UK-01</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Dividend — flat 15%</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country=GB, income_type=DIVIDEND</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dtaa_rate=15%. domestic=20%. effective_rate=15%</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3.3 Art.10</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UK-02</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NRO interest — non-bank</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country=GB, income_type=NRO_INTEREST, is_recipient_a_bank=False</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dtaa_rate=15%. domestic=30%. effective_rate=15%</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3.3 Art.11</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UK-03</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CG shares — FTC mechanism</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country=GB, income_type=LISTED_EQUITY_LTCG</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Both countries tax. Return domestic rate. Flag FTC_REQUIRED_UK_CG — user must claim FTC for UK taxes paid.</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3.3 Art.13</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UK-04</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Royalties/FTS</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country=GB, income_type=ROYALTY</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dtaa_rate=10%. domestic=20%. effective_rate=10%</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3.3 Art.13</w:t>
            </w:r>
          </w:p>
        </w:tc>
      </w:tr>
    </w:tbl>
    <w:p>
      <w:pPr>
        <w:spacing w:after="80"/>
      </w:pPr>
    </w:p>
    <w:p>
      <w:pPr>
        <w:spacing w:before="260" w:after="100"/>
      </w:pPr>
      <w:r>
        <w:rPr>
          <w:rFonts w:ascii="Arial" w:cs="Arial" w:hAnsi="Arial"/>
          <w:b/>
          <w:sz w:val="26"/>
          <w:color w:val="1E2D3D"/>
        </w:rPr>
        <w:t>8.5 Singapore and Mauritius — Grandfathering</w:t>
      </w:r>
    </w:p>
    <w:tbl>
      <w:tblPr>
        <w:tblW w:type="dxa" w:w="9360"/>
        <w:tblBorders>
          <w:insideH w:val="single" w:color="CCCCCC" w:sz="1"/>
          <w:insideV w:val="single" w:color="CCCCCC" w:sz="1"/>
        </w:tblBorders>
      </w:tblPr>
      <w:tblGrid>
        <w:gridCol w:w="700"/>
        <w:gridCol w:w="1800"/>
        <w:gridCol w:w="2400"/>
        <w:gridCol w:w="2800"/>
        <w:gridCol w:w="1860"/>
      </w:tblGrid>
      <w:tr>
        <w:trPr>
          <w:tblHeader/>
        </w:trPr>
        <w:tc>
          <w:tcPr>
            <w:tcW w:type="dxa" w:w="7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1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4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8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SG-01</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Singapore — pre-Apr 2017 lot — exempt</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country=SG, income_type=LISTED_EQUITY_LTCG, acquisition_date=2016-01-01</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Old Art.13 applies. EXEMPT — Singapore resident not taxed in India. Flag GRANDFATHERED_LOT_SG.</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3.5 — old Art.13</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SG-02</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Singapore — post-Apr 2017 lot — domestic applies</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country=SG, income_type=LISTED_EQUITY_LTCG, acquisition_date=2018-06-15</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2017 amendment. Domestic rate applies. effective_rate=12.5% LTCG.</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3.5 — 2017 Art.13</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SG-03</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Mauritius — pre-Apr 2017 lot — grandfathered</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country=MU, income_type=LISTED_EQUITY_LTCG, acquisition_date=2015-03-01</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Old treaty protection. EXEMPT in India. Flag GRANDFATHERED_LOT_MU.</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3.6 Mauritius warning</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SG-04</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Mauritius — post-Apr 2017 lot — domestic applies</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country=MU, income_type=LISTED_EQUITY_LTCG, acquisition_date=2019-01-01</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2016 Protocol effective Apr 2017. Domestic rate applies. effective_rate=12.5%.</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3.6 Mauritius warning</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SG-05</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Mixed lot — some pre, some post Apr 2017</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country=SG, two lots: acquisition_dates=[2016-01-01, 2018-06-01]</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Lot 1: exempt (grandfathered). Lot 2: domestic rate. Engine must track acquisition_date per lot.</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3.5 warning</w:t>
            </w:r>
          </w:p>
        </w:tc>
      </w:tr>
    </w:tbl>
    <w:p>
      <w:pPr>
        <w:spacing w:after="80"/>
      </w:pPr>
    </w:p>
    <w:p>
      <w:pPr>
        <w:spacing w:before="260" w:after="100"/>
      </w:pPr>
      <w:r>
        <w:rPr>
          <w:rFonts w:ascii="Arial" w:cs="Arial" w:hAnsi="Arial"/>
          <w:b/>
          <w:sz w:val="26"/>
          <w:color w:val="1E2D3D"/>
        </w:rPr>
        <w:t>8.6 Unilateral Relief — s.91 (No DTAA Country)</w:t>
      </w:r>
    </w:p>
    <w:tbl>
      <w:tblPr>
        <w:tblW w:type="dxa" w:w="9360"/>
        <w:tblBorders>
          <w:insideH w:val="single" w:color="CCCCCC" w:sz="1"/>
          <w:insideV w:val="single" w:color="CCCCCC" w:sz="1"/>
        </w:tblBorders>
      </w:tblPr>
      <w:tblGrid>
        <w:gridCol w:w="700"/>
        <w:gridCol w:w="1800"/>
        <w:gridCol w:w="2400"/>
        <w:gridCol w:w="2800"/>
        <w:gridCol w:w="1860"/>
      </w:tblGrid>
      <w:tr>
        <w:trPr>
          <w:tblHeader/>
        </w:trPr>
        <w:tc>
          <w:tcPr>
            <w:tcW w:type="dxa" w:w="7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1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4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8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S91-01</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No DTAA — s.91 relief applies</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country=BR (Brazil — no DTAA), foreign_tax_paid=50000, foreign_income=500000, india_tax=80000, total_income=2000000</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average_india_rate=80000/2000000=4%. india_tax_on_foreign=500000x4%=20000. relief=MIN(50000,20000)=20000. net_india_tax=60000.</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6 function</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S91-02</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No DTAA — foreign tax exceeds Indian tax</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country=BR, foreign_tax_paid=100000, foreign_income=500000, india_tax=80000, total_income=2000000</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average_india_rate=4%. india_tax_on_foreign=20000. relief=MIN(100000,20000)=20000. Net=60000. Relief capped at Indian tax on that income.</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6</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S91-03</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s.91 requires evidence of foreign tax payment</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country=BR, foreign_tax_paid=50000, foreign_tax_evidence=False</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Do not apply relief. Fire flag S91_EVIDENCE_REQUIRED. CA must verify before applying.</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6 Note box</w:t>
            </w:r>
          </w:p>
        </w:tc>
      </w:tr>
    </w:tbl>
    <w:p>
      <w:pPr>
        <w:spacing w:after="80"/>
      </w:pPr>
    </w:p>
    <w:p>
      <w:pPr>
        <w:spacing w:before="260" w:after="100"/>
      </w:pPr>
      <w:r>
        <w:rPr>
          <w:rFonts w:ascii="Arial" w:cs="Arial" w:hAnsi="Arial"/>
          <w:b/>
          <w:sz w:val="26"/>
          <w:color w:val="1E2D3D"/>
        </w:rPr>
        <w:t>8.7 TRC Validation — validate_trc()</w:t>
      </w:r>
    </w:p>
    <w:tbl>
      <w:tblPr>
        <w:tblW w:type="dxa" w:w="9360"/>
        <w:tblBorders>
          <w:insideH w:val="single" w:color="CCCCCC" w:sz="1"/>
          <w:insideV w:val="single" w:color="CCCCCC" w:sz="1"/>
        </w:tblBorders>
      </w:tblPr>
      <w:tblGrid>
        <w:gridCol w:w="700"/>
        <w:gridCol w:w="1800"/>
        <w:gridCol w:w="2400"/>
        <w:gridCol w:w="2800"/>
        <w:gridCol w:w="1860"/>
      </w:tblGrid>
      <w:tr>
        <w:trPr>
          <w:tblHeader/>
        </w:trPr>
        <w:tc>
          <w:tcPr>
            <w:tcW w:type="dxa" w:w="7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1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4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8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TRC-01</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TRC valid and complete</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trc.validity_from=2025-04-01, trc.validity_to=2026-03-31, all required fields present, payment_date=2025-10-01</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valid=True, form_10f_required=False</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4.2</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TRC-02</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TRC expired — payment date after validity</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trc.validity_to=2025-06-30, payment_date=2025-09-01</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EXPIRED — return eligible=False, reason='TRC expired'. Domestic rate applies.</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4.2</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TRC-03</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TRC not yet valid — payment before start</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trc.validity_from=2025-07-01, payment_date=2025-05-01</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INVALID — TRC not yet valid for this payment date.</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4.2</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TRC-04</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TRC missing required fields (Rule 21AB)</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trc_available=True, missing_fields=['TIN','nationality']</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valid=True, form_10f_required=True, missing_fields=['TIN','nationality']</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4.2 — required_fields list</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TRC-05</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All required fields per Rule 21AB</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name, address, TIN, nationality, period, sign — all present</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valid=True, form_10f_required=False</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4.2 required_fields</w:t>
            </w:r>
          </w:p>
        </w:tc>
      </w:tr>
    </w:tbl>
    <w:p>
      <w:pPr>
        <w:spacing w:after="80"/>
      </w:pPr>
    </w:p>
    <w:p>
      <w:pPr>
        <w:spacing w:before="260" w:after="100"/>
      </w:pPr>
      <w:r>
        <w:rPr>
          <w:rFonts w:ascii="Arial" w:cs="Arial" w:hAnsi="Arial"/>
          <w:b/>
          <w:sz w:val="26"/>
          <w:color w:val="1E2D3D"/>
        </w:rPr>
        <w:t>8.8 Master Rate Selection — get_dtaa_rate()</w:t>
      </w:r>
    </w:p>
    <w:tbl>
      <w:tblPr>
        <w:tblW w:type="dxa" w:w="9360"/>
        <w:tblBorders>
          <w:insideH w:val="single" w:color="CCCCCC" w:sz="1"/>
          <w:insideV w:val="single" w:color="CCCCCC" w:sz="1"/>
        </w:tblBorders>
      </w:tblPr>
      <w:tblGrid>
        <w:gridCol w:w="700"/>
        <w:gridCol w:w="1800"/>
        <w:gridCol w:w="2400"/>
        <w:gridCol w:w="2800"/>
        <w:gridCol w:w="1860"/>
      </w:tblGrid>
      <w:tr>
        <w:trPr>
          <w:tblHeader/>
        </w:trPr>
        <w:tc>
          <w:tcPr>
            <w:tcW w:type="dxa" w:w="7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1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4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8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RATE-01</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Domestic rate returned when not eligible</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country=US, trc_available=False, income_type=NRO_INTEREST</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source=DOMESTIC, rate=30%</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4.1</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RATE-02</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DTAA rate returned and beneficial</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country=US, trc_available=True, form_10f_filed=True, pan_available=True, income_type=NRO_INTEREST, is_bank=False</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source=DTAA, dtaa_rate=15%, domestic_rate=30%, effective_rate=15%, article_reference=Art.11</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4.1</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RATE-03</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PAN override applied — rate raised to 20%</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country=US, trc_available=True, pan_available=False, dtaa_rate=10%</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effective_rate=MAX(10%,20%)=20%, pan_override_applied=True</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4.1 + s.206AA</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RATE-04</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DTAA rate higher than domestic — domestic wins</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country=US, income_type=DIVIDEND, shareholding_pct=5%, dtaa_rate=25%, domestic_rate=20%</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effective_rate=MIN(25%,20%)=20%, source=DOMESTIC (beneficial rate per s.90(2))</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0 note + Section 4.1</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RATE-05</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Article reference returned in output</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country=US, income_type=ROYALTY, eligible=True</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article_reference='Art.12' returned in result object</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4.1 RETURN block</w:t>
            </w:r>
          </w:p>
        </w:tc>
      </w:tr>
    </w:tbl>
    <w:p>
      <w:pPr>
        <w:spacing w:after="80"/>
      </w:pPr>
    </w:p>
    <w:p>
      <w:pPr>
        <w:spacing w:before="260" w:after="100"/>
      </w:pPr>
      <w:r>
        <w:rPr>
          <w:rFonts w:ascii="Arial" w:cs="Arial" w:hAnsi="Arial"/>
          <w:b/>
          <w:sz w:val="26"/>
          <w:color w:val="1E2D3D"/>
        </w:rPr>
        <w:t>8.9 Dual Residency and Tie-Breaker</w:t>
      </w:r>
    </w:p>
    <w:tbl>
      <w:tblPr>
        <w:tblW w:type="dxa" w:w="9360"/>
        <w:tblBorders>
          <w:insideH w:val="single" w:color="CCCCCC" w:sz="1"/>
          <w:insideV w:val="single" w:color="CCCCCC" w:sz="1"/>
        </w:tblBorders>
      </w:tblPr>
      <w:tblGrid>
        <w:gridCol w:w="700"/>
        <w:gridCol w:w="1800"/>
        <w:gridCol w:w="2400"/>
        <w:gridCol w:w="2800"/>
        <w:gridCol w:w="1860"/>
      </w:tblGrid>
      <w:tr>
        <w:trPr>
          <w:tblHeader/>
        </w:trPr>
        <w:tc>
          <w:tcPr>
            <w:tcW w:type="dxa" w:w="7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1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4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8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DUAL-01</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User flagged as dual resident</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country=US, also_tax_resident_india=True</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Fire flag DUAL_RESIDENCY_REVIEW. Do NOT auto-apply tie-breaker. Block treaty rates pending CA review.</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5 Critical box</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DUAL-02</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Tie-breaker not auto-applied</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user.permanent_home=India, user.permanent_home_treaty=US</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Engine must NOT run tie-breaker cascade automatically. Return DUAL_RESIDENCY_REVIEW flag with all tie-breaker inputs for CA.</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5 Critical box</w:t>
            </w:r>
          </w:p>
        </w:tc>
      </w:tr>
    </w:tbl>
    <w:p>
      <w:pPr>
        <w:spacing w:after="80"/>
      </w:pPr>
    </w:p>
    <w:p>
      <w:pPr>
        <w:spacing w:before="260" w:after="100"/>
      </w:pPr>
      <w:r>
        <w:rPr>
          <w:rFonts w:ascii="Arial" w:cs="Arial" w:hAnsi="Arial"/>
          <w:b/>
          <w:sz w:val="26"/>
          <w:color w:val="1E2D3D"/>
        </w:rPr>
        <w:t>8.10 Additional Treaty Rate Checks (Section 3.6)</w:t>
      </w:r>
    </w:p>
    <w:tbl>
      <w:tblPr>
        <w:tblW w:type="dxa" w:w="9360"/>
        <w:tblBorders>
          <w:insideH w:val="single" w:color="CCCCCC" w:sz="1"/>
          <w:insideV w:val="single" w:color="CCCCCC" w:sz="1"/>
        </w:tblBorders>
      </w:tblPr>
      <w:tblGrid>
        <w:gridCol w:w="700"/>
        <w:gridCol w:w="1800"/>
        <w:gridCol w:w="2400"/>
        <w:gridCol w:w="2800"/>
        <w:gridCol w:w="1860"/>
      </w:tblGrid>
      <w:tr>
        <w:trPr>
          <w:tblHeader/>
        </w:trPr>
        <w:tc>
          <w:tcPr>
            <w:tcW w:type="dxa" w:w="7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1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4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8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OT-01</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Australia — dividend</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country=AU, income_type=DIVIDEND, shareholding_pct=5%</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dtaa_rate=25%. domestic=20%. effective_rate=20% — domestic beneficial.</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3.6 Australia row</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OT-02</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Germany — interest</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country=DE, income_type=NRO_INTEREST</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dtaa_rate=10%. domestic=30%. effective_rate=10%.</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3.6 Germany row</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OT-03</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Mauritius — dividend</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country=MU, income_type=DIVIDEND</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dtaa_rate=5% (post-2016 protocol, &lt;10% holding: 15%; &gt;10%: 5%). domestic=20%. effective_rate=5% or 15%.</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3.6 Mauritius row</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OT-04</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Switzerland — royalty</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country=CH, income_type=ROYALTY</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dtaa_rate=10%. domestic=20%. effective_rate=10%.</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3.6 Switzerland row</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OT-05</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No treaty country — route to s.91</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country=BR, foreign_tax_paid=present</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DTAA not eligible. Route to compute_s91_relief(). Fire S91_UNILATERAL_RELIEF flag.</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6</w:t>
            </w:r>
          </w:p>
        </w:tc>
      </w:tr>
    </w:tbl>
    <w:p>
      <w:pPr>
        <w:spacing w:after="80"/>
      </w:pPr>
    </w:p>
    <w:p w14:paraId="27812355" w14:textId="77777777" w:rsidR="00624595" w:rsidRDefault="006B2D46">
      <w:pPr>
        <w:pStyle w:val="Heading1"/>
      </w:pPr>
      <w:r>
        <w:rPr>
          <w:color w:val="2E4057"/>
        </w:rPr>
        <w:t>Section 8: Open Items and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
        <w:gridCol w:w="4184"/>
        <w:gridCol w:w="1793"/>
        <w:gridCol w:w="2942"/>
      </w:tblGrid>
      <w:tr w:rsidR="00624595" w14:paraId="2781235A"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356" w14:textId="77777777" w:rsidR="00624595" w:rsidRDefault="006B2D46">
            <w:r>
              <w:rPr>
                <w:b/>
                <w:bCs/>
                <w:color w:val="FFFFFF"/>
                <w:sz w:val="18"/>
                <w:szCs w:val="18"/>
              </w:rPr>
              <w:t>#</w:t>
            </w:r>
          </w:p>
        </w:tc>
        <w:tc>
          <w:tcPr>
            <w:tcW w:w="4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357" w14:textId="77777777" w:rsidR="00624595" w:rsidRDefault="006B2D46">
            <w:r>
              <w:rPr>
                <w:b/>
                <w:bCs/>
                <w:color w:val="FFFFFF"/>
                <w:sz w:val="18"/>
                <w:szCs w:val="18"/>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358" w14:textId="77777777" w:rsidR="00624595" w:rsidRDefault="006B2D46">
            <w:r>
              <w:rPr>
                <w:b/>
                <w:bCs/>
                <w:color w:val="FFFFFF"/>
                <w:sz w:val="18"/>
                <w:szCs w:val="18"/>
              </w:rPr>
              <w:t>Owner</w:t>
            </w:r>
          </w:p>
        </w:tc>
        <w:tc>
          <w:tcPr>
            <w:tcW w:w="2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12359" w14:textId="77777777" w:rsidR="00624595" w:rsidRDefault="006B2D46">
            <w:r>
              <w:rPr>
                <w:b/>
                <w:bCs/>
                <w:color w:val="FFFFFF"/>
                <w:sz w:val="18"/>
                <w:szCs w:val="18"/>
              </w:rPr>
              <w:t>Blocking?</w:t>
            </w:r>
          </w:p>
        </w:tc>
      </w:tr>
      <w:tr w:rsidR="00624595" w14:paraId="2781235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5B" w14:textId="77777777" w:rsidR="00624595" w:rsidRDefault="006B2D46">
            <w:r>
              <w:rPr>
                <w:sz w:val="18"/>
                <w:szCs w:val="18"/>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5C" w14:textId="77777777" w:rsidR="00624595" w:rsidRDefault="006B2D46">
            <w:r>
              <w:rPr>
                <w:sz w:val="18"/>
                <w:szCs w:val="18"/>
              </w:rPr>
              <w:t>CA sign-off on treaty rate tables — verify all 5 major corridors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5D" w14:textId="77777777" w:rsidR="00624595" w:rsidRDefault="006B2D46">
            <w:r>
              <w:rPr>
                <w:sz w:val="18"/>
                <w:szCs w:val="18"/>
              </w:rPr>
              <w:t>Sarthak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5E" w14:textId="77777777" w:rsidR="00624595" w:rsidRDefault="006B2D46">
            <w:r>
              <w:rPr>
                <w:sz w:val="18"/>
                <w:szCs w:val="18"/>
              </w:rPr>
              <w:t>YES</w:t>
            </w:r>
          </w:p>
        </w:tc>
      </w:tr>
      <w:tr w:rsidR="00624595" w14:paraId="27812364" w14:textId="77777777">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60" w14:textId="77777777" w:rsidR="00624595" w:rsidRDefault="006B2D46">
            <w:r>
              <w:rPr>
                <w:sz w:val="18"/>
                <w:szCs w:val="18"/>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61" w14:textId="77777777" w:rsidR="00624595" w:rsidRDefault="006B2D46">
            <w:r>
              <w:rPr>
                <w:sz w:val="18"/>
                <w:szCs w:val="18"/>
              </w:rPr>
              <w:t>Build treaty database: country → income type → rate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62" w14:textId="77777777" w:rsidR="00624595" w:rsidRDefault="006B2D46">
            <w:r>
              <w:rPr>
                <w:sz w:val="18"/>
                <w:szCs w:val="18"/>
              </w:rPr>
              <w:t>Devanshu</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63" w14:textId="77777777" w:rsidR="00624595" w:rsidRDefault="006B2D46">
            <w:r>
              <w:rPr>
                <w:sz w:val="18"/>
                <w:szCs w:val="18"/>
              </w:rPr>
              <w:t>YES</w:t>
            </w:r>
          </w:p>
        </w:tc>
      </w:tr>
      <w:tr w:rsidR="00624595" w14:paraId="27812369"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65" w14:textId="77777777" w:rsidR="00624595" w:rsidRDefault="006B2D46">
            <w:r>
              <w:rPr>
                <w:sz w:val="18"/>
                <w:szCs w:val="18"/>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66" w14:textId="77777777" w:rsidR="00624595" w:rsidRDefault="006B2D46">
            <w:r>
              <w:rPr>
                <w:sz w:val="18"/>
                <w:szCs w:val="18"/>
              </w:rPr>
              <w:t>Build TRC upload + validation flow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67" w14:textId="77777777" w:rsidR="00624595" w:rsidRDefault="006B2D46">
            <w:r>
              <w:rPr>
                <w:sz w:val="18"/>
                <w:szCs w:val="18"/>
              </w:rPr>
              <w:t>Devanshu + Nihal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68" w14:textId="77777777" w:rsidR="00624595" w:rsidRDefault="006B2D46">
            <w:r>
              <w:rPr>
                <w:sz w:val="18"/>
                <w:szCs w:val="18"/>
              </w:rPr>
              <w:t>YES — before NRI launch</w:t>
            </w:r>
          </w:p>
        </w:tc>
      </w:tr>
      <w:tr w:rsidR="00624595" w14:paraId="2781236E" w14:textId="77777777">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6A" w14:textId="77777777" w:rsidR="00624595" w:rsidRDefault="006B2D46">
            <w:r>
              <w:rPr>
                <w:sz w:val="18"/>
                <w:szCs w:val="18"/>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6B" w14:textId="77777777" w:rsidR="00624595" w:rsidRDefault="006B2D46">
            <w:r>
              <w:rPr>
                <w:sz w:val="18"/>
                <w:szCs w:val="18"/>
              </w:rPr>
              <w:t>Build Form 10F generation helper</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6C" w14:textId="77777777" w:rsidR="00624595" w:rsidRDefault="006B2D46">
            <w:r>
              <w:rPr>
                <w:sz w:val="18"/>
                <w:szCs w:val="18"/>
              </w:rPr>
              <w:t>Nihal</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6D" w14:textId="77777777" w:rsidR="00624595" w:rsidRDefault="006B2D46">
            <w:r>
              <w:rPr>
                <w:sz w:val="18"/>
                <w:szCs w:val="18"/>
              </w:rPr>
              <w:t>YES</w:t>
            </w:r>
          </w:p>
        </w:tc>
      </w:tr>
      <w:tr w:rsidR="00624595" w14:paraId="2781237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6F" w14:textId="77777777" w:rsidR="00624595" w:rsidRDefault="006B2D46">
            <w:r>
              <w:rPr>
                <w:sz w:val="18"/>
                <w:szCs w:val="18"/>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70" w14:textId="77777777" w:rsidR="00624595" w:rsidRDefault="006B2D46">
            <w:r>
              <w:rPr>
                <w:sz w:val="18"/>
                <w:szCs w:val="18"/>
              </w:rPr>
              <w:t>Implement PAN override (s.206AA) in TDS engine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71" w14:textId="77777777" w:rsidR="00624595" w:rsidRDefault="006B2D46">
            <w:r>
              <w:rPr>
                <w:sz w:val="18"/>
                <w:szCs w:val="18"/>
              </w:rPr>
              <w:t>Devanshu</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72" w14:textId="77777777" w:rsidR="00624595" w:rsidRDefault="006B2D46">
            <w:r>
              <w:rPr>
                <w:sz w:val="18"/>
                <w:szCs w:val="18"/>
              </w:rPr>
              <w:t>YES</w:t>
            </w:r>
          </w:p>
        </w:tc>
      </w:tr>
      <w:tr w:rsidR="00624595" w14:paraId="27812378" w14:textId="77777777">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74" w14:textId="77777777" w:rsidR="00624595" w:rsidRDefault="006B2D46">
            <w:r>
              <w:rPr>
                <w:sz w:val="18"/>
                <w:szCs w:val="18"/>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75" w14:textId="77777777" w:rsidR="00624595" w:rsidRDefault="006B2D46">
            <w:r>
              <w:rPr>
                <w:sz w:val="18"/>
                <w:szCs w:val="18"/>
              </w:rPr>
              <w:t>UAE CG Article 13 position — get CA opinion before surfacing to users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76" w14:textId="77777777" w:rsidR="00624595" w:rsidRDefault="006B2D46">
            <w:r>
              <w:rPr>
                <w:sz w:val="18"/>
                <w:szCs w:val="18"/>
              </w:rPr>
              <w:t>Sarthak</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77" w14:textId="77777777" w:rsidR="00624595" w:rsidRDefault="006B2D46">
            <w:r>
              <w:rPr>
                <w:sz w:val="18"/>
                <w:szCs w:val="18"/>
              </w:rPr>
              <w:t>YES</w:t>
            </w:r>
          </w:p>
        </w:tc>
      </w:tr>
      <w:tr w:rsidR="00624595" w14:paraId="2781237D"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79" w14:textId="77777777" w:rsidR="00624595" w:rsidRDefault="006B2D46">
            <w:r>
              <w:rPr>
                <w:sz w:val="18"/>
                <w:szCs w:val="18"/>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7A" w14:textId="77777777" w:rsidR="00624595" w:rsidRDefault="006B2D46">
            <w:r>
              <w:rPr>
                <w:sz w:val="18"/>
                <w:szCs w:val="18"/>
              </w:rPr>
              <w:t>Mauritius grandfathering: tag pre-April 2017 lots separately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7B" w14:textId="77777777" w:rsidR="00624595" w:rsidRDefault="006B2D46">
            <w:r>
              <w:rPr>
                <w:sz w:val="18"/>
                <w:szCs w:val="18"/>
              </w:rPr>
              <w:t>Devanshu</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7C" w14:textId="77777777" w:rsidR="00624595" w:rsidRDefault="006B2D46">
            <w:r>
              <w:rPr>
                <w:sz w:val="18"/>
                <w:szCs w:val="18"/>
              </w:rPr>
              <w:t>YES</w:t>
            </w:r>
          </w:p>
        </w:tc>
      </w:tr>
      <w:tr w:rsidR="00624595" w14:paraId="27812382" w14:textId="77777777">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7E" w14:textId="77777777" w:rsidR="00624595" w:rsidRDefault="006B2D46">
            <w:r>
              <w:rPr>
                <w:sz w:val="18"/>
                <w:szCs w:val="18"/>
              </w:rPr>
              <w:t>8</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7F" w14:textId="77777777" w:rsidR="00624595" w:rsidRDefault="006B2D46">
            <w:r>
              <w:rPr>
                <w:sz w:val="18"/>
                <w:szCs w:val="18"/>
              </w:rPr>
              <w:t>Singapore grandfathering: same as Mauritius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80" w14:textId="77777777" w:rsidR="00624595" w:rsidRDefault="006B2D46">
            <w:r>
              <w:rPr>
                <w:sz w:val="18"/>
                <w:szCs w:val="18"/>
              </w:rPr>
              <w:t>Devanshu</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81" w14:textId="77777777" w:rsidR="00624595" w:rsidRDefault="006B2D46">
            <w:r>
              <w:rPr>
                <w:sz w:val="18"/>
                <w:szCs w:val="18"/>
              </w:rPr>
              <w:t>YES</w:t>
            </w:r>
          </w:p>
        </w:tc>
      </w:tr>
      <w:tr w:rsidR="00624595" w14:paraId="2781238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83" w14:textId="77777777" w:rsidR="00624595" w:rsidRDefault="006B2D46">
            <w:r>
              <w:rPr>
                <w:sz w:val="18"/>
                <w:szCs w:val="18"/>
              </w:rPr>
              <w:t>9</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84" w14:textId="77777777" w:rsidR="00624595" w:rsidRDefault="006B2D46">
            <w:r>
              <w:rPr>
                <w:sz w:val="18"/>
                <w:szCs w:val="18"/>
              </w:rPr>
              <w:t>Build DUAL_RESIDENCY_REVIEW flag and CA alert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85" w14:textId="77777777" w:rsidR="00624595" w:rsidRDefault="006B2D46">
            <w:r>
              <w:rPr>
                <w:sz w:val="18"/>
                <w:szCs w:val="18"/>
              </w:rPr>
              <w:t>Devanshu + Nihal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86" w14:textId="77777777" w:rsidR="00624595" w:rsidRDefault="006B2D46">
            <w:r>
              <w:rPr>
                <w:sz w:val="18"/>
                <w:szCs w:val="18"/>
              </w:rPr>
              <w:t>No — Phase 2</w:t>
            </w:r>
          </w:p>
        </w:tc>
      </w:tr>
      <w:tr w:rsidR="00624595" w14:paraId="2781238C" w14:textId="77777777">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88" w14:textId="77777777" w:rsidR="00624595" w:rsidRDefault="006B2D46">
            <w:r>
              <w:rPr>
                <w:sz w:val="18"/>
                <w:szCs w:val="18"/>
              </w:rPr>
              <w:t>10</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89" w14:textId="77777777" w:rsidR="00624595" w:rsidRDefault="006B2D46">
            <w:r>
              <w:rPr>
                <w:sz w:val="18"/>
                <w:szCs w:val="18"/>
              </w:rPr>
              <w:t>s.91 unilateral relief engine (non-treaty countries)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8A" w14:textId="77777777" w:rsidR="00624595" w:rsidRDefault="006B2D46">
            <w:r>
              <w:rPr>
                <w:sz w:val="18"/>
                <w:szCs w:val="18"/>
              </w:rPr>
              <w:t>Devanshu</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238B" w14:textId="77777777" w:rsidR="00624595" w:rsidRDefault="006B2D46">
            <w:r>
              <w:rPr>
                <w:sz w:val="18"/>
                <w:szCs w:val="18"/>
              </w:rPr>
              <w:t>No — Phase 2</w:t>
            </w:r>
          </w:p>
        </w:tc>
      </w:tr>
      <w:tr w:rsidR="00624595" w14:paraId="2781239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8D" w14:textId="77777777" w:rsidR="00624595" w:rsidRDefault="006B2D46">
            <w:r>
              <w:rPr>
                <w:sz w:val="18"/>
                <w:szCs w:val="18"/>
              </w:rPr>
              <w:t>11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8E" w14:textId="77777777" w:rsidR="00624595" w:rsidRDefault="006B2D46">
            <w:r>
              <w:rPr>
                <w:sz w:val="18"/>
                <w:szCs w:val="18"/>
              </w:rPr>
              <w:t>Lower TDS certificate (s.197) — Form 13 alert in UI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8F" w14:textId="77777777" w:rsidR="00624595" w:rsidRDefault="006B2D46">
            <w:r>
              <w:rPr>
                <w:sz w:val="18"/>
                <w:szCs w:val="18"/>
              </w:rPr>
              <w:t>Nihal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2390" w14:textId="77777777" w:rsidR="00624595" w:rsidRDefault="006B2D46">
            <w:r>
              <w:rPr>
                <w:sz w:val="18"/>
                <w:szCs w:val="18"/>
              </w:rPr>
              <w:t>No — Phase 2</w:t>
            </w:r>
          </w:p>
        </w:tc>
      </w:tr>
    </w:tbl>
    <w:p w14:paraId="27812392" w14:textId="77777777" w:rsidR="00624595" w:rsidRDefault="00624595">
      <w:pPr>
        <w:spacing w:after="120"/>
      </w:pPr>
    </w:p>
    <w:p w14:paraId="27812393" w14:textId="77777777" w:rsidR="00624595" w:rsidRDefault="006B2D46">
      <w:pPr>
        <w:spacing w:after="120"/>
      </w:pPr>
      <w:r>
        <w:rPr>
          <w:i/>
          <w:iCs/>
          <w:color w:val="888888"/>
        </w:rPr>
        <w:t>Internal engineering specification — Wising Intelligence Pvt. Ltd. Not legal advice. CA sign-off received. Production ready.</w:t>
      </w:r>
    </w:p>
    <w:p w14:paraId="27812394" w14:textId="77777777" w:rsidR="00624595" w:rsidRDefault="006B2D46">
      <w:pPr>
        <w:spacing w:after="120"/>
      </w:pPr>
      <w:r>
        <w:rPr>
          <w:i/>
          <w:iCs/>
          <w:color w:val="888888"/>
        </w:rPr>
        <w:t>Version 2.0 | March 2026 | Module 1 of 8 — NRI Tax Engine Series</w:t>
      </w:r>
    </w:p>
    <w:sectPr w:rsidR="0062459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639"/>
    <w:multiLevelType w:val="multilevel"/>
    <w:tmpl w:val="D590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3DA2"/>
    <w:multiLevelType w:val="hybridMultilevel"/>
    <w:tmpl w:val="7318DF1C"/>
    <w:lvl w:ilvl="0" w:tplc="C6DC8E5C">
      <w:start w:val="1"/>
      <w:numFmt w:val="bullet"/>
      <w:lvlText w:val="•"/>
      <w:lvlJc w:val="left"/>
      <w:pPr>
        <w:ind w:left="720" w:hanging="360"/>
      </w:pPr>
    </w:lvl>
    <w:lvl w:ilvl="1" w:tplc="FB08027A">
      <w:numFmt w:val="decimal"/>
      <w:lvlText w:val=""/>
      <w:lvlJc w:val="left"/>
    </w:lvl>
    <w:lvl w:ilvl="2" w:tplc="84089A3A">
      <w:numFmt w:val="decimal"/>
      <w:lvlText w:val=""/>
      <w:lvlJc w:val="left"/>
    </w:lvl>
    <w:lvl w:ilvl="3" w:tplc="3D2294F6">
      <w:numFmt w:val="decimal"/>
      <w:lvlText w:val=""/>
      <w:lvlJc w:val="left"/>
    </w:lvl>
    <w:lvl w:ilvl="4" w:tplc="0E3EAD5C">
      <w:numFmt w:val="decimal"/>
      <w:lvlText w:val=""/>
      <w:lvlJc w:val="left"/>
    </w:lvl>
    <w:lvl w:ilvl="5" w:tplc="13D898E0">
      <w:numFmt w:val="decimal"/>
      <w:lvlText w:val=""/>
      <w:lvlJc w:val="left"/>
    </w:lvl>
    <w:lvl w:ilvl="6" w:tplc="40649480">
      <w:numFmt w:val="decimal"/>
      <w:lvlText w:val=""/>
      <w:lvlJc w:val="left"/>
    </w:lvl>
    <w:lvl w:ilvl="7" w:tplc="5C7C677C">
      <w:numFmt w:val="decimal"/>
      <w:lvlText w:val=""/>
      <w:lvlJc w:val="left"/>
    </w:lvl>
    <w:lvl w:ilvl="8" w:tplc="87E4BBC8">
      <w:numFmt w:val="decimal"/>
      <w:lvlText w:val=""/>
      <w:lvlJc w:val="left"/>
    </w:lvl>
  </w:abstractNum>
  <w:abstractNum w:abstractNumId="2" w15:restartNumberingAfterBreak="0">
    <w:nsid w:val="0A6E50C9"/>
    <w:multiLevelType w:val="multilevel"/>
    <w:tmpl w:val="0B9CA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C54B8"/>
    <w:multiLevelType w:val="hybridMultilevel"/>
    <w:tmpl w:val="C4D4A43C"/>
    <w:lvl w:ilvl="0" w:tplc="45BCD428">
      <w:start w:val="1"/>
      <w:numFmt w:val="bullet"/>
      <w:lvlText w:val="●"/>
      <w:lvlJc w:val="left"/>
      <w:pPr>
        <w:ind w:left="720" w:hanging="360"/>
      </w:pPr>
    </w:lvl>
    <w:lvl w:ilvl="1" w:tplc="7846B36A">
      <w:start w:val="1"/>
      <w:numFmt w:val="bullet"/>
      <w:lvlText w:val="○"/>
      <w:lvlJc w:val="left"/>
      <w:pPr>
        <w:ind w:left="1440" w:hanging="360"/>
      </w:pPr>
    </w:lvl>
    <w:lvl w:ilvl="2" w:tplc="718C6AD4">
      <w:start w:val="1"/>
      <w:numFmt w:val="bullet"/>
      <w:lvlText w:val="■"/>
      <w:lvlJc w:val="left"/>
      <w:pPr>
        <w:ind w:left="2160" w:hanging="360"/>
      </w:pPr>
    </w:lvl>
    <w:lvl w:ilvl="3" w:tplc="BF72F012">
      <w:start w:val="1"/>
      <w:numFmt w:val="bullet"/>
      <w:lvlText w:val="●"/>
      <w:lvlJc w:val="left"/>
      <w:pPr>
        <w:ind w:left="2880" w:hanging="360"/>
      </w:pPr>
    </w:lvl>
    <w:lvl w:ilvl="4" w:tplc="9A202D22">
      <w:start w:val="1"/>
      <w:numFmt w:val="bullet"/>
      <w:lvlText w:val="○"/>
      <w:lvlJc w:val="left"/>
      <w:pPr>
        <w:ind w:left="3600" w:hanging="360"/>
      </w:pPr>
    </w:lvl>
    <w:lvl w:ilvl="5" w:tplc="DB420F68">
      <w:start w:val="1"/>
      <w:numFmt w:val="bullet"/>
      <w:lvlText w:val="■"/>
      <w:lvlJc w:val="left"/>
      <w:pPr>
        <w:ind w:left="4320" w:hanging="360"/>
      </w:pPr>
    </w:lvl>
    <w:lvl w:ilvl="6" w:tplc="5A9221A4">
      <w:start w:val="1"/>
      <w:numFmt w:val="bullet"/>
      <w:lvlText w:val="●"/>
      <w:lvlJc w:val="left"/>
      <w:pPr>
        <w:ind w:left="5040" w:hanging="360"/>
      </w:pPr>
    </w:lvl>
    <w:lvl w:ilvl="7" w:tplc="E8C8CEA6">
      <w:start w:val="1"/>
      <w:numFmt w:val="bullet"/>
      <w:lvlText w:val="●"/>
      <w:lvlJc w:val="left"/>
      <w:pPr>
        <w:ind w:left="5760" w:hanging="360"/>
      </w:pPr>
    </w:lvl>
    <w:lvl w:ilvl="8" w:tplc="45DEA120">
      <w:start w:val="1"/>
      <w:numFmt w:val="bullet"/>
      <w:lvlText w:val="●"/>
      <w:lvlJc w:val="left"/>
      <w:pPr>
        <w:ind w:left="6480" w:hanging="360"/>
      </w:pPr>
    </w:lvl>
  </w:abstractNum>
  <w:abstractNum w:abstractNumId="4" w15:restartNumberingAfterBreak="0">
    <w:nsid w:val="372F4ED5"/>
    <w:multiLevelType w:val="multilevel"/>
    <w:tmpl w:val="2C0A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55440"/>
    <w:multiLevelType w:val="multilevel"/>
    <w:tmpl w:val="D7A0B1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873616">
    <w:abstractNumId w:val="3"/>
    <w:lvlOverride w:ilvl="0">
      <w:startOverride w:val="1"/>
    </w:lvlOverride>
  </w:num>
  <w:num w:numId="2" w16cid:durableId="1575509551">
    <w:abstractNumId w:val="5"/>
  </w:num>
  <w:num w:numId="3" w16cid:durableId="43062676">
    <w:abstractNumId w:val="4"/>
  </w:num>
  <w:num w:numId="4" w16cid:durableId="865631847">
    <w:abstractNumId w:val="0"/>
  </w:num>
  <w:num w:numId="5" w16cid:durableId="1219900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595"/>
    <w:rsid w:val="0006121C"/>
    <w:rsid w:val="000649E3"/>
    <w:rsid w:val="00182A90"/>
    <w:rsid w:val="001F6C32"/>
    <w:rsid w:val="00343F0F"/>
    <w:rsid w:val="004A0975"/>
    <w:rsid w:val="00586137"/>
    <w:rsid w:val="005A4066"/>
    <w:rsid w:val="005A6F3F"/>
    <w:rsid w:val="00624595"/>
    <w:rsid w:val="006B2D46"/>
    <w:rsid w:val="00976052"/>
    <w:rsid w:val="009D368F"/>
    <w:rsid w:val="00A144FE"/>
    <w:rsid w:val="00AC5FCF"/>
    <w:rsid w:val="00E80BAF"/>
    <w:rsid w:val="00F46D36"/>
    <w:rsid w:val="00FD51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12171"/>
  <w15:docId w15:val="{D594A292-15F2-469B-9B13-9903C9A0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182A9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2557</Words>
  <Characters>14579</Characters>
  <Application>Microsoft Office Word</Application>
  <DocSecurity>0</DocSecurity>
  <Lines>121</Lines>
  <Paragraphs>34</Paragraphs>
  <ScaleCrop>false</ScaleCrop>
  <Company/>
  <LinksUpToDate>false</LinksUpToDate>
  <CharactersWithSpaces>17102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sarthakjalan456@outlook.com</cp:lastModifiedBy>
  <cp:revision>18</cp:revision>
  <dcterms:created xsi:type="dcterms:W3CDTF">2026-03-16T08:25:00Z</dcterms:created>
  <dcterms:modified xsi:type="dcterms:W3CDTF">2026-03-22T22:07:00Z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d5cd0a69-e3ff-4f2d-96cb-89951fbdd56e</vt:lpwstr>
  </property>
</Properties>
</file>