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1186" w14:textId="77777777" w:rsidR="00FE7924" w:rsidRDefault="00FA3226">
      <w:pPr>
        <w:spacing w:before="200" w:after="60"/>
      </w:pPr>
      <w:r>
        <w:rPr>
          <w:b/>
          <w:bCs/>
          <w:color w:val="1E2D3D"/>
          <w:sz w:val="34"/>
          <w:szCs w:val="34"/>
        </w:rPr>
        <w:t>WISING INTELLIGENCE PRIVATE LIMITED</w:t>
      </w:r>
    </w:p>
    <w:p w14:paraId="29F31B85" w14:textId="77777777" w:rsidR="00FE7924" w:rsidRDefault="00FA3226">
      <w:pPr>
        <w:spacing w:after="40"/>
      </w:pPr>
      <w:r>
        <w:rPr>
          <w:b/>
          <w:bCs/>
          <w:color w:val="1E2D3D"/>
          <w:sz w:val="26"/>
          <w:szCs w:val="26"/>
        </w:rPr>
        <w:t>NRI Tax Engine — Module 7</w:t>
      </w:r>
    </w:p>
    <w:p w14:paraId="6E738EFC" w14:textId="77777777" w:rsidR="00FE7924" w:rsidRDefault="00FA3226">
      <w:pPr>
        <w:spacing w:after="200"/>
      </w:pPr>
      <w:r>
        <w:rPr>
          <w:b/>
          <w:bCs/>
          <w:color w:val="1E2D3D"/>
          <w:sz w:val="28"/>
          <w:szCs w:val="28"/>
        </w:rPr>
        <w:t>Time-Sensitive Tax Rates and Planning Windows — v3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E7924" w14:paraId="5B03292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241594C" w14:textId="77777777" w:rsidR="00FE7924" w:rsidRDefault="00FA3226">
            <w:r>
              <w:rPr>
                <w:b/>
                <w:bCs/>
                <w:color w:val="FFFFFF"/>
                <w:sz w:val="17"/>
                <w:szCs w:val="17"/>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000BAD47" w14:textId="77777777" w:rsidR="00FE7924" w:rsidRDefault="00FA3226">
            <w:r>
              <w:rPr>
                <w:b/>
                <w:bCs/>
                <w:color w:val="FFFFFF"/>
                <w:sz w:val="17"/>
                <w:szCs w:val="17"/>
              </w:rPr>
              <w:t>Value</w:t>
            </w:r>
          </w:p>
        </w:tc>
      </w:tr>
      <w:tr w:rsidR="00FE7924" w14:paraId="688B7A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E8507" w14:textId="77777777" w:rsidR="00FE7924" w:rsidRDefault="00FA3226">
            <w:r>
              <w:rPr>
                <w:sz w:val="17"/>
                <w:szCs w:val="17"/>
              </w:rPr>
              <w:t>Document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22614" w14:textId="77777777" w:rsidR="00FE7924" w:rsidRDefault="00FA3226">
            <w:r>
              <w:rPr>
                <w:sz w:val="17"/>
                <w:szCs w:val="17"/>
              </w:rPr>
              <w:t>WISING-NRI-TAX-007 v3.0 (Final)</w:t>
            </w:r>
          </w:p>
        </w:tc>
      </w:tr>
      <w:tr w:rsidR="00FE7924" w14:paraId="3FD99D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D9D613" w14:textId="77777777" w:rsidR="00FE7924" w:rsidRDefault="00FA3226">
            <w:r>
              <w:rPr>
                <w:sz w:val="17"/>
                <w:szCs w:val="17"/>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F681AD" w14:textId="77777777" w:rsidR="00FE7924" w:rsidRDefault="00FA3226">
            <w:r>
              <w:rPr>
                <w:sz w:val="17"/>
                <w:szCs w:val="17"/>
              </w:rPr>
              <w:t>DRAFT — CA confirmed India items except Budget 2025 slabs + surcharge (pending). CPA sign-off for US items.</w:t>
            </w:r>
          </w:p>
        </w:tc>
      </w:tr>
      <w:tr w:rsidR="00FE7924" w14:paraId="35A0ED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AD359" w14:textId="77777777" w:rsidR="00FE7924" w:rsidRDefault="00FA3226">
            <w:r>
              <w:rPr>
                <w:sz w:val="17"/>
                <w:szCs w:val="17"/>
              </w:rPr>
              <w:t>Governing Law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AAD22" w14:textId="77777777" w:rsidR="00FE7924" w:rsidRDefault="00FA3226">
            <w:r>
              <w:rPr>
                <w:sz w:val="17"/>
                <w:szCs w:val="17"/>
              </w:rPr>
              <w:t>IRC (TCJA 2017) · Finance Act 2024 · Finance Act 2025 · ITA 2025</w:t>
            </w:r>
          </w:p>
        </w:tc>
      </w:tr>
      <w:tr w:rsidR="00FE7924" w14:paraId="0E0F21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B8EDD5" w14:textId="77777777" w:rsidR="00FE7924" w:rsidRDefault="00FA3226">
            <w:r>
              <w:rPr>
                <w:sz w:val="17"/>
                <w:szCs w:val="17"/>
              </w:rPr>
              <w:t>Changes from v2</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88ED94" w14:textId="77777777" w:rsidR="00FE7924" w:rsidRDefault="00FA3226">
            <w:r>
              <w:rPr>
                <w:sz w:val="17"/>
                <w:szCs w:val="17"/>
              </w:rPr>
              <w:t>Added: Section 54/54F reinvestment exemption, Section 54EC bonds, Budget 2025 new slabs, surcharge rates, marginal relief. All are time-sensitive planning windows.</w:t>
            </w:r>
          </w:p>
        </w:tc>
      </w:tr>
      <w:tr w:rsidR="00FE7924" w14:paraId="3946B9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52A6D" w14:textId="77777777" w:rsidR="00FE7924" w:rsidRDefault="00FA3226">
            <w:r>
              <w:rPr>
                <w:sz w:val="17"/>
                <w:szCs w:val="17"/>
              </w:rPr>
              <w:t>Critical dependency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98C44" w14:textId="77777777" w:rsidR="00FE7924" w:rsidRDefault="00FA3226">
            <w:r>
              <w:rPr>
                <w:sz w:val="17"/>
                <w:szCs w:val="17"/>
              </w:rPr>
              <w:t>TCJA extension status must be confirmed before building TCJA flags. CA must confirm Budget 2025 slab figures before building regime comparison.</w:t>
            </w:r>
          </w:p>
        </w:tc>
      </w:tr>
      <w:tr w:rsidR="00FE7924" w14:paraId="129779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39428A" w14:textId="77777777" w:rsidR="00FE7924" w:rsidRDefault="00FA3226">
            <w:r>
              <w:rPr>
                <w:sz w:val="17"/>
                <w:szCs w:val="17"/>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BA8545" w14:textId="77777777" w:rsidR="00FE7924" w:rsidRDefault="00FA3226">
            <w:r>
              <w:rPr>
                <w:sz w:val="17"/>
                <w:szCs w:val="17"/>
              </w:rPr>
              <w:t>March 2026</w:t>
            </w:r>
          </w:p>
        </w:tc>
      </w:tr>
    </w:tbl>
    <w:p w14:paraId="581AA191" w14:textId="77777777" w:rsidR="00FE7924" w:rsidRDefault="00FE7924">
      <w:pPr>
        <w:spacing w:after="100"/>
      </w:pPr>
    </w:p>
    <w:p w14:paraId="10B51663" w14:textId="77777777" w:rsidR="00FE7924" w:rsidRDefault="00FA3226">
      <w:pPr>
        <w:shd w:val="clear" w:color="auto" w:fill="FDEDEC"/>
        <w:spacing w:before="80" w:after="80"/>
        <w:ind w:left="360" w:right="360"/>
      </w:pPr>
      <w:proofErr w:type="gramStart"/>
      <w:r>
        <w:rPr>
          <w:b/>
          <w:bCs/>
          <w:color w:val="B03A2E"/>
          <w:sz w:val="18"/>
          <w:szCs w:val="18"/>
        </w:rPr>
        <w:t>🚫</w:t>
      </w:r>
      <w:r>
        <w:rPr>
          <w:b/>
          <w:bCs/>
          <w:color w:val="B03A2E"/>
          <w:sz w:val="18"/>
          <w:szCs w:val="18"/>
        </w:rPr>
        <w:t xml:space="preserve">  Critical</w:t>
      </w:r>
      <w:proofErr w:type="gramEnd"/>
      <w:r>
        <w:rPr>
          <w:b/>
          <w:bCs/>
          <w:color w:val="B03A2E"/>
          <w:sz w:val="18"/>
          <w:szCs w:val="18"/>
        </w:rPr>
        <w:t xml:space="preserve">  </w:t>
      </w:r>
      <w:r>
        <w:rPr>
          <w:color w:val="B03A2E"/>
          <w:sz w:val="18"/>
          <w:szCs w:val="18"/>
        </w:rPr>
        <w:t>TCJA: verify extension status before building. India: all sections except Budget 2025 slabs and surcharge are CA-confirmed. Build immediately.</w:t>
      </w:r>
    </w:p>
    <w:p w14:paraId="0E289E39" w14:textId="77777777" w:rsidR="00FE7924" w:rsidRDefault="00FE7924">
      <w:pPr>
        <w:spacing w:after="100"/>
      </w:pPr>
    </w:p>
    <w:p w14:paraId="556924B0" w14:textId="24EB512C" w:rsidR="00FE7924" w:rsidRDefault="00FA3226">
      <w:pPr>
        <w:pStyle w:val="Heading1"/>
      </w:pPr>
      <w:r>
        <w:rPr>
          <w:color w:val="1E2D3D"/>
        </w:rPr>
        <w:t xml:space="preserve">Section </w:t>
      </w:r>
      <w:r w:rsidR="00B46787">
        <w:rPr>
          <w:color w:val="1E2D3D"/>
        </w:rPr>
        <w:t>1</w:t>
      </w:r>
      <w:r>
        <w:rPr>
          <w:color w:val="1E2D3D"/>
        </w:rPr>
        <w:t>: India LTCG Rate Changes (Finance Act 2024)</w:t>
      </w:r>
    </w:p>
    <w:p w14:paraId="3DB157AB" w14:textId="77777777" w:rsidR="00FE7924" w:rsidRDefault="00FA3226">
      <w:pPr>
        <w:shd w:val="clear" w:color="auto" w:fill="EAFAF1"/>
        <w:spacing w:before="80" w:after="80"/>
        <w:ind w:left="360" w:right="360"/>
      </w:pPr>
      <w:r>
        <w:rPr>
          <w:b/>
          <w:bCs/>
          <w:color w:val="1A7A4A"/>
          <w:sz w:val="18"/>
          <w:szCs w:val="18"/>
        </w:rPr>
        <w:t>✓</w:t>
      </w:r>
      <w:r>
        <w:rPr>
          <w:b/>
          <w:bCs/>
          <w:color w:val="1A7A4A"/>
          <w:sz w:val="18"/>
          <w:szCs w:val="18"/>
        </w:rPr>
        <w:t xml:space="preserve">   CA Sign-Off </w:t>
      </w:r>
      <w:proofErr w:type="gramStart"/>
      <w:r>
        <w:rPr>
          <w:b/>
          <w:bCs/>
          <w:color w:val="1A7A4A"/>
          <w:sz w:val="18"/>
          <w:szCs w:val="18"/>
        </w:rPr>
        <w:t xml:space="preserve">Required  </w:t>
      </w:r>
      <w:r>
        <w:rPr>
          <w:color w:val="1A7A4A"/>
          <w:sz w:val="18"/>
          <w:szCs w:val="18"/>
        </w:rPr>
        <w:t>Enacted</w:t>
      </w:r>
      <w:proofErr w:type="gramEnd"/>
      <w:r>
        <w:rPr>
          <w:color w:val="1A7A4A"/>
          <w:sz w:val="18"/>
          <w:szCs w:val="18"/>
        </w:rPr>
        <w:t xml:space="preserve"> law. CA confirmed. Build for MVP.</w:t>
      </w:r>
    </w:p>
    <w:p w14:paraId="577D0BE5" w14:textId="77777777" w:rsidR="00FE7924" w:rsidRDefault="00FE792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800"/>
        <w:gridCol w:w="2000"/>
        <w:gridCol w:w="1560"/>
      </w:tblGrid>
      <w:tr w:rsidR="00FE7924" w14:paraId="1711219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733E22AF" w14:textId="77777777" w:rsidR="00FE7924" w:rsidRDefault="00FA3226">
            <w:r>
              <w:rPr>
                <w:b/>
                <w:bCs/>
                <w:color w:val="FFFFFF"/>
                <w:sz w:val="17"/>
                <w:szCs w:val="17"/>
              </w:rPr>
              <w:t>Asset</w:t>
            </w:r>
          </w:p>
        </w:tc>
        <w:tc>
          <w:tcPr>
            <w:tcW w:w="16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31C59341" w14:textId="77777777" w:rsidR="00FE7924" w:rsidRDefault="00FA3226">
            <w:r>
              <w:rPr>
                <w:b/>
                <w:bCs/>
                <w:color w:val="FFFFFF"/>
                <w:sz w:val="17"/>
                <w:szCs w:val="17"/>
              </w:rPr>
              <w:t>Holding</w:t>
            </w:r>
          </w:p>
        </w:tc>
        <w:tc>
          <w:tcPr>
            <w:tcW w:w="1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03AEEBE0" w14:textId="77777777" w:rsidR="00FE7924" w:rsidRDefault="00FA3226">
            <w:r>
              <w:rPr>
                <w:b/>
                <w:bCs/>
                <w:color w:val="FFFFFF"/>
                <w:sz w:val="17"/>
                <w:szCs w:val="17"/>
              </w:rPr>
              <w:t>Rate before 23 Jul 2024</w:t>
            </w:r>
          </w:p>
        </w:tc>
        <w:tc>
          <w:tcPr>
            <w:tcW w:w="20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89B99E2" w14:textId="77777777" w:rsidR="00FE7924" w:rsidRDefault="00FA3226">
            <w:r>
              <w:rPr>
                <w:b/>
                <w:bCs/>
                <w:color w:val="FFFFFF"/>
                <w:sz w:val="17"/>
                <w:szCs w:val="17"/>
              </w:rPr>
              <w:t>Rate from 23 Jul 2024</w:t>
            </w:r>
          </w:p>
        </w:tc>
        <w:tc>
          <w:tcPr>
            <w:tcW w:w="15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346B6512" w14:textId="77777777" w:rsidR="00FE7924" w:rsidRDefault="00FA3226">
            <w:r>
              <w:rPr>
                <w:b/>
                <w:bCs/>
                <w:color w:val="FFFFFF"/>
                <w:sz w:val="17"/>
                <w:szCs w:val="17"/>
              </w:rPr>
              <w:t>Applies to</w:t>
            </w:r>
          </w:p>
        </w:tc>
      </w:tr>
      <w:tr w:rsidR="00FE7924" w14:paraId="3EB35D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213E5" w14:textId="77777777" w:rsidR="00FE7924" w:rsidRDefault="00FA3226">
            <w:r>
              <w:rPr>
                <w:sz w:val="17"/>
                <w:szCs w:val="17"/>
              </w:rPr>
              <w:t>Listed equity / equity MF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E59A" w14:textId="77777777" w:rsidR="00FE7924" w:rsidRDefault="00FA3226">
            <w:r>
              <w:rPr>
                <w:sz w:val="17"/>
                <w:szCs w:val="17"/>
              </w:rPr>
              <w:t>Above 1 year (LTCG)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1FB45" w14:textId="77777777" w:rsidR="00FE7924" w:rsidRDefault="00FA3226">
            <w:r>
              <w:rPr>
                <w:sz w:val="17"/>
                <w:szCs w:val="17"/>
              </w:rPr>
              <w:t>10% (after ₹1L exemption)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153FE" w14:textId="77777777" w:rsidR="00FE7924" w:rsidRDefault="00FA3226">
            <w:r>
              <w:rPr>
                <w:sz w:val="17"/>
                <w:szCs w:val="17"/>
              </w:rPr>
              <w:t>12.5% (after ₹1.25L exemption)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00D84" w14:textId="77777777" w:rsidR="00FE7924" w:rsidRDefault="00FA3226">
            <w:r>
              <w:rPr>
                <w:sz w:val="17"/>
                <w:szCs w:val="17"/>
              </w:rPr>
              <w:t>ALL users</w:t>
            </w:r>
          </w:p>
        </w:tc>
      </w:tr>
      <w:tr w:rsidR="00FE7924" w14:paraId="06DCF7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138AE5" w14:textId="77777777" w:rsidR="00FE7924" w:rsidRDefault="00FA3226">
            <w:r>
              <w:rPr>
                <w:sz w:val="17"/>
                <w:szCs w:val="17"/>
              </w:rPr>
              <w:t>Listed equity / equity MF</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C42F6F" w14:textId="77777777" w:rsidR="00FE7924" w:rsidRDefault="00FA3226">
            <w:r>
              <w:rPr>
                <w:sz w:val="17"/>
                <w:szCs w:val="17"/>
              </w:rPr>
              <w:t>Below 1 year (STCG)</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5C90A9" w14:textId="77777777" w:rsidR="00FE7924" w:rsidRDefault="00FA3226">
            <w:r>
              <w:rPr>
                <w:sz w:val="17"/>
                <w:szCs w:val="17"/>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26A459" w14:textId="77777777" w:rsidR="00FE7924" w:rsidRDefault="00FA3226">
            <w:r>
              <w:rPr>
                <w:sz w:val="17"/>
                <w:szCs w:val="17"/>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7BB509" w14:textId="77777777" w:rsidR="00FE7924" w:rsidRDefault="00FA3226">
            <w:r>
              <w:rPr>
                <w:sz w:val="17"/>
                <w:szCs w:val="17"/>
              </w:rPr>
              <w:t>ALL users</w:t>
            </w:r>
          </w:p>
        </w:tc>
      </w:tr>
      <w:tr w:rsidR="00FE7924" w14:paraId="0F4266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A8181" w14:textId="77777777" w:rsidR="00FE7924" w:rsidRDefault="00FA3226">
            <w:r>
              <w:rPr>
                <w:sz w:val="17"/>
                <w:szCs w:val="17"/>
              </w:rPr>
              <w:t>Unlisted equity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72781" w14:textId="77777777" w:rsidR="00FE7924" w:rsidRDefault="00FA3226">
            <w:r>
              <w:rPr>
                <w:sz w:val="17"/>
                <w:szCs w:val="17"/>
              </w:rPr>
              <w:t>Above 2 years (LTCG)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33A15" w14:textId="77777777" w:rsidR="00FE7924" w:rsidRDefault="00FA3226">
            <w:r>
              <w:rPr>
                <w:sz w:val="17"/>
                <w:szCs w:val="17"/>
              </w:rPr>
              <w:t>20% with indexation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816A4" w14:textId="77777777" w:rsidR="00FE7924" w:rsidRDefault="00FA3226">
            <w:r>
              <w:rPr>
                <w:sz w:val="17"/>
                <w:szCs w:val="17"/>
              </w:rPr>
              <w:t>20% with indexation (unchanged)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95157" w14:textId="77777777" w:rsidR="00FE7924" w:rsidRDefault="00FA3226">
            <w:r>
              <w:rPr>
                <w:sz w:val="17"/>
                <w:szCs w:val="17"/>
              </w:rPr>
              <w:t>ALL users</w:t>
            </w:r>
          </w:p>
        </w:tc>
      </w:tr>
      <w:tr w:rsidR="00FE7924" w14:paraId="2203FF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64F0F0" w14:textId="77777777" w:rsidR="00FE7924" w:rsidRDefault="00FA3226">
            <w:r>
              <w:rPr>
                <w:sz w:val="17"/>
                <w:szCs w:val="17"/>
              </w:rPr>
              <w:t>Unlisted equity</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7BE621" w14:textId="77777777" w:rsidR="00FE7924" w:rsidRDefault="00FA3226">
            <w:r>
              <w:rPr>
                <w:sz w:val="17"/>
                <w:szCs w:val="17"/>
              </w:rPr>
              <w:t>Below 2 years (STCG)</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3849A4" w14:textId="77777777" w:rsidR="00FE7924" w:rsidRDefault="00FA3226">
            <w:r>
              <w:rPr>
                <w:sz w:val="17"/>
                <w:szCs w:val="17"/>
              </w:rPr>
              <w:t>Slab rate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6E131F" w14:textId="77777777" w:rsidR="00FE7924" w:rsidRDefault="00FA3226">
            <w:r>
              <w:rPr>
                <w:sz w:val="17"/>
                <w:szCs w:val="17"/>
              </w:rPr>
              <w:t>Slab rate (unchanged)</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E07C0E" w14:textId="77777777" w:rsidR="00FE7924" w:rsidRDefault="00FA3226">
            <w:r>
              <w:rPr>
                <w:sz w:val="17"/>
                <w:szCs w:val="17"/>
              </w:rPr>
              <w:t>ROR. NRI: 30% flat.</w:t>
            </w:r>
          </w:p>
        </w:tc>
      </w:tr>
    </w:tbl>
    <w:p w14:paraId="0E631B41" w14:textId="77777777" w:rsidR="00FE7924" w:rsidRDefault="00FE7924">
      <w:pPr>
        <w:spacing w:after="100"/>
      </w:pPr>
    </w:p>
    <w:p w14:paraId="0B195586" w14:textId="77777777" w:rsidR="00FE7924" w:rsidRDefault="00FA3226">
      <w:pPr>
        <w:shd w:val="clear" w:color="auto" w:fill="E8F4F8"/>
        <w:spacing w:before="80"/>
        <w:ind w:left="360" w:right="360"/>
      </w:pPr>
      <w:r>
        <w:rPr>
          <w:b/>
          <w:bCs/>
          <w:color w:val="004D6B"/>
          <w:sz w:val="18"/>
          <w:szCs w:val="18"/>
        </w:rPr>
        <w:t>ℹ</w:t>
      </w:r>
      <w:r>
        <w:rPr>
          <w:b/>
          <w:bCs/>
          <w:color w:val="004D6B"/>
          <w:sz w:val="18"/>
          <w:szCs w:val="18"/>
        </w:rPr>
        <w:t xml:space="preserve">   </w:t>
      </w:r>
      <w:proofErr w:type="gramStart"/>
      <w:r>
        <w:rPr>
          <w:b/>
          <w:bCs/>
          <w:color w:val="004D6B"/>
          <w:sz w:val="18"/>
          <w:szCs w:val="18"/>
        </w:rPr>
        <w:t xml:space="preserve">Note  </w:t>
      </w:r>
      <w:r>
        <w:rPr>
          <w:color w:val="004D6B"/>
          <w:sz w:val="18"/>
          <w:szCs w:val="18"/>
        </w:rPr>
        <w:t>Engine</w:t>
      </w:r>
      <w:proofErr w:type="gramEnd"/>
      <w:r>
        <w:rPr>
          <w:color w:val="004D6B"/>
          <w:sz w:val="18"/>
          <w:szCs w:val="18"/>
        </w:rPr>
        <w:t xml:space="preserve"> rules: (1) 12.5% LTCG for listed equity from 23 Jul 2024, (2) 20% STCG from 23 Jul 2024, (3) ₹1.25L annual LTCG exemption — ROR users only, not NRIs, (4) Do NOT use Jan 2018 grandfathered price for post-Jul 2024 disposals.</w:t>
      </w:r>
    </w:p>
    <w:p w14:paraId="65F29F0A" w14:textId="77777777" w:rsidR="00FE7924" w:rsidRDefault="00FA3226">
      <w:pPr>
        <w:shd w:val="clear" w:color="auto" w:fill="E8F4F8"/>
        <w:ind w:left="360" w:right="360"/>
      </w:pPr>
      <w:r>
        <w:rPr>
          <w:color w:val="004D6B"/>
          <w:sz w:val="18"/>
          <w:szCs w:val="18"/>
        </w:rPr>
        <w:t xml:space="preserve">       STT must be paid for concessional rates. If </w:t>
      </w:r>
      <w:proofErr w:type="spellStart"/>
      <w:r>
        <w:rPr>
          <w:color w:val="004D6B"/>
          <w:sz w:val="18"/>
          <w:szCs w:val="18"/>
        </w:rPr>
        <w:t>stt_paid</w:t>
      </w:r>
      <w:proofErr w:type="spellEnd"/>
      <w:r>
        <w:rPr>
          <w:color w:val="004D6B"/>
          <w:sz w:val="18"/>
          <w:szCs w:val="18"/>
        </w:rPr>
        <w:t>=False: reclassify at 20% LTCG (unlisted) or slab/30% (business income). Flag STT_MISSING_RATE_OVERRIDE.</w:t>
      </w:r>
    </w:p>
    <w:p w14:paraId="27CC26AA" w14:textId="77777777" w:rsidR="00FE7924" w:rsidRDefault="00FA3226">
      <w:pPr>
        <w:shd w:val="clear" w:color="auto" w:fill="E8F4F8"/>
        <w:spacing w:after="80"/>
        <w:ind w:left="360" w:right="360"/>
      </w:pPr>
      <w:r>
        <w:rPr>
          <w:color w:val="004D6B"/>
          <w:sz w:val="18"/>
          <w:szCs w:val="18"/>
        </w:rPr>
        <w:t xml:space="preserve">       NRIs: 12.5% LTCG from first rupee — no ₹1.25L exemption. Flag NRI_LTCG_EXEMPTION_NOT_APPLICABLE.</w:t>
      </w:r>
    </w:p>
    <w:p w14:paraId="5DF40E0A" w14:textId="77777777" w:rsidR="00FE7924" w:rsidRDefault="00FE7924">
      <w:pPr>
        <w:spacing w:after="100"/>
      </w:pPr>
    </w:p>
    <w:p w14:paraId="76CB7E01" w14:textId="76C3A22A" w:rsidR="00FE7924" w:rsidRDefault="00FA3226">
      <w:pPr>
        <w:pStyle w:val="Heading1"/>
      </w:pPr>
      <w:r>
        <w:rPr>
          <w:color w:val="1E2D3D"/>
        </w:rPr>
        <w:t xml:space="preserve">Section </w:t>
      </w:r>
      <w:r w:rsidR="00B46787">
        <w:rPr>
          <w:color w:val="1E2D3D"/>
        </w:rPr>
        <w:t>2</w:t>
      </w:r>
      <w:r>
        <w:rPr>
          <w:color w:val="1E2D3D"/>
        </w:rPr>
        <w:t>: Budget 2025 — New Tax Slabs for FY 2025-26</w:t>
      </w:r>
    </w:p>
    <w:p w14:paraId="77ADED89" w14:textId="77777777" w:rsidR="00FE7924" w:rsidRDefault="00FA3226">
      <w:pPr>
        <w:shd w:val="clear" w:color="auto" w:fill="FFF8E1"/>
        <w:spacing w:before="80" w:after="80"/>
        <w:ind w:left="360" w:right="360"/>
      </w:pPr>
      <w:r>
        <w:rPr>
          <w:b/>
          <w:bCs/>
          <w:color w:val="8B6000"/>
          <w:sz w:val="18"/>
          <w:szCs w:val="18"/>
        </w:rPr>
        <w:t>★   New in v</w:t>
      </w:r>
      <w:proofErr w:type="gramStart"/>
      <w:r>
        <w:rPr>
          <w:b/>
          <w:bCs/>
          <w:color w:val="8B6000"/>
          <w:sz w:val="18"/>
          <w:szCs w:val="18"/>
        </w:rPr>
        <w:t xml:space="preserve">3  </w:t>
      </w:r>
      <w:r>
        <w:rPr>
          <w:color w:val="8B6000"/>
          <w:sz w:val="18"/>
          <w:szCs w:val="18"/>
        </w:rPr>
        <w:t>New</w:t>
      </w:r>
      <w:proofErr w:type="gramEnd"/>
      <w:r>
        <w:rPr>
          <w:color w:val="8B6000"/>
          <w:sz w:val="18"/>
          <w:szCs w:val="18"/>
        </w:rPr>
        <w:t xml:space="preserve"> in v3. Finance Act 2025 introduced revised slabs under new regime. CA must confirm exact figures before engine builds regime comparison.</w:t>
      </w:r>
    </w:p>
    <w:p w14:paraId="667EA6AA" w14:textId="77777777" w:rsidR="00FE7924" w:rsidRDefault="00FE7924">
      <w:pPr>
        <w:spacing w:after="100"/>
      </w:pPr>
    </w:p>
    <w:p w14:paraId="23CCB861" w14:textId="77777777" w:rsidR="00FE7924" w:rsidRDefault="00FA3226">
      <w:pPr>
        <w:shd w:val="clear" w:color="auto" w:fill="EAFAF1"/>
        <w:spacing w:before="80" w:after="80"/>
        <w:ind w:left="360" w:right="360"/>
      </w:pPr>
      <w:r>
        <w:rPr>
          <w:b/>
          <w:bCs/>
          <w:color w:val="1A7A4A"/>
          <w:sz w:val="18"/>
          <w:szCs w:val="18"/>
        </w:rPr>
        <w:t>✓</w:t>
      </w:r>
      <w:r>
        <w:rPr>
          <w:b/>
          <w:bCs/>
          <w:color w:val="1A7A4A"/>
          <w:sz w:val="18"/>
          <w:szCs w:val="18"/>
        </w:rPr>
        <w:t xml:space="preserve">   CA Sign-Off </w:t>
      </w:r>
      <w:proofErr w:type="gramStart"/>
      <w:r>
        <w:rPr>
          <w:b/>
          <w:bCs/>
          <w:color w:val="1A7A4A"/>
          <w:sz w:val="18"/>
          <w:szCs w:val="18"/>
        </w:rPr>
        <w:t xml:space="preserve">Required  </w:t>
      </w:r>
      <w:r>
        <w:rPr>
          <w:color w:val="1A7A4A"/>
          <w:sz w:val="18"/>
          <w:szCs w:val="18"/>
        </w:rPr>
        <w:t>CA</w:t>
      </w:r>
      <w:proofErr w:type="gramEnd"/>
      <w:r>
        <w:rPr>
          <w:color w:val="1A7A4A"/>
          <w:sz w:val="18"/>
          <w:szCs w:val="18"/>
        </w:rPr>
        <w:t xml:space="preserve"> SIGN-OFF REQUIRED on all figures in this section before Devanshu builds regime comparison computation.</w:t>
      </w:r>
    </w:p>
    <w:p w14:paraId="7FCA14EF" w14:textId="77777777" w:rsidR="00FE7924" w:rsidRDefault="00FE7924">
      <w:pPr>
        <w:spacing w:after="100"/>
      </w:pPr>
    </w:p>
    <w:p w14:paraId="069221C5" w14:textId="13FF119F" w:rsidR="00FE7924" w:rsidRDefault="00B46787">
      <w:pPr>
        <w:pStyle w:val="Heading2"/>
      </w:pPr>
      <w:r>
        <w:rPr>
          <w:color w:val="1E2D3D"/>
        </w:rPr>
        <w:t>2</w:t>
      </w:r>
      <w:r w:rsidR="00FA3226">
        <w:rPr>
          <w:color w:val="1E2D3D"/>
        </w:rPr>
        <w:t>.1 New Regime Slabs — FY 2025-26 (Finance Act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FE7924" w14:paraId="7A889F57"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2F26294E" w14:textId="77777777" w:rsidR="00FE7924" w:rsidRDefault="00FA3226">
            <w:r>
              <w:rPr>
                <w:b/>
                <w:bCs/>
                <w:color w:val="FFFFFF"/>
                <w:sz w:val="17"/>
                <w:szCs w:val="17"/>
              </w:rPr>
              <w:t>Income slab</w:t>
            </w:r>
          </w:p>
        </w:tc>
        <w:tc>
          <w:tcPr>
            <w:tcW w:w="2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60B6BA7" w14:textId="77777777" w:rsidR="00FE7924" w:rsidRDefault="00FA3226">
            <w:r>
              <w:rPr>
                <w:b/>
                <w:bCs/>
                <w:color w:val="FFFFFF"/>
                <w:sz w:val="17"/>
                <w:szCs w:val="17"/>
              </w:rPr>
              <w:t>New regime rate (FY 2025-26)</w:t>
            </w:r>
          </w:p>
        </w:tc>
        <w:tc>
          <w:tcPr>
            <w:tcW w:w="41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5F2DC919" w14:textId="77777777" w:rsidR="00FE7924" w:rsidRDefault="00FA3226">
            <w:r>
              <w:rPr>
                <w:b/>
                <w:bCs/>
                <w:color w:val="FFFFFF"/>
                <w:sz w:val="17"/>
                <w:szCs w:val="17"/>
              </w:rPr>
              <w:t>Change from FY 2024-25</w:t>
            </w:r>
          </w:p>
        </w:tc>
      </w:tr>
      <w:tr w:rsidR="00FE7924" w14:paraId="611D96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5D5F2" w14:textId="77777777" w:rsidR="00FE7924" w:rsidRDefault="00FA3226">
            <w:r>
              <w:rPr>
                <w:sz w:val="17"/>
                <w:szCs w:val="17"/>
              </w:rPr>
              <w:t>Up to ₹4,00,000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DA32C" w14:textId="77777777" w:rsidR="00FE7924" w:rsidRDefault="00FA3226">
            <w:r>
              <w:rPr>
                <w:sz w:val="17"/>
                <w:szCs w:val="17"/>
              </w:rPr>
              <w:t>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984EE" w14:textId="77777777" w:rsidR="00FE7924" w:rsidRDefault="00FA3226">
            <w:r>
              <w:rPr>
                <w:sz w:val="17"/>
                <w:szCs w:val="17"/>
              </w:rPr>
              <w:t>Basic exemption raised from ₹3L to ₹4L</w:t>
            </w:r>
          </w:p>
        </w:tc>
      </w:tr>
      <w:tr w:rsidR="00FE7924" w14:paraId="0B8754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1ABFFD" w14:textId="77777777" w:rsidR="00FE7924" w:rsidRDefault="00FA3226">
            <w:r>
              <w:rPr>
                <w:sz w:val="17"/>
                <w:szCs w:val="17"/>
              </w:rPr>
              <w:t>₹</w:t>
            </w:r>
            <w:r>
              <w:rPr>
                <w:sz w:val="17"/>
                <w:szCs w:val="17"/>
              </w:rPr>
              <w:t>4,00,001 to ₹8,00,000</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442E77" w14:textId="77777777" w:rsidR="00FE7924" w:rsidRDefault="00FA3226">
            <w:r>
              <w:rPr>
                <w:sz w:val="17"/>
                <w:szCs w:val="17"/>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B7781B" w14:textId="77777777" w:rsidR="00FE7924" w:rsidRDefault="00FA3226">
            <w:r>
              <w:rPr>
                <w:sz w:val="17"/>
                <w:szCs w:val="17"/>
              </w:rPr>
              <w:t>New slab structure</w:t>
            </w:r>
          </w:p>
        </w:tc>
      </w:tr>
      <w:tr w:rsidR="00FE7924" w14:paraId="611020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C423C" w14:textId="77777777" w:rsidR="00FE7924" w:rsidRDefault="00FA3226">
            <w:r>
              <w:rPr>
                <w:sz w:val="17"/>
                <w:szCs w:val="17"/>
              </w:rPr>
              <w:t>₹</w:t>
            </w:r>
            <w:r>
              <w:rPr>
                <w:sz w:val="17"/>
                <w:szCs w:val="17"/>
              </w:rPr>
              <w:t>8,00,001 to ₹12,00,000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5D875" w14:textId="77777777" w:rsidR="00FE7924" w:rsidRDefault="00FA3226">
            <w:r>
              <w:rPr>
                <w:sz w:val="17"/>
                <w:szCs w:val="17"/>
              </w:rPr>
              <w:t>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DC01F" w14:textId="77777777" w:rsidR="00FE7924" w:rsidRDefault="00FA3226">
            <w:r>
              <w:rPr>
                <w:sz w:val="17"/>
                <w:szCs w:val="17"/>
              </w:rPr>
              <w:t>New slab structure</w:t>
            </w:r>
          </w:p>
        </w:tc>
      </w:tr>
      <w:tr w:rsidR="00FE7924" w14:paraId="59083F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CB2E3C" w14:textId="77777777" w:rsidR="00FE7924" w:rsidRDefault="00FA3226">
            <w:r>
              <w:rPr>
                <w:sz w:val="17"/>
                <w:szCs w:val="17"/>
              </w:rPr>
              <w:t>₹</w:t>
            </w:r>
            <w:r>
              <w:rPr>
                <w:sz w:val="17"/>
                <w:szCs w:val="17"/>
              </w:rPr>
              <w:t>12,00,001 to ₹16,00,000</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B9985B" w14:textId="77777777" w:rsidR="00FE7924" w:rsidRDefault="00FA3226">
            <w:r>
              <w:rPr>
                <w:sz w:val="17"/>
                <w:szCs w:val="17"/>
              </w:rPr>
              <w:t>15%</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168564" w14:textId="77777777" w:rsidR="00FE7924" w:rsidRDefault="00FA3226">
            <w:r>
              <w:rPr>
                <w:sz w:val="17"/>
                <w:szCs w:val="17"/>
              </w:rPr>
              <w:t>New slab structure</w:t>
            </w:r>
          </w:p>
        </w:tc>
      </w:tr>
      <w:tr w:rsidR="00FE7924" w14:paraId="6A4CA3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E24C8" w14:textId="77777777" w:rsidR="00FE7924" w:rsidRDefault="00FA3226">
            <w:r>
              <w:rPr>
                <w:sz w:val="17"/>
                <w:szCs w:val="17"/>
              </w:rPr>
              <w:t>₹</w:t>
            </w:r>
            <w:r>
              <w:rPr>
                <w:sz w:val="17"/>
                <w:szCs w:val="17"/>
              </w:rPr>
              <w:t>16,00,001 to ₹20,00,000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5D38B" w14:textId="77777777" w:rsidR="00FE7924" w:rsidRDefault="00FA3226">
            <w:r>
              <w:rPr>
                <w:sz w:val="17"/>
                <w:szCs w:val="17"/>
              </w:rPr>
              <w:t>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12887" w14:textId="77777777" w:rsidR="00FE7924" w:rsidRDefault="00FA3226">
            <w:r>
              <w:rPr>
                <w:sz w:val="17"/>
                <w:szCs w:val="17"/>
              </w:rPr>
              <w:t>New slab structure</w:t>
            </w:r>
          </w:p>
        </w:tc>
      </w:tr>
      <w:tr w:rsidR="00FE7924" w14:paraId="2CA6D3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1FB0C9" w14:textId="77777777" w:rsidR="00FE7924" w:rsidRDefault="00FA3226">
            <w:r>
              <w:rPr>
                <w:sz w:val="17"/>
                <w:szCs w:val="17"/>
              </w:rPr>
              <w:t>₹</w:t>
            </w:r>
            <w:r>
              <w:rPr>
                <w:sz w:val="17"/>
                <w:szCs w:val="17"/>
              </w:rPr>
              <w:t>20,00,001 to ₹24,00,000</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CDBD06" w14:textId="77777777" w:rsidR="00FE7924" w:rsidRDefault="00FA3226">
            <w:r>
              <w:rPr>
                <w:sz w:val="17"/>
                <w:szCs w:val="17"/>
              </w:rPr>
              <w:t>25%</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D97D40" w14:textId="77777777" w:rsidR="00FE7924" w:rsidRDefault="00FA3226">
            <w:r>
              <w:rPr>
                <w:sz w:val="17"/>
                <w:szCs w:val="17"/>
              </w:rPr>
              <w:t>New slab structure</w:t>
            </w:r>
          </w:p>
        </w:tc>
      </w:tr>
      <w:tr w:rsidR="00FE7924" w14:paraId="72A342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24127" w14:textId="77777777" w:rsidR="00FE7924" w:rsidRDefault="00FA3226">
            <w:r>
              <w:rPr>
                <w:sz w:val="17"/>
                <w:szCs w:val="17"/>
              </w:rPr>
              <w:t>Above ₹24,00,000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A3156" w14:textId="77777777" w:rsidR="00FE7924" w:rsidRDefault="00FA3226">
            <w:r>
              <w:rPr>
                <w:sz w:val="17"/>
                <w:szCs w:val="17"/>
              </w:rPr>
              <w:t>30%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3849C" w14:textId="77777777" w:rsidR="00FE7924" w:rsidRDefault="00FA3226">
            <w:r>
              <w:rPr>
                <w:sz w:val="17"/>
                <w:szCs w:val="17"/>
              </w:rPr>
              <w:t>Same top rate, higher threshold</w:t>
            </w:r>
          </w:p>
        </w:tc>
      </w:tr>
    </w:tbl>
    <w:p w14:paraId="7C444657" w14:textId="77777777" w:rsidR="00FE7924" w:rsidRDefault="00FE7924">
      <w:pPr>
        <w:spacing w:after="100"/>
      </w:pPr>
    </w:p>
    <w:p w14:paraId="624B7735" w14:textId="144AA471" w:rsidR="00FE7924" w:rsidRDefault="00B46787">
      <w:pPr>
        <w:pStyle w:val="Heading2"/>
      </w:pPr>
      <w:r>
        <w:rPr>
          <w:color w:val="1E2D3D"/>
        </w:rPr>
        <w:t>2</w:t>
      </w:r>
      <w:r w:rsidR="00FA3226">
        <w:rPr>
          <w:color w:val="1E2D3D"/>
        </w:rPr>
        <w:t>.2 Rebate under Section 87A — FY 2025-26</w:t>
      </w:r>
    </w:p>
    <w:p w14:paraId="042912FC" w14:textId="77777777" w:rsidR="00FE7924" w:rsidRDefault="00FA3226">
      <w:pPr>
        <w:spacing w:after="90"/>
      </w:pPr>
      <w:r>
        <w:t>Section 87A rebate extended: no income tax on total income up to ₹12,00,000 under new regime (rebate = full tax liability up to ₹12L income). For income above ₹12L: full slab tax applies from ₹0 — the ₹12L threshold is a cliff, not a gradual phase-out.</w:t>
      </w:r>
    </w:p>
    <w:p w14:paraId="36CA0226" w14:textId="77777777" w:rsidR="00FE7924" w:rsidRDefault="00FE7924">
      <w:pPr>
        <w:spacing w:after="100"/>
      </w:pPr>
    </w:p>
    <w:p w14:paraId="7EC132E8" w14:textId="77777777" w:rsidR="00FE7924" w:rsidRDefault="00FA3226">
      <w:pPr>
        <w:shd w:val="clear" w:color="auto" w:fill="EAFAF1"/>
        <w:spacing w:before="80"/>
        <w:ind w:left="360" w:right="360"/>
      </w:pPr>
      <w:r>
        <w:rPr>
          <w:b/>
          <w:bCs/>
          <w:color w:val="1A7A4A"/>
          <w:sz w:val="18"/>
          <w:szCs w:val="18"/>
        </w:rPr>
        <w:t>✓</w:t>
      </w:r>
      <w:r>
        <w:rPr>
          <w:b/>
          <w:bCs/>
          <w:color w:val="1A7A4A"/>
          <w:sz w:val="18"/>
          <w:szCs w:val="18"/>
        </w:rPr>
        <w:t xml:space="preserve">   MVP — Build </w:t>
      </w:r>
      <w:proofErr w:type="gramStart"/>
      <w:r>
        <w:rPr>
          <w:b/>
          <w:bCs/>
          <w:color w:val="1A7A4A"/>
          <w:sz w:val="18"/>
          <w:szCs w:val="18"/>
        </w:rPr>
        <w:t xml:space="preserve">Now  </w:t>
      </w:r>
      <w:r>
        <w:rPr>
          <w:color w:val="1A7A4A"/>
          <w:sz w:val="18"/>
          <w:szCs w:val="18"/>
        </w:rPr>
        <w:t>MVP</w:t>
      </w:r>
      <w:proofErr w:type="gramEnd"/>
      <w:r>
        <w:rPr>
          <w:color w:val="1A7A4A"/>
          <w:sz w:val="18"/>
          <w:szCs w:val="18"/>
        </w:rPr>
        <w:t xml:space="preserve"> — update the regime comparison computation with FY 2025-26 slabs.</w:t>
      </w:r>
    </w:p>
    <w:p w14:paraId="54CAFCF2" w14:textId="77777777" w:rsidR="00FE7924" w:rsidRDefault="00FA3226">
      <w:pPr>
        <w:shd w:val="clear" w:color="auto" w:fill="EAFAF1"/>
        <w:ind w:left="360" w:right="360"/>
      </w:pPr>
      <w:r>
        <w:rPr>
          <w:color w:val="1A7A4A"/>
          <w:sz w:val="18"/>
          <w:szCs w:val="18"/>
        </w:rPr>
        <w:t xml:space="preserve">       Flag: REGIME_COMPARISON_UPDATED. When user accesses regime comparison tool: show FY 2025-26 slabs. Clearly mark: 'Under new regime: no tax up to ₹12L income (including rebate). Above ₹12L: slab tax applies from ₹0.'</w:t>
      </w:r>
    </w:p>
    <w:p w14:paraId="0A56A3C3" w14:textId="77777777" w:rsidR="00FE7924" w:rsidRDefault="00FA3226">
      <w:pPr>
        <w:shd w:val="clear" w:color="auto" w:fill="EAFAF1"/>
        <w:spacing w:after="80"/>
        <w:ind w:left="360" w:right="360"/>
      </w:pPr>
      <w:r>
        <w:rPr>
          <w:color w:val="1A7A4A"/>
          <w:sz w:val="18"/>
          <w:szCs w:val="18"/>
        </w:rPr>
        <w:t xml:space="preserve">       IMPORTANT: The ₹12L 87A rebate is only for new regime. Old regime 87A rebate is ₹5L threshold.</w:t>
      </w:r>
    </w:p>
    <w:p w14:paraId="38D52D22" w14:textId="77777777" w:rsidR="00FE7924" w:rsidRDefault="00FE7924">
      <w:pPr>
        <w:spacing w:after="100"/>
      </w:pPr>
    </w:p>
    <w:p w14:paraId="65313B27" w14:textId="3F74B82A" w:rsidR="00FE7924" w:rsidRDefault="00B46787">
      <w:pPr>
        <w:pStyle w:val="Heading2"/>
      </w:pPr>
      <w:r>
        <w:rPr>
          <w:color w:val="1E2D3D"/>
        </w:rPr>
        <w:t>2</w:t>
      </w:r>
      <w:r w:rsidR="00FA3226">
        <w:rPr>
          <w:color w:val="1E2D3D"/>
        </w:rPr>
        <w:t>.3 Old Regime Slabs —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E7924" w14:paraId="5679F02A"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2CB74426" w14:textId="77777777" w:rsidR="00FE7924" w:rsidRDefault="00FA3226">
            <w:r>
              <w:rPr>
                <w:b/>
                <w:bCs/>
                <w:color w:val="FFFFFF"/>
                <w:sz w:val="17"/>
                <w:szCs w:val="17"/>
              </w:rPr>
              <w:t>Income slab</w:t>
            </w:r>
          </w:p>
        </w:tc>
        <w:tc>
          <w:tcPr>
            <w:tcW w:w="61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0DBE3EBF" w14:textId="77777777" w:rsidR="00FE7924" w:rsidRDefault="00FA3226">
            <w:r>
              <w:rPr>
                <w:b/>
                <w:bCs/>
                <w:color w:val="FFFFFF"/>
                <w:sz w:val="17"/>
                <w:szCs w:val="17"/>
              </w:rPr>
              <w:t>Old regime rate (all FYs)</w:t>
            </w:r>
          </w:p>
        </w:tc>
      </w:tr>
      <w:tr w:rsidR="00FE7924" w14:paraId="53D78EF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F5FBD" w14:textId="77777777" w:rsidR="00FE7924" w:rsidRDefault="00FA3226">
            <w:r>
              <w:rPr>
                <w:sz w:val="17"/>
                <w:szCs w:val="17"/>
              </w:rPr>
              <w:t>Up to ₹2,50,000 (₹3L senior, ₹5L super senior)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89F64" w14:textId="77777777" w:rsidR="00FE7924" w:rsidRDefault="00FA3226">
            <w:r>
              <w:rPr>
                <w:sz w:val="17"/>
                <w:szCs w:val="17"/>
              </w:rPr>
              <w:t>0%</w:t>
            </w:r>
          </w:p>
        </w:tc>
      </w:tr>
      <w:tr w:rsidR="00FE7924" w14:paraId="6AF335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94E9E2" w14:textId="77777777" w:rsidR="00FE7924" w:rsidRDefault="00FA3226">
            <w:r>
              <w:rPr>
                <w:sz w:val="17"/>
                <w:szCs w:val="17"/>
              </w:rPr>
              <w:t>₹</w:t>
            </w:r>
            <w:r>
              <w:rPr>
                <w:sz w:val="17"/>
                <w:szCs w:val="17"/>
              </w:rPr>
              <w:t>2,50,001 to ₹5,00,000</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DD4D81" w14:textId="77777777" w:rsidR="00FE7924" w:rsidRDefault="00FA3226">
            <w:r>
              <w:rPr>
                <w:sz w:val="17"/>
                <w:szCs w:val="17"/>
              </w:rPr>
              <w:t>5%</w:t>
            </w:r>
          </w:p>
        </w:tc>
      </w:tr>
      <w:tr w:rsidR="00FE7924" w14:paraId="7CA7B84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63DA0" w14:textId="77777777" w:rsidR="00FE7924" w:rsidRDefault="00FA3226">
            <w:r>
              <w:rPr>
                <w:sz w:val="17"/>
                <w:szCs w:val="17"/>
              </w:rPr>
              <w:t>₹</w:t>
            </w:r>
            <w:r>
              <w:rPr>
                <w:sz w:val="17"/>
                <w:szCs w:val="17"/>
              </w:rPr>
              <w:t>5,00,001 to ₹10,00,000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6CA9C" w14:textId="77777777" w:rsidR="00FE7924" w:rsidRDefault="00FA3226">
            <w:r>
              <w:rPr>
                <w:sz w:val="17"/>
                <w:szCs w:val="17"/>
              </w:rPr>
              <w:t>20%</w:t>
            </w:r>
          </w:p>
        </w:tc>
      </w:tr>
      <w:tr w:rsidR="00FE7924" w14:paraId="234DBD4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568F48" w14:textId="77777777" w:rsidR="00FE7924" w:rsidRDefault="00FA3226">
            <w:r>
              <w:rPr>
                <w:sz w:val="17"/>
                <w:szCs w:val="17"/>
              </w:rPr>
              <w:t>Above ₹10,00,000</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C39C3E" w14:textId="77777777" w:rsidR="00FE7924" w:rsidRDefault="00FA3226">
            <w:r>
              <w:rPr>
                <w:sz w:val="17"/>
                <w:szCs w:val="17"/>
              </w:rPr>
              <w:t>30%</w:t>
            </w:r>
          </w:p>
        </w:tc>
      </w:tr>
    </w:tbl>
    <w:p w14:paraId="7862526F" w14:textId="77777777" w:rsidR="00FE7924" w:rsidRDefault="00FE7924">
      <w:pPr>
        <w:spacing w:after="100"/>
      </w:pPr>
    </w:p>
    <w:p w14:paraId="6F0154C6" w14:textId="77777777" w:rsidR="00FE7924" w:rsidRDefault="00FA3226">
      <w:pPr>
        <w:spacing w:after="90"/>
      </w:pPr>
      <w:r>
        <w:t>Old regime deductions (80C, 80D, HRA, LTA, etc.) continue unchanged. Standard deduction ₹50,000 available under both regimes.</w:t>
      </w:r>
    </w:p>
    <w:p w14:paraId="211E11DD" w14:textId="77777777" w:rsidR="00FE7924" w:rsidRDefault="00FE7924">
      <w:pPr>
        <w:spacing w:after="100"/>
      </w:pPr>
    </w:p>
    <w:p w14:paraId="19A00E59" w14:textId="570D18EE" w:rsidR="00FE7924" w:rsidRDefault="00FA3226">
      <w:pPr>
        <w:pStyle w:val="Heading1"/>
      </w:pPr>
      <w:r>
        <w:rPr>
          <w:color w:val="1E2D3D"/>
        </w:rPr>
        <w:t xml:space="preserve">Section </w:t>
      </w:r>
      <w:r w:rsidR="00B46787">
        <w:rPr>
          <w:color w:val="1E2D3D"/>
        </w:rPr>
        <w:t>3</w:t>
      </w:r>
      <w:r>
        <w:rPr>
          <w:color w:val="1E2D3D"/>
        </w:rPr>
        <w:t>: Surcharge and Marginal Relief</w:t>
      </w:r>
    </w:p>
    <w:p w14:paraId="2C53359D" w14:textId="77777777" w:rsidR="00FE7924" w:rsidRDefault="00FA3226">
      <w:pPr>
        <w:shd w:val="clear" w:color="auto" w:fill="FFF8E1"/>
        <w:spacing w:before="80" w:after="80"/>
        <w:ind w:left="360" w:right="360"/>
      </w:pPr>
      <w:r>
        <w:rPr>
          <w:b/>
          <w:bCs/>
          <w:color w:val="8B6000"/>
          <w:sz w:val="18"/>
          <w:szCs w:val="18"/>
        </w:rPr>
        <w:t>★   New in v</w:t>
      </w:r>
      <w:proofErr w:type="gramStart"/>
      <w:r>
        <w:rPr>
          <w:b/>
          <w:bCs/>
          <w:color w:val="8B6000"/>
          <w:sz w:val="18"/>
          <w:szCs w:val="18"/>
        </w:rPr>
        <w:t xml:space="preserve">3  </w:t>
      </w:r>
      <w:r>
        <w:rPr>
          <w:color w:val="8B6000"/>
          <w:sz w:val="18"/>
          <w:szCs w:val="18"/>
        </w:rPr>
        <w:t>New</w:t>
      </w:r>
      <w:proofErr w:type="gramEnd"/>
      <w:r>
        <w:rPr>
          <w:color w:val="8B6000"/>
          <w:sz w:val="18"/>
          <w:szCs w:val="18"/>
        </w:rPr>
        <w:t xml:space="preserve"> in v3. Surcharge affects effective rate computation for high-income users. Marginal relief affects thresholds. CA must confirm.</w:t>
      </w:r>
    </w:p>
    <w:p w14:paraId="0F3C943E" w14:textId="77777777" w:rsidR="00FE7924" w:rsidRDefault="00FE7924">
      <w:pPr>
        <w:spacing w:after="100"/>
      </w:pPr>
    </w:p>
    <w:p w14:paraId="220FB796" w14:textId="1A505328" w:rsidR="00FE7924" w:rsidRDefault="00B46787">
      <w:pPr>
        <w:pStyle w:val="Heading2"/>
      </w:pPr>
      <w:r>
        <w:rPr>
          <w:color w:val="1E2D3D"/>
        </w:rPr>
        <w:lastRenderedPageBreak/>
        <w:t>3</w:t>
      </w:r>
      <w:r w:rsidR="00FA3226">
        <w:rPr>
          <w:color w:val="1E2D3D"/>
        </w:rPr>
        <w:t>.1 Surcharge Rates — India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FE7924" w14:paraId="6CEAC06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5002BDA6" w14:textId="77777777" w:rsidR="00FE7924" w:rsidRDefault="00FA3226">
            <w:r>
              <w:rPr>
                <w:b/>
                <w:bCs/>
                <w:color w:val="FFFFFF"/>
                <w:sz w:val="17"/>
                <w:szCs w:val="17"/>
              </w:rPr>
              <w:t>Total income slab</w:t>
            </w:r>
          </w:p>
        </w:tc>
        <w:tc>
          <w:tcPr>
            <w:tcW w:w="1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4326013" w14:textId="77777777" w:rsidR="00FE7924" w:rsidRDefault="00FA3226">
            <w:r>
              <w:rPr>
                <w:b/>
                <w:bCs/>
                <w:color w:val="FFFFFF"/>
                <w:sz w:val="17"/>
                <w:szCs w:val="17"/>
              </w:rPr>
              <w:t>Surcharge rate</w:t>
            </w:r>
          </w:p>
        </w:tc>
        <w:tc>
          <w:tcPr>
            <w:tcW w:w="51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B9C796A" w14:textId="77777777" w:rsidR="00FE7924" w:rsidRDefault="00FA3226">
            <w:r>
              <w:rPr>
                <w:b/>
                <w:bCs/>
                <w:color w:val="FFFFFF"/>
                <w:sz w:val="17"/>
                <w:szCs w:val="17"/>
              </w:rPr>
              <w:t xml:space="preserve">Effective top rate (new regime 30% + surcharge + </w:t>
            </w:r>
            <w:proofErr w:type="spellStart"/>
            <w:r>
              <w:rPr>
                <w:b/>
                <w:bCs/>
                <w:color w:val="FFFFFF"/>
                <w:sz w:val="17"/>
                <w:szCs w:val="17"/>
              </w:rPr>
              <w:t>cess</w:t>
            </w:r>
            <w:proofErr w:type="spellEnd"/>
            <w:r>
              <w:rPr>
                <w:b/>
                <w:bCs/>
                <w:color w:val="FFFFFF"/>
                <w:sz w:val="17"/>
                <w:szCs w:val="17"/>
              </w:rPr>
              <w:t>)</w:t>
            </w:r>
          </w:p>
        </w:tc>
      </w:tr>
      <w:tr w:rsidR="00FE7924" w14:paraId="4B796A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43B03" w14:textId="77777777" w:rsidR="00FE7924" w:rsidRDefault="00FA3226">
            <w:r>
              <w:rPr>
                <w:sz w:val="17"/>
                <w:szCs w:val="17"/>
              </w:rPr>
              <w:t>Up to ₹50 lakhs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8A4DA" w14:textId="77777777" w:rsidR="00FE7924" w:rsidRDefault="00FA3226">
            <w:r>
              <w:rPr>
                <w:sz w:val="17"/>
                <w:szCs w:val="17"/>
              </w:rPr>
              <w:t>Nil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912F7" w14:textId="77777777" w:rsidR="00FE7924" w:rsidRDefault="00FA3226">
            <w:r>
              <w:rPr>
                <w:sz w:val="17"/>
                <w:szCs w:val="17"/>
              </w:rPr>
              <w:t xml:space="preserve">30% + 4% </w:t>
            </w:r>
            <w:proofErr w:type="spellStart"/>
            <w:r>
              <w:rPr>
                <w:sz w:val="17"/>
                <w:szCs w:val="17"/>
              </w:rPr>
              <w:t>cess</w:t>
            </w:r>
            <w:proofErr w:type="spellEnd"/>
            <w:r>
              <w:rPr>
                <w:sz w:val="17"/>
                <w:szCs w:val="17"/>
              </w:rPr>
              <w:t xml:space="preserve"> = 31.2%</w:t>
            </w:r>
          </w:p>
        </w:tc>
      </w:tr>
      <w:tr w:rsidR="00FE7924" w14:paraId="7E3D92E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F458CD" w14:textId="77777777" w:rsidR="00FE7924" w:rsidRDefault="00FA3226">
            <w:r>
              <w:rPr>
                <w:sz w:val="17"/>
                <w:szCs w:val="17"/>
              </w:rPr>
              <w:t>₹</w:t>
            </w:r>
            <w:r>
              <w:rPr>
                <w:sz w:val="17"/>
                <w:szCs w:val="17"/>
              </w:rPr>
              <w:t>50L to ₹1 Cr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FF605A" w14:textId="77777777" w:rsidR="00FE7924" w:rsidRDefault="00FA3226">
            <w:r>
              <w:rPr>
                <w:sz w:val="17"/>
                <w:szCs w:val="17"/>
              </w:rPr>
              <w:t>10%</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203928" w14:textId="77777777" w:rsidR="00FE7924" w:rsidRDefault="00FA3226">
            <w:r>
              <w:rPr>
                <w:sz w:val="17"/>
                <w:szCs w:val="17"/>
              </w:rPr>
              <w:t xml:space="preserve">30% + 10% surcharge + 4% </w:t>
            </w:r>
            <w:proofErr w:type="spellStart"/>
            <w:r>
              <w:rPr>
                <w:sz w:val="17"/>
                <w:szCs w:val="17"/>
              </w:rPr>
              <w:t>cess</w:t>
            </w:r>
            <w:proofErr w:type="spellEnd"/>
            <w:r>
              <w:rPr>
                <w:sz w:val="17"/>
                <w:szCs w:val="17"/>
              </w:rPr>
              <w:t xml:space="preserve"> = 34.32%</w:t>
            </w:r>
          </w:p>
        </w:tc>
      </w:tr>
      <w:tr w:rsidR="00FE7924" w14:paraId="2254339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9FD9E" w14:textId="77777777" w:rsidR="00FE7924" w:rsidRDefault="00FA3226">
            <w:r>
              <w:rPr>
                <w:sz w:val="17"/>
                <w:szCs w:val="17"/>
              </w:rPr>
              <w:t>₹</w:t>
            </w:r>
            <w:r>
              <w:rPr>
                <w:sz w:val="17"/>
                <w:szCs w:val="17"/>
              </w:rPr>
              <w:t>1 Cr to ₹2 Cr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34B60" w14:textId="77777777" w:rsidR="00FE7924" w:rsidRDefault="00FA3226">
            <w:r>
              <w:rPr>
                <w:sz w:val="17"/>
                <w:szCs w:val="17"/>
              </w:rPr>
              <w:t>15%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F6576" w14:textId="77777777" w:rsidR="00FE7924" w:rsidRDefault="00FA3226">
            <w:r>
              <w:rPr>
                <w:sz w:val="17"/>
                <w:szCs w:val="17"/>
              </w:rPr>
              <w:t xml:space="preserve">30% + 15% surcharge + 4% </w:t>
            </w:r>
            <w:proofErr w:type="spellStart"/>
            <w:r>
              <w:rPr>
                <w:sz w:val="17"/>
                <w:szCs w:val="17"/>
              </w:rPr>
              <w:t>cess</w:t>
            </w:r>
            <w:proofErr w:type="spellEnd"/>
            <w:r>
              <w:rPr>
                <w:sz w:val="17"/>
                <w:szCs w:val="17"/>
              </w:rPr>
              <w:t xml:space="preserve"> = 35.88%</w:t>
            </w:r>
          </w:p>
        </w:tc>
      </w:tr>
      <w:tr w:rsidR="00FE7924" w14:paraId="73EA42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4AF109" w14:textId="77777777" w:rsidR="00FE7924" w:rsidRDefault="00FA3226">
            <w:r>
              <w:rPr>
                <w:sz w:val="17"/>
                <w:szCs w:val="17"/>
              </w:rPr>
              <w:t>₹</w:t>
            </w:r>
            <w:r>
              <w:rPr>
                <w:sz w:val="17"/>
                <w:szCs w:val="17"/>
              </w:rPr>
              <w:t>2 Cr to ₹5 Cr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0D91F4" w14:textId="77777777" w:rsidR="00FE7924" w:rsidRDefault="00FA3226">
            <w:r>
              <w:rPr>
                <w:sz w:val="17"/>
                <w:szCs w:val="17"/>
              </w:rPr>
              <w:t>25%</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A51382" w14:textId="77777777" w:rsidR="00FE7924" w:rsidRDefault="00FA3226">
            <w:r>
              <w:rPr>
                <w:sz w:val="17"/>
                <w:szCs w:val="17"/>
              </w:rPr>
              <w:t xml:space="preserve">30% + 25% surcharge + 4% </w:t>
            </w:r>
            <w:proofErr w:type="spellStart"/>
            <w:r>
              <w:rPr>
                <w:sz w:val="17"/>
                <w:szCs w:val="17"/>
              </w:rPr>
              <w:t>cess</w:t>
            </w:r>
            <w:proofErr w:type="spellEnd"/>
            <w:r>
              <w:rPr>
                <w:sz w:val="17"/>
                <w:szCs w:val="17"/>
              </w:rPr>
              <w:t xml:space="preserve"> = 39%</w:t>
            </w:r>
          </w:p>
        </w:tc>
      </w:tr>
      <w:tr w:rsidR="00FE7924" w14:paraId="42E20B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ADF3D" w14:textId="77777777" w:rsidR="00FE7924" w:rsidRDefault="00FA3226">
            <w:r>
              <w:rPr>
                <w:sz w:val="17"/>
                <w:szCs w:val="17"/>
              </w:rPr>
              <w:t>Above ₹5 Cr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32E42" w14:textId="77777777" w:rsidR="00FE7924" w:rsidRDefault="00FA3226">
            <w:r>
              <w:rPr>
                <w:sz w:val="17"/>
                <w:szCs w:val="17"/>
              </w:rPr>
              <w:t>37%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260A2" w14:textId="77777777" w:rsidR="00FE7924" w:rsidRDefault="00FA3226">
            <w:r>
              <w:rPr>
                <w:sz w:val="17"/>
                <w:szCs w:val="17"/>
              </w:rPr>
              <w:t xml:space="preserve">30% + 37% surcharge + 4% </w:t>
            </w:r>
            <w:proofErr w:type="spellStart"/>
            <w:r>
              <w:rPr>
                <w:sz w:val="17"/>
                <w:szCs w:val="17"/>
              </w:rPr>
              <w:t>cess</w:t>
            </w:r>
            <w:proofErr w:type="spellEnd"/>
            <w:r>
              <w:rPr>
                <w:sz w:val="17"/>
                <w:szCs w:val="17"/>
              </w:rPr>
              <w:t xml:space="preserve"> = 42.74%</w:t>
            </w:r>
          </w:p>
        </w:tc>
      </w:tr>
      <w:tr w:rsidR="00FE7924" w14:paraId="04B821A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E7E51C" w14:textId="77777777" w:rsidR="00FE7924" w:rsidRDefault="00FA3226">
            <w:r>
              <w:rPr>
                <w:sz w:val="17"/>
                <w:szCs w:val="17"/>
              </w:rPr>
              <w:t>LTCG and STCG — NRI</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4D5283" w14:textId="77777777" w:rsidR="00FE7924" w:rsidRDefault="00FA3226">
            <w:r>
              <w:rPr>
                <w:sz w:val="17"/>
                <w:szCs w:val="17"/>
              </w:rPr>
              <w:t>Surcharge capped at 15%</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6368CB" w14:textId="77777777" w:rsidR="00FE7924" w:rsidRDefault="00FA3226">
            <w:r>
              <w:rPr>
                <w:sz w:val="17"/>
                <w:szCs w:val="17"/>
              </w:rPr>
              <w:t xml:space="preserve">Max effective rate on LTCG/STCG for NRIs: 12.5% + 15% surcharge + 4% </w:t>
            </w:r>
            <w:proofErr w:type="spellStart"/>
            <w:r>
              <w:rPr>
                <w:sz w:val="17"/>
                <w:szCs w:val="17"/>
              </w:rPr>
              <w:t>cess</w:t>
            </w:r>
            <w:proofErr w:type="spellEnd"/>
            <w:r>
              <w:rPr>
                <w:sz w:val="17"/>
                <w:szCs w:val="17"/>
              </w:rPr>
              <w:t xml:space="preserve"> = 14.95% (LTCG) / 20% + 15% + 4% </w:t>
            </w:r>
            <w:proofErr w:type="spellStart"/>
            <w:r>
              <w:rPr>
                <w:sz w:val="17"/>
                <w:szCs w:val="17"/>
              </w:rPr>
              <w:t>cess</w:t>
            </w:r>
            <w:proofErr w:type="spellEnd"/>
            <w:r>
              <w:rPr>
                <w:sz w:val="17"/>
                <w:szCs w:val="17"/>
              </w:rPr>
              <w:t xml:space="preserve"> = 23.92% (STCG)</w:t>
            </w:r>
          </w:p>
        </w:tc>
      </w:tr>
    </w:tbl>
    <w:p w14:paraId="26F06282" w14:textId="77777777" w:rsidR="00FE7924" w:rsidRDefault="00FE7924">
      <w:pPr>
        <w:spacing w:after="100"/>
      </w:pPr>
    </w:p>
    <w:p w14:paraId="6EFFD058" w14:textId="1DC3AF0F" w:rsidR="00FE7924" w:rsidRDefault="00B46787">
      <w:pPr>
        <w:pStyle w:val="Heading2"/>
      </w:pPr>
      <w:r>
        <w:rPr>
          <w:color w:val="1E2D3D"/>
        </w:rPr>
        <w:t>3</w:t>
      </w:r>
      <w:r w:rsidR="00FA3226">
        <w:rPr>
          <w:color w:val="1E2D3D"/>
        </w:rPr>
        <w:t>.2 Marginal Relief</w:t>
      </w:r>
    </w:p>
    <w:p w14:paraId="66E8A5DF" w14:textId="77777777" w:rsidR="00FE7924" w:rsidRDefault="00FA3226">
      <w:pPr>
        <w:spacing w:after="90"/>
      </w:pPr>
      <w:r>
        <w:t>Marginal relief prevents the surcharge from causing total tax to exceed the income that crossed the surcharge threshold. Example: income of ₹51L should not result in more tax than income of ₹50L + ₹1L. Engine must compute marginal relief at each surcharge threshold.</w:t>
      </w:r>
    </w:p>
    <w:p w14:paraId="0630370E" w14:textId="77777777" w:rsidR="00FE7924" w:rsidRDefault="00FE7924">
      <w:pPr>
        <w:spacing w:after="100"/>
      </w:pPr>
    </w:p>
    <w:p w14:paraId="02BCBBCD" w14:textId="77777777" w:rsidR="00FE7924" w:rsidRDefault="00FA3226">
      <w:pPr>
        <w:shd w:val="clear" w:color="auto" w:fill="EAFAF1"/>
        <w:spacing w:before="80"/>
        <w:ind w:left="360" w:right="360"/>
      </w:pPr>
      <w:r>
        <w:rPr>
          <w:b/>
          <w:bCs/>
          <w:color w:val="1A7A4A"/>
          <w:sz w:val="18"/>
          <w:szCs w:val="18"/>
        </w:rPr>
        <w:t>✓</w:t>
      </w:r>
      <w:r>
        <w:rPr>
          <w:b/>
          <w:bCs/>
          <w:color w:val="1A7A4A"/>
          <w:sz w:val="18"/>
          <w:szCs w:val="18"/>
        </w:rPr>
        <w:t xml:space="preserve">   MVP — Build </w:t>
      </w:r>
      <w:proofErr w:type="gramStart"/>
      <w:r>
        <w:rPr>
          <w:b/>
          <w:bCs/>
          <w:color w:val="1A7A4A"/>
          <w:sz w:val="18"/>
          <w:szCs w:val="18"/>
        </w:rPr>
        <w:t xml:space="preserve">Now  </w:t>
      </w:r>
      <w:r>
        <w:rPr>
          <w:color w:val="1A7A4A"/>
          <w:sz w:val="18"/>
          <w:szCs w:val="18"/>
        </w:rPr>
        <w:t>MVP</w:t>
      </w:r>
      <w:proofErr w:type="gramEnd"/>
      <w:r>
        <w:rPr>
          <w:color w:val="1A7A4A"/>
          <w:sz w:val="18"/>
          <w:szCs w:val="18"/>
        </w:rPr>
        <w:t xml:space="preserve"> — add surcharge computation to the tax liability engine.</w:t>
      </w:r>
    </w:p>
    <w:p w14:paraId="1D7D654A" w14:textId="77777777" w:rsidR="00FE7924" w:rsidRDefault="00FA3226">
      <w:pPr>
        <w:shd w:val="clear" w:color="auto" w:fill="EAFAF1"/>
        <w:ind w:left="360" w:right="360"/>
      </w:pPr>
      <w:r>
        <w:rPr>
          <w:color w:val="1A7A4A"/>
          <w:sz w:val="18"/>
          <w:szCs w:val="18"/>
        </w:rPr>
        <w:t xml:space="preserve">       Rule: For each surcharge threshold (₹50L, ₹1Cr, ₹2Cr, ₹5Cr), compute: tax without surcharge, tax with surcharge, marginal relief = </w:t>
      </w:r>
      <w:proofErr w:type="gramStart"/>
      <w:r>
        <w:rPr>
          <w:color w:val="1A7A4A"/>
          <w:sz w:val="18"/>
          <w:szCs w:val="18"/>
        </w:rPr>
        <w:t>MAX(</w:t>
      </w:r>
      <w:proofErr w:type="gramEnd"/>
      <w:r>
        <w:rPr>
          <w:color w:val="1A7A4A"/>
          <w:sz w:val="18"/>
          <w:szCs w:val="18"/>
        </w:rPr>
        <w:t xml:space="preserve">0, </w:t>
      </w:r>
      <w:proofErr w:type="spellStart"/>
      <w:r>
        <w:rPr>
          <w:color w:val="1A7A4A"/>
          <w:sz w:val="18"/>
          <w:szCs w:val="18"/>
        </w:rPr>
        <w:t>tax_with_surcharge</w:t>
      </w:r>
      <w:proofErr w:type="spellEnd"/>
      <w:r>
        <w:rPr>
          <w:color w:val="1A7A4A"/>
          <w:sz w:val="18"/>
          <w:szCs w:val="18"/>
        </w:rPr>
        <w:t xml:space="preserve"> − (threshold + </w:t>
      </w:r>
      <w:proofErr w:type="spellStart"/>
      <w:r>
        <w:rPr>
          <w:color w:val="1A7A4A"/>
          <w:sz w:val="18"/>
          <w:szCs w:val="18"/>
        </w:rPr>
        <w:t>income_above_threshold</w:t>
      </w:r>
      <w:proofErr w:type="spellEnd"/>
      <w:r>
        <w:rPr>
          <w:color w:val="1A7A4A"/>
          <w:sz w:val="18"/>
          <w:szCs w:val="18"/>
        </w:rPr>
        <w:t>)). Net surcharge = surcharge − marginal relief.</w:t>
      </w:r>
    </w:p>
    <w:p w14:paraId="6EA39C1A" w14:textId="77777777" w:rsidR="00FE7924" w:rsidRDefault="00FA3226">
      <w:pPr>
        <w:shd w:val="clear" w:color="auto" w:fill="EAFAF1"/>
        <w:spacing w:after="80"/>
        <w:ind w:left="360" w:right="360"/>
      </w:pPr>
      <w:r>
        <w:rPr>
          <w:color w:val="1A7A4A"/>
          <w:sz w:val="18"/>
          <w:szCs w:val="18"/>
        </w:rPr>
        <w:t xml:space="preserve">       NRI flag: NRI_SURCHARGE_LTCG_CAP. Trigger: </w:t>
      </w:r>
      <w:proofErr w:type="spellStart"/>
      <w:proofErr w:type="gramStart"/>
      <w:r>
        <w:rPr>
          <w:color w:val="1A7A4A"/>
          <w:sz w:val="18"/>
          <w:szCs w:val="18"/>
        </w:rPr>
        <w:t>user.india</w:t>
      </w:r>
      <w:proofErr w:type="gramEnd"/>
      <w:r>
        <w:rPr>
          <w:color w:val="1A7A4A"/>
          <w:sz w:val="18"/>
          <w:szCs w:val="18"/>
        </w:rPr>
        <w:t>_status</w:t>
      </w:r>
      <w:proofErr w:type="spellEnd"/>
      <w:r>
        <w:rPr>
          <w:color w:val="1A7A4A"/>
          <w:sz w:val="18"/>
          <w:szCs w:val="18"/>
        </w:rPr>
        <w:t xml:space="preserve"> NR/RNOR AND </w:t>
      </w:r>
      <w:proofErr w:type="spellStart"/>
      <w:r>
        <w:rPr>
          <w:color w:val="1A7A4A"/>
          <w:sz w:val="18"/>
          <w:szCs w:val="18"/>
        </w:rPr>
        <w:t>total_income</w:t>
      </w:r>
      <w:proofErr w:type="spellEnd"/>
      <w:r>
        <w:rPr>
          <w:color w:val="1A7A4A"/>
          <w:sz w:val="18"/>
          <w:szCs w:val="18"/>
        </w:rPr>
        <w:t xml:space="preserve"> &gt; 50L AND has LTCG/STCG. Message: Surcharge on your LTCG/STCG is capped at 15% (not 25% or 37% which applies to ordinary income above those thresholds).</w:t>
      </w:r>
    </w:p>
    <w:p w14:paraId="15A88896" w14:textId="77777777" w:rsidR="00FE7924" w:rsidRDefault="00FE7924">
      <w:pPr>
        <w:spacing w:after="100"/>
      </w:pPr>
    </w:p>
    <w:p w14:paraId="7D8C8EC5" w14:textId="0FEB2F27" w:rsidR="00FE7924" w:rsidRDefault="00FA3226">
      <w:pPr>
        <w:pStyle w:val="Heading1"/>
      </w:pPr>
      <w:r>
        <w:rPr>
          <w:color w:val="1E2D3D"/>
        </w:rPr>
        <w:t xml:space="preserve">Section </w:t>
      </w:r>
      <w:r w:rsidR="00B46787">
        <w:rPr>
          <w:color w:val="1E2D3D"/>
        </w:rPr>
        <w:t>4</w:t>
      </w:r>
      <w:r>
        <w:rPr>
          <w:color w:val="1E2D3D"/>
        </w:rPr>
        <w:t>: Indexation — Property Gains</w:t>
      </w:r>
    </w:p>
    <w:p w14:paraId="144E292F" w14:textId="64E765B7" w:rsidR="00FE7924" w:rsidRDefault="00B46787">
      <w:pPr>
        <w:pStyle w:val="Heading2"/>
      </w:pPr>
      <w:r>
        <w:rPr>
          <w:color w:val="1E2D3D"/>
        </w:rPr>
        <w:t>4</w:t>
      </w:r>
      <w:r w:rsidR="00FA3226">
        <w:rPr>
          <w:color w:val="1E2D3D"/>
        </w:rPr>
        <w:t>.1 ROR Residents — Indexation Choice (Pre-23 July 2024 Acquisition)</w:t>
      </w:r>
    </w:p>
    <w:p w14:paraId="158EAF3E" w14:textId="77777777" w:rsidR="00FE7924" w:rsidRDefault="00FA3226">
      <w:pPr>
        <w:shd w:val="clear" w:color="auto" w:fill="FDEDEC"/>
        <w:spacing w:before="80" w:after="80"/>
        <w:ind w:left="360" w:right="360"/>
      </w:pPr>
      <w:proofErr w:type="gramStart"/>
      <w:r>
        <w:rPr>
          <w:b/>
          <w:bCs/>
          <w:color w:val="B03A2E"/>
          <w:sz w:val="18"/>
          <w:szCs w:val="18"/>
        </w:rPr>
        <w:t>🚫</w:t>
      </w:r>
      <w:r>
        <w:rPr>
          <w:b/>
          <w:bCs/>
          <w:color w:val="B03A2E"/>
          <w:sz w:val="18"/>
          <w:szCs w:val="18"/>
        </w:rPr>
        <w:t xml:space="preserve">  Critical</w:t>
      </w:r>
      <w:proofErr w:type="gramEnd"/>
      <w:r>
        <w:rPr>
          <w:b/>
          <w:bCs/>
          <w:color w:val="B03A2E"/>
          <w:sz w:val="18"/>
          <w:szCs w:val="18"/>
        </w:rPr>
        <w:t xml:space="preserve">  </w:t>
      </w:r>
      <w:r>
        <w:rPr>
          <w:color w:val="B03A2E"/>
          <w:sz w:val="18"/>
          <w:szCs w:val="18"/>
        </w:rPr>
        <w:t>NRIs (NR/RNOR) do NOT get this choice. ROR residents ONLY. CA confirmed.</w:t>
      </w:r>
    </w:p>
    <w:p w14:paraId="1DE595B9" w14:textId="77777777" w:rsidR="00FE7924" w:rsidRDefault="00FE792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2200"/>
        <w:gridCol w:w="4560"/>
      </w:tblGrid>
      <w:tr w:rsidR="00FE7924" w14:paraId="0089A91D"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0BAD9687" w14:textId="77777777" w:rsidR="00FE7924" w:rsidRDefault="00FA3226">
            <w:r>
              <w:rPr>
                <w:b/>
                <w:bCs/>
                <w:color w:val="FFFFFF"/>
                <w:sz w:val="17"/>
                <w:szCs w:val="17"/>
              </w:rPr>
              <w:t>Option</w:t>
            </w:r>
          </w:p>
        </w:tc>
        <w:tc>
          <w:tcPr>
            <w:tcW w:w="12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D7474FD" w14:textId="77777777" w:rsidR="00FE7924" w:rsidRDefault="00FA3226">
            <w:r>
              <w:rPr>
                <w:b/>
                <w:bCs/>
                <w:color w:val="FFFFFF"/>
                <w:sz w:val="17"/>
                <w:szCs w:val="17"/>
              </w:rPr>
              <w:t>Rate</w:t>
            </w:r>
          </w:p>
        </w:tc>
        <w:tc>
          <w:tcPr>
            <w:tcW w:w="22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7B8CD61" w14:textId="77777777" w:rsidR="00FE7924" w:rsidRDefault="00FA3226">
            <w:r>
              <w:rPr>
                <w:b/>
                <w:bCs/>
                <w:color w:val="FFFFFF"/>
                <w:sz w:val="17"/>
                <w:szCs w:val="17"/>
              </w:rPr>
              <w:t>Indexation</w:t>
            </w:r>
          </w:p>
        </w:tc>
        <w:tc>
          <w:tcPr>
            <w:tcW w:w="45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27ABAFF2" w14:textId="77777777" w:rsidR="00FE7924" w:rsidRDefault="00FA3226">
            <w:r>
              <w:rPr>
                <w:b/>
                <w:bCs/>
                <w:color w:val="FFFFFF"/>
                <w:sz w:val="17"/>
                <w:szCs w:val="17"/>
              </w:rPr>
              <w:t>When this wins</w:t>
            </w:r>
          </w:p>
        </w:tc>
      </w:tr>
      <w:tr w:rsidR="00FE7924" w14:paraId="2E26F47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97AFA" w14:textId="77777777" w:rsidR="00FE7924" w:rsidRDefault="00FA3226">
            <w:r>
              <w:rPr>
                <w:sz w:val="17"/>
                <w:szCs w:val="17"/>
              </w:rPr>
              <w:t>Option 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FA091" w14:textId="77777777" w:rsidR="00FE7924" w:rsidRDefault="00FA3226">
            <w:r>
              <w:rPr>
                <w:sz w:val="17"/>
                <w:szCs w:val="17"/>
              </w:rPr>
              <w:t>12.5% LTCG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F8E27" w14:textId="77777777" w:rsidR="00FE7924" w:rsidRDefault="00FA3226">
            <w:r>
              <w:rPr>
                <w:sz w:val="17"/>
                <w:szCs w:val="17"/>
              </w:rPr>
              <w:t>No indexation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D3FD6" w14:textId="77777777" w:rsidR="00FE7924" w:rsidRDefault="00FA3226">
            <w:r>
              <w:rPr>
                <w:sz w:val="17"/>
                <w:szCs w:val="17"/>
              </w:rPr>
              <w:t xml:space="preserve">Property acquired recently. CII </w:t>
            </w:r>
            <w:proofErr w:type="gramStart"/>
            <w:r>
              <w:rPr>
                <w:sz w:val="17"/>
                <w:szCs w:val="17"/>
              </w:rPr>
              <w:t>benefit</w:t>
            </w:r>
            <w:proofErr w:type="gramEnd"/>
            <w:r>
              <w:rPr>
                <w:sz w:val="17"/>
                <w:szCs w:val="17"/>
              </w:rPr>
              <w:t xml:space="preserve"> small.</w:t>
            </w:r>
          </w:p>
        </w:tc>
      </w:tr>
      <w:tr w:rsidR="00FE7924" w14:paraId="6F64DF9A"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7E7A5D" w14:textId="77777777" w:rsidR="00FE7924" w:rsidRDefault="00FA3226">
            <w:r>
              <w:rPr>
                <w:sz w:val="17"/>
                <w:szCs w:val="17"/>
              </w:rPr>
              <w:t>Option B</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290D8A" w14:textId="77777777" w:rsidR="00FE7924" w:rsidRDefault="00FA3226">
            <w:r>
              <w:rPr>
                <w:sz w:val="17"/>
                <w:szCs w:val="17"/>
              </w:rPr>
              <w:t>20% LTCG</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F9331C" w14:textId="77777777" w:rsidR="00FE7924" w:rsidRDefault="00FA3226">
            <w:r>
              <w:rPr>
                <w:sz w:val="17"/>
                <w:szCs w:val="17"/>
              </w:rPr>
              <w:t>CII indexation from acquisition to sale year</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2A9A0F" w14:textId="77777777" w:rsidR="00FE7924" w:rsidRDefault="00FA3226">
            <w:r>
              <w:rPr>
                <w:sz w:val="17"/>
                <w:szCs w:val="17"/>
              </w:rPr>
              <w:t>Property acquired long ago. CII substantially reduces gain.</w:t>
            </w:r>
          </w:p>
        </w:tc>
      </w:tr>
      <w:tr w:rsidR="00FE7924" w14:paraId="4AE7B24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312F5" w14:textId="77777777" w:rsidR="00FE7924" w:rsidRDefault="00FA3226">
            <w:r>
              <w:rPr>
                <w:sz w:val="17"/>
                <w:szCs w:val="17"/>
              </w:rPr>
              <w:t>Rule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AE5CC" w14:textId="77777777" w:rsidR="00FE7924" w:rsidRDefault="00FA3226">
            <w:r>
              <w:rPr>
                <w:sz w:val="17"/>
                <w:szCs w:val="17"/>
              </w:rPr>
              <w:t>Compute both. Take lower tax.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E7DB4" w14:textId="77777777" w:rsidR="00FE7924" w:rsidRDefault="00FA3226">
            <w:r>
              <w:rPr>
                <w:sz w:val="17"/>
                <w:szCs w:val="17"/>
              </w:rPr>
              <w:t>Engine shows both options and difference.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93DE2" w14:textId="77777777" w:rsidR="00FE7924" w:rsidRDefault="00FA3226">
            <w:r>
              <w:rPr>
                <w:sz w:val="17"/>
                <w:szCs w:val="17"/>
              </w:rPr>
              <w:t>Decide BEFORE sale agreement.</w:t>
            </w:r>
          </w:p>
        </w:tc>
      </w:tr>
    </w:tbl>
    <w:p w14:paraId="35AE7FCB" w14:textId="77777777" w:rsidR="00FE7924" w:rsidRDefault="00FE7924">
      <w:pPr>
        <w:spacing w:after="100"/>
      </w:pPr>
    </w:p>
    <w:p w14:paraId="02696538" w14:textId="77777777" w:rsidR="00FE7924" w:rsidRDefault="00FA3226">
      <w:pPr>
        <w:spacing w:after="90"/>
      </w:pPr>
      <w:r>
        <w:t>CII FY 2024-25 = 363. FY 2025-26 pending CBDT notification (expected May/June 2026). Flag PENDING_CII_NOTIFICATION if not published.</w:t>
      </w:r>
    </w:p>
    <w:p w14:paraId="205CB9FC" w14:textId="77777777" w:rsidR="00FE7924" w:rsidRDefault="00FE7924">
      <w:pPr>
        <w:spacing w:after="100"/>
      </w:pPr>
    </w:p>
    <w:p w14:paraId="2057CB92" w14:textId="77777777" w:rsidR="00FE7924" w:rsidRDefault="00FA3226">
      <w:pPr>
        <w:shd w:val="clear" w:color="auto" w:fill="EAFAF1"/>
        <w:spacing w:before="80"/>
        <w:ind w:left="360" w:right="360"/>
      </w:pPr>
      <w:r>
        <w:rPr>
          <w:b/>
          <w:bCs/>
          <w:color w:val="1A7A4A"/>
          <w:sz w:val="18"/>
          <w:szCs w:val="18"/>
        </w:rPr>
        <w:t>✓</w:t>
      </w:r>
      <w:r>
        <w:rPr>
          <w:b/>
          <w:bCs/>
          <w:color w:val="1A7A4A"/>
          <w:sz w:val="18"/>
          <w:szCs w:val="18"/>
        </w:rPr>
        <w:t xml:space="preserve">   MVP — Build </w:t>
      </w:r>
      <w:proofErr w:type="gramStart"/>
      <w:r>
        <w:rPr>
          <w:b/>
          <w:bCs/>
          <w:color w:val="1A7A4A"/>
          <w:sz w:val="18"/>
          <w:szCs w:val="18"/>
        </w:rPr>
        <w:t xml:space="preserve">Now  </w:t>
      </w:r>
      <w:r>
        <w:rPr>
          <w:color w:val="1A7A4A"/>
          <w:sz w:val="18"/>
          <w:szCs w:val="18"/>
        </w:rPr>
        <w:t>MVP</w:t>
      </w:r>
      <w:proofErr w:type="gramEnd"/>
      <w:r>
        <w:rPr>
          <w:color w:val="1A7A4A"/>
          <w:sz w:val="18"/>
          <w:szCs w:val="18"/>
        </w:rPr>
        <w:t xml:space="preserve"> — ROR users only. Flag: INDEXATION_CHOICE_AVAILABLE.</w:t>
      </w:r>
    </w:p>
    <w:p w14:paraId="63297468" w14:textId="77777777" w:rsidR="00FE7924" w:rsidRDefault="00FA3226">
      <w:pPr>
        <w:shd w:val="clear" w:color="auto" w:fill="EAFAF1"/>
        <w:ind w:left="360" w:right="360"/>
      </w:pPr>
      <w:r>
        <w:rPr>
          <w:color w:val="1A7A4A"/>
          <w:sz w:val="18"/>
          <w:szCs w:val="18"/>
        </w:rPr>
        <w:t xml:space="preserve">       Trigger: </w:t>
      </w:r>
      <w:proofErr w:type="spellStart"/>
      <w:r>
        <w:rPr>
          <w:color w:val="1A7A4A"/>
          <w:sz w:val="18"/>
          <w:szCs w:val="18"/>
        </w:rPr>
        <w:t>india_status</w:t>
      </w:r>
      <w:proofErr w:type="spellEnd"/>
      <w:r>
        <w:rPr>
          <w:color w:val="1A7A4A"/>
          <w:sz w:val="18"/>
          <w:szCs w:val="18"/>
        </w:rPr>
        <w:t xml:space="preserve">=ROR AND </w:t>
      </w:r>
      <w:proofErr w:type="spellStart"/>
      <w:r>
        <w:rPr>
          <w:color w:val="1A7A4A"/>
          <w:sz w:val="18"/>
          <w:szCs w:val="18"/>
        </w:rPr>
        <w:t>acquisition_date</w:t>
      </w:r>
      <w:proofErr w:type="spellEnd"/>
      <w:r>
        <w:rPr>
          <w:color w:val="1A7A4A"/>
          <w:sz w:val="18"/>
          <w:szCs w:val="18"/>
        </w:rPr>
        <w:t xml:space="preserve"> &lt; 2024-07-23 AND property sale planned.</w:t>
      </w:r>
    </w:p>
    <w:p w14:paraId="4863A7DA" w14:textId="77777777" w:rsidR="00FE7924" w:rsidRDefault="00FA3226">
      <w:pPr>
        <w:shd w:val="clear" w:color="auto" w:fill="EAFAF1"/>
        <w:ind w:left="360" w:right="360"/>
      </w:pPr>
      <w:r>
        <w:rPr>
          <w:color w:val="1A7A4A"/>
          <w:sz w:val="18"/>
          <w:szCs w:val="18"/>
        </w:rPr>
        <w:t xml:space="preserve">       Compute: Option A = (</w:t>
      </w:r>
      <w:proofErr w:type="spellStart"/>
      <w:r>
        <w:rPr>
          <w:color w:val="1A7A4A"/>
          <w:sz w:val="18"/>
          <w:szCs w:val="18"/>
        </w:rPr>
        <w:t>sale_value</w:t>
      </w:r>
      <w:proofErr w:type="spellEnd"/>
      <w:r>
        <w:rPr>
          <w:color w:val="1A7A4A"/>
          <w:sz w:val="18"/>
          <w:szCs w:val="18"/>
        </w:rPr>
        <w:t xml:space="preserve"> − </w:t>
      </w:r>
      <w:proofErr w:type="spellStart"/>
      <w:r>
        <w:rPr>
          <w:color w:val="1A7A4A"/>
          <w:sz w:val="18"/>
          <w:szCs w:val="18"/>
        </w:rPr>
        <w:t>cost_basis</w:t>
      </w:r>
      <w:proofErr w:type="spellEnd"/>
      <w:r>
        <w:rPr>
          <w:color w:val="1A7A4A"/>
          <w:sz w:val="18"/>
          <w:szCs w:val="18"/>
        </w:rPr>
        <w:t>) × 0.125. Option B = (</w:t>
      </w:r>
      <w:proofErr w:type="spellStart"/>
      <w:r>
        <w:rPr>
          <w:color w:val="1A7A4A"/>
          <w:sz w:val="18"/>
          <w:szCs w:val="18"/>
        </w:rPr>
        <w:t>sale_value</w:t>
      </w:r>
      <w:proofErr w:type="spellEnd"/>
      <w:r>
        <w:rPr>
          <w:color w:val="1A7A4A"/>
          <w:sz w:val="18"/>
          <w:szCs w:val="18"/>
        </w:rPr>
        <w:t xml:space="preserve"> − </w:t>
      </w:r>
      <w:proofErr w:type="spellStart"/>
      <w:r>
        <w:rPr>
          <w:color w:val="1A7A4A"/>
          <w:sz w:val="18"/>
          <w:szCs w:val="18"/>
        </w:rPr>
        <w:t>indexed_cost</w:t>
      </w:r>
      <w:proofErr w:type="spellEnd"/>
      <w:r>
        <w:rPr>
          <w:color w:val="1A7A4A"/>
          <w:sz w:val="18"/>
          <w:szCs w:val="18"/>
        </w:rPr>
        <w:t>) × 0.20.</w:t>
      </w:r>
    </w:p>
    <w:p w14:paraId="322B2984" w14:textId="77777777" w:rsidR="00FE7924" w:rsidRDefault="00FA3226">
      <w:pPr>
        <w:shd w:val="clear" w:color="auto" w:fill="EAFAF1"/>
        <w:spacing w:after="80"/>
        <w:ind w:left="360" w:right="360"/>
      </w:pPr>
      <w:r>
        <w:rPr>
          <w:color w:val="1A7A4A"/>
          <w:sz w:val="18"/>
          <w:szCs w:val="18"/>
        </w:rPr>
        <w:t xml:space="preserve">       Display both with rupee difference. User decides before signing.</w:t>
      </w:r>
    </w:p>
    <w:p w14:paraId="3CE48631" w14:textId="77777777" w:rsidR="00FE7924" w:rsidRDefault="00FE7924">
      <w:pPr>
        <w:spacing w:after="100"/>
      </w:pPr>
    </w:p>
    <w:p w14:paraId="25FCEC74" w14:textId="5DF90F7A" w:rsidR="00FE7924" w:rsidRDefault="00B46787">
      <w:pPr>
        <w:pStyle w:val="Heading2"/>
      </w:pPr>
      <w:r>
        <w:rPr>
          <w:color w:val="1E2D3D"/>
        </w:rPr>
        <w:lastRenderedPageBreak/>
        <w:t>4</w:t>
      </w:r>
      <w:r w:rsidR="00FA3226">
        <w:rPr>
          <w:color w:val="1E2D3D"/>
        </w:rPr>
        <w:t>.2 NRI Property — 20% Flat, No Choice</w:t>
      </w:r>
    </w:p>
    <w:p w14:paraId="7307F222" w14:textId="77777777" w:rsidR="00FE7924" w:rsidRDefault="00FA3226">
      <w:pPr>
        <w:shd w:val="clear" w:color="auto" w:fill="EAFAF1"/>
        <w:spacing w:before="80"/>
        <w:ind w:left="360" w:right="360"/>
      </w:pPr>
      <w:r>
        <w:rPr>
          <w:b/>
          <w:bCs/>
          <w:color w:val="1A7A4A"/>
          <w:sz w:val="18"/>
          <w:szCs w:val="18"/>
        </w:rPr>
        <w:t>✓</w:t>
      </w:r>
      <w:r>
        <w:rPr>
          <w:b/>
          <w:bCs/>
          <w:color w:val="1A7A4A"/>
          <w:sz w:val="18"/>
          <w:szCs w:val="18"/>
        </w:rPr>
        <w:t xml:space="preserve">   MVP — Build </w:t>
      </w:r>
      <w:proofErr w:type="gramStart"/>
      <w:r>
        <w:rPr>
          <w:b/>
          <w:bCs/>
          <w:color w:val="1A7A4A"/>
          <w:sz w:val="18"/>
          <w:szCs w:val="18"/>
        </w:rPr>
        <w:t xml:space="preserve">Now  </w:t>
      </w:r>
      <w:r>
        <w:rPr>
          <w:color w:val="1A7A4A"/>
          <w:sz w:val="18"/>
          <w:szCs w:val="18"/>
        </w:rPr>
        <w:t>MVP</w:t>
      </w:r>
      <w:proofErr w:type="gramEnd"/>
      <w:r>
        <w:rPr>
          <w:color w:val="1A7A4A"/>
          <w:sz w:val="18"/>
          <w:szCs w:val="18"/>
        </w:rPr>
        <w:t xml:space="preserve"> — hard-block NR/RNOR. Flag: NRI_PROPERTY_NO_INDEXATION_CHOICE.</w:t>
      </w:r>
    </w:p>
    <w:p w14:paraId="12E0F3F2" w14:textId="77777777" w:rsidR="00FE7924" w:rsidRDefault="00FA3226">
      <w:pPr>
        <w:shd w:val="clear" w:color="auto" w:fill="EAFAF1"/>
        <w:spacing w:after="80"/>
        <w:ind w:left="360" w:right="360"/>
      </w:pPr>
      <w:r>
        <w:rPr>
          <w:color w:val="1A7A4A"/>
          <w:sz w:val="18"/>
          <w:szCs w:val="18"/>
        </w:rPr>
        <w:t xml:space="preserve">       Message: NRIs are taxed at 20% LTCG on Indian property. Indexation is not available. No option to choose a lower rate.</w:t>
      </w:r>
    </w:p>
    <w:p w14:paraId="5AFB4C7A" w14:textId="77777777" w:rsidR="00FE7924" w:rsidRDefault="00FE7924">
      <w:pPr>
        <w:spacing w:after="100"/>
      </w:pPr>
    </w:p>
    <w:p w14:paraId="75B1BBAF" w14:textId="6F220B26" w:rsidR="00FE7924" w:rsidRDefault="00FA3226">
      <w:pPr>
        <w:pStyle w:val="Heading1"/>
      </w:pPr>
      <w:r>
        <w:rPr>
          <w:color w:val="1E2D3D"/>
        </w:rPr>
        <w:t xml:space="preserve">Section </w:t>
      </w:r>
      <w:r w:rsidR="00B46787">
        <w:rPr>
          <w:color w:val="1E2D3D"/>
        </w:rPr>
        <w:t>5</w:t>
      </w:r>
      <w:r>
        <w:rPr>
          <w:color w:val="1E2D3D"/>
        </w:rPr>
        <w:t>: Section 54 and 54F — Reinvestment Exemption</w:t>
      </w:r>
    </w:p>
    <w:p w14:paraId="3E7A20D6" w14:textId="77777777" w:rsidR="00FE7924" w:rsidRDefault="00FA3226">
      <w:pPr>
        <w:shd w:val="clear" w:color="auto" w:fill="FFF8E1"/>
        <w:spacing w:before="80" w:after="80"/>
        <w:ind w:left="360" w:right="360"/>
      </w:pPr>
      <w:r>
        <w:rPr>
          <w:b/>
          <w:bCs/>
          <w:color w:val="8B6000"/>
          <w:sz w:val="18"/>
          <w:szCs w:val="18"/>
        </w:rPr>
        <w:t>★   New in v</w:t>
      </w:r>
      <w:proofErr w:type="gramStart"/>
      <w:r>
        <w:rPr>
          <w:b/>
          <w:bCs/>
          <w:color w:val="8B6000"/>
          <w:sz w:val="18"/>
          <w:szCs w:val="18"/>
        </w:rPr>
        <w:t xml:space="preserve">3  </w:t>
      </w:r>
      <w:r>
        <w:rPr>
          <w:color w:val="8B6000"/>
          <w:sz w:val="18"/>
          <w:szCs w:val="18"/>
        </w:rPr>
        <w:t>New</w:t>
      </w:r>
      <w:proofErr w:type="gramEnd"/>
      <w:r>
        <w:rPr>
          <w:color w:val="8B6000"/>
          <w:sz w:val="18"/>
          <w:szCs w:val="18"/>
        </w:rPr>
        <w:t xml:space="preserve"> in v3. Section 54/54F are the most impactful NRI property gain planning tools. Much more significant than the indexation choice for most users. Both have hard time windows.</w:t>
      </w:r>
    </w:p>
    <w:p w14:paraId="6E4A79BF" w14:textId="77777777" w:rsidR="00FE7924" w:rsidRDefault="00FE7924">
      <w:pPr>
        <w:spacing w:after="100"/>
      </w:pPr>
    </w:p>
    <w:p w14:paraId="3A2D8395" w14:textId="4E4040F1" w:rsidR="00FE7924" w:rsidRDefault="00B46787">
      <w:pPr>
        <w:pStyle w:val="Heading2"/>
      </w:pPr>
      <w:r>
        <w:rPr>
          <w:color w:val="1E2D3D"/>
        </w:rPr>
        <w:t>5</w:t>
      </w:r>
      <w:r w:rsidR="00FA3226">
        <w:rPr>
          <w:color w:val="1E2D3D"/>
        </w:rPr>
        <w:t>.1 Section 54 — Residential Property Seller Reinvests in Residential Property</w:t>
      </w:r>
    </w:p>
    <w:p w14:paraId="7F1DB3E1" w14:textId="77777777" w:rsidR="00FE7924" w:rsidRDefault="00FA3226">
      <w:pPr>
        <w:spacing w:after="90"/>
      </w:pPr>
      <w:r>
        <w:t>If an NRI sells a residential property and reinvests the LTCG in another residential property in India, the LTCG is exempt under Section 54. The reinvestment must happen within specified windows from the date of sale.</w:t>
      </w:r>
    </w:p>
    <w:p w14:paraId="318ACD41" w14:textId="77777777" w:rsidR="00FE7924" w:rsidRDefault="00FE792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FE7924" w14:paraId="4CA6785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34F0FCAC" w14:textId="77777777" w:rsidR="00FE7924" w:rsidRDefault="00FA3226">
            <w:r>
              <w:rPr>
                <w:b/>
                <w:bCs/>
                <w:color w:val="FFFFFF"/>
                <w:sz w:val="17"/>
                <w:szCs w:val="17"/>
              </w:rPr>
              <w:t>Parameter</w:t>
            </w:r>
          </w:p>
        </w:tc>
        <w:tc>
          <w:tcPr>
            <w:tcW w:w="32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C1A25F5" w14:textId="77777777" w:rsidR="00FE7924" w:rsidRDefault="00FA3226">
            <w:r>
              <w:rPr>
                <w:b/>
                <w:bCs/>
                <w:color w:val="FFFFFF"/>
                <w:sz w:val="17"/>
                <w:szCs w:val="17"/>
              </w:rPr>
              <w:t>Rule</w:t>
            </w:r>
          </w:p>
        </w:tc>
        <w:tc>
          <w:tcPr>
            <w:tcW w:w="41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322EE8D1" w14:textId="77777777" w:rsidR="00FE7924" w:rsidRDefault="00FA3226">
            <w:r>
              <w:rPr>
                <w:b/>
                <w:bCs/>
                <w:color w:val="FFFFFF"/>
                <w:sz w:val="17"/>
                <w:szCs w:val="17"/>
              </w:rPr>
              <w:t>NRI applicability</w:t>
            </w:r>
          </w:p>
        </w:tc>
      </w:tr>
      <w:tr w:rsidR="00FE7924" w14:paraId="7B9FFF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34FFD" w14:textId="77777777" w:rsidR="00FE7924" w:rsidRDefault="00FA3226">
            <w:r>
              <w:rPr>
                <w:sz w:val="17"/>
                <w:szCs w:val="17"/>
              </w:rPr>
              <w:t>Asset sold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06118" w14:textId="77777777" w:rsidR="00FE7924" w:rsidRDefault="00FA3226">
            <w:r>
              <w:rPr>
                <w:sz w:val="17"/>
                <w:szCs w:val="17"/>
              </w:rPr>
              <w:t>Residential house property (long-term, held 2+ years)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9BACC" w14:textId="77777777" w:rsidR="00FE7924" w:rsidRDefault="00FA3226">
            <w:r>
              <w:rPr>
                <w:sz w:val="17"/>
                <w:szCs w:val="17"/>
              </w:rPr>
              <w:t>NRIs can claim — no residency restriction</w:t>
            </w:r>
          </w:p>
        </w:tc>
      </w:tr>
      <w:tr w:rsidR="00FE7924" w14:paraId="4BF41E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0F02C0" w14:textId="77777777" w:rsidR="00FE7924" w:rsidRDefault="00FA3226">
            <w:r>
              <w:rPr>
                <w:sz w:val="17"/>
                <w:szCs w:val="17"/>
              </w:rPr>
              <w:t>Reinvestment asset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E95FE3" w14:textId="77777777" w:rsidR="00FE7924" w:rsidRDefault="00FA3226">
            <w:r>
              <w:rPr>
                <w:sz w:val="17"/>
                <w:szCs w:val="17"/>
              </w:rPr>
              <w:t>One new residential house property in India (from FY 2023-24: cap of 1 house, unless LTCG below ₹2Cr)</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103CAA" w14:textId="77777777" w:rsidR="00FE7924" w:rsidRDefault="00FA3226">
            <w:r>
              <w:rPr>
                <w:sz w:val="17"/>
                <w:szCs w:val="17"/>
              </w:rPr>
              <w:t>Must be in India. Foreign property does not qualify.</w:t>
            </w:r>
          </w:p>
        </w:tc>
      </w:tr>
      <w:tr w:rsidR="00FE7924" w14:paraId="7BAC64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94494" w14:textId="77777777" w:rsidR="00FE7924" w:rsidRDefault="00FA3226">
            <w:r>
              <w:rPr>
                <w:sz w:val="17"/>
                <w:szCs w:val="17"/>
              </w:rPr>
              <w:t>Purchase window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8DEFA" w14:textId="77777777" w:rsidR="00FE7924" w:rsidRDefault="00FA3226">
            <w:r>
              <w:rPr>
                <w:sz w:val="17"/>
                <w:szCs w:val="17"/>
              </w:rPr>
              <w:t>1 year BEFORE or 2 years AFTER the date of sale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EBE04" w14:textId="77777777" w:rsidR="00FE7924" w:rsidRDefault="00FA3226">
            <w:r>
              <w:rPr>
                <w:sz w:val="17"/>
                <w:szCs w:val="17"/>
              </w:rPr>
              <w:t>Hard deadline — missed = full LTCG taxable</w:t>
            </w:r>
          </w:p>
        </w:tc>
      </w:tr>
      <w:tr w:rsidR="00FE7924" w14:paraId="1997E6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A55E38" w14:textId="77777777" w:rsidR="00FE7924" w:rsidRDefault="00FA3226">
            <w:r>
              <w:rPr>
                <w:sz w:val="17"/>
                <w:szCs w:val="17"/>
              </w:rPr>
              <w:t>Construction window</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1C580C" w14:textId="77777777" w:rsidR="00FE7924" w:rsidRDefault="00FA3226">
            <w:r>
              <w:rPr>
                <w:sz w:val="17"/>
                <w:szCs w:val="17"/>
              </w:rPr>
              <w:t>3 years AFTER the date of sale for self-construction</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6A85B3" w14:textId="77777777" w:rsidR="00FE7924" w:rsidRDefault="00FA3226">
            <w:r>
              <w:rPr>
                <w:sz w:val="17"/>
                <w:szCs w:val="17"/>
              </w:rPr>
              <w:t>3-year window for construction vs 2-year for purchase</w:t>
            </w:r>
          </w:p>
        </w:tc>
      </w:tr>
      <w:tr w:rsidR="00FE7924" w14:paraId="134B47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227AB" w14:textId="77777777" w:rsidR="00FE7924" w:rsidRDefault="00FA3226">
            <w:r>
              <w:rPr>
                <w:sz w:val="17"/>
                <w:szCs w:val="17"/>
              </w:rPr>
              <w:t>CGAS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8B84A" w14:textId="77777777" w:rsidR="00FE7924" w:rsidRDefault="00FA3226">
            <w:r>
              <w:rPr>
                <w:sz w:val="17"/>
                <w:szCs w:val="17"/>
              </w:rPr>
              <w:t>If reinvestment not completed by ITR due date: deposit balance in Capital Gains Account Scheme (CGAS) before filing ITR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2E1C0" w14:textId="77777777" w:rsidR="00FE7924" w:rsidRDefault="00FA3226">
            <w:r>
              <w:rPr>
                <w:sz w:val="17"/>
                <w:szCs w:val="17"/>
              </w:rPr>
              <w:t>Deposits in CGAS preserve the exemption while reinvestment is pending</w:t>
            </w:r>
          </w:p>
        </w:tc>
      </w:tr>
      <w:tr w:rsidR="00FE7924" w14:paraId="06D1C6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0CC27B" w14:textId="77777777" w:rsidR="00FE7924" w:rsidRDefault="00FA3226">
            <w:r>
              <w:rPr>
                <w:sz w:val="17"/>
                <w:szCs w:val="17"/>
              </w:rPr>
              <w:t>Exemption amount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8DBCD3" w14:textId="77777777" w:rsidR="00FE7924" w:rsidRDefault="00FA3226">
            <w:r>
              <w:rPr>
                <w:sz w:val="17"/>
                <w:szCs w:val="17"/>
              </w:rPr>
              <w:t>Lower of: LTCG amount OR cost of new property</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91EA2E" w14:textId="77777777" w:rsidR="00FE7924" w:rsidRDefault="00FA3226">
            <w:r>
              <w:rPr>
                <w:sz w:val="17"/>
                <w:szCs w:val="17"/>
              </w:rPr>
              <w:t>Partial exemption if new property costs less than LTCG</w:t>
            </w:r>
          </w:p>
        </w:tc>
      </w:tr>
      <w:tr w:rsidR="00FE7924" w14:paraId="2B2CDB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4E8CF" w14:textId="77777777" w:rsidR="00FE7924" w:rsidRDefault="00FA3226">
            <w:r>
              <w:rPr>
                <w:sz w:val="17"/>
                <w:szCs w:val="17"/>
              </w:rPr>
              <w:t>Lock-in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4180E" w14:textId="77777777" w:rsidR="00FE7924" w:rsidRDefault="00FA3226">
            <w:r>
              <w:rPr>
                <w:sz w:val="17"/>
                <w:szCs w:val="17"/>
              </w:rPr>
              <w:t>New property cannot be sold within 3 years of purchase/construction. If sold: exemption withdrawn + LTCG taxed in year of sale.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B962C" w14:textId="77777777" w:rsidR="00FE7924" w:rsidRDefault="00FA3226">
            <w:r>
              <w:rPr>
                <w:sz w:val="17"/>
                <w:szCs w:val="17"/>
              </w:rPr>
              <w:t>Critical — flag SECTION_54_LOCK_IN_RISK</w:t>
            </w:r>
          </w:p>
        </w:tc>
      </w:tr>
      <w:tr w:rsidR="00FE7924" w14:paraId="22C1B9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F1263D" w14:textId="77777777" w:rsidR="00FE7924" w:rsidRDefault="00FA3226">
            <w:r>
              <w:rPr>
                <w:sz w:val="17"/>
                <w:szCs w:val="17"/>
              </w:rPr>
              <w:t>Limit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54F211" w14:textId="77777777" w:rsidR="00FE7924" w:rsidRDefault="00FA3226">
            <w:r>
              <w:rPr>
                <w:sz w:val="17"/>
                <w:szCs w:val="17"/>
              </w:rPr>
              <w:t>For LTCG above ₹10 Cr: exemption capped at ₹10 Cr (Finance Act 2023)</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D72C0C" w14:textId="77777777" w:rsidR="00FE7924" w:rsidRDefault="00FA3226">
            <w:r>
              <w:rPr>
                <w:sz w:val="17"/>
                <w:szCs w:val="17"/>
              </w:rPr>
              <w:t>HNI users: cap applies</w:t>
            </w:r>
          </w:p>
        </w:tc>
      </w:tr>
    </w:tbl>
    <w:p w14:paraId="7CEAC87E" w14:textId="77777777" w:rsidR="00FE7924" w:rsidRDefault="00FE7924">
      <w:pPr>
        <w:spacing w:after="100"/>
      </w:pPr>
    </w:p>
    <w:p w14:paraId="561A8A59" w14:textId="77777777" w:rsidR="00FE7924" w:rsidRDefault="00FA3226">
      <w:pPr>
        <w:shd w:val="clear" w:color="auto" w:fill="EAFAF1"/>
        <w:spacing w:before="80"/>
        <w:ind w:left="360" w:right="360"/>
      </w:pPr>
      <w:r>
        <w:rPr>
          <w:b/>
          <w:bCs/>
          <w:color w:val="1A7A4A"/>
          <w:sz w:val="18"/>
          <w:szCs w:val="18"/>
        </w:rPr>
        <w:t>✓</w:t>
      </w:r>
      <w:r>
        <w:rPr>
          <w:b/>
          <w:bCs/>
          <w:color w:val="1A7A4A"/>
          <w:sz w:val="18"/>
          <w:szCs w:val="18"/>
        </w:rPr>
        <w:t xml:space="preserve">   MVP — Build </w:t>
      </w:r>
      <w:proofErr w:type="gramStart"/>
      <w:r>
        <w:rPr>
          <w:b/>
          <w:bCs/>
          <w:color w:val="1A7A4A"/>
          <w:sz w:val="18"/>
          <w:szCs w:val="18"/>
        </w:rPr>
        <w:t xml:space="preserve">Now  </w:t>
      </w:r>
      <w:r>
        <w:rPr>
          <w:color w:val="1A7A4A"/>
          <w:sz w:val="18"/>
          <w:szCs w:val="18"/>
        </w:rPr>
        <w:t>MVP</w:t>
      </w:r>
      <w:proofErr w:type="gramEnd"/>
      <w:r>
        <w:rPr>
          <w:color w:val="1A7A4A"/>
          <w:sz w:val="18"/>
          <w:szCs w:val="18"/>
        </w:rPr>
        <w:t xml:space="preserve"> — BUILD NOW. Flag: SECTION_54_REINVESTMENT_WINDOW.</w:t>
      </w:r>
    </w:p>
    <w:p w14:paraId="533A6CD8" w14:textId="77777777" w:rsidR="00FE7924" w:rsidRDefault="00FA3226">
      <w:pPr>
        <w:shd w:val="clear" w:color="auto" w:fill="EAFAF1"/>
        <w:ind w:left="360" w:right="360"/>
      </w:pPr>
      <w:r>
        <w:rPr>
          <w:color w:val="1A7A4A"/>
          <w:sz w:val="18"/>
          <w:szCs w:val="18"/>
        </w:rPr>
        <w:t xml:space="preserve">       Trigger: </w:t>
      </w:r>
      <w:proofErr w:type="spellStart"/>
      <w:r>
        <w:rPr>
          <w:color w:val="1A7A4A"/>
          <w:sz w:val="18"/>
          <w:szCs w:val="18"/>
        </w:rPr>
        <w:t>india_status</w:t>
      </w:r>
      <w:proofErr w:type="spellEnd"/>
      <w:r>
        <w:rPr>
          <w:color w:val="1A7A4A"/>
          <w:sz w:val="18"/>
          <w:szCs w:val="18"/>
        </w:rPr>
        <w:t xml:space="preserve"> NR/RNOR or ROR AND </w:t>
      </w:r>
      <w:proofErr w:type="spellStart"/>
      <w:r>
        <w:rPr>
          <w:color w:val="1A7A4A"/>
          <w:sz w:val="18"/>
          <w:szCs w:val="18"/>
        </w:rPr>
        <w:t>income_type</w:t>
      </w:r>
      <w:proofErr w:type="spellEnd"/>
      <w:r>
        <w:rPr>
          <w:color w:val="1A7A4A"/>
          <w:sz w:val="18"/>
          <w:szCs w:val="18"/>
        </w:rPr>
        <w:t xml:space="preserve">=RESIDENTIAL_PROPERTY_LTCG AND </w:t>
      </w:r>
      <w:proofErr w:type="spellStart"/>
      <w:r>
        <w:rPr>
          <w:color w:val="1A7A4A"/>
          <w:sz w:val="18"/>
          <w:szCs w:val="18"/>
        </w:rPr>
        <w:t>sale_date</w:t>
      </w:r>
      <w:proofErr w:type="spellEnd"/>
      <w:r>
        <w:rPr>
          <w:color w:val="1A7A4A"/>
          <w:sz w:val="18"/>
          <w:szCs w:val="18"/>
        </w:rPr>
        <w:t xml:space="preserve"> is set.</w:t>
      </w:r>
    </w:p>
    <w:p w14:paraId="036E859F" w14:textId="77777777" w:rsidR="00FE7924" w:rsidRDefault="00FA3226">
      <w:pPr>
        <w:shd w:val="clear" w:color="auto" w:fill="EAFAF1"/>
        <w:ind w:left="360" w:right="360"/>
      </w:pPr>
      <w:r>
        <w:rPr>
          <w:color w:val="1A7A4A"/>
          <w:sz w:val="18"/>
          <w:szCs w:val="18"/>
        </w:rPr>
        <w:t xml:space="preserve">       Compute: </w:t>
      </w:r>
      <w:proofErr w:type="spellStart"/>
      <w:r>
        <w:rPr>
          <w:color w:val="1A7A4A"/>
          <w:sz w:val="18"/>
          <w:szCs w:val="18"/>
        </w:rPr>
        <w:t>purchase_deadline</w:t>
      </w:r>
      <w:proofErr w:type="spellEnd"/>
      <w:r>
        <w:rPr>
          <w:color w:val="1A7A4A"/>
          <w:sz w:val="18"/>
          <w:szCs w:val="18"/>
        </w:rPr>
        <w:t xml:space="preserve"> = </w:t>
      </w:r>
      <w:proofErr w:type="spellStart"/>
      <w:r>
        <w:rPr>
          <w:color w:val="1A7A4A"/>
          <w:sz w:val="18"/>
          <w:szCs w:val="18"/>
        </w:rPr>
        <w:t>sale_date</w:t>
      </w:r>
      <w:proofErr w:type="spellEnd"/>
      <w:r>
        <w:rPr>
          <w:color w:val="1A7A4A"/>
          <w:sz w:val="18"/>
          <w:szCs w:val="18"/>
        </w:rPr>
        <w:t xml:space="preserve"> + 2 years. </w:t>
      </w:r>
      <w:proofErr w:type="spellStart"/>
      <w:r>
        <w:rPr>
          <w:color w:val="1A7A4A"/>
          <w:sz w:val="18"/>
          <w:szCs w:val="18"/>
        </w:rPr>
        <w:t>construction_deadline</w:t>
      </w:r>
      <w:proofErr w:type="spellEnd"/>
      <w:r>
        <w:rPr>
          <w:color w:val="1A7A4A"/>
          <w:sz w:val="18"/>
          <w:szCs w:val="18"/>
        </w:rPr>
        <w:t xml:space="preserve"> = </w:t>
      </w:r>
      <w:proofErr w:type="spellStart"/>
      <w:r>
        <w:rPr>
          <w:color w:val="1A7A4A"/>
          <w:sz w:val="18"/>
          <w:szCs w:val="18"/>
        </w:rPr>
        <w:t>sale_date</w:t>
      </w:r>
      <w:proofErr w:type="spellEnd"/>
      <w:r>
        <w:rPr>
          <w:color w:val="1A7A4A"/>
          <w:sz w:val="18"/>
          <w:szCs w:val="18"/>
        </w:rPr>
        <w:t xml:space="preserve"> + 3 years. </w:t>
      </w:r>
      <w:proofErr w:type="spellStart"/>
      <w:r>
        <w:rPr>
          <w:color w:val="1A7A4A"/>
          <w:sz w:val="18"/>
          <w:szCs w:val="18"/>
        </w:rPr>
        <w:t>cgas_deadline</w:t>
      </w:r>
      <w:proofErr w:type="spellEnd"/>
      <w:r>
        <w:rPr>
          <w:color w:val="1A7A4A"/>
          <w:sz w:val="18"/>
          <w:szCs w:val="18"/>
        </w:rPr>
        <w:t xml:space="preserve"> = ITR due date for that FY.</w:t>
      </w:r>
    </w:p>
    <w:p w14:paraId="4208CE7F" w14:textId="77777777" w:rsidR="00FE7924" w:rsidRDefault="00FA3226">
      <w:pPr>
        <w:shd w:val="clear" w:color="auto" w:fill="EAFAF1"/>
        <w:ind w:left="360" w:right="360"/>
      </w:pPr>
      <w:r>
        <w:rPr>
          <w:color w:val="1A7A4A"/>
          <w:sz w:val="18"/>
          <w:szCs w:val="18"/>
        </w:rPr>
        <w:t xml:space="preserve">       Message: Your LTCG of ₹[amount] on the property sale can be fully exempt under Section 54 if you reinvest in a new residential property in India by [</w:t>
      </w:r>
      <w:proofErr w:type="spellStart"/>
      <w:r>
        <w:rPr>
          <w:color w:val="1A7A4A"/>
          <w:sz w:val="18"/>
          <w:szCs w:val="18"/>
        </w:rPr>
        <w:t>purchase_deadline</w:t>
      </w:r>
      <w:proofErr w:type="spellEnd"/>
      <w:r>
        <w:rPr>
          <w:color w:val="1A7A4A"/>
          <w:sz w:val="18"/>
          <w:szCs w:val="18"/>
        </w:rPr>
        <w:t>]. If reinvestment not complete by [</w:t>
      </w:r>
      <w:proofErr w:type="spellStart"/>
      <w:r>
        <w:rPr>
          <w:color w:val="1A7A4A"/>
          <w:sz w:val="18"/>
          <w:szCs w:val="18"/>
        </w:rPr>
        <w:t>cgas_deadline</w:t>
      </w:r>
      <w:proofErr w:type="spellEnd"/>
      <w:r>
        <w:rPr>
          <w:color w:val="1A7A4A"/>
          <w:sz w:val="18"/>
          <w:szCs w:val="18"/>
        </w:rPr>
        <w:t>], deposit ₹[</w:t>
      </w:r>
      <w:proofErr w:type="spellStart"/>
      <w:r>
        <w:rPr>
          <w:color w:val="1A7A4A"/>
          <w:sz w:val="18"/>
          <w:szCs w:val="18"/>
        </w:rPr>
        <w:t>ltcg_amount</w:t>
      </w:r>
      <w:proofErr w:type="spellEnd"/>
      <w:r>
        <w:rPr>
          <w:color w:val="1A7A4A"/>
          <w:sz w:val="18"/>
          <w:szCs w:val="18"/>
        </w:rPr>
        <w:t>] in a Capital Gains Account Scheme (CGAS) before filing your ITR to preserve the exemption.</w:t>
      </w:r>
    </w:p>
    <w:p w14:paraId="66E6BEA4" w14:textId="77777777" w:rsidR="00FE7924" w:rsidRDefault="00FA3226">
      <w:pPr>
        <w:shd w:val="clear" w:color="auto" w:fill="EAFAF1"/>
        <w:spacing w:after="80"/>
        <w:ind w:left="360" w:right="360"/>
      </w:pPr>
      <w:r>
        <w:rPr>
          <w:color w:val="1A7A4A"/>
          <w:sz w:val="18"/>
          <w:szCs w:val="18"/>
        </w:rPr>
        <w:t xml:space="preserve">       Financial stake: ₹[</w:t>
      </w:r>
      <w:proofErr w:type="spellStart"/>
      <w:r>
        <w:rPr>
          <w:color w:val="1A7A4A"/>
          <w:sz w:val="18"/>
          <w:szCs w:val="18"/>
        </w:rPr>
        <w:t>ltcg_amount</w:t>
      </w:r>
      <w:proofErr w:type="spellEnd"/>
      <w:r>
        <w:rPr>
          <w:color w:val="1A7A4A"/>
          <w:sz w:val="18"/>
          <w:szCs w:val="18"/>
        </w:rPr>
        <w:t>] × 20% = ₹[</w:t>
      </w:r>
      <w:proofErr w:type="spellStart"/>
      <w:r>
        <w:rPr>
          <w:color w:val="1A7A4A"/>
          <w:sz w:val="18"/>
          <w:szCs w:val="18"/>
        </w:rPr>
        <w:t>tax_at_risk</w:t>
      </w:r>
      <w:proofErr w:type="spellEnd"/>
      <w:r>
        <w:rPr>
          <w:color w:val="1A7A4A"/>
          <w:sz w:val="18"/>
          <w:szCs w:val="18"/>
        </w:rPr>
        <w:t>] LTCG tax saved if exemption is claimed.</w:t>
      </w:r>
    </w:p>
    <w:p w14:paraId="3D2C97FC" w14:textId="77777777" w:rsidR="00FE7924" w:rsidRDefault="00FE7924">
      <w:pPr>
        <w:spacing w:after="100"/>
      </w:pPr>
    </w:p>
    <w:p w14:paraId="72CF626E" w14:textId="6044A8DE" w:rsidR="00FE7924" w:rsidRDefault="00B46787">
      <w:pPr>
        <w:pStyle w:val="Heading2"/>
      </w:pPr>
      <w:r>
        <w:rPr>
          <w:color w:val="1E2D3D"/>
        </w:rPr>
        <w:t>5</w:t>
      </w:r>
      <w:r w:rsidR="00FA3226">
        <w:rPr>
          <w:color w:val="1E2D3D"/>
        </w:rPr>
        <w:t>.2 Section 54F — Sale of Any Asset (Not Residential Property) Reinvested in Residential Property</w:t>
      </w:r>
    </w:p>
    <w:p w14:paraId="19000588" w14:textId="77777777" w:rsidR="00FE7924" w:rsidRDefault="00FA3226">
      <w:pPr>
        <w:spacing w:after="90"/>
      </w:pPr>
      <w:r>
        <w:lastRenderedPageBreak/>
        <w:t>Section 54F is broader than Section 54 — it applies when ANY long-term capital asset (not just residential property) is sold and the NET SALE PROCEEDS (not just LTCG) are reinvested in a new residential property.</w:t>
      </w:r>
    </w:p>
    <w:p w14:paraId="30E0F7B7" w14:textId="77777777" w:rsidR="00FE7924" w:rsidRDefault="00FE792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E7924" w14:paraId="2062D94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418C01FE" w14:textId="77777777" w:rsidR="00FE7924" w:rsidRDefault="00FA3226">
            <w:r>
              <w:rPr>
                <w:b/>
                <w:bCs/>
                <w:color w:val="FFFFFF"/>
                <w:sz w:val="17"/>
                <w:szCs w:val="17"/>
              </w:rPr>
              <w:t>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3335574C" w14:textId="77777777" w:rsidR="00FE7924" w:rsidRDefault="00FA3226">
            <w:r>
              <w:rPr>
                <w:b/>
                <w:bCs/>
                <w:color w:val="FFFFFF"/>
                <w:sz w:val="17"/>
                <w:szCs w:val="17"/>
              </w:rPr>
              <w:t>Rule</w:t>
            </w:r>
          </w:p>
        </w:tc>
      </w:tr>
      <w:tr w:rsidR="00FE7924" w14:paraId="2045C0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62408" w14:textId="77777777" w:rsidR="00FE7924" w:rsidRDefault="00FA3226">
            <w:r>
              <w:rPr>
                <w:sz w:val="17"/>
                <w:szCs w:val="17"/>
              </w:rPr>
              <w:t>Asset sold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0F2F7" w14:textId="77777777" w:rsidR="00FE7924" w:rsidRDefault="00FA3226">
            <w:r>
              <w:rPr>
                <w:sz w:val="17"/>
                <w:szCs w:val="17"/>
              </w:rPr>
              <w:t>ANY long-term asset — plot, commercial property, listed equity, unlisted shares, gold, etc.</w:t>
            </w:r>
          </w:p>
        </w:tc>
      </w:tr>
      <w:tr w:rsidR="00FE7924" w14:paraId="06FADD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E68AA5" w14:textId="77777777" w:rsidR="00FE7924" w:rsidRDefault="00FA3226">
            <w:r>
              <w:rPr>
                <w:sz w:val="17"/>
                <w:szCs w:val="17"/>
              </w:rPr>
              <w:t>Reinvestment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61AB70" w14:textId="77777777" w:rsidR="00FE7924" w:rsidRDefault="00FA3226">
            <w:r>
              <w:rPr>
                <w:sz w:val="17"/>
                <w:szCs w:val="17"/>
              </w:rPr>
              <w:t>Net sale proceeds (not just LTCG) must be invested in one residential house property in India</w:t>
            </w:r>
          </w:p>
        </w:tc>
      </w:tr>
      <w:tr w:rsidR="00FE7924" w14:paraId="778916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3D9FE" w14:textId="77777777" w:rsidR="00FE7924" w:rsidRDefault="00FA3226">
            <w:r>
              <w:rPr>
                <w:sz w:val="17"/>
                <w:szCs w:val="17"/>
              </w:rPr>
              <w:t>Exemption amount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ECC86" w14:textId="77777777" w:rsidR="00FE7924" w:rsidRDefault="00FA3226">
            <w:r>
              <w:rPr>
                <w:sz w:val="17"/>
                <w:szCs w:val="17"/>
              </w:rPr>
              <w:t>(Cost of new property / Net sale proceeds) × LTCG — proportional if not full reinvestment</w:t>
            </w:r>
          </w:p>
        </w:tc>
      </w:tr>
      <w:tr w:rsidR="00FE7924" w14:paraId="0DE2E1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200E25" w14:textId="77777777" w:rsidR="00FE7924" w:rsidRDefault="00FA3226">
            <w:r>
              <w:rPr>
                <w:sz w:val="17"/>
                <w:szCs w:val="17"/>
              </w:rPr>
              <w:t>Condition</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CB9369" w14:textId="77777777" w:rsidR="00FE7924" w:rsidRDefault="00FA3226">
            <w:r>
              <w:rPr>
                <w:sz w:val="17"/>
                <w:szCs w:val="17"/>
              </w:rPr>
              <w:t>User must not own more than one residential house at the time of sale (other than the new one)</w:t>
            </w:r>
          </w:p>
        </w:tc>
      </w:tr>
      <w:tr w:rsidR="00FE7924" w14:paraId="7D5CD1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5B133" w14:textId="77777777" w:rsidR="00FE7924" w:rsidRDefault="00FA3226">
            <w:r>
              <w:rPr>
                <w:sz w:val="17"/>
                <w:szCs w:val="17"/>
              </w:rPr>
              <w:t>Windows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BC54C" w14:textId="77777777" w:rsidR="00FE7924" w:rsidRDefault="00FA3226">
            <w:r>
              <w:rPr>
                <w:sz w:val="17"/>
                <w:szCs w:val="17"/>
              </w:rPr>
              <w:t>Same as Section 54: 1 year before or 2 years after (purchase), 3 years (construction)</w:t>
            </w:r>
          </w:p>
        </w:tc>
      </w:tr>
      <w:tr w:rsidR="00FE7924" w14:paraId="546403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D61E88" w14:textId="77777777" w:rsidR="00FE7924" w:rsidRDefault="00FA3226">
            <w:r>
              <w:rPr>
                <w:sz w:val="17"/>
                <w:szCs w:val="17"/>
              </w:rPr>
              <w:t>CGAS</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5E4402" w14:textId="77777777" w:rsidR="00FE7924" w:rsidRDefault="00FA3226">
            <w:r>
              <w:rPr>
                <w:sz w:val="17"/>
                <w:szCs w:val="17"/>
              </w:rPr>
              <w:t>Same as Section 54 — deposit before ITR due date if not yet reinvested</w:t>
            </w:r>
          </w:p>
        </w:tc>
      </w:tr>
      <w:tr w:rsidR="00FE7924" w14:paraId="6E06E1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BF78E" w14:textId="77777777" w:rsidR="00FE7924" w:rsidRDefault="00FA3226">
            <w:r>
              <w:rPr>
                <w:sz w:val="17"/>
                <w:szCs w:val="17"/>
              </w:rPr>
              <w:t>Lock-in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4C1AD" w14:textId="77777777" w:rsidR="00FE7924" w:rsidRDefault="00FA3226">
            <w:r>
              <w:rPr>
                <w:sz w:val="17"/>
                <w:szCs w:val="17"/>
              </w:rPr>
              <w:t>3 years — same consequence if sold early</w:t>
            </w:r>
          </w:p>
        </w:tc>
      </w:tr>
    </w:tbl>
    <w:p w14:paraId="19036C7E" w14:textId="77777777" w:rsidR="00FE7924" w:rsidRDefault="00FE7924">
      <w:pPr>
        <w:spacing w:after="100"/>
      </w:pPr>
    </w:p>
    <w:p w14:paraId="3365D958" w14:textId="77777777" w:rsidR="00FE7924" w:rsidRDefault="00FA3226">
      <w:pPr>
        <w:shd w:val="clear" w:color="auto" w:fill="EAFAF1"/>
        <w:spacing w:before="80"/>
        <w:ind w:left="360" w:right="360"/>
      </w:pPr>
      <w:r>
        <w:rPr>
          <w:b/>
          <w:bCs/>
          <w:color w:val="1A7A4A"/>
          <w:sz w:val="18"/>
          <w:szCs w:val="18"/>
        </w:rPr>
        <w:t>✓</w:t>
      </w:r>
      <w:r>
        <w:rPr>
          <w:b/>
          <w:bCs/>
          <w:color w:val="1A7A4A"/>
          <w:sz w:val="18"/>
          <w:szCs w:val="18"/>
        </w:rPr>
        <w:t xml:space="preserve">   MVP — Build </w:t>
      </w:r>
      <w:proofErr w:type="gramStart"/>
      <w:r>
        <w:rPr>
          <w:b/>
          <w:bCs/>
          <w:color w:val="1A7A4A"/>
          <w:sz w:val="18"/>
          <w:szCs w:val="18"/>
        </w:rPr>
        <w:t xml:space="preserve">Now  </w:t>
      </w:r>
      <w:r>
        <w:rPr>
          <w:color w:val="1A7A4A"/>
          <w:sz w:val="18"/>
          <w:szCs w:val="18"/>
        </w:rPr>
        <w:t>MVP</w:t>
      </w:r>
      <w:proofErr w:type="gramEnd"/>
      <w:r>
        <w:rPr>
          <w:color w:val="1A7A4A"/>
          <w:sz w:val="18"/>
          <w:szCs w:val="18"/>
        </w:rPr>
        <w:t xml:space="preserve"> — BUILD NOW. Flag: SECTION_54F_REINVESTMENT_WINDOW.</w:t>
      </w:r>
    </w:p>
    <w:p w14:paraId="654FC7F4" w14:textId="77777777" w:rsidR="00FE7924" w:rsidRDefault="00FA3226">
      <w:pPr>
        <w:shd w:val="clear" w:color="auto" w:fill="EAFAF1"/>
        <w:ind w:left="360" w:right="360"/>
      </w:pPr>
      <w:r>
        <w:rPr>
          <w:color w:val="1A7A4A"/>
          <w:sz w:val="18"/>
          <w:szCs w:val="18"/>
        </w:rPr>
        <w:t xml:space="preserve">       Trigger: </w:t>
      </w:r>
      <w:proofErr w:type="spellStart"/>
      <w:r>
        <w:rPr>
          <w:color w:val="1A7A4A"/>
          <w:sz w:val="18"/>
          <w:szCs w:val="18"/>
        </w:rPr>
        <w:t>income_type</w:t>
      </w:r>
      <w:proofErr w:type="spellEnd"/>
      <w:r>
        <w:rPr>
          <w:color w:val="1A7A4A"/>
          <w:sz w:val="18"/>
          <w:szCs w:val="18"/>
        </w:rPr>
        <w:t xml:space="preserve"> in (COMMERCIAL_PROPERTY_LTCG, EQUITY_LTCG, UNLISTED_SHARES_LTCG, GOLD_LTCG, PLOT_LTCG) AND </w:t>
      </w:r>
      <w:proofErr w:type="spellStart"/>
      <w:r>
        <w:rPr>
          <w:color w:val="1A7A4A"/>
          <w:sz w:val="18"/>
          <w:szCs w:val="18"/>
        </w:rPr>
        <w:t>sale_date</w:t>
      </w:r>
      <w:proofErr w:type="spellEnd"/>
      <w:r>
        <w:rPr>
          <w:color w:val="1A7A4A"/>
          <w:sz w:val="18"/>
          <w:szCs w:val="18"/>
        </w:rPr>
        <w:t xml:space="preserve"> is set.</w:t>
      </w:r>
    </w:p>
    <w:p w14:paraId="40B6C451" w14:textId="77777777" w:rsidR="00FE7924" w:rsidRDefault="00FA3226">
      <w:pPr>
        <w:shd w:val="clear" w:color="auto" w:fill="EAFAF1"/>
        <w:ind w:left="360" w:right="360"/>
      </w:pPr>
      <w:r>
        <w:rPr>
          <w:color w:val="1A7A4A"/>
          <w:sz w:val="18"/>
          <w:szCs w:val="18"/>
        </w:rPr>
        <w:t xml:space="preserve">       Message: Your LTCG of ₹[amount] may be fully exempt under Section 54F if you invest the net sale proceeds of ₹[</w:t>
      </w:r>
      <w:proofErr w:type="spellStart"/>
      <w:r>
        <w:rPr>
          <w:color w:val="1A7A4A"/>
          <w:sz w:val="18"/>
          <w:szCs w:val="18"/>
        </w:rPr>
        <w:t>net_proceeds</w:t>
      </w:r>
      <w:proofErr w:type="spellEnd"/>
      <w:r>
        <w:rPr>
          <w:color w:val="1A7A4A"/>
          <w:sz w:val="18"/>
          <w:szCs w:val="18"/>
        </w:rPr>
        <w:t>] in a new residential property in India by [deadline]. This applies to gains from [</w:t>
      </w:r>
      <w:proofErr w:type="spellStart"/>
      <w:r>
        <w:rPr>
          <w:color w:val="1A7A4A"/>
          <w:sz w:val="18"/>
          <w:szCs w:val="18"/>
        </w:rPr>
        <w:t>asset_type</w:t>
      </w:r>
      <w:proofErr w:type="spellEnd"/>
      <w:r>
        <w:rPr>
          <w:color w:val="1A7A4A"/>
          <w:sz w:val="18"/>
          <w:szCs w:val="18"/>
        </w:rPr>
        <w:t>]. Deposit surplus proceeds in CGAS before [</w:t>
      </w:r>
      <w:proofErr w:type="spellStart"/>
      <w:r>
        <w:rPr>
          <w:color w:val="1A7A4A"/>
          <w:sz w:val="18"/>
          <w:szCs w:val="18"/>
        </w:rPr>
        <w:t>cgas_deadline</w:t>
      </w:r>
      <w:proofErr w:type="spellEnd"/>
      <w:r>
        <w:rPr>
          <w:color w:val="1A7A4A"/>
          <w:sz w:val="18"/>
          <w:szCs w:val="18"/>
        </w:rPr>
        <w:t>] if reinvestment is pending.</w:t>
      </w:r>
    </w:p>
    <w:p w14:paraId="3E9627C0" w14:textId="77777777" w:rsidR="00FE7924" w:rsidRDefault="00FA3226">
      <w:pPr>
        <w:shd w:val="clear" w:color="auto" w:fill="EAFAF1"/>
        <w:spacing w:after="80"/>
        <w:ind w:left="360" w:right="360"/>
      </w:pPr>
      <w:r>
        <w:rPr>
          <w:color w:val="1A7A4A"/>
          <w:sz w:val="18"/>
          <w:szCs w:val="18"/>
        </w:rPr>
        <w:t xml:space="preserve">       Difference from Section 54: for 54F you must reinvest FULL NET PROCEEDS (not just LTCG) to claim full exemption.</w:t>
      </w:r>
    </w:p>
    <w:p w14:paraId="217FBFCD" w14:textId="77777777" w:rsidR="00FE7924" w:rsidRDefault="00FE7924">
      <w:pPr>
        <w:spacing w:after="100"/>
      </w:pPr>
    </w:p>
    <w:p w14:paraId="3CEDE727" w14:textId="7654C0C1" w:rsidR="00FE7924" w:rsidRDefault="00FA3226">
      <w:pPr>
        <w:pStyle w:val="Heading1"/>
      </w:pPr>
      <w:r>
        <w:rPr>
          <w:color w:val="1E2D3D"/>
        </w:rPr>
        <w:t xml:space="preserve">Section </w:t>
      </w:r>
      <w:r w:rsidR="00B46787">
        <w:rPr>
          <w:color w:val="1E2D3D"/>
        </w:rPr>
        <w:t>6</w:t>
      </w:r>
      <w:r>
        <w:rPr>
          <w:color w:val="1E2D3D"/>
        </w:rPr>
        <w:t>: Section 54EC — Bonds Investment Window</w:t>
      </w:r>
    </w:p>
    <w:p w14:paraId="0DC9882E" w14:textId="77777777" w:rsidR="00FE7924" w:rsidRDefault="00FA3226">
      <w:pPr>
        <w:shd w:val="clear" w:color="auto" w:fill="FFF8E1"/>
        <w:spacing w:before="80" w:after="80"/>
        <w:ind w:left="360" w:right="360"/>
      </w:pPr>
      <w:r>
        <w:rPr>
          <w:b/>
          <w:bCs/>
          <w:color w:val="8B6000"/>
          <w:sz w:val="18"/>
          <w:szCs w:val="18"/>
        </w:rPr>
        <w:t>★   New in v</w:t>
      </w:r>
      <w:proofErr w:type="gramStart"/>
      <w:r>
        <w:rPr>
          <w:b/>
          <w:bCs/>
          <w:color w:val="8B6000"/>
          <w:sz w:val="18"/>
          <w:szCs w:val="18"/>
        </w:rPr>
        <w:t xml:space="preserve">3  </w:t>
      </w:r>
      <w:r>
        <w:rPr>
          <w:color w:val="8B6000"/>
          <w:sz w:val="18"/>
          <w:szCs w:val="18"/>
        </w:rPr>
        <w:t>New</w:t>
      </w:r>
      <w:proofErr w:type="gramEnd"/>
      <w:r>
        <w:rPr>
          <w:color w:val="8B6000"/>
          <w:sz w:val="18"/>
          <w:szCs w:val="18"/>
        </w:rPr>
        <w:t xml:space="preserve"> in v3. Section 54EC is a 6-month hard window. Most NRIs miss it because they do not know it exists or act too late.</w:t>
      </w:r>
    </w:p>
    <w:p w14:paraId="077A0B5B" w14:textId="77777777" w:rsidR="00FE7924" w:rsidRDefault="00FE7924">
      <w:pPr>
        <w:spacing w:after="100"/>
      </w:pPr>
    </w:p>
    <w:p w14:paraId="70124FD6" w14:textId="77777777" w:rsidR="00FE7924" w:rsidRDefault="00FA3226">
      <w:pPr>
        <w:spacing w:after="90"/>
      </w:pPr>
      <w:r>
        <w:t>If a taxpayer (including NRI) sells a long-term immovable property (land or building) and invests the LTCG in specified bonds within 6 months of the sale, the LTCG is exempt.</w:t>
      </w:r>
    </w:p>
    <w:p w14:paraId="098DC446" w14:textId="77777777" w:rsidR="00FE7924" w:rsidRDefault="00FE792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E7924" w14:paraId="3223264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EAF6AE7" w14:textId="77777777" w:rsidR="00FE7924" w:rsidRDefault="00FA3226">
            <w:r>
              <w:rPr>
                <w:b/>
                <w:bCs/>
                <w:color w:val="FFFFFF"/>
                <w:sz w:val="17"/>
                <w:szCs w:val="17"/>
              </w:rPr>
              <w:t>Parameter</w:t>
            </w:r>
          </w:p>
        </w:tc>
        <w:tc>
          <w:tcPr>
            <w:tcW w:w="69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4AA4DF9B" w14:textId="77777777" w:rsidR="00FE7924" w:rsidRDefault="00FA3226">
            <w:r>
              <w:rPr>
                <w:b/>
                <w:bCs/>
                <w:color w:val="FFFFFF"/>
                <w:sz w:val="17"/>
                <w:szCs w:val="17"/>
              </w:rPr>
              <w:t>Rule</w:t>
            </w:r>
          </w:p>
        </w:tc>
      </w:tr>
      <w:tr w:rsidR="00FE7924" w14:paraId="317BA8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0845B" w14:textId="77777777" w:rsidR="00FE7924" w:rsidRDefault="00FA3226">
            <w:r>
              <w:rPr>
                <w:sz w:val="17"/>
                <w:szCs w:val="17"/>
              </w:rPr>
              <w:t>Asset sold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255A0" w14:textId="77777777" w:rsidR="00FE7924" w:rsidRDefault="00FA3226">
            <w:r>
              <w:rPr>
                <w:sz w:val="17"/>
                <w:szCs w:val="17"/>
              </w:rPr>
              <w:t>Long-term immovable property only — residential, commercial, or land. NOT equity or other assets.</w:t>
            </w:r>
          </w:p>
        </w:tc>
      </w:tr>
      <w:tr w:rsidR="00FE7924" w14:paraId="012CCA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F46F41" w14:textId="77777777" w:rsidR="00FE7924" w:rsidRDefault="00FA3226">
            <w:r>
              <w:rPr>
                <w:sz w:val="17"/>
                <w:szCs w:val="17"/>
              </w:rPr>
              <w:t>Investment</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5D164A" w14:textId="77777777" w:rsidR="00FE7924" w:rsidRDefault="00FA3226">
            <w:r>
              <w:rPr>
                <w:sz w:val="17"/>
                <w:szCs w:val="17"/>
              </w:rPr>
              <w:t>REC (Rural Electrification Corporation) bonds or NHAI (National Highways Authority) bonds designated under Section 54EC</w:t>
            </w:r>
          </w:p>
        </w:tc>
      </w:tr>
      <w:tr w:rsidR="00FE7924" w14:paraId="1B9095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43FFE" w14:textId="77777777" w:rsidR="00FE7924" w:rsidRDefault="00FA3226">
            <w:r>
              <w:rPr>
                <w:sz w:val="17"/>
                <w:szCs w:val="17"/>
              </w:rPr>
              <w:t>Amount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7B67C" w14:textId="77777777" w:rsidR="00FE7924" w:rsidRDefault="00FA3226">
            <w:r>
              <w:rPr>
                <w:sz w:val="17"/>
                <w:szCs w:val="17"/>
              </w:rPr>
              <w:t>Maximum ₹50 lakhs per financial year. If LTCG above ₹50L: only ₹50L exempt, balance taxable.</w:t>
            </w:r>
          </w:p>
        </w:tc>
      </w:tr>
      <w:tr w:rsidR="00FE7924" w14:paraId="0F20A9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CE52DA" w14:textId="77777777" w:rsidR="00FE7924" w:rsidRDefault="00FA3226">
            <w:r>
              <w:rPr>
                <w:sz w:val="17"/>
                <w:szCs w:val="17"/>
              </w:rPr>
              <w:t>Window</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4D3615" w14:textId="77777777" w:rsidR="00FE7924" w:rsidRDefault="00FA3226">
            <w:r>
              <w:rPr>
                <w:sz w:val="17"/>
                <w:szCs w:val="17"/>
              </w:rPr>
              <w:t>6 months from the date of sale of the property. This is a hard deadline — no extension.</w:t>
            </w:r>
          </w:p>
        </w:tc>
      </w:tr>
      <w:tr w:rsidR="00FE7924" w14:paraId="02A64E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08259" w14:textId="77777777" w:rsidR="00FE7924" w:rsidRDefault="00FA3226">
            <w:r>
              <w:rPr>
                <w:sz w:val="17"/>
                <w:szCs w:val="17"/>
              </w:rPr>
              <w:t>Lock-in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57B40" w14:textId="77777777" w:rsidR="00FE7924" w:rsidRDefault="00FA3226">
            <w:r>
              <w:rPr>
                <w:sz w:val="17"/>
                <w:szCs w:val="17"/>
              </w:rPr>
              <w:t>5 years from date of investment. Bonds cannot be sold, transferred, or pledged. If sold before 5 years: exemption withdrawn.</w:t>
            </w:r>
          </w:p>
        </w:tc>
      </w:tr>
      <w:tr w:rsidR="00FE7924" w14:paraId="115A51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149470" w14:textId="77777777" w:rsidR="00FE7924" w:rsidRDefault="00FA3226">
            <w:r>
              <w:rPr>
                <w:sz w:val="17"/>
                <w:szCs w:val="17"/>
              </w:rPr>
              <w:t>Interest</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8F6674" w14:textId="77777777" w:rsidR="00FE7924" w:rsidRDefault="00FA3226">
            <w:r>
              <w:rPr>
                <w:sz w:val="17"/>
                <w:szCs w:val="17"/>
              </w:rPr>
              <w:t>Taxable as 'income from other sources' at slab rate. Not exempt.</w:t>
            </w:r>
          </w:p>
        </w:tc>
      </w:tr>
      <w:tr w:rsidR="00FE7924" w14:paraId="4EEAAA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2C647" w14:textId="77777777" w:rsidR="00FE7924" w:rsidRDefault="00FA3226">
            <w:r>
              <w:rPr>
                <w:sz w:val="17"/>
                <w:szCs w:val="17"/>
              </w:rPr>
              <w:t>TDS on bonds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D6077" w14:textId="77777777" w:rsidR="00FE7924" w:rsidRDefault="00FA3226">
            <w:r>
              <w:rPr>
                <w:sz w:val="17"/>
                <w:szCs w:val="17"/>
              </w:rPr>
              <w:t>TDS at 10% on interest. Claim refund if not taxable.</w:t>
            </w:r>
          </w:p>
        </w:tc>
      </w:tr>
      <w:tr w:rsidR="00FE7924" w14:paraId="16F06B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A70770" w14:textId="77777777" w:rsidR="00FE7924" w:rsidRDefault="00FA3226">
            <w:r>
              <w:rPr>
                <w:sz w:val="17"/>
                <w:szCs w:val="17"/>
              </w:rPr>
              <w:lastRenderedPageBreak/>
              <w:t>Comparison with Section 54</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D5176C" w14:textId="77777777" w:rsidR="00FE7924" w:rsidRDefault="00FA3226">
            <w:r>
              <w:rPr>
                <w:sz w:val="17"/>
                <w:szCs w:val="17"/>
              </w:rPr>
              <w:t xml:space="preserve">Section 54: reinvest in property, larger exemption, </w:t>
            </w:r>
            <w:proofErr w:type="gramStart"/>
            <w:r>
              <w:rPr>
                <w:sz w:val="17"/>
                <w:szCs w:val="17"/>
              </w:rPr>
              <w:t>2-3 year</w:t>
            </w:r>
            <w:proofErr w:type="gramEnd"/>
            <w:r>
              <w:rPr>
                <w:sz w:val="17"/>
                <w:szCs w:val="17"/>
              </w:rPr>
              <w:t xml:space="preserve"> window. Section 54EC: bonds, capped at ₹50L, only 6 months. Use 54EC when buying property is not feasible in time.</w:t>
            </w:r>
          </w:p>
        </w:tc>
      </w:tr>
    </w:tbl>
    <w:p w14:paraId="2066F134" w14:textId="77777777" w:rsidR="00FE7924" w:rsidRDefault="00FE7924">
      <w:pPr>
        <w:spacing w:after="100"/>
      </w:pPr>
    </w:p>
    <w:p w14:paraId="28400B4B" w14:textId="77777777" w:rsidR="00FE7924" w:rsidRDefault="00FA3226">
      <w:pPr>
        <w:shd w:val="clear" w:color="auto" w:fill="EAFAF1"/>
        <w:spacing w:before="80"/>
        <w:ind w:left="360" w:right="360"/>
      </w:pPr>
      <w:r>
        <w:rPr>
          <w:b/>
          <w:bCs/>
          <w:color w:val="1A7A4A"/>
          <w:sz w:val="18"/>
          <w:szCs w:val="18"/>
        </w:rPr>
        <w:t>✓</w:t>
      </w:r>
      <w:r>
        <w:rPr>
          <w:b/>
          <w:bCs/>
          <w:color w:val="1A7A4A"/>
          <w:sz w:val="18"/>
          <w:szCs w:val="18"/>
        </w:rPr>
        <w:t xml:space="preserve">   MVP — Build </w:t>
      </w:r>
      <w:proofErr w:type="gramStart"/>
      <w:r>
        <w:rPr>
          <w:b/>
          <w:bCs/>
          <w:color w:val="1A7A4A"/>
          <w:sz w:val="18"/>
          <w:szCs w:val="18"/>
        </w:rPr>
        <w:t xml:space="preserve">Now  </w:t>
      </w:r>
      <w:r>
        <w:rPr>
          <w:color w:val="1A7A4A"/>
          <w:sz w:val="18"/>
          <w:szCs w:val="18"/>
        </w:rPr>
        <w:t>MVP</w:t>
      </w:r>
      <w:proofErr w:type="gramEnd"/>
      <w:r>
        <w:rPr>
          <w:color w:val="1A7A4A"/>
          <w:sz w:val="18"/>
          <w:szCs w:val="18"/>
        </w:rPr>
        <w:t xml:space="preserve"> — BUILD NOW. Flag: SECTION_54EC_BOND_WINDOW.</w:t>
      </w:r>
    </w:p>
    <w:p w14:paraId="3BFE06F3" w14:textId="77777777" w:rsidR="00FE7924" w:rsidRDefault="00FA3226">
      <w:pPr>
        <w:shd w:val="clear" w:color="auto" w:fill="EAFAF1"/>
        <w:ind w:left="360" w:right="360"/>
      </w:pPr>
      <w:r>
        <w:rPr>
          <w:color w:val="1A7A4A"/>
          <w:sz w:val="18"/>
          <w:szCs w:val="18"/>
        </w:rPr>
        <w:t xml:space="preserve">       Trigger: </w:t>
      </w:r>
      <w:proofErr w:type="spellStart"/>
      <w:r>
        <w:rPr>
          <w:color w:val="1A7A4A"/>
          <w:sz w:val="18"/>
          <w:szCs w:val="18"/>
        </w:rPr>
        <w:t>income_type</w:t>
      </w:r>
      <w:proofErr w:type="spellEnd"/>
      <w:r>
        <w:rPr>
          <w:color w:val="1A7A4A"/>
          <w:sz w:val="18"/>
          <w:szCs w:val="18"/>
        </w:rPr>
        <w:t xml:space="preserve">=PROPERTY_LTCG AND </w:t>
      </w:r>
      <w:proofErr w:type="spellStart"/>
      <w:r>
        <w:rPr>
          <w:color w:val="1A7A4A"/>
          <w:sz w:val="18"/>
          <w:szCs w:val="18"/>
        </w:rPr>
        <w:t>sale_date</w:t>
      </w:r>
      <w:proofErr w:type="spellEnd"/>
      <w:r>
        <w:rPr>
          <w:color w:val="1A7A4A"/>
          <w:sz w:val="18"/>
          <w:szCs w:val="18"/>
        </w:rPr>
        <w:t xml:space="preserve"> is set AND </w:t>
      </w:r>
      <w:proofErr w:type="spellStart"/>
      <w:r>
        <w:rPr>
          <w:color w:val="1A7A4A"/>
          <w:sz w:val="18"/>
          <w:szCs w:val="18"/>
        </w:rPr>
        <w:t>days_since_sale</w:t>
      </w:r>
      <w:proofErr w:type="spellEnd"/>
      <w:r>
        <w:rPr>
          <w:color w:val="1A7A4A"/>
          <w:sz w:val="18"/>
          <w:szCs w:val="18"/>
        </w:rPr>
        <w:t xml:space="preserve"> &lt;= 180.</w:t>
      </w:r>
    </w:p>
    <w:p w14:paraId="1B5D75CA" w14:textId="77777777" w:rsidR="00FE7924" w:rsidRDefault="00FA3226">
      <w:pPr>
        <w:shd w:val="clear" w:color="auto" w:fill="EAFAF1"/>
        <w:ind w:left="360" w:right="360"/>
      </w:pPr>
      <w:r>
        <w:rPr>
          <w:color w:val="1A7A4A"/>
          <w:sz w:val="18"/>
          <w:szCs w:val="18"/>
        </w:rPr>
        <w:t xml:space="preserve">       Compute: </w:t>
      </w:r>
      <w:proofErr w:type="spellStart"/>
      <w:r>
        <w:rPr>
          <w:color w:val="1A7A4A"/>
          <w:sz w:val="18"/>
          <w:szCs w:val="18"/>
        </w:rPr>
        <w:t>bond_deadline</w:t>
      </w:r>
      <w:proofErr w:type="spellEnd"/>
      <w:r>
        <w:rPr>
          <w:color w:val="1A7A4A"/>
          <w:sz w:val="18"/>
          <w:szCs w:val="18"/>
        </w:rPr>
        <w:t xml:space="preserve"> = </w:t>
      </w:r>
      <w:proofErr w:type="spellStart"/>
      <w:r>
        <w:rPr>
          <w:color w:val="1A7A4A"/>
          <w:sz w:val="18"/>
          <w:szCs w:val="18"/>
        </w:rPr>
        <w:t>sale_date</w:t>
      </w:r>
      <w:proofErr w:type="spellEnd"/>
      <w:r>
        <w:rPr>
          <w:color w:val="1A7A4A"/>
          <w:sz w:val="18"/>
          <w:szCs w:val="18"/>
        </w:rPr>
        <w:t xml:space="preserve"> + 6 months. </w:t>
      </w:r>
      <w:proofErr w:type="spellStart"/>
      <w:r>
        <w:rPr>
          <w:color w:val="1A7A4A"/>
          <w:sz w:val="18"/>
          <w:szCs w:val="18"/>
        </w:rPr>
        <w:t>remaining_days</w:t>
      </w:r>
      <w:proofErr w:type="spellEnd"/>
      <w:r>
        <w:rPr>
          <w:color w:val="1A7A4A"/>
          <w:sz w:val="18"/>
          <w:szCs w:val="18"/>
        </w:rPr>
        <w:t xml:space="preserve"> = </w:t>
      </w:r>
      <w:proofErr w:type="spellStart"/>
      <w:r>
        <w:rPr>
          <w:color w:val="1A7A4A"/>
          <w:sz w:val="18"/>
          <w:szCs w:val="18"/>
        </w:rPr>
        <w:t>bond_deadline</w:t>
      </w:r>
      <w:proofErr w:type="spellEnd"/>
      <w:r>
        <w:rPr>
          <w:color w:val="1A7A4A"/>
          <w:sz w:val="18"/>
          <w:szCs w:val="18"/>
        </w:rPr>
        <w:t xml:space="preserve"> − today. </w:t>
      </w:r>
      <w:proofErr w:type="spellStart"/>
      <w:r>
        <w:rPr>
          <w:color w:val="1A7A4A"/>
          <w:sz w:val="18"/>
          <w:szCs w:val="18"/>
        </w:rPr>
        <w:t>max_exemption</w:t>
      </w:r>
      <w:proofErr w:type="spellEnd"/>
      <w:r>
        <w:rPr>
          <w:color w:val="1A7A4A"/>
          <w:sz w:val="18"/>
          <w:szCs w:val="18"/>
        </w:rPr>
        <w:t xml:space="preserve"> = </w:t>
      </w:r>
      <w:proofErr w:type="gramStart"/>
      <w:r>
        <w:rPr>
          <w:color w:val="1A7A4A"/>
          <w:sz w:val="18"/>
          <w:szCs w:val="18"/>
        </w:rPr>
        <w:t>MIN(</w:t>
      </w:r>
      <w:proofErr w:type="spellStart"/>
      <w:proofErr w:type="gramEnd"/>
      <w:r>
        <w:rPr>
          <w:color w:val="1A7A4A"/>
          <w:sz w:val="18"/>
          <w:szCs w:val="18"/>
        </w:rPr>
        <w:t>ltcg_amount</w:t>
      </w:r>
      <w:proofErr w:type="spellEnd"/>
      <w:r>
        <w:rPr>
          <w:color w:val="1A7A4A"/>
          <w:sz w:val="18"/>
          <w:szCs w:val="18"/>
        </w:rPr>
        <w:t>, 5000000).</w:t>
      </w:r>
    </w:p>
    <w:p w14:paraId="6B7C943B" w14:textId="77777777" w:rsidR="00FE7924" w:rsidRDefault="00FA3226">
      <w:pPr>
        <w:shd w:val="clear" w:color="auto" w:fill="EAFAF1"/>
        <w:ind w:left="360" w:right="360"/>
      </w:pPr>
      <w:r>
        <w:rPr>
          <w:color w:val="1A7A4A"/>
          <w:sz w:val="18"/>
          <w:szCs w:val="18"/>
        </w:rPr>
        <w:t xml:space="preserve">       Message: You have [</w:t>
      </w:r>
      <w:proofErr w:type="spellStart"/>
      <w:r>
        <w:rPr>
          <w:color w:val="1A7A4A"/>
          <w:sz w:val="18"/>
          <w:szCs w:val="18"/>
        </w:rPr>
        <w:t>remaining_days</w:t>
      </w:r>
      <w:proofErr w:type="spellEnd"/>
      <w:r>
        <w:rPr>
          <w:color w:val="1A7A4A"/>
          <w:sz w:val="18"/>
          <w:szCs w:val="18"/>
        </w:rPr>
        <w:t>] days to invest ₹[</w:t>
      </w:r>
      <w:proofErr w:type="spellStart"/>
      <w:r>
        <w:rPr>
          <w:color w:val="1A7A4A"/>
          <w:sz w:val="18"/>
          <w:szCs w:val="18"/>
        </w:rPr>
        <w:t>max_exemption</w:t>
      </w:r>
      <w:proofErr w:type="spellEnd"/>
      <w:r>
        <w:rPr>
          <w:color w:val="1A7A4A"/>
          <w:sz w:val="18"/>
          <w:szCs w:val="18"/>
        </w:rPr>
        <w:t>] in Section 54EC bonds (REC/NHAI) to exempt your property LTCG. Deadline: [</w:t>
      </w:r>
      <w:proofErr w:type="spellStart"/>
      <w:r>
        <w:rPr>
          <w:color w:val="1A7A4A"/>
          <w:sz w:val="18"/>
          <w:szCs w:val="18"/>
        </w:rPr>
        <w:t>bond_deadline</w:t>
      </w:r>
      <w:proofErr w:type="spellEnd"/>
      <w:r>
        <w:rPr>
          <w:color w:val="1A7A4A"/>
          <w:sz w:val="18"/>
          <w:szCs w:val="18"/>
        </w:rPr>
        <w:t>]. Maximum exemption: ₹50L. Bonds are locked for 5 years.</w:t>
      </w:r>
    </w:p>
    <w:p w14:paraId="254F9113" w14:textId="77777777" w:rsidR="00FE7924" w:rsidRDefault="00FA3226">
      <w:pPr>
        <w:shd w:val="clear" w:color="auto" w:fill="EAFAF1"/>
        <w:spacing w:after="80"/>
        <w:ind w:left="360" w:right="360"/>
      </w:pPr>
      <w:r>
        <w:rPr>
          <w:color w:val="1A7A4A"/>
          <w:sz w:val="18"/>
          <w:szCs w:val="18"/>
        </w:rPr>
        <w:t xml:space="preserve">       URGENCY: This is a 6-month window from sale date. No extension. If the deadline has passed (</w:t>
      </w:r>
      <w:proofErr w:type="spellStart"/>
      <w:r>
        <w:rPr>
          <w:color w:val="1A7A4A"/>
          <w:sz w:val="18"/>
          <w:szCs w:val="18"/>
        </w:rPr>
        <w:t>days_since_sale</w:t>
      </w:r>
      <w:proofErr w:type="spellEnd"/>
      <w:r>
        <w:rPr>
          <w:color w:val="1A7A4A"/>
          <w:sz w:val="18"/>
          <w:szCs w:val="18"/>
        </w:rPr>
        <w:t xml:space="preserve"> &gt; 180): fire SECTION_54EC_WINDOW_MISSED with message explaining the loss.</w:t>
      </w:r>
    </w:p>
    <w:p w14:paraId="787D4045" w14:textId="77777777" w:rsidR="00FE7924" w:rsidRDefault="00FE7924">
      <w:pPr>
        <w:spacing w:after="100"/>
      </w:pPr>
    </w:p>
    <w:p w14:paraId="78178402" w14:textId="6A02EF7D" w:rsidR="00FE7924" w:rsidRDefault="00FA3226">
      <w:pPr>
        <w:pStyle w:val="Heading1"/>
      </w:pPr>
      <w:r>
        <w:rPr>
          <w:color w:val="1E2D3D"/>
        </w:rPr>
        <w:t xml:space="preserve">Section </w:t>
      </w:r>
      <w:r w:rsidR="00B46787">
        <w:rPr>
          <w:color w:val="1E2D3D"/>
        </w:rPr>
        <w:t>7</w:t>
      </w:r>
      <w:r>
        <w:rPr>
          <w:color w:val="1E2D3D"/>
        </w:rPr>
        <w:t>: Tax Regime Irrevocability — Business Income</w:t>
      </w:r>
    </w:p>
    <w:p w14:paraId="39304520" w14:textId="5EC44188" w:rsidR="00FE7924" w:rsidRDefault="00B46787">
      <w:pPr>
        <w:pStyle w:val="Heading2"/>
      </w:pPr>
      <w:r>
        <w:rPr>
          <w:color w:val="1E2D3D"/>
        </w:rPr>
        <w:t>7</w:t>
      </w:r>
      <w:r w:rsidR="00FA3226">
        <w:rPr>
          <w:color w:val="1E2D3D"/>
        </w:rPr>
        <w:t>.1 Irrevocability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600"/>
        <w:gridCol w:w="2960"/>
      </w:tblGrid>
      <w:tr w:rsidR="00FE7924" w14:paraId="2B7A537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0BD8B4F8" w14:textId="77777777" w:rsidR="00FE7924" w:rsidRDefault="00FA3226">
            <w:r>
              <w:rPr>
                <w:b/>
                <w:bCs/>
                <w:color w:val="FFFFFF"/>
                <w:sz w:val="17"/>
                <w:szCs w:val="17"/>
              </w:rPr>
              <w:t>User type</w:t>
            </w:r>
          </w:p>
        </w:tc>
        <w:tc>
          <w:tcPr>
            <w:tcW w:w="16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A3477E" w14:textId="77777777" w:rsidR="00FE7924" w:rsidRDefault="00FA3226">
            <w:r>
              <w:rPr>
                <w:b/>
                <w:bCs/>
                <w:color w:val="FFFFFF"/>
                <w:sz w:val="17"/>
                <w:szCs w:val="17"/>
              </w:rPr>
              <w:t>Can switch?</w:t>
            </w:r>
          </w:p>
        </w:tc>
        <w:tc>
          <w:tcPr>
            <w:tcW w:w="26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79FA657E" w14:textId="77777777" w:rsidR="00FE7924" w:rsidRDefault="00FA3226">
            <w:r>
              <w:rPr>
                <w:b/>
                <w:bCs/>
                <w:color w:val="FFFFFF"/>
                <w:sz w:val="17"/>
                <w:szCs w:val="17"/>
              </w:rPr>
              <w:t>After switching back to old</w:t>
            </w:r>
          </w:p>
        </w:tc>
        <w:tc>
          <w:tcPr>
            <w:tcW w:w="29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6147FDF" w14:textId="77777777" w:rsidR="00FE7924" w:rsidRDefault="00FA3226">
            <w:r>
              <w:rPr>
                <w:b/>
                <w:bCs/>
                <w:color w:val="FFFFFF"/>
                <w:sz w:val="17"/>
                <w:szCs w:val="17"/>
              </w:rPr>
              <w:t>Planning urgency</w:t>
            </w:r>
          </w:p>
        </w:tc>
      </w:tr>
      <w:tr w:rsidR="00FE7924" w14:paraId="05771B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10B0C" w14:textId="77777777" w:rsidR="00FE7924" w:rsidRDefault="00FA3226">
            <w:r>
              <w:rPr>
                <w:sz w:val="17"/>
                <w:szCs w:val="17"/>
              </w:rPr>
              <w:t>Salaried — no business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186C6" w14:textId="77777777" w:rsidR="00FE7924" w:rsidRDefault="00FA3226">
            <w:r>
              <w:rPr>
                <w:sz w:val="17"/>
                <w:szCs w:val="17"/>
              </w:rPr>
              <w:t>YES — every year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C5BB5" w14:textId="77777777" w:rsidR="00FE7924" w:rsidRDefault="00FA3226">
            <w:r>
              <w:rPr>
                <w:sz w:val="17"/>
                <w:szCs w:val="17"/>
              </w:rPr>
              <w:t>Can switch again next year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6F94F" w14:textId="77777777" w:rsidR="00FE7924" w:rsidRDefault="00FA3226">
            <w:r>
              <w:rPr>
                <w:sz w:val="17"/>
                <w:szCs w:val="17"/>
              </w:rPr>
              <w:t>Low</w:t>
            </w:r>
          </w:p>
        </w:tc>
      </w:tr>
      <w:tr w:rsidR="00FE7924" w14:paraId="3B4D3F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5E2286" w14:textId="77777777" w:rsidR="00FE7924" w:rsidRDefault="00FA3226">
            <w:r>
              <w:rPr>
                <w:sz w:val="17"/>
                <w:szCs w:val="17"/>
              </w:rPr>
              <w:t>Business income — first time on new regime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5F3D34" w14:textId="77777777" w:rsidR="00FE7924" w:rsidRDefault="00FA3226">
            <w:r>
              <w:rPr>
                <w:sz w:val="17"/>
                <w:szCs w:val="17"/>
              </w:rPr>
              <w:t>YES — ONCE</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BBDB85" w14:textId="77777777" w:rsidR="00FE7924" w:rsidRDefault="00FA3226">
            <w:r>
              <w:rPr>
                <w:sz w:val="17"/>
                <w:szCs w:val="17"/>
              </w:rPr>
              <w:t>New regime permanently unavailable</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E138CF" w14:textId="77777777" w:rsidR="00FE7924" w:rsidRDefault="00FA3226">
            <w:r>
              <w:rPr>
                <w:sz w:val="17"/>
                <w:szCs w:val="17"/>
              </w:rPr>
              <w:t>HIGH</w:t>
            </w:r>
          </w:p>
        </w:tc>
      </w:tr>
      <w:tr w:rsidR="00FE7924" w14:paraId="28990C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CFD90" w14:textId="77777777" w:rsidR="00FE7924" w:rsidRDefault="00FA3226">
            <w:r>
              <w:rPr>
                <w:sz w:val="17"/>
                <w:szCs w:val="17"/>
              </w:rPr>
              <w:t>Business income — already switched back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84D43" w14:textId="77777777" w:rsidR="00FE7924" w:rsidRDefault="00FA3226">
            <w:r>
              <w:rPr>
                <w:sz w:val="17"/>
                <w:szCs w:val="17"/>
              </w:rPr>
              <w:t>No — locked in old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8D5EA" w14:textId="77777777" w:rsidR="00FE7924" w:rsidRDefault="00FA3226">
            <w:r>
              <w:rPr>
                <w:sz w:val="17"/>
                <w:szCs w:val="17"/>
              </w:rPr>
              <w:t>Cannot access new regime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32BED" w14:textId="77777777" w:rsidR="00FE7924" w:rsidRDefault="00FA3226">
            <w:r>
              <w:rPr>
                <w:sz w:val="17"/>
                <w:szCs w:val="17"/>
              </w:rPr>
              <w:t>N/A — decision made</w:t>
            </w:r>
          </w:p>
        </w:tc>
      </w:tr>
      <w:tr w:rsidR="00FE7924" w14:paraId="435AFE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8519D5" w14:textId="77777777" w:rsidR="00FE7924" w:rsidRDefault="00FA3226">
            <w:r>
              <w:rPr>
                <w:sz w:val="17"/>
                <w:szCs w:val="17"/>
              </w:rPr>
              <w:t>Business income — never elected new</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3CC876" w14:textId="77777777" w:rsidR="00FE7924" w:rsidRDefault="00FA3226">
            <w:r>
              <w:rPr>
                <w:sz w:val="17"/>
                <w:szCs w:val="17"/>
              </w:rPr>
              <w:t>Can elect ONCE</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E326AB" w14:textId="77777777" w:rsidR="00FE7924" w:rsidRDefault="00FA3226">
            <w:r>
              <w:rPr>
                <w:sz w:val="17"/>
                <w:szCs w:val="17"/>
              </w:rPr>
              <w:t>Switching back = permanent lock-out</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4F32C1" w14:textId="77777777" w:rsidR="00FE7924" w:rsidRDefault="00FA3226">
            <w:r>
              <w:rPr>
                <w:sz w:val="17"/>
                <w:szCs w:val="17"/>
              </w:rPr>
              <w:t>MEDIUM — one-time window</w:t>
            </w:r>
          </w:p>
        </w:tc>
      </w:tr>
    </w:tbl>
    <w:p w14:paraId="14E79BF8" w14:textId="77777777" w:rsidR="00FE7924" w:rsidRDefault="00FE7924">
      <w:pPr>
        <w:spacing w:after="100"/>
      </w:pPr>
    </w:p>
    <w:p w14:paraId="14572A06" w14:textId="77777777" w:rsidR="00FE7924" w:rsidRDefault="00FA3226">
      <w:pPr>
        <w:shd w:val="clear" w:color="auto" w:fill="EAFAF1"/>
        <w:spacing w:before="80"/>
        <w:ind w:left="360" w:right="360"/>
      </w:pPr>
      <w:r>
        <w:rPr>
          <w:b/>
          <w:bCs/>
          <w:color w:val="1A7A4A"/>
          <w:sz w:val="18"/>
          <w:szCs w:val="18"/>
        </w:rPr>
        <w:t>✓</w:t>
      </w:r>
      <w:r>
        <w:rPr>
          <w:b/>
          <w:bCs/>
          <w:color w:val="1A7A4A"/>
          <w:sz w:val="18"/>
          <w:szCs w:val="18"/>
        </w:rPr>
        <w:t xml:space="preserve">   MVP — Build </w:t>
      </w:r>
      <w:proofErr w:type="gramStart"/>
      <w:r>
        <w:rPr>
          <w:b/>
          <w:bCs/>
          <w:color w:val="1A7A4A"/>
          <w:sz w:val="18"/>
          <w:szCs w:val="18"/>
        </w:rPr>
        <w:t xml:space="preserve">Now  </w:t>
      </w:r>
      <w:r>
        <w:rPr>
          <w:color w:val="1A7A4A"/>
          <w:sz w:val="18"/>
          <w:szCs w:val="18"/>
        </w:rPr>
        <w:t>MVP</w:t>
      </w:r>
      <w:proofErr w:type="gramEnd"/>
      <w:r>
        <w:rPr>
          <w:color w:val="1A7A4A"/>
          <w:sz w:val="18"/>
          <w:szCs w:val="18"/>
        </w:rPr>
        <w:t xml:space="preserve"> — REGIME_IRREVOCABILITY_ALERT + ADVANCE_TAX_RECALCULATION_REQUIRED.</w:t>
      </w:r>
    </w:p>
    <w:p w14:paraId="6EF3F31B" w14:textId="77777777" w:rsidR="00FE7924" w:rsidRDefault="00FA3226">
      <w:pPr>
        <w:shd w:val="clear" w:color="auto" w:fill="EAFAF1"/>
        <w:ind w:left="360" w:right="360"/>
      </w:pPr>
      <w:r>
        <w:rPr>
          <w:color w:val="1A7A4A"/>
          <w:sz w:val="18"/>
          <w:szCs w:val="18"/>
        </w:rPr>
        <w:t xml:space="preserve">       Trigger: </w:t>
      </w:r>
      <w:proofErr w:type="spellStart"/>
      <w:r>
        <w:rPr>
          <w:color w:val="1A7A4A"/>
          <w:sz w:val="18"/>
          <w:szCs w:val="18"/>
        </w:rPr>
        <w:t>india_status</w:t>
      </w:r>
      <w:proofErr w:type="spellEnd"/>
      <w:r>
        <w:rPr>
          <w:color w:val="1A7A4A"/>
          <w:sz w:val="18"/>
          <w:szCs w:val="18"/>
        </w:rPr>
        <w:t xml:space="preserve">=ROR AND </w:t>
      </w:r>
      <w:proofErr w:type="spellStart"/>
      <w:r>
        <w:rPr>
          <w:color w:val="1A7A4A"/>
          <w:sz w:val="18"/>
          <w:szCs w:val="18"/>
        </w:rPr>
        <w:t>income_includes_business</w:t>
      </w:r>
      <w:proofErr w:type="spellEnd"/>
      <w:r>
        <w:rPr>
          <w:color w:val="1A7A4A"/>
          <w:sz w:val="18"/>
          <w:szCs w:val="18"/>
        </w:rPr>
        <w:t xml:space="preserve">=True AND </w:t>
      </w:r>
      <w:proofErr w:type="spellStart"/>
      <w:r>
        <w:rPr>
          <w:color w:val="1A7A4A"/>
          <w:sz w:val="18"/>
          <w:szCs w:val="18"/>
        </w:rPr>
        <w:t>current_regime</w:t>
      </w:r>
      <w:proofErr w:type="spellEnd"/>
      <w:r>
        <w:rPr>
          <w:color w:val="1A7A4A"/>
          <w:sz w:val="18"/>
          <w:szCs w:val="18"/>
        </w:rPr>
        <w:t>=NEW_REGIME.</w:t>
      </w:r>
    </w:p>
    <w:p w14:paraId="1FC2453A" w14:textId="77777777" w:rsidR="00FE7924" w:rsidRDefault="00FA3226">
      <w:pPr>
        <w:shd w:val="clear" w:color="auto" w:fill="EAFAF1"/>
        <w:spacing w:after="80"/>
        <w:ind w:left="360" w:right="360"/>
      </w:pPr>
      <w:r>
        <w:rPr>
          <w:color w:val="1A7A4A"/>
          <w:sz w:val="18"/>
          <w:szCs w:val="18"/>
        </w:rPr>
        <w:t xml:space="preserve">       Message: Switching back to old regime is one-time and permanent. Model both regimes carefully — use updated FY 2025-26 slabs — before deciding.</w:t>
      </w:r>
    </w:p>
    <w:p w14:paraId="7AE683A1" w14:textId="77777777" w:rsidR="00FE7924" w:rsidRDefault="00FE7924">
      <w:pPr>
        <w:spacing w:after="100"/>
      </w:pPr>
    </w:p>
    <w:p w14:paraId="7854B537" w14:textId="312C8CFB" w:rsidR="00FE7924" w:rsidRDefault="00FA3226">
      <w:pPr>
        <w:pStyle w:val="Heading1"/>
      </w:pPr>
      <w:r>
        <w:rPr>
          <w:color w:val="1E2D3D"/>
        </w:rPr>
        <w:t xml:space="preserve">Section </w:t>
      </w:r>
      <w:r w:rsidR="00B46787">
        <w:rPr>
          <w:color w:val="1E2D3D"/>
        </w:rPr>
        <w:t>8</w:t>
      </w:r>
      <w:r>
        <w:rPr>
          <w:color w:val="1E2D3D"/>
        </w:rPr>
        <w:t>: LTCG Harvesting Window</w:t>
      </w:r>
    </w:p>
    <w:p w14:paraId="64B8F763" w14:textId="77777777" w:rsidR="00FE7924" w:rsidRDefault="00FA3226">
      <w:pPr>
        <w:spacing w:after="90"/>
      </w:pPr>
      <w:r>
        <w:t>ROR residents holding listed equity: harvest up to ₹1.25L LTCG annually tax-free by selling and rebuying before 31 March. India has no wash sale rule equivalent — rebuy immediately. STT must be paid.</w:t>
      </w:r>
    </w:p>
    <w:p w14:paraId="26F78D46" w14:textId="77777777" w:rsidR="00FE7924" w:rsidRDefault="00FE7924">
      <w:pPr>
        <w:spacing w:after="100"/>
      </w:pPr>
    </w:p>
    <w:p w14:paraId="01F37706" w14:textId="77777777" w:rsidR="00FE7924" w:rsidRDefault="00FA3226">
      <w:pPr>
        <w:shd w:val="clear" w:color="auto" w:fill="EAFAF1"/>
        <w:spacing w:before="80"/>
        <w:ind w:left="360" w:right="360"/>
      </w:pPr>
      <w:r>
        <w:rPr>
          <w:b/>
          <w:bCs/>
          <w:color w:val="1A7A4A"/>
          <w:sz w:val="18"/>
          <w:szCs w:val="18"/>
        </w:rPr>
        <w:t>✓</w:t>
      </w:r>
      <w:r>
        <w:rPr>
          <w:b/>
          <w:bCs/>
          <w:color w:val="1A7A4A"/>
          <w:sz w:val="18"/>
          <w:szCs w:val="18"/>
        </w:rPr>
        <w:t xml:space="preserve">   MVP — Build </w:t>
      </w:r>
      <w:proofErr w:type="gramStart"/>
      <w:r>
        <w:rPr>
          <w:b/>
          <w:bCs/>
          <w:color w:val="1A7A4A"/>
          <w:sz w:val="18"/>
          <w:szCs w:val="18"/>
        </w:rPr>
        <w:t xml:space="preserve">Now  </w:t>
      </w:r>
      <w:r>
        <w:rPr>
          <w:color w:val="1A7A4A"/>
          <w:sz w:val="18"/>
          <w:szCs w:val="18"/>
        </w:rPr>
        <w:t>MVP</w:t>
      </w:r>
      <w:proofErr w:type="gramEnd"/>
      <w:r>
        <w:rPr>
          <w:color w:val="1A7A4A"/>
          <w:sz w:val="18"/>
          <w:szCs w:val="18"/>
        </w:rPr>
        <w:t xml:space="preserve"> — LTCG_HARVEST_OPPORTUNITY. Trigger: </w:t>
      </w:r>
      <w:proofErr w:type="spellStart"/>
      <w:r>
        <w:rPr>
          <w:color w:val="1A7A4A"/>
          <w:sz w:val="18"/>
          <w:szCs w:val="18"/>
        </w:rPr>
        <w:t>india_status</w:t>
      </w:r>
      <w:proofErr w:type="spellEnd"/>
      <w:r>
        <w:rPr>
          <w:color w:val="1A7A4A"/>
          <w:sz w:val="18"/>
          <w:szCs w:val="18"/>
        </w:rPr>
        <w:t xml:space="preserve">=ROR AND </w:t>
      </w:r>
      <w:proofErr w:type="spellStart"/>
      <w:r>
        <w:rPr>
          <w:color w:val="1A7A4A"/>
          <w:sz w:val="18"/>
          <w:szCs w:val="18"/>
        </w:rPr>
        <w:t>unrealised</w:t>
      </w:r>
      <w:proofErr w:type="spellEnd"/>
      <w:r>
        <w:rPr>
          <w:color w:val="1A7A4A"/>
          <w:sz w:val="18"/>
          <w:szCs w:val="18"/>
        </w:rPr>
        <w:t xml:space="preserve"> equity LTCG &gt; 0 AND remaining FY days &lt;= 60.</w:t>
      </w:r>
    </w:p>
    <w:p w14:paraId="7429C451" w14:textId="77777777" w:rsidR="00FE7924" w:rsidRDefault="00FA3226">
      <w:pPr>
        <w:shd w:val="clear" w:color="auto" w:fill="EAFAF1"/>
        <w:spacing w:after="80"/>
        <w:ind w:left="360" w:right="360"/>
      </w:pPr>
      <w:r>
        <w:rPr>
          <w:color w:val="1A7A4A"/>
          <w:sz w:val="18"/>
          <w:szCs w:val="18"/>
        </w:rPr>
        <w:t xml:space="preserve">       NRIs: ₹1.25L exemption NOT available. Hard-block for NR/RNOR.</w:t>
      </w:r>
    </w:p>
    <w:p w14:paraId="015D5EE7" w14:textId="77777777" w:rsidR="00FE7924" w:rsidRDefault="00FE7924">
      <w:pPr>
        <w:spacing w:after="100"/>
      </w:pPr>
    </w:p>
    <w:p w14:paraId="760E77B1" w14:textId="561088E0" w:rsidR="00FE7924" w:rsidRDefault="00FA3226">
      <w:pPr>
        <w:pStyle w:val="Heading1"/>
      </w:pPr>
      <w:r>
        <w:rPr>
          <w:color w:val="1E2D3D"/>
        </w:rPr>
        <w:t xml:space="preserve">Section </w:t>
      </w:r>
      <w:r w:rsidR="00B46787">
        <w:rPr>
          <w:color w:val="1E2D3D"/>
        </w:rPr>
        <w:t>9</w:t>
      </w:r>
      <w:r>
        <w:rPr>
          <w:color w:val="1E2D3D"/>
        </w:rPr>
        <w:t>: MVP Flag Registry —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68"/>
        <w:gridCol w:w="1892"/>
      </w:tblGrid>
      <w:tr w:rsidR="00FE7924" w14:paraId="5C2C7BF1"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2412AED9" w14:textId="77777777" w:rsidR="00FE7924" w:rsidRDefault="00FA3226">
            <w:r>
              <w:rPr>
                <w:b/>
                <w:bCs/>
                <w:color w:val="FFFFFF"/>
                <w:sz w:val="17"/>
                <w:szCs w:val="17"/>
              </w:rPr>
              <w:t>Flag</w:t>
            </w:r>
          </w:p>
        </w:tc>
        <w:tc>
          <w:tcPr>
            <w:tcW w:w="36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7BCA8F46" w14:textId="77777777" w:rsidR="00FE7924" w:rsidRDefault="00FA3226">
            <w:r>
              <w:rPr>
                <w:b/>
                <w:bCs/>
                <w:color w:val="FFFFFF"/>
                <w:sz w:val="17"/>
                <w:szCs w:val="17"/>
              </w:rPr>
              <w:t>Trigger</w:t>
            </w:r>
          </w:p>
        </w:tc>
        <w:tc>
          <w:tcPr>
            <w:tcW w:w="19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24E76578" w14:textId="77777777" w:rsidR="00FE7924" w:rsidRDefault="00FA3226">
            <w:r>
              <w:rPr>
                <w:b/>
                <w:bCs/>
                <w:color w:val="FFFFFF"/>
                <w:sz w:val="17"/>
                <w:szCs w:val="17"/>
              </w:rPr>
              <w:t>MVP?</w:t>
            </w:r>
          </w:p>
        </w:tc>
      </w:tr>
      <w:tr w:rsidR="00FE7924" w14:paraId="182EF0A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BB41A" w14:textId="77777777" w:rsidR="00FE7924" w:rsidRDefault="00FA3226">
            <w:r>
              <w:rPr>
                <w:sz w:val="17"/>
                <w:szCs w:val="17"/>
              </w:rPr>
              <w:t>TCJA_MONITOR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92455" w14:textId="77777777" w:rsidR="00FE7924" w:rsidRDefault="00FA3226">
            <w:r>
              <w:rPr>
                <w:sz w:val="17"/>
                <w:szCs w:val="17"/>
              </w:rPr>
              <w:t>Always while TCJA status unclear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3B762" w14:textId="77777777" w:rsidR="00FE7924" w:rsidRDefault="00FA3226">
            <w:r>
              <w:rPr>
                <w:sz w:val="17"/>
                <w:szCs w:val="17"/>
              </w:rPr>
              <w:t>YES</w:t>
            </w:r>
          </w:p>
        </w:tc>
      </w:tr>
      <w:tr w:rsidR="00FE7924" w14:paraId="52424C89"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D356DD" w14:textId="77777777" w:rsidR="00FE7924" w:rsidRDefault="00FA3226">
            <w:r>
              <w:rPr>
                <w:sz w:val="17"/>
                <w:szCs w:val="17"/>
              </w:rPr>
              <w:lastRenderedPageBreak/>
              <w:t>TCJA_SUNSET_TOP_RATE</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B84376" w14:textId="77777777" w:rsidR="00FE7924" w:rsidRDefault="00FA3226">
            <w:r>
              <w:rPr>
                <w:sz w:val="17"/>
                <w:szCs w:val="17"/>
              </w:rPr>
              <w:t xml:space="preserve">US citizen or GC AND income &gt; $500K AND </w:t>
            </w:r>
            <w:proofErr w:type="spellStart"/>
            <w:r>
              <w:rPr>
                <w:sz w:val="17"/>
                <w:szCs w:val="17"/>
              </w:rPr>
              <w:t>sunsetted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00E448" w14:textId="77777777" w:rsidR="00FE7924" w:rsidRDefault="00FA3226">
            <w:proofErr w:type="gramStart"/>
            <w:r>
              <w:rPr>
                <w:sz w:val="17"/>
                <w:szCs w:val="17"/>
              </w:rPr>
              <w:t>YES</w:t>
            </w:r>
            <w:proofErr w:type="gramEnd"/>
            <w:r>
              <w:rPr>
                <w:sz w:val="17"/>
                <w:szCs w:val="17"/>
              </w:rPr>
              <w:t xml:space="preserve"> if </w:t>
            </w:r>
            <w:proofErr w:type="spellStart"/>
            <w:r>
              <w:rPr>
                <w:sz w:val="17"/>
                <w:szCs w:val="17"/>
              </w:rPr>
              <w:t>sunsetted</w:t>
            </w:r>
            <w:proofErr w:type="spellEnd"/>
          </w:p>
        </w:tc>
      </w:tr>
      <w:tr w:rsidR="00FE7924" w14:paraId="69D7ECD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F0E51" w14:textId="77777777" w:rsidR="00FE7924" w:rsidRDefault="00FA3226">
            <w:r>
              <w:rPr>
                <w:sz w:val="17"/>
                <w:szCs w:val="17"/>
              </w:rPr>
              <w:t>TCJA_SUNSET_ESTATE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51E81" w14:textId="77777777" w:rsidR="00FE7924" w:rsidRDefault="00FA3226">
            <w:r>
              <w:rPr>
                <w:sz w:val="17"/>
                <w:szCs w:val="17"/>
              </w:rPr>
              <w:t xml:space="preserve">US citizen AND net worth &gt; $7M AND </w:t>
            </w:r>
            <w:proofErr w:type="spellStart"/>
            <w:r>
              <w:rPr>
                <w:sz w:val="17"/>
                <w:szCs w:val="17"/>
              </w:rPr>
              <w:t>sunsetted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015FA" w14:textId="77777777" w:rsidR="00FE7924" w:rsidRDefault="00FA3226">
            <w:proofErr w:type="gramStart"/>
            <w:r>
              <w:rPr>
                <w:sz w:val="17"/>
                <w:szCs w:val="17"/>
              </w:rPr>
              <w:t>YES</w:t>
            </w:r>
            <w:proofErr w:type="gramEnd"/>
            <w:r>
              <w:rPr>
                <w:sz w:val="17"/>
                <w:szCs w:val="17"/>
              </w:rPr>
              <w:t xml:space="preserve"> if </w:t>
            </w:r>
            <w:proofErr w:type="spellStart"/>
            <w:r>
              <w:rPr>
                <w:sz w:val="17"/>
                <w:szCs w:val="17"/>
              </w:rPr>
              <w:t>sunsetted</w:t>
            </w:r>
            <w:proofErr w:type="spellEnd"/>
          </w:p>
        </w:tc>
      </w:tr>
      <w:tr w:rsidR="00FE7924" w14:paraId="2545C10F"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A6BA59" w14:textId="77777777" w:rsidR="00FE7924" w:rsidRDefault="00FA3226">
            <w:r>
              <w:rPr>
                <w:sz w:val="17"/>
                <w:szCs w:val="17"/>
              </w:rPr>
              <w:t>TCJA_SUNSET_QBI</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479690" w14:textId="77777777" w:rsidR="00FE7924" w:rsidRDefault="00FA3226">
            <w:r>
              <w:rPr>
                <w:sz w:val="17"/>
                <w:szCs w:val="17"/>
              </w:rPr>
              <w:t xml:space="preserve">Pass-through income AND US person AND </w:t>
            </w:r>
            <w:proofErr w:type="spellStart"/>
            <w:r>
              <w:rPr>
                <w:sz w:val="17"/>
                <w:szCs w:val="17"/>
              </w:rPr>
              <w:t>sunsetted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67EEEC" w14:textId="77777777" w:rsidR="00FE7924" w:rsidRDefault="00FA3226">
            <w:proofErr w:type="gramStart"/>
            <w:r>
              <w:rPr>
                <w:sz w:val="17"/>
                <w:szCs w:val="17"/>
              </w:rPr>
              <w:t>YES</w:t>
            </w:r>
            <w:proofErr w:type="gramEnd"/>
            <w:r>
              <w:rPr>
                <w:sz w:val="17"/>
                <w:szCs w:val="17"/>
              </w:rPr>
              <w:t xml:space="preserve"> if </w:t>
            </w:r>
            <w:proofErr w:type="spellStart"/>
            <w:r>
              <w:rPr>
                <w:sz w:val="17"/>
                <w:szCs w:val="17"/>
              </w:rPr>
              <w:t>sunsetted</w:t>
            </w:r>
            <w:proofErr w:type="spellEnd"/>
          </w:p>
        </w:tc>
      </w:tr>
      <w:tr w:rsidR="00FE7924" w14:paraId="1647F24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C1074" w14:textId="77777777" w:rsidR="00FE7924" w:rsidRDefault="00FA3226">
            <w:r>
              <w:rPr>
                <w:sz w:val="17"/>
                <w:szCs w:val="17"/>
              </w:rPr>
              <w:t>TCJA_SUNSET_SALT_BENEFIT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FE7DD" w14:textId="77777777" w:rsidR="00FE7924" w:rsidRDefault="00FA3226">
            <w:r>
              <w:rPr>
                <w:sz w:val="17"/>
                <w:szCs w:val="17"/>
              </w:rPr>
              <w:t xml:space="preserve">High-tax state AND US person AND </w:t>
            </w:r>
            <w:proofErr w:type="spellStart"/>
            <w:r>
              <w:rPr>
                <w:sz w:val="17"/>
                <w:szCs w:val="17"/>
              </w:rPr>
              <w:t>sunsetted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EEC31" w14:textId="77777777" w:rsidR="00FE7924" w:rsidRDefault="00FA3226">
            <w:proofErr w:type="gramStart"/>
            <w:r>
              <w:rPr>
                <w:sz w:val="17"/>
                <w:szCs w:val="17"/>
              </w:rPr>
              <w:t>YES</w:t>
            </w:r>
            <w:proofErr w:type="gramEnd"/>
            <w:r>
              <w:rPr>
                <w:sz w:val="17"/>
                <w:szCs w:val="17"/>
              </w:rPr>
              <w:t xml:space="preserve"> if </w:t>
            </w:r>
            <w:proofErr w:type="spellStart"/>
            <w:r>
              <w:rPr>
                <w:sz w:val="17"/>
                <w:szCs w:val="17"/>
              </w:rPr>
              <w:t>sunsetted</w:t>
            </w:r>
            <w:proofErr w:type="spellEnd"/>
          </w:p>
        </w:tc>
      </w:tr>
      <w:tr w:rsidR="00FE7924" w14:paraId="431E7677"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26B63B" w14:textId="77777777" w:rsidR="00FE7924" w:rsidRDefault="00FA3226">
            <w:r>
              <w:rPr>
                <w:sz w:val="17"/>
                <w:szCs w:val="17"/>
              </w:rPr>
              <w:t>STT_MISSING_RATE_OVERRIDE</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29DBDD" w14:textId="77777777" w:rsidR="00FE7924" w:rsidRDefault="00FA3226">
            <w:r>
              <w:rPr>
                <w:sz w:val="17"/>
                <w:szCs w:val="17"/>
              </w:rPr>
              <w:t xml:space="preserve">Equity disposal AND </w:t>
            </w:r>
            <w:proofErr w:type="spellStart"/>
            <w:r>
              <w:rPr>
                <w:sz w:val="17"/>
                <w:szCs w:val="17"/>
              </w:rPr>
              <w:t>stt_paid</w:t>
            </w:r>
            <w:proofErr w:type="spellEnd"/>
            <w:r>
              <w:rPr>
                <w:sz w:val="17"/>
                <w:szCs w:val="17"/>
              </w:rPr>
              <w:t>=False AND at 12.5%/20%</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E46C60" w14:textId="77777777" w:rsidR="00FE7924" w:rsidRDefault="00FA3226">
            <w:r>
              <w:rPr>
                <w:sz w:val="17"/>
                <w:szCs w:val="17"/>
              </w:rPr>
              <w:t>YES — always</w:t>
            </w:r>
          </w:p>
        </w:tc>
      </w:tr>
      <w:tr w:rsidR="00FE7924" w14:paraId="024D570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39A09" w14:textId="77777777" w:rsidR="00FE7924" w:rsidRDefault="00FA3226">
            <w:r>
              <w:rPr>
                <w:sz w:val="17"/>
                <w:szCs w:val="17"/>
              </w:rPr>
              <w:t>NRI_LTCG_EXEMPTION_NOT_APPLICABLE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906D7" w14:textId="77777777" w:rsidR="00FE7924" w:rsidRDefault="00FA3226">
            <w:proofErr w:type="spellStart"/>
            <w:r>
              <w:rPr>
                <w:sz w:val="17"/>
                <w:szCs w:val="17"/>
              </w:rPr>
              <w:t>india_status</w:t>
            </w:r>
            <w:proofErr w:type="spellEnd"/>
            <w:r>
              <w:rPr>
                <w:sz w:val="17"/>
                <w:szCs w:val="17"/>
              </w:rPr>
              <w:t xml:space="preserve"> NR/RNOR AND EQUITY_LTCG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82919" w14:textId="77777777" w:rsidR="00FE7924" w:rsidRDefault="00FA3226">
            <w:r>
              <w:rPr>
                <w:sz w:val="17"/>
                <w:szCs w:val="17"/>
              </w:rPr>
              <w:t>YES — always</w:t>
            </w:r>
          </w:p>
        </w:tc>
      </w:tr>
      <w:tr w:rsidR="00FE7924" w14:paraId="1622C808"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10BB86" w14:textId="77777777" w:rsidR="00FE7924" w:rsidRDefault="00FA3226">
            <w:r>
              <w:rPr>
                <w:sz w:val="17"/>
                <w:szCs w:val="17"/>
              </w:rPr>
              <w:t>INDEXATION_CHOICE_AVAILABLE</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F6F9EB" w14:textId="77777777" w:rsidR="00FE7924" w:rsidRDefault="00FA3226">
            <w:proofErr w:type="spellStart"/>
            <w:r>
              <w:rPr>
                <w:sz w:val="17"/>
                <w:szCs w:val="17"/>
              </w:rPr>
              <w:t>india_status</w:t>
            </w:r>
            <w:proofErr w:type="spellEnd"/>
            <w:r>
              <w:rPr>
                <w:sz w:val="17"/>
                <w:szCs w:val="17"/>
              </w:rPr>
              <w:t>=ROR AND property pre-23 Jul 2024 AND sale planned</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DE8F0E" w14:textId="77777777" w:rsidR="00FE7924" w:rsidRDefault="00FA3226">
            <w:r>
              <w:rPr>
                <w:sz w:val="17"/>
                <w:szCs w:val="17"/>
              </w:rPr>
              <w:t>YES — always</w:t>
            </w:r>
          </w:p>
        </w:tc>
      </w:tr>
      <w:tr w:rsidR="00FE7924" w14:paraId="54C4B3F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9A5F" w14:textId="77777777" w:rsidR="00FE7924" w:rsidRDefault="00FA3226">
            <w:r>
              <w:rPr>
                <w:sz w:val="17"/>
                <w:szCs w:val="17"/>
              </w:rPr>
              <w:t>NRI_PROPERTY_NO_INDEXATION_CHOICE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F0295" w14:textId="77777777" w:rsidR="00FE7924" w:rsidRDefault="00FA3226">
            <w:proofErr w:type="spellStart"/>
            <w:r>
              <w:rPr>
                <w:sz w:val="17"/>
                <w:szCs w:val="17"/>
              </w:rPr>
              <w:t>india_status</w:t>
            </w:r>
            <w:proofErr w:type="spellEnd"/>
            <w:r>
              <w:rPr>
                <w:sz w:val="17"/>
                <w:szCs w:val="17"/>
              </w:rPr>
              <w:t xml:space="preserve"> NR/RNOR AND PROPERTY_SALE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2E054" w14:textId="77777777" w:rsidR="00FE7924" w:rsidRDefault="00FA3226">
            <w:r>
              <w:rPr>
                <w:sz w:val="17"/>
                <w:szCs w:val="17"/>
              </w:rPr>
              <w:t>YES — always</w:t>
            </w:r>
          </w:p>
        </w:tc>
      </w:tr>
      <w:tr w:rsidR="00FE7924" w14:paraId="34092993"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3895C0" w14:textId="77777777" w:rsidR="00FE7924" w:rsidRDefault="00FA3226">
            <w:r>
              <w:rPr>
                <w:sz w:val="17"/>
                <w:szCs w:val="17"/>
              </w:rPr>
              <w:t>SECTION_54_REINVESTMENT_WINDOW</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D5A5C4" w14:textId="77777777" w:rsidR="00FE7924" w:rsidRDefault="00FA3226">
            <w:r>
              <w:rPr>
                <w:sz w:val="17"/>
                <w:szCs w:val="17"/>
              </w:rPr>
              <w:t xml:space="preserve">Residential property LTCG AND </w:t>
            </w:r>
            <w:proofErr w:type="spellStart"/>
            <w:r>
              <w:rPr>
                <w:sz w:val="17"/>
                <w:szCs w:val="17"/>
              </w:rPr>
              <w:t>sale_date</w:t>
            </w:r>
            <w:proofErr w:type="spellEnd"/>
            <w:r>
              <w:rPr>
                <w:sz w:val="17"/>
                <w:szCs w:val="17"/>
              </w:rPr>
              <w:t xml:space="preserve"> set</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4520D3" w14:textId="77777777" w:rsidR="00FE7924" w:rsidRDefault="00FA3226">
            <w:r>
              <w:rPr>
                <w:sz w:val="17"/>
                <w:szCs w:val="17"/>
              </w:rPr>
              <w:t>YES — MVP NEW</w:t>
            </w:r>
          </w:p>
        </w:tc>
      </w:tr>
      <w:tr w:rsidR="00FE7924" w14:paraId="4A9BCFB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CCDF5" w14:textId="77777777" w:rsidR="00FE7924" w:rsidRDefault="00FA3226">
            <w:r>
              <w:rPr>
                <w:sz w:val="17"/>
                <w:szCs w:val="17"/>
              </w:rPr>
              <w:t>SECTION_54F_REINVESTMENT_WINDOW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61CE0" w14:textId="77777777" w:rsidR="00FE7924" w:rsidRDefault="00FA3226">
            <w:r>
              <w:rPr>
                <w:sz w:val="17"/>
                <w:szCs w:val="17"/>
              </w:rPr>
              <w:t xml:space="preserve">Other asset LTCG AND </w:t>
            </w:r>
            <w:proofErr w:type="spellStart"/>
            <w:r>
              <w:rPr>
                <w:sz w:val="17"/>
                <w:szCs w:val="17"/>
              </w:rPr>
              <w:t>sale_date</w:t>
            </w:r>
            <w:proofErr w:type="spellEnd"/>
            <w:r>
              <w:rPr>
                <w:sz w:val="17"/>
                <w:szCs w:val="17"/>
              </w:rPr>
              <w:t xml:space="preserve"> set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E944A" w14:textId="77777777" w:rsidR="00FE7924" w:rsidRDefault="00FA3226">
            <w:r>
              <w:rPr>
                <w:sz w:val="17"/>
                <w:szCs w:val="17"/>
              </w:rPr>
              <w:t>YES — MVP NEW</w:t>
            </w:r>
          </w:p>
        </w:tc>
      </w:tr>
      <w:tr w:rsidR="00FE7924" w14:paraId="504475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7BC065" w14:textId="77777777" w:rsidR="00FE7924" w:rsidRDefault="00FA3226">
            <w:r>
              <w:rPr>
                <w:sz w:val="17"/>
                <w:szCs w:val="17"/>
              </w:rPr>
              <w:t>SECTION_54EC_BOND_WINDOW</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90CFA3" w14:textId="77777777" w:rsidR="00FE7924" w:rsidRDefault="00FA3226">
            <w:r>
              <w:rPr>
                <w:sz w:val="17"/>
                <w:szCs w:val="17"/>
              </w:rPr>
              <w:t xml:space="preserve">Property LTCG AND </w:t>
            </w:r>
            <w:proofErr w:type="spellStart"/>
            <w:r>
              <w:rPr>
                <w:sz w:val="17"/>
                <w:szCs w:val="17"/>
              </w:rPr>
              <w:t>days_since_sale</w:t>
            </w:r>
            <w:proofErr w:type="spellEnd"/>
            <w:r>
              <w:rPr>
                <w:sz w:val="17"/>
                <w:szCs w:val="17"/>
              </w:rPr>
              <w:t xml:space="preserve"> &lt;= 180</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7A7E1A" w14:textId="77777777" w:rsidR="00FE7924" w:rsidRDefault="00FA3226">
            <w:r>
              <w:rPr>
                <w:sz w:val="17"/>
                <w:szCs w:val="17"/>
              </w:rPr>
              <w:t xml:space="preserve">YES — MVP NEW — </w:t>
            </w:r>
            <w:proofErr w:type="gramStart"/>
            <w:r>
              <w:rPr>
                <w:sz w:val="17"/>
                <w:szCs w:val="17"/>
              </w:rPr>
              <w:t>6 month</w:t>
            </w:r>
            <w:proofErr w:type="gramEnd"/>
            <w:r>
              <w:rPr>
                <w:sz w:val="17"/>
                <w:szCs w:val="17"/>
              </w:rPr>
              <w:t xml:space="preserve"> hard window</w:t>
            </w:r>
          </w:p>
        </w:tc>
      </w:tr>
      <w:tr w:rsidR="00FE7924" w14:paraId="037D18A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70DF6" w14:textId="77777777" w:rsidR="00FE7924" w:rsidRDefault="00FA3226">
            <w:r>
              <w:rPr>
                <w:sz w:val="17"/>
                <w:szCs w:val="17"/>
              </w:rPr>
              <w:t>SECTION_54EC_WINDOW_MISSED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F78D3" w14:textId="77777777" w:rsidR="00FE7924" w:rsidRDefault="00FA3226">
            <w:r>
              <w:rPr>
                <w:sz w:val="17"/>
                <w:szCs w:val="17"/>
              </w:rPr>
              <w:t xml:space="preserve">Property LTCG AND </w:t>
            </w:r>
            <w:proofErr w:type="spellStart"/>
            <w:r>
              <w:rPr>
                <w:sz w:val="17"/>
                <w:szCs w:val="17"/>
              </w:rPr>
              <w:t>days_since_sale</w:t>
            </w:r>
            <w:proofErr w:type="spellEnd"/>
            <w:r>
              <w:rPr>
                <w:sz w:val="17"/>
                <w:szCs w:val="17"/>
              </w:rPr>
              <w:t xml:space="preserve"> &gt; 180 AND no 54EC investment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B0435" w14:textId="77777777" w:rsidR="00FE7924" w:rsidRDefault="00FA3226">
            <w:r>
              <w:rPr>
                <w:sz w:val="17"/>
                <w:szCs w:val="17"/>
              </w:rPr>
              <w:t>YES — MVP NEW</w:t>
            </w:r>
          </w:p>
        </w:tc>
      </w:tr>
      <w:tr w:rsidR="00FE7924" w14:paraId="44A7E4FF"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27AFBB" w14:textId="77777777" w:rsidR="00FE7924" w:rsidRDefault="00FA3226">
            <w:r>
              <w:rPr>
                <w:sz w:val="17"/>
                <w:szCs w:val="17"/>
              </w:rPr>
              <w:t>NRI_SURCHARGE_LTCG_CAP</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8D9CCF" w14:textId="77777777" w:rsidR="00FE7924" w:rsidRDefault="00FA3226">
            <w:r>
              <w:rPr>
                <w:sz w:val="17"/>
                <w:szCs w:val="17"/>
              </w:rPr>
              <w:t>NR/RNOR AND income &gt; 50L AND LTCG/STCG</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C57F0D" w14:textId="77777777" w:rsidR="00FE7924" w:rsidRDefault="00FA3226">
            <w:r>
              <w:rPr>
                <w:sz w:val="17"/>
                <w:szCs w:val="17"/>
              </w:rPr>
              <w:t>YES — always</w:t>
            </w:r>
          </w:p>
        </w:tc>
      </w:tr>
      <w:tr w:rsidR="00FE7924" w14:paraId="523B343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8EB37" w14:textId="77777777" w:rsidR="00FE7924" w:rsidRDefault="00FA3226">
            <w:r>
              <w:rPr>
                <w:sz w:val="17"/>
                <w:szCs w:val="17"/>
              </w:rPr>
              <w:t>REGIME_IRREVOCABILITY_ALERT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4A25B" w14:textId="77777777" w:rsidR="00FE7924" w:rsidRDefault="00FA3226">
            <w:r>
              <w:rPr>
                <w:sz w:val="17"/>
                <w:szCs w:val="17"/>
              </w:rPr>
              <w:t>ROR AND business income AND new regime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53CD3" w14:textId="77777777" w:rsidR="00FE7924" w:rsidRDefault="00FA3226">
            <w:r>
              <w:rPr>
                <w:sz w:val="17"/>
                <w:szCs w:val="17"/>
              </w:rPr>
              <w:t>YES — always</w:t>
            </w:r>
          </w:p>
        </w:tc>
      </w:tr>
      <w:tr w:rsidR="00FE7924" w14:paraId="1BAF5C7F"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4FA382" w14:textId="77777777" w:rsidR="00FE7924" w:rsidRDefault="00FA3226">
            <w:r>
              <w:rPr>
                <w:sz w:val="17"/>
                <w:szCs w:val="17"/>
              </w:rPr>
              <w:t>ADVANCE_TAX_RECALCULATION_REQUIRED</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409788" w14:textId="77777777" w:rsidR="00FE7924" w:rsidRDefault="00FA3226">
            <w:r>
              <w:rPr>
                <w:sz w:val="17"/>
                <w:szCs w:val="17"/>
              </w:rPr>
              <w:t>Business income user AND regime changed</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02060F" w14:textId="77777777" w:rsidR="00FE7924" w:rsidRDefault="00FA3226">
            <w:r>
              <w:rPr>
                <w:sz w:val="17"/>
                <w:szCs w:val="17"/>
              </w:rPr>
              <w:t>YES — always</w:t>
            </w:r>
          </w:p>
        </w:tc>
      </w:tr>
      <w:tr w:rsidR="00FE7924" w14:paraId="122A5D8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C2EF5" w14:textId="77777777" w:rsidR="00FE7924" w:rsidRDefault="00FA3226">
            <w:r>
              <w:rPr>
                <w:sz w:val="17"/>
                <w:szCs w:val="17"/>
              </w:rPr>
              <w:t>REGIME_COMPARISON_UPDATED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23709" w14:textId="77777777" w:rsidR="00FE7924" w:rsidRDefault="00FA3226">
            <w:r>
              <w:rPr>
                <w:sz w:val="17"/>
                <w:szCs w:val="17"/>
              </w:rPr>
              <w:t>ROR user accessing regime comparison tool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6196E" w14:textId="77777777" w:rsidR="00FE7924" w:rsidRDefault="00FA3226">
            <w:r>
              <w:rPr>
                <w:sz w:val="17"/>
                <w:szCs w:val="17"/>
              </w:rPr>
              <w:t>YES — FY 2025-26 slabs</w:t>
            </w:r>
          </w:p>
        </w:tc>
      </w:tr>
      <w:tr w:rsidR="00FE7924" w14:paraId="68D912BF"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534308" w14:textId="77777777" w:rsidR="00FE7924" w:rsidRDefault="00FA3226">
            <w:r>
              <w:rPr>
                <w:sz w:val="17"/>
                <w:szCs w:val="17"/>
              </w:rPr>
              <w:t>LTCG_HARVEST_OPPORTUNITY</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3F8A2F" w14:textId="77777777" w:rsidR="00FE7924" w:rsidRDefault="00FA3226">
            <w:proofErr w:type="spellStart"/>
            <w:r>
              <w:rPr>
                <w:sz w:val="17"/>
                <w:szCs w:val="17"/>
              </w:rPr>
              <w:t>india_status</w:t>
            </w:r>
            <w:proofErr w:type="spellEnd"/>
            <w:r>
              <w:rPr>
                <w:sz w:val="17"/>
                <w:szCs w:val="17"/>
              </w:rPr>
              <w:t xml:space="preserve">=ROR AND </w:t>
            </w:r>
            <w:proofErr w:type="spellStart"/>
            <w:r>
              <w:rPr>
                <w:sz w:val="17"/>
                <w:szCs w:val="17"/>
              </w:rPr>
              <w:t>unrealised</w:t>
            </w:r>
            <w:proofErr w:type="spellEnd"/>
            <w:r>
              <w:rPr>
                <w:sz w:val="17"/>
                <w:szCs w:val="17"/>
              </w:rPr>
              <w:t xml:space="preserve"> equity LTCG &gt; 0 AND FY &lt; 60 days</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A505B7" w14:textId="77777777" w:rsidR="00FE7924" w:rsidRDefault="00FA3226">
            <w:r>
              <w:rPr>
                <w:sz w:val="17"/>
                <w:szCs w:val="17"/>
              </w:rPr>
              <w:t>YES — always</w:t>
            </w:r>
          </w:p>
        </w:tc>
      </w:tr>
      <w:tr w:rsidR="00FE7924" w14:paraId="40DF052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1E59" w14:textId="77777777" w:rsidR="00FE7924" w:rsidRDefault="00FA3226">
            <w:r>
              <w:rPr>
                <w:sz w:val="17"/>
                <w:szCs w:val="17"/>
              </w:rPr>
              <w:t>PENDING_CII_NOTIFICATION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62AEE" w14:textId="77777777" w:rsidR="00FE7924" w:rsidRDefault="00FA3226">
            <w:r>
              <w:rPr>
                <w:sz w:val="17"/>
                <w:szCs w:val="17"/>
              </w:rPr>
              <w:t>FY 2025-26 CII not yet published AND indexation needed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9A3D5" w14:textId="77777777" w:rsidR="00FE7924" w:rsidRDefault="00FA3226">
            <w:r>
              <w:rPr>
                <w:sz w:val="17"/>
                <w:szCs w:val="17"/>
              </w:rPr>
              <w:t>YES — seasonal</w:t>
            </w:r>
          </w:p>
        </w:tc>
      </w:tr>
    </w:tbl>
    <w:p w14:paraId="46D4D2A0" w14:textId="77777777" w:rsidR="00FE7924" w:rsidRDefault="00FE7924">
      <w:pPr>
        <w:spacing w:after="100"/>
      </w:pPr>
    </w:p>
    <w:p w14:paraId="6DA125D4" w14:textId="175B2CD2" w:rsidR="00FE7924" w:rsidRDefault="00FA3226">
      <w:pPr>
        <w:pStyle w:val="Heading1"/>
      </w:pPr>
      <w:r>
        <w:rPr>
          <w:color w:val="1E2D3D"/>
        </w:rPr>
        <w:t xml:space="preserve">Section </w:t>
      </w:r>
      <w:r w:rsidR="00B46787">
        <w:rPr>
          <w:color w:val="1E2D3D"/>
        </w:rPr>
        <w:t>10</w:t>
      </w:r>
      <w:r>
        <w:rPr>
          <w:color w:val="1E2D3D"/>
        </w:rPr>
        <w:t>: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4333"/>
        <w:gridCol w:w="1523"/>
        <w:gridCol w:w="3074"/>
      </w:tblGrid>
      <w:tr w:rsidR="00FE7924" w14:paraId="77A5D820"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5A3530D2" w14:textId="77777777" w:rsidR="00FE7924" w:rsidRDefault="00FA3226">
            <w:r>
              <w:rPr>
                <w:b/>
                <w:bCs/>
                <w:color w:val="FFFFFF"/>
                <w:sz w:val="17"/>
                <w:szCs w:val="17"/>
              </w:rPr>
              <w:t>#</w:t>
            </w:r>
          </w:p>
        </w:tc>
        <w:tc>
          <w:tcPr>
            <w:tcW w:w="4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459EDD67" w14:textId="77777777" w:rsidR="00FE7924" w:rsidRDefault="00FA3226">
            <w:r>
              <w:rPr>
                <w:b/>
                <w:bCs/>
                <w:color w:val="FFFFFF"/>
                <w:sz w:val="17"/>
                <w:szCs w:val="17"/>
              </w:rPr>
              <w:t>Item</w:t>
            </w:r>
          </w:p>
        </w:tc>
        <w:tc>
          <w:tcPr>
            <w:tcW w:w="16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7AA08E95" w14:textId="77777777" w:rsidR="00FE7924" w:rsidRDefault="00FA3226">
            <w:r>
              <w:rPr>
                <w:b/>
                <w:bCs/>
                <w:color w:val="FFFFFF"/>
                <w:sz w:val="17"/>
                <w:szCs w:val="17"/>
              </w:rPr>
              <w:t>Owner</w:t>
            </w:r>
          </w:p>
        </w:tc>
        <w:tc>
          <w:tcPr>
            <w:tcW w:w="25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7C8AE5FB" w14:textId="77777777" w:rsidR="00FE7924" w:rsidRDefault="00FA3226">
            <w:r>
              <w:rPr>
                <w:b/>
                <w:bCs/>
                <w:color w:val="FFFFFF"/>
                <w:sz w:val="17"/>
                <w:szCs w:val="17"/>
              </w:rPr>
              <w:t>Blocking?</w:t>
            </w:r>
          </w:p>
        </w:tc>
      </w:tr>
      <w:tr w:rsidR="00FE7924" w14:paraId="1D91DC1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12CE7" w14:textId="77777777" w:rsidR="00FE7924" w:rsidRDefault="00FA3226">
            <w:r>
              <w:rPr>
                <w:sz w:val="17"/>
                <w:szCs w:val="17"/>
              </w:rPr>
              <w:t>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45557" w14:textId="77777777" w:rsidR="00FE7924" w:rsidRDefault="00FA3226">
            <w:r>
              <w:rPr>
                <w:sz w:val="17"/>
                <w:szCs w:val="17"/>
              </w:rPr>
              <w:t>CONFIRM TCJA extension 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9FA8" w14:textId="77777777" w:rsidR="00FE7924" w:rsidRDefault="00FA3226">
            <w:r>
              <w:rPr>
                <w:sz w:val="17"/>
                <w:szCs w:val="17"/>
              </w:rPr>
              <w:t>Sarthak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BBA96" w14:textId="77777777" w:rsidR="00FE7924" w:rsidRDefault="00FA3226">
            <w:r>
              <w:rPr>
                <w:sz w:val="17"/>
                <w:szCs w:val="17"/>
              </w:rPr>
              <w:t>YES — CRITICAL before any TCJA flag</w:t>
            </w:r>
          </w:p>
        </w:tc>
      </w:tr>
      <w:tr w:rsidR="00FE7924" w14:paraId="46A0CFAA"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B44E44" w14:textId="77777777" w:rsidR="00FE7924" w:rsidRDefault="00FA3226">
            <w:r>
              <w:rPr>
                <w:sz w:val="17"/>
                <w:szCs w:val="17"/>
              </w:rPr>
              <w:t>2</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2B7B97" w14:textId="77777777" w:rsidR="00FE7924" w:rsidRDefault="00FA3226">
            <w:r>
              <w:rPr>
                <w:sz w:val="17"/>
                <w:szCs w:val="17"/>
              </w:rPr>
              <w:t>CA: Confirm Budget 2025 new regime slabs — especially ₹4L basic exemption and ₹12L 87A rebate threshold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31377A" w14:textId="77777777" w:rsidR="00FE7924" w:rsidRDefault="00FA3226">
            <w:r>
              <w:rPr>
                <w:sz w:val="17"/>
                <w:szCs w:val="17"/>
              </w:rPr>
              <w:t>Sarthak</w:t>
            </w:r>
          </w:p>
        </w:tc>
        <w:tc>
          <w:tcPr>
            <w:tcW w:w="2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2A4B8A" w14:textId="77777777" w:rsidR="00FE7924" w:rsidRDefault="00FA3226">
            <w:proofErr w:type="gramStart"/>
            <w:r>
              <w:rPr>
                <w:sz w:val="17"/>
                <w:szCs w:val="17"/>
              </w:rPr>
              <w:t>YES</w:t>
            </w:r>
            <w:proofErr w:type="gramEnd"/>
            <w:r>
              <w:rPr>
                <w:sz w:val="17"/>
                <w:szCs w:val="17"/>
              </w:rPr>
              <w:t xml:space="preserve"> before REGIME_COMPARISON_UPDATED build</w:t>
            </w:r>
          </w:p>
        </w:tc>
      </w:tr>
      <w:tr w:rsidR="00FE7924" w14:paraId="16E756C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B8121" w14:textId="77777777" w:rsidR="00FE7924" w:rsidRDefault="00FA3226">
            <w:r>
              <w:rPr>
                <w:sz w:val="17"/>
                <w:szCs w:val="17"/>
              </w:rPr>
              <w:t>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596B2" w14:textId="77777777" w:rsidR="00FE7924" w:rsidRDefault="00FA3226">
            <w:r>
              <w:rPr>
                <w:sz w:val="17"/>
                <w:szCs w:val="17"/>
              </w:rPr>
              <w:t>CA: Confirm surcharge rates and marginal relief formula — especially 15% cap on LTCG/STCG surcharge for NRIs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2FDFB" w14:textId="77777777" w:rsidR="00FE7924" w:rsidRDefault="00FA3226">
            <w:r>
              <w:rPr>
                <w:sz w:val="17"/>
                <w:szCs w:val="17"/>
              </w:rPr>
              <w:t>Sarthak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685CA" w14:textId="77777777" w:rsidR="00FE7924" w:rsidRDefault="00FA3226">
            <w:proofErr w:type="gramStart"/>
            <w:r>
              <w:rPr>
                <w:sz w:val="17"/>
                <w:szCs w:val="17"/>
              </w:rPr>
              <w:t>YES</w:t>
            </w:r>
            <w:proofErr w:type="gramEnd"/>
            <w:r>
              <w:rPr>
                <w:sz w:val="17"/>
                <w:szCs w:val="17"/>
              </w:rPr>
              <w:t xml:space="preserve"> before surcharge computation build</w:t>
            </w:r>
          </w:p>
        </w:tc>
      </w:tr>
      <w:tr w:rsidR="00FE7924" w14:paraId="1FF5D996"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F7B85A" w14:textId="77777777" w:rsidR="00FE7924" w:rsidRDefault="00FA3226">
            <w:r>
              <w:rPr>
                <w:sz w:val="17"/>
                <w:szCs w:val="17"/>
              </w:rPr>
              <w:lastRenderedPageBreak/>
              <w:t>4</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681BCE" w14:textId="77777777" w:rsidR="00FE7924" w:rsidRDefault="00FA3226">
            <w:r>
              <w:rPr>
                <w:sz w:val="17"/>
                <w:szCs w:val="17"/>
              </w:rPr>
              <w:t>CA: Confirm Section 54 and 54F — NRI eligibility confirmed? Confirm CGAS deposit mechanism</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FF6FC5" w14:textId="77777777" w:rsidR="00FE7924" w:rsidRDefault="00FA3226">
            <w:r>
              <w:rPr>
                <w:sz w:val="17"/>
                <w:szCs w:val="17"/>
              </w:rPr>
              <w:t>Sarthak</w:t>
            </w:r>
          </w:p>
        </w:tc>
        <w:tc>
          <w:tcPr>
            <w:tcW w:w="2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6FD2C7" w14:textId="77777777" w:rsidR="00FE7924" w:rsidRDefault="00FA3226">
            <w:proofErr w:type="gramStart"/>
            <w:r>
              <w:rPr>
                <w:sz w:val="17"/>
                <w:szCs w:val="17"/>
              </w:rPr>
              <w:t>YES</w:t>
            </w:r>
            <w:proofErr w:type="gramEnd"/>
            <w:r>
              <w:rPr>
                <w:sz w:val="17"/>
                <w:szCs w:val="17"/>
              </w:rPr>
              <w:t xml:space="preserve"> before Section 54/54F flag build</w:t>
            </w:r>
          </w:p>
        </w:tc>
      </w:tr>
      <w:tr w:rsidR="00FE7924" w14:paraId="41BC372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9194C" w14:textId="77777777" w:rsidR="00FE7924" w:rsidRDefault="00FA3226">
            <w:r>
              <w:rPr>
                <w:sz w:val="17"/>
                <w:szCs w:val="17"/>
              </w:rPr>
              <w:t>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C4F3A" w14:textId="77777777" w:rsidR="00FE7924" w:rsidRDefault="00FA3226">
            <w:r>
              <w:rPr>
                <w:sz w:val="17"/>
                <w:szCs w:val="17"/>
              </w:rPr>
              <w:t>CA: Confirm Section 54EC — confirm current eligible bonds (REC/NHAI), current interest rates, 6-month window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83D03" w14:textId="77777777" w:rsidR="00FE7924" w:rsidRDefault="00FA3226">
            <w:r>
              <w:rPr>
                <w:sz w:val="17"/>
                <w:szCs w:val="17"/>
              </w:rPr>
              <w:t>Sarthak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966DE" w14:textId="77777777" w:rsidR="00FE7924" w:rsidRDefault="00FA3226">
            <w:proofErr w:type="gramStart"/>
            <w:r>
              <w:rPr>
                <w:sz w:val="17"/>
                <w:szCs w:val="17"/>
              </w:rPr>
              <w:t>YES</w:t>
            </w:r>
            <w:proofErr w:type="gramEnd"/>
            <w:r>
              <w:rPr>
                <w:sz w:val="17"/>
                <w:szCs w:val="17"/>
              </w:rPr>
              <w:t xml:space="preserve"> before 54EC flag build</w:t>
            </w:r>
          </w:p>
        </w:tc>
      </w:tr>
      <w:tr w:rsidR="00FE7924" w14:paraId="7A32777B"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9BB6B7" w14:textId="77777777" w:rsidR="00FE7924" w:rsidRDefault="00FA3226">
            <w:r>
              <w:rPr>
                <w:sz w:val="17"/>
                <w:szCs w:val="17"/>
              </w:rPr>
              <w:t>6</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BD807E" w14:textId="77777777" w:rsidR="00FE7924" w:rsidRDefault="00FA3226">
            <w:r>
              <w:rPr>
                <w:sz w:val="17"/>
                <w:szCs w:val="17"/>
              </w:rPr>
              <w:t>CA: Confirm CII for FY 2025-26 (expected May/June 2026 CBDT notification)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F73EE8" w14:textId="77777777" w:rsidR="00FE7924" w:rsidRDefault="00FA3226">
            <w:r>
              <w:rPr>
                <w:sz w:val="17"/>
                <w:szCs w:val="17"/>
              </w:rPr>
              <w:t>Sarthak</w:t>
            </w:r>
          </w:p>
        </w:tc>
        <w:tc>
          <w:tcPr>
            <w:tcW w:w="2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354205" w14:textId="77777777" w:rsidR="00FE7924" w:rsidRDefault="00FA3226">
            <w:proofErr w:type="gramStart"/>
            <w:r>
              <w:rPr>
                <w:sz w:val="17"/>
                <w:szCs w:val="17"/>
              </w:rPr>
              <w:t>YES</w:t>
            </w:r>
            <w:proofErr w:type="gramEnd"/>
            <w:r>
              <w:rPr>
                <w:sz w:val="17"/>
                <w:szCs w:val="17"/>
              </w:rPr>
              <w:t xml:space="preserve"> for indexation computation</w:t>
            </w:r>
          </w:p>
        </w:tc>
      </w:tr>
      <w:tr w:rsidR="00FE7924" w14:paraId="457ACD2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E9654" w14:textId="77777777" w:rsidR="00FE7924" w:rsidRDefault="00FA3226">
            <w:r>
              <w:rPr>
                <w:sz w:val="17"/>
                <w:szCs w:val="17"/>
              </w:rPr>
              <w:t>7</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9FD0B" w14:textId="77777777" w:rsidR="00FE7924" w:rsidRDefault="00FA3226">
            <w:r>
              <w:rPr>
                <w:sz w:val="17"/>
                <w:szCs w:val="17"/>
              </w:rPr>
              <w:t>CPA: TCJA estate exemption post-sunset threshold — confirm ~$7M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D5174" w14:textId="77777777" w:rsidR="00FE7924" w:rsidRDefault="00FA3226">
            <w:r>
              <w:rPr>
                <w:sz w:val="17"/>
                <w:szCs w:val="17"/>
              </w:rPr>
              <w:t>Sarthak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AD3C3" w14:textId="77777777" w:rsidR="00FE7924" w:rsidRDefault="00FA3226">
            <w:proofErr w:type="gramStart"/>
            <w:r>
              <w:rPr>
                <w:sz w:val="17"/>
                <w:szCs w:val="17"/>
              </w:rPr>
              <w:t>YES</w:t>
            </w:r>
            <w:proofErr w:type="gramEnd"/>
            <w:r>
              <w:rPr>
                <w:sz w:val="17"/>
                <w:szCs w:val="17"/>
              </w:rPr>
              <w:t xml:space="preserve"> if TCJA </w:t>
            </w:r>
            <w:proofErr w:type="spellStart"/>
            <w:r>
              <w:rPr>
                <w:sz w:val="17"/>
                <w:szCs w:val="17"/>
              </w:rPr>
              <w:t>sunsetted</w:t>
            </w:r>
            <w:proofErr w:type="spellEnd"/>
          </w:p>
        </w:tc>
      </w:tr>
      <w:tr w:rsidR="00FE7924" w14:paraId="3A7596C4"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1D7843" w14:textId="77777777" w:rsidR="00FE7924" w:rsidRDefault="00FA3226">
            <w:r>
              <w:rPr>
                <w:sz w:val="17"/>
                <w:szCs w:val="17"/>
              </w:rPr>
              <w:t>8</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9B5810" w14:textId="77777777" w:rsidR="00FE7924" w:rsidRDefault="00FA3226">
            <w:r>
              <w:rPr>
                <w:sz w:val="17"/>
                <w:szCs w:val="17"/>
              </w:rPr>
              <w:t>Devanshu: Build Section 54, 54F, 54EC flags with deadline computation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8E40B8" w14:textId="77777777" w:rsidR="00FE7924" w:rsidRDefault="00FA3226">
            <w:r>
              <w:rPr>
                <w:sz w:val="17"/>
                <w:szCs w:val="17"/>
              </w:rPr>
              <w:t>Devanshu</w:t>
            </w:r>
          </w:p>
        </w:tc>
        <w:tc>
          <w:tcPr>
            <w:tcW w:w="2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55A3B1" w14:textId="77777777" w:rsidR="00FE7924" w:rsidRDefault="00FA3226">
            <w:r>
              <w:rPr>
                <w:sz w:val="17"/>
                <w:szCs w:val="17"/>
              </w:rPr>
              <w:t>YES — MVP NEW</w:t>
            </w:r>
          </w:p>
        </w:tc>
      </w:tr>
      <w:tr w:rsidR="00FE7924" w14:paraId="4BB002C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5B265" w14:textId="77777777" w:rsidR="00FE7924" w:rsidRDefault="00FA3226">
            <w:r>
              <w:rPr>
                <w:sz w:val="17"/>
                <w:szCs w:val="17"/>
              </w:rPr>
              <w:t>9</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9BAAF" w14:textId="77777777" w:rsidR="00FE7924" w:rsidRDefault="00FA3226">
            <w:r>
              <w:rPr>
                <w:sz w:val="17"/>
                <w:szCs w:val="17"/>
              </w:rPr>
              <w:t>Devanshu: Update slab computation engine with FY 2025-26 new regime slabs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BBE4B" w14:textId="77777777" w:rsidR="00FE7924" w:rsidRDefault="00FA3226">
            <w:r>
              <w:rPr>
                <w:sz w:val="17"/>
                <w:szCs w:val="17"/>
              </w:rPr>
              <w:t>Devanshu</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FFA3E" w14:textId="77777777" w:rsidR="00FE7924" w:rsidRDefault="00FA3226">
            <w:r>
              <w:rPr>
                <w:sz w:val="17"/>
                <w:szCs w:val="17"/>
              </w:rPr>
              <w:t>YES — MVP</w:t>
            </w:r>
          </w:p>
        </w:tc>
      </w:tr>
      <w:tr w:rsidR="00FE7924" w14:paraId="2AB4B793" w14:textId="77777777">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6849FD" w14:textId="77777777" w:rsidR="00FE7924" w:rsidRDefault="00FA3226">
            <w:r>
              <w:rPr>
                <w:sz w:val="17"/>
                <w:szCs w:val="17"/>
              </w:rPr>
              <w:t>10</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EB4EBE" w14:textId="77777777" w:rsidR="00FE7924" w:rsidRDefault="00FA3226">
            <w:r>
              <w:rPr>
                <w:sz w:val="17"/>
                <w:szCs w:val="17"/>
              </w:rPr>
              <w:t>Devanshu: Add surcharge computation with marginal relief and 15% LTCG cap for NRIs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38B513" w14:textId="77777777" w:rsidR="00FE7924" w:rsidRDefault="00FA3226">
            <w:r>
              <w:rPr>
                <w:sz w:val="17"/>
                <w:szCs w:val="17"/>
              </w:rPr>
              <w:t>Devanshu</w:t>
            </w:r>
          </w:p>
        </w:tc>
        <w:tc>
          <w:tcPr>
            <w:tcW w:w="2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8782E1" w14:textId="77777777" w:rsidR="00FE7924" w:rsidRDefault="00FA3226">
            <w:r>
              <w:rPr>
                <w:sz w:val="17"/>
                <w:szCs w:val="17"/>
              </w:rPr>
              <w:t>YES — MVP</w:t>
            </w:r>
          </w:p>
        </w:tc>
      </w:tr>
      <w:tr w:rsidR="00FE7924" w14:paraId="78BA28C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340F7" w14:textId="77777777" w:rsidR="00FE7924" w:rsidRDefault="00FA3226">
            <w:r>
              <w:rPr>
                <w:sz w:val="17"/>
                <w:szCs w:val="17"/>
              </w:rPr>
              <w:t>11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03746" w14:textId="77777777" w:rsidR="00FE7924" w:rsidRDefault="00FA3226">
            <w:r>
              <w:rPr>
                <w:sz w:val="17"/>
                <w:szCs w:val="17"/>
              </w:rPr>
              <w:t>Devanshu: Build all existing flags from Section 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52F81" w14:textId="77777777" w:rsidR="00FE7924" w:rsidRDefault="00FA3226">
            <w:r>
              <w:rPr>
                <w:sz w:val="17"/>
                <w:szCs w:val="17"/>
              </w:rPr>
              <w:t>Devanshu</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C2EBE" w14:textId="77777777" w:rsidR="00FE7924" w:rsidRDefault="00FA3226">
            <w:r>
              <w:rPr>
                <w:sz w:val="17"/>
                <w:szCs w:val="17"/>
              </w:rPr>
              <w:t>YES — MVP</w:t>
            </w:r>
          </w:p>
        </w:tc>
      </w:tr>
    </w:tbl>
    <w:p w14:paraId="18BB60F1" w14:textId="77777777" w:rsidR="00FE7924" w:rsidRDefault="00FE7924">
      <w:pPr>
        <w:spacing w:after="100"/>
      </w:pPr>
    </w:p>
    <w:p w14:paraId="6782C0C2" w14:textId="77777777" w:rsidR="00FE7924" w:rsidRDefault="00FA3226">
      <w:pPr>
        <w:spacing w:after="90"/>
      </w:pPr>
      <w:r>
        <w:rPr>
          <w:i/>
          <w:iCs/>
          <w:color w:val="888888"/>
        </w:rPr>
        <w:t>Version 3.0 (Final) | March 2026 | WISING-NRI-TAX-007 | Module 7 of 8</w:t>
      </w:r>
    </w:p>
    <w:sectPr w:rsidR="00FE7924">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0FFB9" w14:textId="77777777" w:rsidR="00FA3226" w:rsidRDefault="00FA3226">
      <w:r>
        <w:separator/>
      </w:r>
    </w:p>
  </w:endnote>
  <w:endnote w:type="continuationSeparator" w:id="0">
    <w:p w14:paraId="60900515" w14:textId="77777777" w:rsidR="00FA3226" w:rsidRDefault="00FA3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62C8" w14:textId="77777777" w:rsidR="00FE7924" w:rsidRDefault="00FA3226">
    <w:pPr>
      <w:jc w:val="right"/>
    </w:pPr>
    <w:r>
      <w:rPr>
        <w:color w:val="888888"/>
        <w:sz w:val="16"/>
        <w:szCs w:val="16"/>
      </w:rPr>
      <w:t>WISING-NRI-TAX-007 v</w:t>
    </w:r>
    <w:proofErr w:type="gramStart"/>
    <w:r>
      <w:rPr>
        <w:color w:val="888888"/>
        <w:sz w:val="16"/>
        <w:szCs w:val="16"/>
      </w:rPr>
      <w:t>3  |</w:t>
    </w:r>
    <w:proofErr w:type="gramEnd"/>
    <w:r>
      <w:rPr>
        <w:color w:val="888888"/>
        <w:sz w:val="16"/>
        <w:szCs w:val="16"/>
      </w:rPr>
      <w:t xml:space="preserve">  Sunset Planning </w:t>
    </w:r>
    <w:proofErr w:type="gramStart"/>
    <w:r>
      <w:rPr>
        <w:color w:val="888888"/>
        <w:sz w:val="16"/>
        <w:szCs w:val="16"/>
      </w:rPr>
      <w:t>Final  |</w:t>
    </w:r>
    <w:proofErr w:type="gramEnd"/>
    <w:r>
      <w:rPr>
        <w:color w:val="888888"/>
        <w:sz w:val="16"/>
        <w:szCs w:val="16"/>
      </w:rPr>
      <w:t xml:space="preserve">  Page   </w:t>
    </w:r>
    <w:proofErr w:type="gramStart"/>
    <w:r>
      <w:rPr>
        <w:color w:val="888888"/>
        <w:sz w:val="16"/>
        <w:szCs w:val="16"/>
      </w:rPr>
      <w:t>|  Page</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12361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D06E3" w14:textId="77777777" w:rsidR="00FA3226" w:rsidRDefault="00FA3226">
      <w:r>
        <w:separator/>
      </w:r>
    </w:p>
  </w:footnote>
  <w:footnote w:type="continuationSeparator" w:id="0">
    <w:p w14:paraId="50AA4CD3" w14:textId="77777777" w:rsidR="00FA3226" w:rsidRDefault="00FA32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B5538"/>
    <w:multiLevelType w:val="hybridMultilevel"/>
    <w:tmpl w:val="77C436DE"/>
    <w:lvl w:ilvl="0" w:tplc="6BF4E8D4">
      <w:start w:val="1"/>
      <w:numFmt w:val="bullet"/>
      <w:lvlText w:val="●"/>
      <w:lvlJc w:val="left"/>
      <w:pPr>
        <w:ind w:left="720" w:hanging="360"/>
      </w:pPr>
    </w:lvl>
    <w:lvl w:ilvl="1" w:tplc="D33ADAD2">
      <w:start w:val="1"/>
      <w:numFmt w:val="bullet"/>
      <w:lvlText w:val="○"/>
      <w:lvlJc w:val="left"/>
      <w:pPr>
        <w:ind w:left="1440" w:hanging="360"/>
      </w:pPr>
    </w:lvl>
    <w:lvl w:ilvl="2" w:tplc="579A1A10">
      <w:start w:val="1"/>
      <w:numFmt w:val="bullet"/>
      <w:lvlText w:val="■"/>
      <w:lvlJc w:val="left"/>
      <w:pPr>
        <w:ind w:left="2160" w:hanging="360"/>
      </w:pPr>
    </w:lvl>
    <w:lvl w:ilvl="3" w:tplc="3AA8C200">
      <w:start w:val="1"/>
      <w:numFmt w:val="bullet"/>
      <w:lvlText w:val="●"/>
      <w:lvlJc w:val="left"/>
      <w:pPr>
        <w:ind w:left="2880" w:hanging="360"/>
      </w:pPr>
    </w:lvl>
    <w:lvl w:ilvl="4" w:tplc="3516DA5C">
      <w:start w:val="1"/>
      <w:numFmt w:val="bullet"/>
      <w:lvlText w:val="○"/>
      <w:lvlJc w:val="left"/>
      <w:pPr>
        <w:ind w:left="3600" w:hanging="360"/>
      </w:pPr>
    </w:lvl>
    <w:lvl w:ilvl="5" w:tplc="AA202E08">
      <w:start w:val="1"/>
      <w:numFmt w:val="bullet"/>
      <w:lvlText w:val="■"/>
      <w:lvlJc w:val="left"/>
      <w:pPr>
        <w:ind w:left="4320" w:hanging="360"/>
      </w:pPr>
    </w:lvl>
    <w:lvl w:ilvl="6" w:tplc="77CA0300">
      <w:start w:val="1"/>
      <w:numFmt w:val="bullet"/>
      <w:lvlText w:val="●"/>
      <w:lvlJc w:val="left"/>
      <w:pPr>
        <w:ind w:left="5040" w:hanging="360"/>
      </w:pPr>
    </w:lvl>
    <w:lvl w:ilvl="7" w:tplc="64903FEE">
      <w:start w:val="1"/>
      <w:numFmt w:val="bullet"/>
      <w:lvlText w:val="●"/>
      <w:lvlJc w:val="left"/>
      <w:pPr>
        <w:ind w:left="5760" w:hanging="360"/>
      </w:pPr>
    </w:lvl>
    <w:lvl w:ilvl="8" w:tplc="15A4A764">
      <w:start w:val="1"/>
      <w:numFmt w:val="bullet"/>
      <w:lvlText w:val="●"/>
      <w:lvlJc w:val="left"/>
      <w:pPr>
        <w:ind w:left="6480" w:hanging="360"/>
      </w:pPr>
    </w:lvl>
  </w:abstractNum>
  <w:num w:numId="1" w16cid:durableId="1701081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4"/>
    <w:rsid w:val="00123613"/>
    <w:rsid w:val="00810272"/>
    <w:rsid w:val="00A83161"/>
    <w:rsid w:val="00AE0AB0"/>
    <w:rsid w:val="00B46787"/>
    <w:rsid w:val="00FA3226"/>
    <w:rsid w:val="00FE7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8DA4E"/>
  <w15:docId w15:val="{EBE5FBB5-52E7-43C0-A5C7-987E5F8A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sz w:val="32"/>
      <w:szCs w:val="32"/>
    </w:rPr>
  </w:style>
  <w:style w:type="paragraph" w:styleId="Heading2">
    <w:name w:val="heading 2"/>
    <w:uiPriority w:val="9"/>
    <w:unhideWhenUsed/>
    <w:qFormat/>
    <w:pPr>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23613"/>
    <w:rPr>
      <w:sz w:val="16"/>
      <w:szCs w:val="16"/>
    </w:rPr>
  </w:style>
  <w:style w:type="paragraph" w:styleId="CommentText">
    <w:name w:val="annotation text"/>
    <w:basedOn w:val="Normal"/>
    <w:link w:val="CommentTextChar"/>
    <w:uiPriority w:val="99"/>
    <w:semiHidden/>
    <w:unhideWhenUsed/>
    <w:rsid w:val="00123613"/>
  </w:style>
  <w:style w:type="character" w:customStyle="1" w:styleId="CommentTextChar">
    <w:name w:val="Comment Text Char"/>
    <w:basedOn w:val="DefaultParagraphFont"/>
    <w:link w:val="CommentText"/>
    <w:uiPriority w:val="99"/>
    <w:semiHidden/>
    <w:rsid w:val="00123613"/>
  </w:style>
  <w:style w:type="paragraph" w:styleId="CommentSubject">
    <w:name w:val="annotation subject"/>
    <w:basedOn w:val="CommentText"/>
    <w:next w:val="CommentText"/>
    <w:link w:val="CommentSubjectChar"/>
    <w:uiPriority w:val="99"/>
    <w:semiHidden/>
    <w:unhideWhenUsed/>
    <w:rsid w:val="00123613"/>
    <w:rPr>
      <w:b/>
      <w:bCs/>
    </w:rPr>
  </w:style>
  <w:style w:type="character" w:customStyle="1" w:styleId="CommentSubjectChar">
    <w:name w:val="Comment Subject Char"/>
    <w:basedOn w:val="CommentTextChar"/>
    <w:link w:val="CommentSubject"/>
    <w:uiPriority w:val="99"/>
    <w:semiHidden/>
    <w:rsid w:val="001236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2577</Words>
  <Characters>14691</Characters>
  <Application>Microsoft Office Word</Application>
  <DocSecurity>0</DocSecurity>
  <Lines>122</Lines>
  <Paragraphs>34</Paragraphs>
  <ScaleCrop>false</ScaleCrop>
  <Company/>
  <LinksUpToDate>false</LinksUpToDate>
  <CharactersWithSpaces>17234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sarthakjalan456@outlook.com</cp:lastModifiedBy>
  <cp:revision>2</cp:revision>
  <dcterms:created xsi:type="dcterms:W3CDTF">2026-04-08T14:48:00Z</dcterms:created>
  <dcterms:modified xsi:type="dcterms:W3CDTF">2026-04-08T14:48:00Z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5421fde9-3f7c-414d-a2a7-496e0e73199f</vt:lpwstr>
  </property>
</Properties>
</file>