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DE6F4" w14:textId="79C9478D" w:rsidR="004554D2" w:rsidRDefault="004554D2" w:rsidP="0041277D">
      <w:pPr>
        <w:spacing w:line="240" w:lineRule="auto"/>
        <w:rPr>
          <w:rFonts w:ascii="Times New Roman" w:hAnsi="Times New Roman" w:cs="Times New Roman"/>
          <w:sz w:val="24"/>
          <w:szCs w:val="24"/>
        </w:rPr>
      </w:pPr>
    </w:p>
    <w:p w14:paraId="39CAD50C" w14:textId="355C0BB2" w:rsidR="009B6F4C" w:rsidRDefault="009B6F4C" w:rsidP="0041277D">
      <w:pPr>
        <w:spacing w:line="240" w:lineRule="auto"/>
        <w:rPr>
          <w:rFonts w:ascii="Times New Roman" w:hAnsi="Times New Roman" w:cs="Times New Roman"/>
          <w:sz w:val="24"/>
          <w:szCs w:val="24"/>
        </w:rPr>
      </w:pPr>
    </w:p>
    <w:p w14:paraId="27397971" w14:textId="62F4AC5B" w:rsidR="009B6F4C" w:rsidRDefault="009B6F4C" w:rsidP="0041277D">
      <w:pPr>
        <w:spacing w:line="240" w:lineRule="auto"/>
        <w:rPr>
          <w:rFonts w:ascii="Times New Roman" w:hAnsi="Times New Roman" w:cs="Times New Roman"/>
          <w:sz w:val="24"/>
          <w:szCs w:val="24"/>
        </w:rPr>
      </w:pPr>
    </w:p>
    <w:p w14:paraId="5F8503C3" w14:textId="0CEE2E7A" w:rsidR="009B6F4C" w:rsidRDefault="009B6F4C" w:rsidP="0041277D">
      <w:pPr>
        <w:spacing w:line="240" w:lineRule="auto"/>
        <w:rPr>
          <w:rFonts w:ascii="Times New Roman" w:hAnsi="Times New Roman" w:cs="Times New Roman"/>
          <w:sz w:val="24"/>
          <w:szCs w:val="24"/>
        </w:rPr>
      </w:pPr>
    </w:p>
    <w:p w14:paraId="2879C19C" w14:textId="530CEDD5" w:rsidR="009B6F4C" w:rsidRDefault="009B6F4C" w:rsidP="0041277D">
      <w:pPr>
        <w:spacing w:line="240" w:lineRule="auto"/>
        <w:rPr>
          <w:rFonts w:ascii="Times New Roman" w:hAnsi="Times New Roman" w:cs="Times New Roman"/>
          <w:sz w:val="24"/>
          <w:szCs w:val="24"/>
        </w:rPr>
      </w:pPr>
    </w:p>
    <w:p w14:paraId="320CD65A" w14:textId="31880999" w:rsidR="00734292" w:rsidRDefault="00734292" w:rsidP="0041277D">
      <w:pPr>
        <w:spacing w:line="240" w:lineRule="auto"/>
        <w:rPr>
          <w:rFonts w:ascii="Times New Roman" w:hAnsi="Times New Roman" w:cs="Times New Roman"/>
          <w:sz w:val="24"/>
          <w:szCs w:val="24"/>
        </w:rPr>
      </w:pPr>
    </w:p>
    <w:p w14:paraId="4AE4F053" w14:textId="4BE46D67" w:rsidR="00734292" w:rsidRDefault="00734292" w:rsidP="0041277D">
      <w:pPr>
        <w:spacing w:line="240" w:lineRule="auto"/>
        <w:rPr>
          <w:rFonts w:ascii="Times New Roman" w:hAnsi="Times New Roman" w:cs="Times New Roman"/>
          <w:sz w:val="24"/>
          <w:szCs w:val="24"/>
        </w:rPr>
      </w:pPr>
    </w:p>
    <w:p w14:paraId="1545ECAD" w14:textId="77777777" w:rsidR="00734292" w:rsidRDefault="00734292" w:rsidP="0041277D">
      <w:pPr>
        <w:spacing w:line="240" w:lineRule="auto"/>
        <w:rPr>
          <w:rFonts w:ascii="Times New Roman" w:hAnsi="Times New Roman" w:cs="Times New Roman"/>
          <w:sz w:val="24"/>
          <w:szCs w:val="24"/>
        </w:rPr>
      </w:pPr>
    </w:p>
    <w:p w14:paraId="58490D2D" w14:textId="058B63FF" w:rsidR="009B6F4C" w:rsidRDefault="009B6F4C" w:rsidP="0041277D">
      <w:pPr>
        <w:spacing w:line="240" w:lineRule="auto"/>
        <w:rPr>
          <w:rFonts w:ascii="Times New Roman" w:hAnsi="Times New Roman" w:cs="Times New Roman"/>
          <w:sz w:val="24"/>
          <w:szCs w:val="24"/>
        </w:rPr>
      </w:pPr>
    </w:p>
    <w:p w14:paraId="578B1FAE" w14:textId="49DC0680" w:rsidR="00331835" w:rsidRPr="00331835" w:rsidRDefault="00331835" w:rsidP="00331835">
      <w:pPr>
        <w:spacing w:line="240" w:lineRule="auto"/>
        <w:rPr>
          <w:rFonts w:ascii="Times New Roman" w:hAnsi="Times New Roman" w:cs="Times New Roman"/>
          <w:b/>
          <w:bCs/>
          <w:sz w:val="24"/>
          <w:szCs w:val="24"/>
        </w:rPr>
      </w:pPr>
    </w:p>
    <w:p w14:paraId="4F87EFA6" w14:textId="53A0F4B8" w:rsidR="009B6F4C" w:rsidRDefault="003140A6" w:rsidP="009B6F4C">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Day Of </w:t>
      </w:r>
      <w:r w:rsidR="00331835">
        <w:rPr>
          <w:rFonts w:ascii="Times New Roman" w:hAnsi="Times New Roman" w:cs="Times New Roman"/>
          <w:b/>
          <w:bCs/>
          <w:sz w:val="24"/>
          <w:szCs w:val="24"/>
        </w:rPr>
        <w:t xml:space="preserve">Compassion: </w:t>
      </w:r>
      <w:r w:rsidR="00331835" w:rsidRPr="00331835">
        <w:rPr>
          <w:rFonts w:ascii="Times New Roman" w:hAnsi="Times New Roman" w:cs="Times New Roman"/>
          <w:b/>
          <w:bCs/>
          <w:sz w:val="24"/>
          <w:szCs w:val="24"/>
        </w:rPr>
        <w:t>Real-World Social Interactions</w:t>
      </w:r>
    </w:p>
    <w:p w14:paraId="008F026C" w14:textId="095C91C6" w:rsidR="00B856B7" w:rsidRDefault="00B856B7" w:rsidP="009B6F4C">
      <w:pPr>
        <w:spacing w:line="240" w:lineRule="auto"/>
        <w:jc w:val="center"/>
        <w:rPr>
          <w:rFonts w:ascii="Times New Roman" w:hAnsi="Times New Roman" w:cs="Times New Roman"/>
          <w:b/>
          <w:bCs/>
          <w:sz w:val="24"/>
          <w:szCs w:val="24"/>
        </w:rPr>
      </w:pPr>
    </w:p>
    <w:p w14:paraId="3F5116AC" w14:textId="55E97E4C" w:rsidR="00B856B7" w:rsidRDefault="00B856B7" w:rsidP="009B6F4C">
      <w:pPr>
        <w:spacing w:line="240" w:lineRule="auto"/>
        <w:jc w:val="center"/>
        <w:rPr>
          <w:rFonts w:ascii="Times New Roman" w:hAnsi="Times New Roman" w:cs="Times New Roman"/>
          <w:sz w:val="24"/>
          <w:szCs w:val="24"/>
        </w:rPr>
      </w:pPr>
      <w:r>
        <w:rPr>
          <w:rFonts w:ascii="Times New Roman" w:hAnsi="Times New Roman" w:cs="Times New Roman"/>
          <w:sz w:val="24"/>
          <w:szCs w:val="24"/>
        </w:rPr>
        <w:t>Rudra More</w:t>
      </w:r>
    </w:p>
    <w:p w14:paraId="799F0864" w14:textId="36187955" w:rsidR="00B856B7" w:rsidRDefault="00B856B7" w:rsidP="009B6F4C">
      <w:pPr>
        <w:spacing w:line="240" w:lineRule="auto"/>
        <w:jc w:val="center"/>
        <w:rPr>
          <w:rFonts w:ascii="Times New Roman" w:hAnsi="Times New Roman" w:cs="Times New Roman"/>
          <w:sz w:val="24"/>
          <w:szCs w:val="24"/>
        </w:rPr>
      </w:pPr>
      <w:r>
        <w:rPr>
          <w:rFonts w:ascii="Times New Roman" w:hAnsi="Times New Roman" w:cs="Times New Roman"/>
          <w:sz w:val="24"/>
          <w:szCs w:val="24"/>
        </w:rPr>
        <w:t>Department of Psychology, Illinois Institute of Technology</w:t>
      </w:r>
    </w:p>
    <w:p w14:paraId="63F38679" w14:textId="3C94E263" w:rsidR="00B856B7" w:rsidRDefault="00B856B7" w:rsidP="009B6F4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PSYCH 310: Day </w:t>
      </w:r>
      <w:r w:rsidR="00975964">
        <w:rPr>
          <w:rFonts w:ascii="Times New Roman" w:hAnsi="Times New Roman" w:cs="Times New Roman"/>
          <w:sz w:val="24"/>
          <w:szCs w:val="24"/>
        </w:rPr>
        <w:t>of</w:t>
      </w:r>
      <w:r>
        <w:rPr>
          <w:rFonts w:ascii="Times New Roman" w:hAnsi="Times New Roman" w:cs="Times New Roman"/>
          <w:sz w:val="24"/>
          <w:szCs w:val="24"/>
        </w:rPr>
        <w:t xml:space="preserve"> Compassion Paper</w:t>
      </w:r>
    </w:p>
    <w:p w14:paraId="788DB6B4" w14:textId="2A879D18" w:rsidR="003F501A" w:rsidRDefault="003F501A" w:rsidP="009B6F4C">
      <w:pPr>
        <w:spacing w:line="240" w:lineRule="auto"/>
        <w:jc w:val="center"/>
        <w:rPr>
          <w:rFonts w:ascii="Times New Roman" w:hAnsi="Times New Roman" w:cs="Times New Roman"/>
          <w:sz w:val="24"/>
          <w:szCs w:val="24"/>
        </w:rPr>
      </w:pPr>
      <w:r>
        <w:rPr>
          <w:rFonts w:ascii="Times New Roman" w:hAnsi="Times New Roman" w:cs="Times New Roman"/>
          <w:sz w:val="24"/>
          <w:szCs w:val="24"/>
        </w:rPr>
        <w:t>Dr. Michelle Jackson</w:t>
      </w:r>
    </w:p>
    <w:p w14:paraId="6F25E873" w14:textId="7B53C906" w:rsidR="00B856B7" w:rsidRDefault="00EB54DE" w:rsidP="009B6F4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April </w:t>
      </w:r>
      <w:r w:rsidR="00B7645F">
        <w:rPr>
          <w:rFonts w:ascii="Times New Roman" w:hAnsi="Times New Roman" w:cs="Times New Roman"/>
          <w:sz w:val="24"/>
          <w:szCs w:val="24"/>
        </w:rPr>
        <w:t>0</w:t>
      </w:r>
      <w:r>
        <w:rPr>
          <w:rFonts w:ascii="Times New Roman" w:hAnsi="Times New Roman" w:cs="Times New Roman"/>
          <w:sz w:val="24"/>
          <w:szCs w:val="24"/>
        </w:rPr>
        <w:t>1</w:t>
      </w:r>
      <w:r w:rsidR="00B7645F">
        <w:rPr>
          <w:rFonts w:ascii="Times New Roman" w:hAnsi="Times New Roman" w:cs="Times New Roman"/>
          <w:sz w:val="24"/>
          <w:szCs w:val="24"/>
        </w:rPr>
        <w:t>, 2022</w:t>
      </w:r>
    </w:p>
    <w:p w14:paraId="053D47B7" w14:textId="1AF4E45D" w:rsidR="003F501A" w:rsidRDefault="003F501A" w:rsidP="009B6F4C">
      <w:pPr>
        <w:spacing w:line="240" w:lineRule="auto"/>
        <w:jc w:val="center"/>
        <w:rPr>
          <w:rFonts w:ascii="Times New Roman" w:hAnsi="Times New Roman" w:cs="Times New Roman"/>
          <w:sz w:val="24"/>
          <w:szCs w:val="24"/>
        </w:rPr>
      </w:pPr>
    </w:p>
    <w:p w14:paraId="3FE9960F" w14:textId="7F2E81DB" w:rsidR="003F501A" w:rsidRDefault="003F501A" w:rsidP="009B6F4C">
      <w:pPr>
        <w:spacing w:line="240" w:lineRule="auto"/>
        <w:jc w:val="center"/>
        <w:rPr>
          <w:rFonts w:ascii="Times New Roman" w:hAnsi="Times New Roman" w:cs="Times New Roman"/>
          <w:sz w:val="24"/>
          <w:szCs w:val="24"/>
        </w:rPr>
      </w:pPr>
    </w:p>
    <w:p w14:paraId="3638A88B" w14:textId="36A6AB3F" w:rsidR="003F501A" w:rsidRDefault="003F501A" w:rsidP="009B6F4C">
      <w:pPr>
        <w:spacing w:line="240" w:lineRule="auto"/>
        <w:jc w:val="center"/>
        <w:rPr>
          <w:rFonts w:ascii="Times New Roman" w:hAnsi="Times New Roman" w:cs="Times New Roman"/>
          <w:sz w:val="24"/>
          <w:szCs w:val="24"/>
        </w:rPr>
      </w:pPr>
    </w:p>
    <w:p w14:paraId="3304660E" w14:textId="4ACBFC94" w:rsidR="003F501A" w:rsidRDefault="003F501A" w:rsidP="009B6F4C">
      <w:pPr>
        <w:spacing w:line="240" w:lineRule="auto"/>
        <w:jc w:val="center"/>
        <w:rPr>
          <w:rFonts w:ascii="Times New Roman" w:hAnsi="Times New Roman" w:cs="Times New Roman"/>
          <w:sz w:val="24"/>
          <w:szCs w:val="24"/>
        </w:rPr>
      </w:pPr>
    </w:p>
    <w:p w14:paraId="0EA59D46" w14:textId="028F424D" w:rsidR="003F501A" w:rsidRDefault="003F501A" w:rsidP="009B6F4C">
      <w:pPr>
        <w:spacing w:line="240" w:lineRule="auto"/>
        <w:jc w:val="center"/>
        <w:rPr>
          <w:rFonts w:ascii="Times New Roman" w:hAnsi="Times New Roman" w:cs="Times New Roman"/>
          <w:sz w:val="24"/>
          <w:szCs w:val="24"/>
        </w:rPr>
      </w:pPr>
    </w:p>
    <w:p w14:paraId="4CEF3C78" w14:textId="10EF9FCA" w:rsidR="003F501A" w:rsidRDefault="003F501A" w:rsidP="009B6F4C">
      <w:pPr>
        <w:spacing w:line="240" w:lineRule="auto"/>
        <w:jc w:val="center"/>
        <w:rPr>
          <w:rFonts w:ascii="Times New Roman" w:hAnsi="Times New Roman" w:cs="Times New Roman"/>
          <w:sz w:val="24"/>
          <w:szCs w:val="24"/>
        </w:rPr>
      </w:pPr>
    </w:p>
    <w:p w14:paraId="53D1CAD8" w14:textId="325F9EBB" w:rsidR="003F501A" w:rsidRDefault="003F501A" w:rsidP="009B6F4C">
      <w:pPr>
        <w:spacing w:line="240" w:lineRule="auto"/>
        <w:jc w:val="center"/>
        <w:rPr>
          <w:rFonts w:ascii="Times New Roman" w:hAnsi="Times New Roman" w:cs="Times New Roman"/>
          <w:sz w:val="24"/>
          <w:szCs w:val="24"/>
        </w:rPr>
      </w:pPr>
    </w:p>
    <w:p w14:paraId="195932BE" w14:textId="0DFC6F74" w:rsidR="003F501A" w:rsidRDefault="003F501A" w:rsidP="009B6F4C">
      <w:pPr>
        <w:spacing w:line="240" w:lineRule="auto"/>
        <w:jc w:val="center"/>
        <w:rPr>
          <w:rFonts w:ascii="Times New Roman" w:hAnsi="Times New Roman" w:cs="Times New Roman"/>
          <w:sz w:val="24"/>
          <w:szCs w:val="24"/>
        </w:rPr>
      </w:pPr>
    </w:p>
    <w:p w14:paraId="284C731C" w14:textId="17E8B4F8" w:rsidR="003F501A" w:rsidRDefault="003F501A" w:rsidP="009B6F4C">
      <w:pPr>
        <w:spacing w:line="240" w:lineRule="auto"/>
        <w:jc w:val="center"/>
        <w:rPr>
          <w:rFonts w:ascii="Times New Roman" w:hAnsi="Times New Roman" w:cs="Times New Roman"/>
          <w:sz w:val="24"/>
          <w:szCs w:val="24"/>
        </w:rPr>
      </w:pPr>
    </w:p>
    <w:p w14:paraId="55733F9F" w14:textId="415C9313" w:rsidR="003F501A" w:rsidRDefault="003F501A" w:rsidP="009B6F4C">
      <w:pPr>
        <w:spacing w:line="240" w:lineRule="auto"/>
        <w:jc w:val="center"/>
        <w:rPr>
          <w:rFonts w:ascii="Times New Roman" w:hAnsi="Times New Roman" w:cs="Times New Roman"/>
          <w:sz w:val="24"/>
          <w:szCs w:val="24"/>
        </w:rPr>
      </w:pPr>
    </w:p>
    <w:p w14:paraId="1783115A" w14:textId="1A3D6E2F" w:rsidR="003F501A" w:rsidRDefault="003F501A" w:rsidP="009B6F4C">
      <w:pPr>
        <w:spacing w:line="240" w:lineRule="auto"/>
        <w:jc w:val="center"/>
        <w:rPr>
          <w:rFonts w:ascii="Times New Roman" w:hAnsi="Times New Roman" w:cs="Times New Roman"/>
          <w:sz w:val="24"/>
          <w:szCs w:val="24"/>
        </w:rPr>
      </w:pPr>
    </w:p>
    <w:p w14:paraId="41B8B54D" w14:textId="66101599" w:rsidR="003F501A" w:rsidRDefault="003F501A" w:rsidP="009B6F4C">
      <w:pPr>
        <w:spacing w:line="240" w:lineRule="auto"/>
        <w:jc w:val="center"/>
        <w:rPr>
          <w:rFonts w:ascii="Times New Roman" w:hAnsi="Times New Roman" w:cs="Times New Roman"/>
          <w:sz w:val="24"/>
          <w:szCs w:val="24"/>
        </w:rPr>
      </w:pPr>
    </w:p>
    <w:p w14:paraId="12198B7E" w14:textId="79090C61" w:rsidR="003F501A" w:rsidRDefault="003F501A" w:rsidP="009B6F4C">
      <w:pPr>
        <w:spacing w:line="240" w:lineRule="auto"/>
        <w:jc w:val="center"/>
        <w:rPr>
          <w:rFonts w:ascii="Times New Roman" w:hAnsi="Times New Roman" w:cs="Times New Roman"/>
          <w:sz w:val="24"/>
          <w:szCs w:val="24"/>
        </w:rPr>
      </w:pPr>
    </w:p>
    <w:p w14:paraId="6B2CDA80" w14:textId="32C744AE" w:rsidR="003F501A" w:rsidRDefault="003F501A" w:rsidP="009B6F4C">
      <w:pPr>
        <w:spacing w:line="240" w:lineRule="auto"/>
        <w:jc w:val="center"/>
        <w:rPr>
          <w:rFonts w:ascii="Times New Roman" w:hAnsi="Times New Roman" w:cs="Times New Roman"/>
          <w:sz w:val="24"/>
          <w:szCs w:val="24"/>
        </w:rPr>
      </w:pPr>
    </w:p>
    <w:p w14:paraId="21A29B82" w14:textId="76348AF6" w:rsidR="003F501A" w:rsidRDefault="003F501A" w:rsidP="009B6F4C">
      <w:pPr>
        <w:spacing w:line="240" w:lineRule="auto"/>
        <w:jc w:val="center"/>
        <w:rPr>
          <w:rFonts w:ascii="Times New Roman" w:hAnsi="Times New Roman" w:cs="Times New Roman"/>
          <w:sz w:val="24"/>
          <w:szCs w:val="24"/>
        </w:rPr>
      </w:pPr>
    </w:p>
    <w:p w14:paraId="60FE775E" w14:textId="385B50E5" w:rsidR="003F501A" w:rsidRDefault="003F501A" w:rsidP="003F501A">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Compassion: </w:t>
      </w:r>
      <w:r w:rsidRPr="00331835">
        <w:rPr>
          <w:rFonts w:ascii="Times New Roman" w:hAnsi="Times New Roman" w:cs="Times New Roman"/>
          <w:b/>
          <w:bCs/>
          <w:sz w:val="24"/>
          <w:szCs w:val="24"/>
        </w:rPr>
        <w:t>Real-World Social Interactions</w:t>
      </w:r>
    </w:p>
    <w:p w14:paraId="5FEF9C92" w14:textId="0A35BD2B" w:rsidR="00734292" w:rsidRPr="004058E4" w:rsidRDefault="007D6421" w:rsidP="00D22C8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03347E">
        <w:rPr>
          <w:rFonts w:ascii="Times New Roman" w:hAnsi="Times New Roman" w:cs="Times New Roman"/>
          <w:sz w:val="24"/>
          <w:szCs w:val="24"/>
        </w:rPr>
        <w:t>“Compassion is to look beyond your own pain, to see the pain of the others.”</w:t>
      </w:r>
      <w:r w:rsidR="00E72E94">
        <w:rPr>
          <w:rFonts w:ascii="Times New Roman" w:hAnsi="Times New Roman" w:cs="Times New Roman"/>
          <w:sz w:val="24"/>
          <w:szCs w:val="24"/>
        </w:rPr>
        <w:t xml:space="preserve"> As quoted</w:t>
      </w:r>
      <w:r w:rsidR="00E72E94" w:rsidRPr="004058E4">
        <w:rPr>
          <w:rFonts w:ascii="Times New Roman" w:hAnsi="Times New Roman" w:cs="Times New Roman"/>
          <w:sz w:val="24"/>
          <w:szCs w:val="24"/>
        </w:rPr>
        <w:t>, what does it truly mean to be compassionate</w:t>
      </w:r>
      <w:r w:rsidR="00C40E00" w:rsidRPr="004058E4">
        <w:rPr>
          <w:rFonts w:ascii="Times New Roman" w:hAnsi="Times New Roman" w:cs="Times New Roman"/>
          <w:sz w:val="24"/>
          <w:szCs w:val="24"/>
        </w:rPr>
        <w:t xml:space="preserve"> to others? </w:t>
      </w:r>
      <w:r w:rsidR="00D22C80" w:rsidRPr="004058E4">
        <w:rPr>
          <w:rFonts w:ascii="Times New Roman" w:hAnsi="Times New Roman" w:cs="Times New Roman"/>
          <w:sz w:val="24"/>
          <w:szCs w:val="24"/>
        </w:rPr>
        <w:t xml:space="preserve">Should we show compassion for the sake of ourselves or for </w:t>
      </w:r>
      <w:r w:rsidR="00416CD3" w:rsidRPr="004058E4">
        <w:rPr>
          <w:rFonts w:ascii="Times New Roman" w:hAnsi="Times New Roman" w:cs="Times New Roman"/>
          <w:sz w:val="24"/>
          <w:szCs w:val="24"/>
        </w:rPr>
        <w:t xml:space="preserve">the benefit of </w:t>
      </w:r>
      <w:r w:rsidR="00D22C80" w:rsidRPr="004058E4">
        <w:rPr>
          <w:rFonts w:ascii="Times New Roman" w:hAnsi="Times New Roman" w:cs="Times New Roman"/>
          <w:sz w:val="24"/>
          <w:szCs w:val="24"/>
        </w:rPr>
        <w:t xml:space="preserve">others? </w:t>
      </w:r>
      <w:r w:rsidR="00416CD3" w:rsidRPr="004058E4">
        <w:rPr>
          <w:rFonts w:ascii="Times New Roman" w:hAnsi="Times New Roman" w:cs="Times New Roman"/>
          <w:sz w:val="24"/>
          <w:szCs w:val="24"/>
        </w:rPr>
        <w:t xml:space="preserve">These were several questions that crossed my mind when </w:t>
      </w:r>
      <w:r w:rsidR="00453D5E" w:rsidRPr="004058E4">
        <w:rPr>
          <w:rFonts w:ascii="Times New Roman" w:hAnsi="Times New Roman" w:cs="Times New Roman"/>
          <w:sz w:val="24"/>
          <w:szCs w:val="24"/>
        </w:rPr>
        <w:t xml:space="preserve">wondering about events </w:t>
      </w:r>
      <w:r w:rsidR="003140A6" w:rsidRPr="004058E4">
        <w:rPr>
          <w:rFonts w:ascii="Times New Roman" w:hAnsi="Times New Roman" w:cs="Times New Roman"/>
          <w:sz w:val="24"/>
          <w:szCs w:val="24"/>
        </w:rPr>
        <w:t xml:space="preserve">which </w:t>
      </w:r>
      <w:r w:rsidR="00A27AD3" w:rsidRPr="004058E4">
        <w:rPr>
          <w:rFonts w:ascii="Times New Roman" w:hAnsi="Times New Roman" w:cs="Times New Roman"/>
          <w:sz w:val="24"/>
          <w:szCs w:val="24"/>
        </w:rPr>
        <w:t xml:space="preserve">would </w:t>
      </w:r>
      <w:r w:rsidR="003140A6" w:rsidRPr="004058E4">
        <w:rPr>
          <w:rFonts w:ascii="Times New Roman" w:hAnsi="Times New Roman" w:cs="Times New Roman"/>
          <w:sz w:val="24"/>
          <w:szCs w:val="24"/>
        </w:rPr>
        <w:t>transpire over the course of 24 hours</w:t>
      </w:r>
      <w:r w:rsidR="00A27AD3" w:rsidRPr="004058E4">
        <w:rPr>
          <w:rFonts w:ascii="Times New Roman" w:hAnsi="Times New Roman" w:cs="Times New Roman"/>
          <w:sz w:val="24"/>
          <w:szCs w:val="24"/>
        </w:rPr>
        <w:t xml:space="preserve"> although they seem to give rise to more arguments </w:t>
      </w:r>
      <w:r w:rsidR="000071C7" w:rsidRPr="004058E4">
        <w:rPr>
          <w:rFonts w:ascii="Times New Roman" w:hAnsi="Times New Roman" w:cs="Times New Roman"/>
          <w:sz w:val="24"/>
          <w:szCs w:val="24"/>
        </w:rPr>
        <w:t>than</w:t>
      </w:r>
      <w:r w:rsidR="00A27AD3" w:rsidRPr="004058E4">
        <w:rPr>
          <w:rFonts w:ascii="Times New Roman" w:hAnsi="Times New Roman" w:cs="Times New Roman"/>
          <w:sz w:val="24"/>
          <w:szCs w:val="24"/>
        </w:rPr>
        <w:t xml:space="preserve"> resolutions to define a concrete statement about compassion. </w:t>
      </w:r>
      <w:r w:rsidR="00CA462A" w:rsidRPr="004058E4">
        <w:rPr>
          <w:rFonts w:ascii="Times New Roman" w:hAnsi="Times New Roman" w:cs="Times New Roman"/>
          <w:sz w:val="24"/>
          <w:szCs w:val="24"/>
        </w:rPr>
        <w:t>My first thoughts went to way we have defined compassion over the years since</w:t>
      </w:r>
      <w:r w:rsidR="00CA462A" w:rsidRPr="004058E4">
        <w:rPr>
          <w:rFonts w:ascii="Times New Roman" w:hAnsi="Times New Roman" w:cs="Times New Roman"/>
          <w:sz w:val="24"/>
          <w:szCs w:val="24"/>
        </w:rPr>
        <w:t xml:space="preserve"> the theory had been first experimented</w:t>
      </w:r>
      <w:r w:rsidR="00240548" w:rsidRPr="004058E4">
        <w:rPr>
          <w:rFonts w:ascii="Times New Roman" w:hAnsi="Times New Roman" w:cs="Times New Roman"/>
          <w:sz w:val="24"/>
          <w:szCs w:val="24"/>
        </w:rPr>
        <w:t>. According to the Merriam-Webster dictionary, compassion can be defined “sympathetic consciousness of others’ distress together with a desire to alleviate it</w:t>
      </w:r>
      <w:r w:rsidR="00EB54DE" w:rsidRPr="004058E4">
        <w:rPr>
          <w:rFonts w:ascii="Times New Roman" w:hAnsi="Times New Roman" w:cs="Times New Roman"/>
          <w:sz w:val="24"/>
          <w:szCs w:val="24"/>
        </w:rPr>
        <w:t>”</w:t>
      </w:r>
      <w:r w:rsidR="00C25D97" w:rsidRPr="004058E4">
        <w:rPr>
          <w:rFonts w:ascii="Times New Roman" w:hAnsi="Times New Roman" w:cs="Times New Roman"/>
          <w:sz w:val="24"/>
          <w:szCs w:val="24"/>
        </w:rPr>
        <w:t xml:space="preserve"> </w:t>
      </w:r>
      <w:r w:rsidR="00EB54DE" w:rsidRPr="004058E4">
        <w:rPr>
          <w:rFonts w:ascii="Times New Roman" w:hAnsi="Times New Roman" w:cs="Times New Roman"/>
          <w:sz w:val="24"/>
          <w:szCs w:val="24"/>
        </w:rPr>
        <w:t>(</w:t>
      </w:r>
      <w:r w:rsidR="00EB54DE" w:rsidRPr="004058E4">
        <w:rPr>
          <w:rFonts w:ascii="Open Sans" w:hAnsi="Open Sans" w:cs="Open Sans"/>
          <w:color w:val="303336"/>
          <w:spacing w:val="2"/>
          <w:sz w:val="27"/>
          <w:szCs w:val="27"/>
          <w:shd w:val="clear" w:color="auto" w:fill="FFFFFF"/>
        </w:rPr>
        <w:t>“</w:t>
      </w:r>
      <w:hyperlink r:id="rId7" w:history="1">
        <w:r w:rsidR="00EB54DE" w:rsidRPr="004058E4">
          <w:rPr>
            <w:rStyle w:val="Hyperlink"/>
            <w:rFonts w:ascii="Times New Roman" w:hAnsi="Times New Roman" w:cs="Times New Roman"/>
            <w:sz w:val="24"/>
            <w:szCs w:val="24"/>
          </w:rPr>
          <w:t>https://www.merriam-webster.com/dictionary/compassion</w:t>
        </w:r>
      </w:hyperlink>
      <w:r w:rsidR="00EB54DE" w:rsidRPr="004058E4">
        <w:rPr>
          <w:rFonts w:ascii="Times New Roman" w:hAnsi="Times New Roman" w:cs="Times New Roman"/>
          <w:sz w:val="24"/>
          <w:szCs w:val="24"/>
        </w:rPr>
        <w:t>”,2022)</w:t>
      </w:r>
      <w:r w:rsidR="00C25D97" w:rsidRPr="004058E4">
        <w:rPr>
          <w:rFonts w:ascii="Times New Roman" w:hAnsi="Times New Roman" w:cs="Times New Roman"/>
          <w:sz w:val="24"/>
          <w:szCs w:val="24"/>
        </w:rPr>
        <w:t xml:space="preserve">. </w:t>
      </w:r>
      <w:r w:rsidR="00164950" w:rsidRPr="004058E4">
        <w:rPr>
          <w:rFonts w:ascii="Times New Roman" w:hAnsi="Times New Roman" w:cs="Times New Roman"/>
          <w:sz w:val="24"/>
          <w:szCs w:val="24"/>
        </w:rPr>
        <w:t xml:space="preserve">This definition has been applied from the effectiveness of healthcare on the mental health and its necessity in everyday life due to the hardships that we have to overcome. </w:t>
      </w:r>
      <w:r w:rsidR="00734292" w:rsidRPr="004058E4">
        <w:rPr>
          <w:rFonts w:ascii="Times New Roman" w:hAnsi="Times New Roman" w:cs="Times New Roman"/>
          <w:sz w:val="24"/>
          <w:szCs w:val="24"/>
        </w:rPr>
        <w:t xml:space="preserve">I came across several studies and videos that showed humanity being kind to all forms of life but also their hateful side solely based on how their race, cast or creed. But as times have been progressing there has been significant change in the perspective of compassion with the advance in technology and individual identity. </w:t>
      </w:r>
      <w:r w:rsidR="00164950" w:rsidRPr="004058E4">
        <w:rPr>
          <w:rFonts w:ascii="Times New Roman" w:hAnsi="Times New Roman" w:cs="Times New Roman"/>
          <w:sz w:val="24"/>
          <w:szCs w:val="24"/>
        </w:rPr>
        <w:t>W</w:t>
      </w:r>
      <w:r w:rsidR="00734292" w:rsidRPr="004058E4">
        <w:rPr>
          <w:rFonts w:ascii="Times New Roman" w:hAnsi="Times New Roman" w:cs="Times New Roman"/>
          <w:sz w:val="24"/>
          <w:szCs w:val="24"/>
        </w:rPr>
        <w:t>ith this gradual change began with our current pandemic situation which has caused a huge outbreak affecting millions of lives across the globe.</w:t>
      </w:r>
    </w:p>
    <w:p w14:paraId="6BAA877C" w14:textId="77777777" w:rsidR="00B90500" w:rsidRPr="004058E4" w:rsidRDefault="00B90500" w:rsidP="00B90500">
      <w:pPr>
        <w:spacing w:line="240" w:lineRule="auto"/>
        <w:jc w:val="both"/>
        <w:rPr>
          <w:rFonts w:ascii="Times New Roman" w:hAnsi="Times New Roman" w:cs="Times New Roman"/>
          <w:b/>
          <w:bCs/>
          <w:i/>
          <w:iCs/>
          <w:sz w:val="24"/>
          <w:szCs w:val="24"/>
        </w:rPr>
      </w:pPr>
      <w:r w:rsidRPr="004058E4">
        <w:rPr>
          <w:rFonts w:ascii="Times New Roman" w:hAnsi="Times New Roman" w:cs="Times New Roman"/>
          <w:b/>
          <w:bCs/>
          <w:i/>
          <w:iCs/>
          <w:sz w:val="24"/>
          <w:szCs w:val="24"/>
        </w:rPr>
        <w:t>Being Compassionate is Harder than Receiving Compassion</w:t>
      </w:r>
    </w:p>
    <w:p w14:paraId="0EA2BEE7" w14:textId="3C943542" w:rsidR="00937FC1" w:rsidRPr="004058E4" w:rsidRDefault="00734292" w:rsidP="00937FC1">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r>
      <w:r w:rsidR="00937FC1" w:rsidRPr="004058E4">
        <w:rPr>
          <w:rFonts w:ascii="Times New Roman" w:hAnsi="Times New Roman" w:cs="Times New Roman"/>
          <w:sz w:val="24"/>
          <w:szCs w:val="24"/>
        </w:rPr>
        <w:t xml:space="preserve">The critical viewpoint that needs to be understood compared to the people affected by the pandemic is the perspective of the people taking care of the infected working day and night. There were many articles regarding the psychological effect of the pandemic on daily lives, but hardly any discussed how the doctors and nurses were being affected. Compared to Chicago’s situation, there were many cases internationally, especially in Eastern Asia, which were rapidly increasing, and healthcare worked overtime to keep everyone safe and quarantined. I did not consider the people’s feelings as they help patients mentally cope with the situation and how they have to have a positive environment to accomplish this. </w:t>
      </w:r>
    </w:p>
    <w:p w14:paraId="1CCBE74A" w14:textId="2BC03CCA" w:rsidR="00EF51EA" w:rsidRPr="004058E4" w:rsidRDefault="00EF51EA" w:rsidP="00937FC1">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r>
      <w:r w:rsidR="00060B67" w:rsidRPr="004058E4">
        <w:rPr>
          <w:rFonts w:ascii="Times New Roman" w:hAnsi="Times New Roman" w:cs="Times New Roman"/>
          <w:sz w:val="24"/>
          <w:szCs w:val="24"/>
        </w:rPr>
        <w:t xml:space="preserve">What gives the biggest positive environment for the patients is the </w:t>
      </w:r>
      <w:r w:rsidR="00133F07" w:rsidRPr="004058E4">
        <w:rPr>
          <w:rFonts w:ascii="Times New Roman" w:hAnsi="Times New Roman" w:cs="Times New Roman"/>
          <w:sz w:val="24"/>
          <w:szCs w:val="24"/>
        </w:rPr>
        <w:t xml:space="preserve">worker’s positivity and empathetic characteristics to develop rapport (Melissa Radey and Charles R. Figley,2007).  </w:t>
      </w:r>
      <w:r w:rsidR="00A91DC9" w:rsidRPr="004058E4">
        <w:rPr>
          <w:rFonts w:ascii="Times New Roman" w:hAnsi="Times New Roman" w:cs="Times New Roman"/>
          <w:sz w:val="24"/>
          <w:szCs w:val="24"/>
        </w:rPr>
        <w:t xml:space="preserve">They follow the idea of a social-responsibility </w:t>
      </w:r>
      <w:proofErr w:type="gramStart"/>
      <w:r w:rsidR="00A91DC9" w:rsidRPr="004058E4">
        <w:rPr>
          <w:rFonts w:ascii="Times New Roman" w:hAnsi="Times New Roman" w:cs="Times New Roman"/>
          <w:sz w:val="24"/>
          <w:szCs w:val="24"/>
        </w:rPr>
        <w:t>norm  to</w:t>
      </w:r>
      <w:proofErr w:type="gramEnd"/>
      <w:r w:rsidR="00A91DC9" w:rsidRPr="004058E4">
        <w:rPr>
          <w:rFonts w:ascii="Times New Roman" w:hAnsi="Times New Roman" w:cs="Times New Roman"/>
          <w:sz w:val="24"/>
          <w:szCs w:val="24"/>
        </w:rPr>
        <w:t xml:space="preserve"> keep the code of ethics in healthcare where the patient always has to be treated whenever required as each soul is equal to the other. </w:t>
      </w:r>
      <w:r w:rsidR="00BE30A7" w:rsidRPr="004058E4">
        <w:rPr>
          <w:rFonts w:ascii="Times New Roman" w:hAnsi="Times New Roman" w:cs="Times New Roman"/>
          <w:sz w:val="24"/>
          <w:szCs w:val="24"/>
        </w:rPr>
        <w:t xml:space="preserve">This is </w:t>
      </w:r>
      <w:r w:rsidR="00911785" w:rsidRPr="004058E4">
        <w:rPr>
          <w:rFonts w:ascii="Times New Roman" w:hAnsi="Times New Roman" w:cs="Times New Roman"/>
          <w:sz w:val="24"/>
          <w:szCs w:val="24"/>
        </w:rPr>
        <w:t xml:space="preserve">proven according to statistics taken from public as well as private favours reciprocated rather than being simply just expected to repay a favour. </w:t>
      </w:r>
      <w:r w:rsidR="005A0F90" w:rsidRPr="004058E4">
        <w:rPr>
          <w:rFonts w:ascii="Times New Roman" w:hAnsi="Times New Roman" w:cs="Times New Roman"/>
          <w:sz w:val="24"/>
          <w:szCs w:val="24"/>
        </w:rPr>
        <w:t xml:space="preserve">According to James (2016), I feel that the study provides evidence for </w:t>
      </w:r>
      <w:r w:rsidR="00AB57B4" w:rsidRPr="004058E4">
        <w:rPr>
          <w:rFonts w:ascii="Times New Roman" w:hAnsi="Times New Roman" w:cs="Times New Roman"/>
          <w:sz w:val="24"/>
          <w:szCs w:val="24"/>
        </w:rPr>
        <w:t>the behaviour of workers in clin</w:t>
      </w:r>
      <w:r w:rsidR="008313D2" w:rsidRPr="004058E4">
        <w:rPr>
          <w:rFonts w:ascii="Times New Roman" w:hAnsi="Times New Roman" w:cs="Times New Roman"/>
          <w:sz w:val="24"/>
          <w:szCs w:val="24"/>
        </w:rPr>
        <w:t>ic</w:t>
      </w:r>
      <w:r w:rsidR="00AB57B4" w:rsidRPr="004058E4">
        <w:rPr>
          <w:rFonts w:ascii="Times New Roman" w:hAnsi="Times New Roman" w:cs="Times New Roman"/>
          <w:sz w:val="24"/>
          <w:szCs w:val="24"/>
        </w:rPr>
        <w:t>al health care where they are required to perform compassion focused therapy</w:t>
      </w:r>
      <w:r w:rsidR="00E931BC" w:rsidRPr="004058E4">
        <w:rPr>
          <w:rFonts w:ascii="Times New Roman" w:hAnsi="Times New Roman" w:cs="Times New Roman"/>
          <w:sz w:val="24"/>
          <w:szCs w:val="24"/>
        </w:rPr>
        <w:t xml:space="preserve"> </w:t>
      </w:r>
      <w:r w:rsidR="00DD7CC2" w:rsidRPr="004058E4">
        <w:rPr>
          <w:rFonts w:ascii="Times New Roman" w:hAnsi="Times New Roman" w:cs="Times New Roman"/>
          <w:sz w:val="24"/>
          <w:szCs w:val="24"/>
        </w:rPr>
        <w:t xml:space="preserve">through two forms such as the motivation to perform while dealing with the suffering and physically working with the suffering </w:t>
      </w:r>
      <w:r w:rsidR="000B6957" w:rsidRPr="004058E4">
        <w:rPr>
          <w:rFonts w:ascii="Times New Roman" w:hAnsi="Times New Roman" w:cs="Times New Roman"/>
          <w:sz w:val="24"/>
          <w:szCs w:val="24"/>
        </w:rPr>
        <w:t>(Compassion-focused therapy, para. 1)</w:t>
      </w:r>
      <w:r w:rsidR="00DD7CC2" w:rsidRPr="004058E4">
        <w:rPr>
          <w:rFonts w:ascii="Times New Roman" w:hAnsi="Times New Roman" w:cs="Times New Roman"/>
          <w:sz w:val="24"/>
          <w:szCs w:val="24"/>
        </w:rPr>
        <w:t>.</w:t>
      </w:r>
      <w:r w:rsidR="00460248" w:rsidRPr="004058E4">
        <w:rPr>
          <w:rFonts w:ascii="Times New Roman" w:hAnsi="Times New Roman" w:cs="Times New Roman"/>
          <w:sz w:val="24"/>
          <w:szCs w:val="24"/>
        </w:rPr>
        <w:t xml:space="preserve"> </w:t>
      </w:r>
      <w:r w:rsidR="00DF39CD" w:rsidRPr="004058E4">
        <w:rPr>
          <w:rFonts w:ascii="Times New Roman" w:hAnsi="Times New Roman" w:cs="Times New Roman"/>
          <w:sz w:val="24"/>
          <w:szCs w:val="24"/>
        </w:rPr>
        <w:t xml:space="preserve">They are capable of performing the first task perfectly but due to the </w:t>
      </w:r>
      <w:r w:rsidR="00A04A82" w:rsidRPr="004058E4">
        <w:rPr>
          <w:rFonts w:ascii="Times New Roman" w:hAnsi="Times New Roman" w:cs="Times New Roman"/>
          <w:sz w:val="24"/>
          <w:szCs w:val="24"/>
        </w:rPr>
        <w:t xml:space="preserve">theory of compassion fatigue </w:t>
      </w:r>
      <w:r w:rsidR="00913A42" w:rsidRPr="004058E4">
        <w:rPr>
          <w:rFonts w:ascii="Times New Roman" w:hAnsi="Times New Roman" w:cs="Times New Roman"/>
          <w:sz w:val="24"/>
          <w:szCs w:val="24"/>
        </w:rPr>
        <w:t>the very nature of handling the stress makes it difficult to handle the work perfectly</w:t>
      </w:r>
      <w:r w:rsidR="004C4DE2" w:rsidRPr="004058E4">
        <w:rPr>
          <w:rFonts w:ascii="Times New Roman" w:hAnsi="Times New Roman" w:cs="Times New Roman"/>
          <w:sz w:val="24"/>
          <w:szCs w:val="24"/>
        </w:rPr>
        <w:t xml:space="preserve">. But rather than changing the outlook of the person, </w:t>
      </w:r>
      <w:r w:rsidR="003A5A85" w:rsidRPr="004058E4">
        <w:rPr>
          <w:rFonts w:ascii="Times New Roman" w:hAnsi="Times New Roman" w:cs="Times New Roman"/>
          <w:sz w:val="24"/>
          <w:szCs w:val="24"/>
        </w:rPr>
        <w:t xml:space="preserve">the person must directly take the suffering and treat it as compassion satisfaction to get the positive action it is needed. </w:t>
      </w:r>
    </w:p>
    <w:p w14:paraId="00AA55EE" w14:textId="60D0C1ED" w:rsidR="00DE6697" w:rsidRPr="004058E4" w:rsidRDefault="008313D2" w:rsidP="00937FC1">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t xml:space="preserve">Study by </w:t>
      </w:r>
      <w:r w:rsidR="00DE6697" w:rsidRPr="004058E4">
        <w:rPr>
          <w:rFonts w:ascii="Times New Roman" w:hAnsi="Times New Roman" w:cs="Times New Roman"/>
          <w:sz w:val="24"/>
          <w:szCs w:val="24"/>
        </w:rPr>
        <w:t xml:space="preserve">Jamie et al. (2022) measured the traumatic stress, burnout and compassion satisfaction scores measured by </w:t>
      </w:r>
      <w:r w:rsidR="00DE6697" w:rsidRPr="004058E4">
        <w:rPr>
          <w:rFonts w:ascii="Times New Roman" w:hAnsi="Times New Roman" w:cs="Times New Roman"/>
          <w:sz w:val="24"/>
          <w:szCs w:val="24"/>
        </w:rPr>
        <w:t>Professional Quality of Life Scale version 5 (</w:t>
      </w:r>
      <w:proofErr w:type="spellStart"/>
      <w:r w:rsidR="00DE6697" w:rsidRPr="004058E4">
        <w:rPr>
          <w:rFonts w:ascii="Times New Roman" w:hAnsi="Times New Roman" w:cs="Times New Roman"/>
          <w:sz w:val="24"/>
          <w:szCs w:val="24"/>
        </w:rPr>
        <w:t>ProQOL</w:t>
      </w:r>
      <w:proofErr w:type="spellEnd"/>
      <w:r w:rsidR="00DE6697" w:rsidRPr="004058E4">
        <w:rPr>
          <w:rFonts w:ascii="Times New Roman" w:hAnsi="Times New Roman" w:cs="Times New Roman"/>
          <w:sz w:val="24"/>
          <w:szCs w:val="24"/>
        </w:rPr>
        <w:t>)</w:t>
      </w:r>
      <w:r w:rsidR="00DE6697" w:rsidRPr="004058E4">
        <w:rPr>
          <w:rFonts w:ascii="Times New Roman" w:hAnsi="Times New Roman" w:cs="Times New Roman"/>
          <w:sz w:val="24"/>
          <w:szCs w:val="24"/>
        </w:rPr>
        <w:t xml:space="preserve"> and compared to other experiments during the pandemic to understand the difference between certain measurements through control variables such as burnout during specific times in the day or variable number of children of each nurse. </w:t>
      </w:r>
    </w:p>
    <w:p w14:paraId="43AC8D98" w14:textId="77777777" w:rsidR="00DE6697" w:rsidRPr="004058E4" w:rsidRDefault="00DE6697" w:rsidP="00937FC1">
      <w:pPr>
        <w:spacing w:line="240" w:lineRule="auto"/>
        <w:jc w:val="both"/>
        <w:rPr>
          <w:rFonts w:ascii="Times New Roman" w:hAnsi="Times New Roman" w:cs="Times New Roman"/>
          <w:sz w:val="24"/>
          <w:szCs w:val="24"/>
        </w:rPr>
      </w:pPr>
    </w:p>
    <w:p w14:paraId="2D02A9BC" w14:textId="77777777" w:rsidR="00B90500" w:rsidRPr="004058E4" w:rsidRDefault="00B90500" w:rsidP="00B90500">
      <w:pPr>
        <w:spacing w:line="240" w:lineRule="auto"/>
        <w:jc w:val="both"/>
        <w:rPr>
          <w:rFonts w:ascii="Times New Roman" w:hAnsi="Times New Roman" w:cs="Times New Roman"/>
          <w:b/>
          <w:bCs/>
          <w:i/>
          <w:iCs/>
          <w:sz w:val="24"/>
          <w:szCs w:val="24"/>
        </w:rPr>
      </w:pPr>
      <w:r w:rsidRPr="004058E4">
        <w:rPr>
          <w:rFonts w:ascii="Times New Roman" w:hAnsi="Times New Roman" w:cs="Times New Roman"/>
          <w:b/>
          <w:bCs/>
          <w:i/>
          <w:iCs/>
          <w:sz w:val="24"/>
          <w:szCs w:val="24"/>
        </w:rPr>
        <w:t>Impact of the Covid Situation on Compassion</w:t>
      </w:r>
    </w:p>
    <w:p w14:paraId="6660B94D" w14:textId="1ACEF754" w:rsidR="000338E9" w:rsidRPr="004058E4" w:rsidRDefault="00937FC1" w:rsidP="000338E9">
      <w:pPr>
        <w:spacing w:line="240" w:lineRule="auto"/>
        <w:ind w:firstLine="720"/>
        <w:jc w:val="both"/>
        <w:rPr>
          <w:rFonts w:ascii="Times New Roman" w:hAnsi="Times New Roman" w:cs="Times New Roman"/>
          <w:sz w:val="24"/>
          <w:szCs w:val="24"/>
        </w:rPr>
      </w:pPr>
      <w:r w:rsidRPr="004058E4">
        <w:rPr>
          <w:rFonts w:ascii="Times New Roman" w:hAnsi="Times New Roman" w:cs="Times New Roman"/>
          <w:sz w:val="24"/>
          <w:szCs w:val="24"/>
        </w:rPr>
        <w:t>Another perspective is that there are more severe cases where the government does not care about the people and their livelihood until it is too late to have any significant change.</w:t>
      </w:r>
      <w:r w:rsidR="003A5A85" w:rsidRPr="004058E4">
        <w:rPr>
          <w:rFonts w:ascii="Times New Roman" w:hAnsi="Times New Roman" w:cs="Times New Roman"/>
          <w:sz w:val="24"/>
          <w:szCs w:val="24"/>
        </w:rPr>
        <w:t xml:space="preserve"> When the outbreak initially began it harmed a lot of elderly couples due to their inability to fight the </w:t>
      </w:r>
      <w:r w:rsidR="00EE36CD" w:rsidRPr="004058E4">
        <w:rPr>
          <w:rFonts w:ascii="Times New Roman" w:hAnsi="Times New Roman" w:cs="Times New Roman"/>
          <w:sz w:val="24"/>
          <w:szCs w:val="24"/>
        </w:rPr>
        <w:t xml:space="preserve">disease compared to young adults and teenagers. Although this was a case that seemed easy to prevent the citizens who were healthy acted as carriers that could spread through families within days. Due to the outbreak in several companies and the low vaccine solutions available the governments were given free vaccinations throughout most continents as well as pensions to combat it quicker. </w:t>
      </w:r>
    </w:p>
    <w:p w14:paraId="3100DE00" w14:textId="50E6F33F" w:rsidR="008E5C75" w:rsidRPr="004058E4" w:rsidRDefault="000338E9" w:rsidP="008E5C75">
      <w:pPr>
        <w:spacing w:line="240" w:lineRule="auto"/>
        <w:ind w:firstLine="720"/>
        <w:jc w:val="both"/>
        <w:rPr>
          <w:rFonts w:ascii="Times New Roman" w:hAnsi="Times New Roman" w:cs="Times New Roman"/>
          <w:sz w:val="24"/>
          <w:szCs w:val="24"/>
        </w:rPr>
      </w:pPr>
      <w:r w:rsidRPr="004058E4">
        <w:rPr>
          <w:rFonts w:ascii="Times New Roman" w:hAnsi="Times New Roman" w:cs="Times New Roman"/>
          <w:sz w:val="24"/>
          <w:szCs w:val="24"/>
        </w:rPr>
        <w:t xml:space="preserve">This was seen particularly in the Philippines where the government spent US$ 1.7 billion dollars </w:t>
      </w:r>
      <w:r w:rsidR="00AB6F7C" w:rsidRPr="004058E4">
        <w:rPr>
          <w:rFonts w:ascii="Times New Roman" w:hAnsi="Times New Roman" w:cs="Times New Roman"/>
          <w:sz w:val="24"/>
          <w:szCs w:val="24"/>
        </w:rPr>
        <w:t xml:space="preserve">(Correspondence, para </w:t>
      </w:r>
      <w:proofErr w:type="gramStart"/>
      <w:r w:rsidR="00AB6F7C" w:rsidRPr="004058E4">
        <w:rPr>
          <w:rFonts w:ascii="Times New Roman" w:hAnsi="Times New Roman" w:cs="Times New Roman"/>
          <w:sz w:val="24"/>
          <w:szCs w:val="24"/>
        </w:rPr>
        <w:t>1)</w:t>
      </w:r>
      <w:r w:rsidRPr="004058E4">
        <w:rPr>
          <w:rFonts w:ascii="Times New Roman" w:hAnsi="Times New Roman" w:cs="Times New Roman"/>
          <w:sz w:val="24"/>
          <w:szCs w:val="24"/>
        </w:rPr>
        <w:t>on</w:t>
      </w:r>
      <w:proofErr w:type="gramEnd"/>
      <w:r w:rsidRPr="004058E4">
        <w:rPr>
          <w:rFonts w:ascii="Times New Roman" w:hAnsi="Times New Roman" w:cs="Times New Roman"/>
          <w:sz w:val="24"/>
          <w:szCs w:val="24"/>
        </w:rPr>
        <w:t xml:space="preserve"> vaccines from different companies. </w:t>
      </w:r>
      <w:r w:rsidR="008E5C75" w:rsidRPr="004058E4">
        <w:rPr>
          <w:rFonts w:ascii="Times New Roman" w:hAnsi="Times New Roman" w:cs="Times New Roman"/>
          <w:sz w:val="24"/>
          <w:szCs w:val="24"/>
        </w:rPr>
        <w:t xml:space="preserve">This would have been a simple case rather than the </w:t>
      </w:r>
      <w:r w:rsidR="008313D2" w:rsidRPr="004058E4">
        <w:rPr>
          <w:rFonts w:ascii="Times New Roman" w:hAnsi="Times New Roman" w:cs="Times New Roman"/>
          <w:sz w:val="24"/>
          <w:szCs w:val="24"/>
        </w:rPr>
        <w:t>ideocracy</w:t>
      </w:r>
      <w:r w:rsidR="008E5C75" w:rsidRPr="004058E4">
        <w:rPr>
          <w:rFonts w:ascii="Times New Roman" w:hAnsi="Times New Roman" w:cs="Times New Roman"/>
          <w:sz w:val="24"/>
          <w:szCs w:val="24"/>
        </w:rPr>
        <w:t xml:space="preserve"> of the government spending large amount of money on the highest value </w:t>
      </w:r>
      <w:proofErr w:type="gramStart"/>
      <w:r w:rsidR="008E5C75" w:rsidRPr="004058E4">
        <w:rPr>
          <w:rFonts w:ascii="Times New Roman" w:hAnsi="Times New Roman" w:cs="Times New Roman"/>
          <w:sz w:val="24"/>
          <w:szCs w:val="24"/>
        </w:rPr>
        <w:t>drug ,</w:t>
      </w:r>
      <w:proofErr w:type="gramEnd"/>
      <w:r w:rsidR="008E5C75" w:rsidRPr="004058E4">
        <w:rPr>
          <w:rFonts w:ascii="Times New Roman" w:hAnsi="Times New Roman" w:cs="Times New Roman"/>
          <w:sz w:val="24"/>
          <w:szCs w:val="24"/>
        </w:rPr>
        <w:t xml:space="preserve"> known as Sinovac, even though it had the least efficiency level compared to the other drugs such as Pfizer and Moderna. This resulted in the bystander experiment where the more number of people who got affected by the virus after </w:t>
      </w:r>
      <w:r w:rsidR="008313D2" w:rsidRPr="004058E4">
        <w:rPr>
          <w:rFonts w:ascii="Times New Roman" w:hAnsi="Times New Roman" w:cs="Times New Roman"/>
          <w:sz w:val="24"/>
          <w:szCs w:val="24"/>
        </w:rPr>
        <w:t xml:space="preserve">the cases decreased their trust in the vaccines including ban on buying such vaccines in their nearest private pharmacies unless authorized by the Food and Drug </w:t>
      </w:r>
      <w:proofErr w:type="gramStart"/>
      <w:r w:rsidR="008313D2" w:rsidRPr="004058E4">
        <w:rPr>
          <w:rFonts w:ascii="Times New Roman" w:hAnsi="Times New Roman" w:cs="Times New Roman"/>
          <w:sz w:val="24"/>
          <w:szCs w:val="24"/>
        </w:rPr>
        <w:t>Administration</w:t>
      </w:r>
      <w:r w:rsidR="00AB6F7C" w:rsidRPr="004058E4">
        <w:rPr>
          <w:rFonts w:ascii="Times New Roman" w:hAnsi="Times New Roman" w:cs="Times New Roman"/>
          <w:sz w:val="24"/>
          <w:szCs w:val="24"/>
        </w:rPr>
        <w:t>( Correspondence</w:t>
      </w:r>
      <w:proofErr w:type="gramEnd"/>
      <w:r w:rsidR="00AB6F7C" w:rsidRPr="004058E4">
        <w:rPr>
          <w:rFonts w:ascii="Times New Roman" w:hAnsi="Times New Roman" w:cs="Times New Roman"/>
          <w:sz w:val="24"/>
          <w:szCs w:val="24"/>
        </w:rPr>
        <w:t xml:space="preserve"> para 3)</w:t>
      </w:r>
      <w:r w:rsidR="008313D2" w:rsidRPr="004058E4">
        <w:rPr>
          <w:rFonts w:ascii="Times New Roman" w:hAnsi="Times New Roman" w:cs="Times New Roman"/>
          <w:sz w:val="24"/>
          <w:szCs w:val="24"/>
        </w:rPr>
        <w:t xml:space="preserve">. </w:t>
      </w:r>
    </w:p>
    <w:p w14:paraId="10C750F9" w14:textId="46175B99" w:rsidR="000C459A" w:rsidRPr="004058E4" w:rsidRDefault="008313D2" w:rsidP="00D22C80">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r>
      <w:r w:rsidR="00DE6697" w:rsidRPr="004058E4">
        <w:rPr>
          <w:rFonts w:ascii="Times New Roman" w:hAnsi="Times New Roman" w:cs="Times New Roman"/>
          <w:sz w:val="24"/>
          <w:szCs w:val="24"/>
        </w:rPr>
        <w:t xml:space="preserve">This comes to show how much </w:t>
      </w:r>
      <w:r w:rsidR="001A39FE" w:rsidRPr="004058E4">
        <w:rPr>
          <w:rFonts w:ascii="Times New Roman" w:hAnsi="Times New Roman" w:cs="Times New Roman"/>
          <w:sz w:val="24"/>
          <w:szCs w:val="24"/>
        </w:rPr>
        <w:t>change needs to be shown</w:t>
      </w:r>
      <w:r w:rsidR="00EE6C8F" w:rsidRPr="004058E4">
        <w:rPr>
          <w:rFonts w:ascii="Times New Roman" w:hAnsi="Times New Roman" w:cs="Times New Roman"/>
          <w:sz w:val="24"/>
          <w:szCs w:val="24"/>
        </w:rPr>
        <w:t xml:space="preserve"> in terms of compassion even though it doesn’t play a huge factor in our lives. </w:t>
      </w:r>
      <w:r w:rsidR="001C108F" w:rsidRPr="004058E4">
        <w:rPr>
          <w:rFonts w:ascii="Times New Roman" w:hAnsi="Times New Roman" w:cs="Times New Roman"/>
          <w:sz w:val="24"/>
          <w:szCs w:val="24"/>
        </w:rPr>
        <w:t>Significantly</w:t>
      </w:r>
      <w:r w:rsidR="006E1B33" w:rsidRPr="004058E4">
        <w:rPr>
          <w:rFonts w:ascii="Times New Roman" w:hAnsi="Times New Roman" w:cs="Times New Roman"/>
          <w:sz w:val="24"/>
          <w:szCs w:val="24"/>
        </w:rPr>
        <w:t xml:space="preserve"> </w:t>
      </w:r>
      <w:r w:rsidR="001C108F" w:rsidRPr="004058E4">
        <w:rPr>
          <w:rFonts w:ascii="Times New Roman" w:hAnsi="Times New Roman" w:cs="Times New Roman"/>
          <w:sz w:val="24"/>
          <w:szCs w:val="24"/>
        </w:rPr>
        <w:t xml:space="preserve">taking into account the </w:t>
      </w:r>
      <w:proofErr w:type="spellStart"/>
      <w:r w:rsidR="001C108F" w:rsidRPr="004058E4">
        <w:rPr>
          <w:rFonts w:ascii="Times New Roman" w:hAnsi="Times New Roman" w:cs="Times New Roman"/>
          <w:sz w:val="24"/>
          <w:szCs w:val="24"/>
        </w:rPr>
        <w:t>severness</w:t>
      </w:r>
      <w:proofErr w:type="spellEnd"/>
      <w:r w:rsidR="001C108F" w:rsidRPr="004058E4">
        <w:rPr>
          <w:rFonts w:ascii="Times New Roman" w:hAnsi="Times New Roman" w:cs="Times New Roman"/>
          <w:sz w:val="24"/>
          <w:szCs w:val="24"/>
        </w:rPr>
        <w:t xml:space="preserve"> of the pandemic in the future brings to cause of getting further involved </w:t>
      </w:r>
      <w:proofErr w:type="spellStart"/>
      <w:r w:rsidR="001C108F" w:rsidRPr="004058E4">
        <w:rPr>
          <w:rFonts w:ascii="Times New Roman" w:hAnsi="Times New Roman" w:cs="Times New Roman"/>
          <w:sz w:val="24"/>
          <w:szCs w:val="24"/>
        </w:rPr>
        <w:t>wuth</w:t>
      </w:r>
      <w:proofErr w:type="spellEnd"/>
      <w:r w:rsidR="001C108F" w:rsidRPr="004058E4">
        <w:rPr>
          <w:rFonts w:ascii="Times New Roman" w:hAnsi="Times New Roman" w:cs="Times New Roman"/>
          <w:sz w:val="24"/>
          <w:szCs w:val="24"/>
        </w:rPr>
        <w:t xml:space="preserve"> the public to help show stronger faith in survival.</w:t>
      </w:r>
    </w:p>
    <w:p w14:paraId="6D5292DD" w14:textId="0B58254D" w:rsidR="000C459A" w:rsidRPr="004058E4" w:rsidRDefault="00467040" w:rsidP="00F117FB">
      <w:pPr>
        <w:spacing w:line="240" w:lineRule="auto"/>
        <w:jc w:val="both"/>
        <w:rPr>
          <w:rFonts w:ascii="Times New Roman" w:hAnsi="Times New Roman" w:cs="Times New Roman"/>
          <w:sz w:val="24"/>
          <w:szCs w:val="24"/>
        </w:rPr>
      </w:pPr>
      <w:r w:rsidRPr="004058E4">
        <w:rPr>
          <w:rFonts w:ascii="Times New Roman" w:hAnsi="Times New Roman" w:cs="Times New Roman"/>
          <w:b/>
          <w:bCs/>
          <w:i/>
          <w:iCs/>
          <w:sz w:val="24"/>
          <w:szCs w:val="24"/>
        </w:rPr>
        <w:t>Helping a family with dementi</w:t>
      </w:r>
      <w:r w:rsidR="00F117FB" w:rsidRPr="004058E4">
        <w:rPr>
          <w:rFonts w:ascii="Times New Roman" w:hAnsi="Times New Roman" w:cs="Times New Roman"/>
          <w:b/>
          <w:bCs/>
          <w:i/>
          <w:iCs/>
          <w:sz w:val="24"/>
          <w:szCs w:val="24"/>
        </w:rPr>
        <w:t>a</w:t>
      </w:r>
      <w:r w:rsidR="00B714B4" w:rsidRPr="004058E4">
        <w:rPr>
          <w:rFonts w:ascii="Times New Roman" w:hAnsi="Times New Roman" w:cs="Times New Roman"/>
          <w:sz w:val="24"/>
          <w:szCs w:val="24"/>
        </w:rPr>
        <w:tab/>
      </w:r>
    </w:p>
    <w:p w14:paraId="40235F86" w14:textId="77777777" w:rsidR="005F0452" w:rsidRPr="004058E4" w:rsidRDefault="00556974" w:rsidP="005A101B">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r>
      <w:r w:rsidR="00A956A1" w:rsidRPr="004058E4">
        <w:rPr>
          <w:rFonts w:ascii="Times New Roman" w:hAnsi="Times New Roman" w:cs="Times New Roman"/>
          <w:sz w:val="24"/>
          <w:szCs w:val="24"/>
        </w:rPr>
        <w:t xml:space="preserve">On my way back </w:t>
      </w:r>
      <w:proofErr w:type="gramStart"/>
      <w:r w:rsidR="00A956A1" w:rsidRPr="004058E4">
        <w:rPr>
          <w:rFonts w:ascii="Times New Roman" w:hAnsi="Times New Roman" w:cs="Times New Roman"/>
          <w:sz w:val="24"/>
          <w:szCs w:val="24"/>
        </w:rPr>
        <w:t>home</w:t>
      </w:r>
      <w:proofErr w:type="gramEnd"/>
      <w:r w:rsidR="00A956A1" w:rsidRPr="004058E4">
        <w:rPr>
          <w:rFonts w:ascii="Times New Roman" w:hAnsi="Times New Roman" w:cs="Times New Roman"/>
          <w:sz w:val="24"/>
          <w:szCs w:val="24"/>
        </w:rPr>
        <w:t xml:space="preserve"> I encountered a family who needed help with moving some furniture in the</w:t>
      </w:r>
      <w:r w:rsidR="0000618F" w:rsidRPr="004058E4">
        <w:rPr>
          <w:rFonts w:ascii="Times New Roman" w:hAnsi="Times New Roman" w:cs="Times New Roman"/>
          <w:sz w:val="24"/>
          <w:szCs w:val="24"/>
        </w:rPr>
        <w:t xml:space="preserve">ir new home as they were moving into Bridgeport. What made this a unique case is that a family member had a case of </w:t>
      </w:r>
      <w:proofErr w:type="spellStart"/>
      <w:r w:rsidR="00012136" w:rsidRPr="004058E4">
        <w:rPr>
          <w:rFonts w:ascii="Times New Roman" w:hAnsi="Times New Roman" w:cs="Times New Roman"/>
          <w:sz w:val="24"/>
          <w:szCs w:val="24"/>
        </w:rPr>
        <w:t>alzheimers</w:t>
      </w:r>
      <w:proofErr w:type="spellEnd"/>
      <w:r w:rsidR="00012136" w:rsidRPr="004058E4">
        <w:rPr>
          <w:rFonts w:ascii="Times New Roman" w:hAnsi="Times New Roman" w:cs="Times New Roman"/>
          <w:sz w:val="24"/>
          <w:szCs w:val="24"/>
        </w:rPr>
        <w:t>, the most common case of dementia. Although the son had received specific resources and help</w:t>
      </w:r>
      <w:r w:rsidR="005A101B" w:rsidRPr="004058E4">
        <w:rPr>
          <w:rFonts w:ascii="Times New Roman" w:hAnsi="Times New Roman" w:cs="Times New Roman"/>
          <w:sz w:val="24"/>
          <w:szCs w:val="24"/>
        </w:rPr>
        <w:t xml:space="preserve"> from the parents, it was to be seen that the family was facing the consequences of compassion fatigue</w:t>
      </w:r>
      <w:r w:rsidR="009C21FD" w:rsidRPr="004058E4">
        <w:rPr>
          <w:rFonts w:ascii="Times New Roman" w:hAnsi="Times New Roman" w:cs="Times New Roman"/>
          <w:sz w:val="24"/>
          <w:szCs w:val="24"/>
        </w:rPr>
        <w:t xml:space="preserve"> even though they were trying their hardest to stay positive for </w:t>
      </w:r>
      <w:r w:rsidR="00084EE4" w:rsidRPr="004058E4">
        <w:rPr>
          <w:rFonts w:ascii="Times New Roman" w:hAnsi="Times New Roman" w:cs="Times New Roman"/>
          <w:sz w:val="24"/>
          <w:szCs w:val="24"/>
        </w:rPr>
        <w:t xml:space="preserve">him. </w:t>
      </w:r>
      <w:r w:rsidR="00E3609A" w:rsidRPr="004058E4">
        <w:rPr>
          <w:rFonts w:ascii="Times New Roman" w:hAnsi="Times New Roman" w:cs="Times New Roman"/>
          <w:sz w:val="24"/>
          <w:szCs w:val="24"/>
        </w:rPr>
        <w:t>Due to his constant loss of memory which had been developed over the period of middle school years, they had been heavily affected psychologically as family members more than any other family in the neighbourhood and they moved constantly due to repeated scrutiny as they feel it’s a bigger burden and suffering on the members than the person actually dealing with dementia.</w:t>
      </w:r>
    </w:p>
    <w:p w14:paraId="435DA9E5" w14:textId="4E974326" w:rsidR="000C459A" w:rsidRPr="004058E4" w:rsidRDefault="005F0452" w:rsidP="00C50CB5">
      <w:pPr>
        <w:spacing w:line="240" w:lineRule="auto"/>
        <w:ind w:firstLine="720"/>
        <w:jc w:val="both"/>
        <w:rPr>
          <w:rFonts w:ascii="Times New Roman" w:hAnsi="Times New Roman" w:cs="Times New Roman"/>
          <w:sz w:val="24"/>
          <w:szCs w:val="24"/>
        </w:rPr>
      </w:pPr>
      <w:r w:rsidRPr="004058E4">
        <w:rPr>
          <w:rFonts w:ascii="Times New Roman" w:hAnsi="Times New Roman" w:cs="Times New Roman"/>
          <w:sz w:val="24"/>
          <w:szCs w:val="24"/>
        </w:rPr>
        <w:t xml:space="preserve">One of the biggest problems they faced was handling this case when it first developed as it was a </w:t>
      </w:r>
      <w:r w:rsidR="00C50CB5" w:rsidRPr="004058E4">
        <w:rPr>
          <w:rFonts w:ascii="Times New Roman" w:hAnsi="Times New Roman" w:cs="Times New Roman"/>
          <w:sz w:val="24"/>
          <w:szCs w:val="24"/>
        </w:rPr>
        <w:t>rare, close to impossible, genetic occurrence in the family. Once it started progressing to stages where the loss of memory proved too difficult to help perform daily activities were the doctors involved as the son had never faced any illness his entire life. This sparked many conseq</w:t>
      </w:r>
      <w:r w:rsidR="00C81E43" w:rsidRPr="004058E4">
        <w:rPr>
          <w:rFonts w:ascii="Times New Roman" w:hAnsi="Times New Roman" w:cs="Times New Roman"/>
          <w:sz w:val="24"/>
          <w:szCs w:val="24"/>
        </w:rPr>
        <w:t>u</w:t>
      </w:r>
      <w:r w:rsidR="00C50CB5" w:rsidRPr="004058E4">
        <w:rPr>
          <w:rFonts w:ascii="Times New Roman" w:hAnsi="Times New Roman" w:cs="Times New Roman"/>
          <w:sz w:val="24"/>
          <w:szCs w:val="24"/>
        </w:rPr>
        <w:t>ences, one of which was Life Demands, according to the Jennifer R</w:t>
      </w:r>
      <w:r w:rsidR="00C50CB5" w:rsidRPr="004058E4">
        <w:rPr>
          <w:rFonts w:ascii="Times New Roman" w:hAnsi="Times New Roman" w:cs="Times New Roman"/>
          <w:sz w:val="24"/>
          <w:szCs w:val="24"/>
        </w:rPr>
        <w:t>. Day and Ruth A. Anderson</w:t>
      </w:r>
      <w:r w:rsidR="00C50CB5" w:rsidRPr="004058E4">
        <w:rPr>
          <w:rFonts w:ascii="Times New Roman" w:hAnsi="Times New Roman" w:cs="Times New Roman"/>
          <w:sz w:val="24"/>
          <w:szCs w:val="24"/>
        </w:rPr>
        <w:t xml:space="preserve"> (2011) stud</w:t>
      </w:r>
      <w:r w:rsidR="00C37587" w:rsidRPr="004058E4">
        <w:rPr>
          <w:rFonts w:ascii="Times New Roman" w:hAnsi="Times New Roman" w:cs="Times New Roman"/>
          <w:sz w:val="24"/>
          <w:szCs w:val="24"/>
        </w:rPr>
        <w:t xml:space="preserve">y, where the family spends more time becoming mentally available for the member rather than </w:t>
      </w:r>
      <w:r w:rsidR="00C81E43" w:rsidRPr="004058E4">
        <w:rPr>
          <w:rFonts w:ascii="Times New Roman" w:hAnsi="Times New Roman" w:cs="Times New Roman"/>
          <w:sz w:val="24"/>
          <w:szCs w:val="24"/>
        </w:rPr>
        <w:t xml:space="preserve">their own relationships or time to work on themselves. I learnt that the mother felt it was her duty to take care and be there for him which resulted in her duties being neglected for the financial and emotional support for the family. </w:t>
      </w:r>
    </w:p>
    <w:p w14:paraId="65C2E654" w14:textId="07BB7556" w:rsidR="00B833AE" w:rsidRPr="004058E4" w:rsidRDefault="00C81E43" w:rsidP="00B833AE">
      <w:pPr>
        <w:spacing w:line="240" w:lineRule="auto"/>
        <w:ind w:firstLine="720"/>
        <w:jc w:val="both"/>
        <w:rPr>
          <w:rFonts w:ascii="Times New Roman" w:hAnsi="Times New Roman" w:cs="Times New Roman"/>
          <w:sz w:val="24"/>
          <w:szCs w:val="24"/>
        </w:rPr>
      </w:pPr>
      <w:r w:rsidRPr="004058E4">
        <w:rPr>
          <w:rFonts w:ascii="Times New Roman" w:hAnsi="Times New Roman" w:cs="Times New Roman"/>
          <w:sz w:val="24"/>
          <w:szCs w:val="24"/>
        </w:rPr>
        <w:lastRenderedPageBreak/>
        <w:t xml:space="preserve">This </w:t>
      </w:r>
      <w:proofErr w:type="gramStart"/>
      <w:r w:rsidRPr="004058E4">
        <w:rPr>
          <w:rFonts w:ascii="Times New Roman" w:hAnsi="Times New Roman" w:cs="Times New Roman"/>
          <w:sz w:val="24"/>
          <w:szCs w:val="24"/>
        </w:rPr>
        <w:t>lead</w:t>
      </w:r>
      <w:proofErr w:type="gramEnd"/>
      <w:r w:rsidRPr="004058E4">
        <w:rPr>
          <w:rFonts w:ascii="Times New Roman" w:hAnsi="Times New Roman" w:cs="Times New Roman"/>
          <w:sz w:val="24"/>
          <w:szCs w:val="24"/>
        </w:rPr>
        <w:t xml:space="preserve"> to me meeting her at a time where she was moving her items when I offered to help move them faster. As I was done with helping </w:t>
      </w:r>
      <w:r w:rsidR="00A975AC" w:rsidRPr="004058E4">
        <w:rPr>
          <w:rFonts w:ascii="Times New Roman" w:hAnsi="Times New Roman" w:cs="Times New Roman"/>
          <w:sz w:val="24"/>
          <w:szCs w:val="24"/>
        </w:rPr>
        <w:t xml:space="preserve">move more than half the items in, she talked about how being there constantly with no one to help other than she and her daughter to talk about her emotions and these burdens as she constantly faces the fear that other kids are living much easier than him and wants to do the best she can. </w:t>
      </w:r>
      <w:r w:rsidR="00A167DF" w:rsidRPr="004058E4">
        <w:rPr>
          <w:rFonts w:ascii="Times New Roman" w:hAnsi="Times New Roman" w:cs="Times New Roman"/>
          <w:sz w:val="24"/>
          <w:szCs w:val="24"/>
        </w:rPr>
        <w:t xml:space="preserve">This is one of the factors that I saw developed </w:t>
      </w:r>
      <w:r w:rsidR="00B833AE" w:rsidRPr="004058E4">
        <w:rPr>
          <w:rFonts w:ascii="Times New Roman" w:hAnsi="Times New Roman" w:cs="Times New Roman"/>
          <w:sz w:val="24"/>
          <w:szCs w:val="24"/>
        </w:rPr>
        <w:t xml:space="preserve">but according to the study there were multiple factors that couldn’t have been accounted </w:t>
      </w:r>
      <w:proofErr w:type="gramStart"/>
      <w:r w:rsidR="00B833AE" w:rsidRPr="004058E4">
        <w:rPr>
          <w:rFonts w:ascii="Times New Roman" w:hAnsi="Times New Roman" w:cs="Times New Roman"/>
          <w:sz w:val="24"/>
          <w:szCs w:val="24"/>
        </w:rPr>
        <w:t>for.</w:t>
      </w:r>
      <w:r w:rsidR="00AB6F7C" w:rsidRPr="004058E4">
        <w:rPr>
          <w:rFonts w:ascii="Times New Roman" w:hAnsi="Times New Roman" w:cs="Times New Roman"/>
          <w:sz w:val="24"/>
          <w:szCs w:val="24"/>
        </w:rPr>
        <w:t>(</w:t>
      </w:r>
      <w:proofErr w:type="gramEnd"/>
      <w:r w:rsidR="00AB6F7C" w:rsidRPr="004058E4">
        <w:rPr>
          <w:rFonts w:ascii="Times New Roman" w:hAnsi="Times New Roman" w:cs="Times New Roman"/>
          <w:sz w:val="24"/>
          <w:szCs w:val="24"/>
        </w:rPr>
        <w:t xml:space="preserve"> </w:t>
      </w:r>
      <w:r w:rsidR="00AB6F7C" w:rsidRPr="004058E4">
        <w:rPr>
          <w:rFonts w:ascii="Times New Roman" w:hAnsi="Times New Roman" w:cs="Times New Roman"/>
          <w:sz w:val="24"/>
          <w:szCs w:val="24"/>
        </w:rPr>
        <w:t>Compassion Fatigue: Applied to Informal Caregivers</w:t>
      </w:r>
      <w:r w:rsidR="00AB6F7C" w:rsidRPr="004058E4">
        <w:rPr>
          <w:rFonts w:ascii="Times New Roman" w:hAnsi="Times New Roman" w:cs="Times New Roman"/>
          <w:sz w:val="24"/>
          <w:szCs w:val="24"/>
        </w:rPr>
        <w:t>)</w:t>
      </w:r>
      <w:r w:rsidR="00B833AE" w:rsidRPr="004058E4">
        <w:rPr>
          <w:rFonts w:ascii="Times New Roman" w:hAnsi="Times New Roman" w:cs="Times New Roman"/>
          <w:sz w:val="24"/>
          <w:szCs w:val="24"/>
        </w:rPr>
        <w:t xml:space="preserve"> The </w:t>
      </w:r>
      <w:r w:rsidR="00BB22A2" w:rsidRPr="004058E4">
        <w:rPr>
          <w:rFonts w:ascii="Times New Roman" w:hAnsi="Times New Roman" w:cs="Times New Roman"/>
          <w:sz w:val="24"/>
          <w:szCs w:val="24"/>
        </w:rPr>
        <w:t xml:space="preserve">main consequences that do settle in are the depression and burden which they have to bear over the few years working overtime. </w:t>
      </w:r>
    </w:p>
    <w:p w14:paraId="70D3A3A4" w14:textId="482FC656" w:rsidR="0085307D" w:rsidRPr="004058E4" w:rsidRDefault="007F1AD2" w:rsidP="0085307D">
      <w:pPr>
        <w:spacing w:line="240" w:lineRule="auto"/>
        <w:jc w:val="both"/>
        <w:rPr>
          <w:rFonts w:ascii="Times New Roman" w:hAnsi="Times New Roman" w:cs="Times New Roman"/>
          <w:sz w:val="24"/>
          <w:szCs w:val="24"/>
        </w:rPr>
      </w:pPr>
      <w:r w:rsidRPr="004058E4">
        <w:rPr>
          <w:rFonts w:ascii="Times New Roman" w:hAnsi="Times New Roman" w:cs="Times New Roman"/>
          <w:sz w:val="24"/>
          <w:szCs w:val="24"/>
        </w:rPr>
        <w:tab/>
        <w:t>Even with all this pressure, the mother wasn’t able to find a sitter although studies show that patients were given to nursing homes were 1.18 times more likely than giving the patient to a member with less than 5 depression symptoms</w:t>
      </w:r>
      <w:r w:rsidR="007348B3" w:rsidRPr="004058E4">
        <w:rPr>
          <w:rFonts w:ascii="Times New Roman" w:hAnsi="Times New Roman" w:cs="Times New Roman"/>
          <w:sz w:val="24"/>
          <w:szCs w:val="24"/>
        </w:rPr>
        <w:t xml:space="preserve"> according to the study by Jennifer and Ruth (</w:t>
      </w:r>
      <w:proofErr w:type="gramStart"/>
      <w:r w:rsidR="007348B3" w:rsidRPr="004058E4">
        <w:rPr>
          <w:rFonts w:ascii="Times New Roman" w:hAnsi="Times New Roman" w:cs="Times New Roman"/>
          <w:sz w:val="24"/>
          <w:szCs w:val="24"/>
        </w:rPr>
        <w:t>2011)</w:t>
      </w:r>
      <w:r w:rsidRPr="004058E4">
        <w:rPr>
          <w:rFonts w:ascii="Times New Roman" w:hAnsi="Times New Roman" w:cs="Times New Roman"/>
          <w:sz w:val="24"/>
          <w:szCs w:val="24"/>
        </w:rPr>
        <w:t>This</w:t>
      </w:r>
      <w:proofErr w:type="gramEnd"/>
      <w:r w:rsidRPr="004058E4">
        <w:rPr>
          <w:rFonts w:ascii="Times New Roman" w:hAnsi="Times New Roman" w:cs="Times New Roman"/>
          <w:sz w:val="24"/>
          <w:szCs w:val="24"/>
        </w:rPr>
        <w:t xml:space="preserve"> was more likely due to the idea that </w:t>
      </w:r>
      <w:r w:rsidR="002E1C08" w:rsidRPr="004058E4">
        <w:rPr>
          <w:rFonts w:ascii="Times New Roman" w:hAnsi="Times New Roman" w:cs="Times New Roman"/>
          <w:sz w:val="24"/>
          <w:szCs w:val="24"/>
        </w:rPr>
        <w:t xml:space="preserve">she </w:t>
      </w:r>
      <w:r w:rsidRPr="004058E4">
        <w:rPr>
          <w:rFonts w:ascii="Times New Roman" w:hAnsi="Times New Roman" w:cs="Times New Roman"/>
          <w:sz w:val="24"/>
          <w:szCs w:val="24"/>
        </w:rPr>
        <w:t>felt regarding the idea called caregiver strain</w:t>
      </w:r>
      <w:r w:rsidR="007348B3" w:rsidRPr="004058E4">
        <w:rPr>
          <w:rFonts w:ascii="Times New Roman" w:hAnsi="Times New Roman" w:cs="Times New Roman"/>
          <w:sz w:val="24"/>
          <w:szCs w:val="24"/>
        </w:rPr>
        <w:t xml:space="preserve"> (</w:t>
      </w:r>
      <w:r w:rsidR="007348B3" w:rsidRPr="004058E4">
        <w:rPr>
          <w:rFonts w:ascii="Times New Roman" w:hAnsi="Times New Roman" w:cs="Times New Roman"/>
          <w:sz w:val="24"/>
          <w:szCs w:val="24"/>
        </w:rPr>
        <w:t xml:space="preserve">Consequences of compassion fatigue, para </w:t>
      </w:r>
      <w:r w:rsidR="007348B3" w:rsidRPr="004058E4">
        <w:rPr>
          <w:rFonts w:ascii="Times New Roman" w:hAnsi="Times New Roman" w:cs="Times New Roman"/>
          <w:sz w:val="24"/>
          <w:szCs w:val="24"/>
        </w:rPr>
        <w:t>4</w:t>
      </w:r>
      <w:r w:rsidR="007348B3" w:rsidRPr="004058E4">
        <w:rPr>
          <w:rFonts w:ascii="Times New Roman" w:hAnsi="Times New Roman" w:cs="Times New Roman"/>
          <w:sz w:val="24"/>
          <w:szCs w:val="24"/>
        </w:rPr>
        <w:t xml:space="preserve">). </w:t>
      </w:r>
      <w:r w:rsidR="002E1C08" w:rsidRPr="004058E4">
        <w:rPr>
          <w:rFonts w:ascii="Times New Roman" w:hAnsi="Times New Roman" w:cs="Times New Roman"/>
          <w:sz w:val="24"/>
          <w:szCs w:val="24"/>
        </w:rPr>
        <w:t xml:space="preserve"> where her positive remarks are distributed between her and her daughter. </w:t>
      </w:r>
      <w:r w:rsidR="0092336A" w:rsidRPr="004058E4">
        <w:rPr>
          <w:rFonts w:ascii="Times New Roman" w:hAnsi="Times New Roman" w:cs="Times New Roman"/>
          <w:sz w:val="24"/>
          <w:szCs w:val="24"/>
        </w:rPr>
        <w:t xml:space="preserve">In a different situation where her family members are not involved would put a highly negative strain on the worker trying to take care of the patient. </w:t>
      </w:r>
      <w:r w:rsidR="008C32E1" w:rsidRPr="004058E4">
        <w:rPr>
          <w:rFonts w:ascii="Times New Roman" w:hAnsi="Times New Roman" w:cs="Times New Roman"/>
          <w:sz w:val="24"/>
          <w:szCs w:val="24"/>
        </w:rPr>
        <w:t xml:space="preserve">According to a study conducted by Park et al. (2004) from the </w:t>
      </w:r>
      <w:r w:rsidR="008C32E1" w:rsidRPr="004058E4">
        <w:rPr>
          <w:rFonts w:ascii="Times New Roman" w:hAnsi="Times New Roman" w:cs="Times New Roman"/>
          <w:sz w:val="24"/>
          <w:szCs w:val="24"/>
        </w:rPr>
        <w:t>Jennifer R. Day and Ruth A. Anderson</w:t>
      </w:r>
      <w:r w:rsidR="008C32E1" w:rsidRPr="004058E4">
        <w:rPr>
          <w:rFonts w:ascii="Times New Roman" w:hAnsi="Times New Roman" w:cs="Times New Roman"/>
          <w:sz w:val="24"/>
          <w:szCs w:val="24"/>
        </w:rPr>
        <w:t xml:space="preserve"> (2011) article, “more than half of the members felt guilt for putting them into the institution a</w:t>
      </w:r>
      <w:r w:rsidR="00940A49" w:rsidRPr="004058E4">
        <w:rPr>
          <w:rFonts w:ascii="Times New Roman" w:hAnsi="Times New Roman" w:cs="Times New Roman"/>
          <w:sz w:val="24"/>
          <w:szCs w:val="24"/>
        </w:rPr>
        <w:t>s their fear of them not being in their presence was much more terrifying than their duty to make their life easier.</w:t>
      </w:r>
      <w:r w:rsidR="008C32E1" w:rsidRPr="004058E4">
        <w:rPr>
          <w:rFonts w:ascii="Times New Roman" w:hAnsi="Times New Roman" w:cs="Times New Roman"/>
          <w:sz w:val="24"/>
          <w:szCs w:val="24"/>
        </w:rPr>
        <w:t>”</w:t>
      </w:r>
      <w:r w:rsidR="007348B3" w:rsidRPr="004058E4">
        <w:rPr>
          <w:rFonts w:ascii="Times New Roman" w:hAnsi="Times New Roman" w:cs="Times New Roman"/>
          <w:sz w:val="24"/>
          <w:szCs w:val="24"/>
        </w:rPr>
        <w:t xml:space="preserve"> </w:t>
      </w:r>
      <w:r w:rsidR="00F81009" w:rsidRPr="004058E4">
        <w:rPr>
          <w:rFonts w:ascii="Times New Roman" w:hAnsi="Times New Roman" w:cs="Times New Roman"/>
          <w:sz w:val="24"/>
          <w:szCs w:val="24"/>
        </w:rPr>
        <w:t xml:space="preserve">Another study found that people who felt constrained and trapped were much more likely to give their patients to nursing homes </w:t>
      </w:r>
      <w:r w:rsidR="0085307D" w:rsidRPr="004058E4">
        <w:rPr>
          <w:rFonts w:ascii="Times New Roman" w:hAnsi="Times New Roman" w:cs="Times New Roman"/>
          <w:sz w:val="24"/>
          <w:szCs w:val="24"/>
        </w:rPr>
        <w:t>than people feeling less role captivity</w:t>
      </w:r>
      <w:r w:rsidR="007348B3" w:rsidRPr="004058E4">
        <w:rPr>
          <w:rFonts w:ascii="Times New Roman" w:hAnsi="Times New Roman" w:cs="Times New Roman"/>
          <w:sz w:val="24"/>
          <w:szCs w:val="24"/>
        </w:rPr>
        <w:t>(Consequences of compassion fatigue, para 7)</w:t>
      </w:r>
      <w:r w:rsidR="0085307D" w:rsidRPr="004058E4">
        <w:rPr>
          <w:rFonts w:ascii="Times New Roman" w:hAnsi="Times New Roman" w:cs="Times New Roman"/>
          <w:sz w:val="24"/>
          <w:szCs w:val="24"/>
        </w:rPr>
        <w:t>. Even though these results were available the mother was very diligent in making sure her son was helped to recover at his own pace and time so that he can enjoy while it lasts.</w:t>
      </w:r>
    </w:p>
    <w:p w14:paraId="1E2263BD" w14:textId="1163CFB5" w:rsidR="004B700D" w:rsidRPr="004058E4" w:rsidRDefault="0085307D" w:rsidP="0085307D">
      <w:pPr>
        <w:spacing w:line="240" w:lineRule="auto"/>
        <w:jc w:val="both"/>
        <w:rPr>
          <w:rFonts w:ascii="Times New Roman" w:hAnsi="Times New Roman" w:cs="Times New Roman"/>
          <w:b/>
          <w:bCs/>
          <w:i/>
          <w:iCs/>
          <w:sz w:val="24"/>
          <w:szCs w:val="24"/>
        </w:rPr>
      </w:pPr>
      <w:r w:rsidRPr="004058E4">
        <w:rPr>
          <w:rFonts w:ascii="Times New Roman" w:hAnsi="Times New Roman" w:cs="Times New Roman"/>
          <w:b/>
          <w:bCs/>
          <w:i/>
          <w:iCs/>
          <w:sz w:val="24"/>
          <w:szCs w:val="24"/>
        </w:rPr>
        <w:t xml:space="preserve"> Do</w:t>
      </w:r>
      <w:r w:rsidR="00467040" w:rsidRPr="004058E4">
        <w:rPr>
          <w:rFonts w:ascii="Times New Roman" w:hAnsi="Times New Roman" w:cs="Times New Roman"/>
          <w:b/>
          <w:bCs/>
          <w:i/>
          <w:iCs/>
          <w:sz w:val="24"/>
          <w:szCs w:val="24"/>
        </w:rPr>
        <w:t xml:space="preserve"> We </w:t>
      </w:r>
      <w:r w:rsidR="00A45675" w:rsidRPr="004058E4">
        <w:rPr>
          <w:rFonts w:ascii="Times New Roman" w:hAnsi="Times New Roman" w:cs="Times New Roman"/>
          <w:b/>
          <w:bCs/>
          <w:i/>
          <w:iCs/>
          <w:sz w:val="24"/>
          <w:szCs w:val="24"/>
        </w:rPr>
        <w:t>Care of</w:t>
      </w:r>
      <w:r w:rsidR="00467040" w:rsidRPr="004058E4">
        <w:rPr>
          <w:rFonts w:ascii="Times New Roman" w:hAnsi="Times New Roman" w:cs="Times New Roman"/>
          <w:b/>
          <w:bCs/>
          <w:i/>
          <w:iCs/>
          <w:sz w:val="24"/>
          <w:szCs w:val="24"/>
        </w:rPr>
        <w:t xml:space="preserve"> Compassion?</w:t>
      </w:r>
    </w:p>
    <w:p w14:paraId="58741923" w14:textId="382A43B0" w:rsidR="00637526" w:rsidRDefault="00097361" w:rsidP="00097361">
      <w:pPr>
        <w:spacing w:line="240" w:lineRule="auto"/>
        <w:ind w:firstLine="720"/>
        <w:jc w:val="both"/>
        <w:rPr>
          <w:rFonts w:ascii="Times New Roman" w:hAnsi="Times New Roman" w:cs="Times New Roman"/>
          <w:sz w:val="24"/>
          <w:szCs w:val="24"/>
        </w:rPr>
      </w:pPr>
      <w:r w:rsidRPr="004058E4">
        <w:rPr>
          <w:rFonts w:ascii="Times New Roman" w:hAnsi="Times New Roman" w:cs="Times New Roman"/>
          <w:sz w:val="24"/>
          <w:szCs w:val="24"/>
        </w:rPr>
        <w:t xml:space="preserve">In all the time I spent learning about compassion over the day that I tried gifting to everyone around me, it seemed more like we lived in a world where it works as a give and take relationship in order to either stay financially stable or live life according to the right moral code. It is far more difficult to be compassionate and empathize when dealing with their own difficulties </w:t>
      </w:r>
      <w:r w:rsidR="009D181D" w:rsidRPr="004058E4">
        <w:rPr>
          <w:rFonts w:ascii="Times New Roman" w:hAnsi="Times New Roman" w:cs="Times New Roman"/>
          <w:sz w:val="24"/>
          <w:szCs w:val="24"/>
        </w:rPr>
        <w:t xml:space="preserve">but according to the </w:t>
      </w:r>
      <w:r w:rsidR="00C65A6D" w:rsidRPr="004058E4">
        <w:rPr>
          <w:rFonts w:ascii="Times New Roman" w:hAnsi="Times New Roman" w:cs="Times New Roman"/>
          <w:sz w:val="24"/>
          <w:szCs w:val="24"/>
        </w:rPr>
        <w:t xml:space="preserve">study by Katrin et al. (2017), short stage compassion increases helping even at the behest of high costs. </w:t>
      </w:r>
      <w:r w:rsidR="00E74909" w:rsidRPr="004058E4">
        <w:rPr>
          <w:rFonts w:ascii="Times New Roman" w:hAnsi="Times New Roman" w:cs="Times New Roman"/>
          <w:sz w:val="24"/>
          <w:szCs w:val="24"/>
        </w:rPr>
        <w:t xml:space="preserve">This sort of altruism doesn’t take over until there is a bigger guiding hand and is an appealing enough situation to reduce anonymity of the situation. Although I had gone through a lot of information regarding compassion today, it mostly dealt with the idea of how we perceived what might be the best method of showing compassion to the individual. If it was possible to improve the situation of the mother or the way the government handled such pandemic routines, there would have been room for compassion </w:t>
      </w:r>
      <w:r w:rsidR="007348B3" w:rsidRPr="004058E4">
        <w:rPr>
          <w:rFonts w:ascii="Times New Roman" w:hAnsi="Times New Roman" w:cs="Times New Roman"/>
          <w:sz w:val="24"/>
          <w:szCs w:val="24"/>
        </w:rPr>
        <w:t xml:space="preserve">in other areas which haven’t needed as much attention as </w:t>
      </w:r>
      <w:proofErr w:type="gramStart"/>
      <w:r w:rsidR="007348B3" w:rsidRPr="004058E4">
        <w:rPr>
          <w:rFonts w:ascii="Times New Roman" w:hAnsi="Times New Roman" w:cs="Times New Roman"/>
          <w:sz w:val="24"/>
          <w:szCs w:val="24"/>
        </w:rPr>
        <w:t>these situation</w:t>
      </w:r>
      <w:proofErr w:type="gramEnd"/>
      <w:r w:rsidR="007348B3" w:rsidRPr="004058E4">
        <w:rPr>
          <w:rFonts w:ascii="Times New Roman" w:hAnsi="Times New Roman" w:cs="Times New Roman"/>
          <w:sz w:val="24"/>
          <w:szCs w:val="24"/>
        </w:rPr>
        <w:t xml:space="preserve"> because of the way they were approached.</w:t>
      </w:r>
      <w:r w:rsidR="007348B3">
        <w:rPr>
          <w:rFonts w:ascii="Times New Roman" w:hAnsi="Times New Roman" w:cs="Times New Roman"/>
          <w:sz w:val="24"/>
          <w:szCs w:val="24"/>
        </w:rPr>
        <w:t xml:space="preserve"> </w:t>
      </w:r>
    </w:p>
    <w:p w14:paraId="0F84ACB4" w14:textId="08652BAD" w:rsidR="00E3609A" w:rsidRDefault="00E3609A" w:rsidP="00266DE5">
      <w:pPr>
        <w:spacing w:line="240" w:lineRule="auto"/>
        <w:rPr>
          <w:rFonts w:ascii="Times New Roman" w:hAnsi="Times New Roman" w:cs="Times New Roman"/>
          <w:sz w:val="24"/>
          <w:szCs w:val="24"/>
        </w:rPr>
      </w:pPr>
    </w:p>
    <w:p w14:paraId="2C495428" w14:textId="470E8E34" w:rsidR="00D907C7" w:rsidRDefault="00D907C7" w:rsidP="00266DE5">
      <w:pPr>
        <w:spacing w:line="240" w:lineRule="auto"/>
        <w:rPr>
          <w:rFonts w:ascii="Times New Roman" w:hAnsi="Times New Roman" w:cs="Times New Roman"/>
          <w:sz w:val="24"/>
          <w:szCs w:val="24"/>
        </w:rPr>
      </w:pPr>
    </w:p>
    <w:p w14:paraId="14724453" w14:textId="7EB3D90C" w:rsidR="00AB6F7C" w:rsidRDefault="00AB6F7C" w:rsidP="00266DE5">
      <w:pPr>
        <w:spacing w:line="240" w:lineRule="auto"/>
        <w:rPr>
          <w:rFonts w:ascii="Times New Roman" w:hAnsi="Times New Roman" w:cs="Times New Roman"/>
          <w:sz w:val="24"/>
          <w:szCs w:val="24"/>
        </w:rPr>
      </w:pPr>
    </w:p>
    <w:p w14:paraId="549AAAB4" w14:textId="4C939348" w:rsidR="00AB6F7C" w:rsidRDefault="00AB6F7C" w:rsidP="00266DE5">
      <w:pPr>
        <w:spacing w:line="240" w:lineRule="auto"/>
        <w:rPr>
          <w:rFonts w:ascii="Times New Roman" w:hAnsi="Times New Roman" w:cs="Times New Roman"/>
          <w:sz w:val="24"/>
          <w:szCs w:val="24"/>
        </w:rPr>
      </w:pPr>
    </w:p>
    <w:p w14:paraId="54860D78" w14:textId="35BF860B" w:rsidR="00AB6F7C" w:rsidRDefault="00AB6F7C" w:rsidP="00266DE5">
      <w:pPr>
        <w:spacing w:line="240" w:lineRule="auto"/>
        <w:rPr>
          <w:rFonts w:ascii="Times New Roman" w:hAnsi="Times New Roman" w:cs="Times New Roman"/>
          <w:sz w:val="24"/>
          <w:szCs w:val="24"/>
        </w:rPr>
      </w:pPr>
    </w:p>
    <w:p w14:paraId="324BA50F" w14:textId="77777777" w:rsidR="00AB6F7C" w:rsidRDefault="00AB6F7C" w:rsidP="00266DE5">
      <w:pPr>
        <w:spacing w:line="240" w:lineRule="auto"/>
        <w:rPr>
          <w:rFonts w:ascii="Times New Roman" w:hAnsi="Times New Roman" w:cs="Times New Roman"/>
          <w:sz w:val="24"/>
          <w:szCs w:val="24"/>
        </w:rPr>
      </w:pPr>
    </w:p>
    <w:sdt>
      <w:sdtPr>
        <w:id w:val="-1504588885"/>
        <w:docPartObj>
          <w:docPartGallery w:val="Bibliographies"/>
          <w:docPartUnique/>
        </w:docPartObj>
      </w:sdtPr>
      <w:sdtContent>
        <w:p w14:paraId="0591B6C3" w14:textId="77777777" w:rsidR="00637526" w:rsidRDefault="00637526" w:rsidP="00637526">
          <w:pPr>
            <w:spacing w:line="240" w:lineRule="auto"/>
            <w:rPr>
              <w:rFonts w:ascii="Times New Roman" w:hAnsi="Times New Roman" w:cs="Times New Roman"/>
              <w:b/>
              <w:bCs/>
              <w:sz w:val="24"/>
              <w:szCs w:val="24"/>
            </w:rPr>
          </w:pPr>
          <w:r>
            <w:rPr>
              <w:rFonts w:ascii="Times New Roman" w:hAnsi="Times New Roman" w:cs="Times New Roman"/>
              <w:b/>
              <w:bCs/>
              <w:sz w:val="24"/>
              <w:szCs w:val="24"/>
            </w:rPr>
            <w:t>References</w:t>
          </w:r>
        </w:p>
        <w:sdt>
          <w:sdtPr>
            <w:id w:val="-573587230"/>
            <w:bibliography/>
          </w:sdtPr>
          <w:sdtEndPr>
            <w:rPr>
              <w:rFonts w:asciiTheme="minorHAnsi" w:eastAsiaTheme="minorHAnsi" w:hAnsiTheme="minorHAnsi" w:cstheme="minorBidi"/>
              <w:color w:val="auto"/>
              <w:sz w:val="22"/>
              <w:szCs w:val="22"/>
              <w:lang w:val="en-GB"/>
            </w:rPr>
          </w:sdtEndPr>
          <w:sdtContent>
            <w:p w14:paraId="079C14AF" w14:textId="487392E0" w:rsidR="00637526" w:rsidRPr="007348B3" w:rsidRDefault="00637526" w:rsidP="00637526">
              <w:pPr>
                <w:pStyle w:val="Heading1"/>
                <w:rPr>
                  <w:rFonts w:ascii="Times New Roman" w:eastAsiaTheme="minorHAnsi" w:hAnsi="Times New Roman" w:cs="Times New Roman"/>
                  <w:color w:val="auto"/>
                  <w:sz w:val="24"/>
                  <w:szCs w:val="24"/>
                  <w:lang w:val="en-GB"/>
                </w:rPr>
              </w:pPr>
              <w:r w:rsidRPr="007348B3">
                <w:rPr>
                  <w:rFonts w:ascii="Times New Roman" w:eastAsiaTheme="minorHAnsi" w:hAnsi="Times New Roman" w:cs="Times New Roman"/>
                  <w:color w:val="auto"/>
                  <w:sz w:val="24"/>
                  <w:szCs w:val="24"/>
                  <w:lang w:val="en-GB"/>
                </w:rPr>
                <w:t>Merriam-Webster. (n.d.). Compassion. In </w:t>
              </w:r>
              <w:r w:rsidRPr="007348B3">
                <w:rPr>
                  <w:rFonts w:ascii="Times New Roman" w:eastAsiaTheme="minorHAnsi" w:hAnsi="Times New Roman" w:cs="Times New Roman"/>
                  <w:i/>
                  <w:iCs/>
                  <w:color w:val="auto"/>
                  <w:sz w:val="24"/>
                  <w:szCs w:val="24"/>
                  <w:lang w:val="en-GB"/>
                </w:rPr>
                <w:t>Merriam-Webster.com dictionary</w:t>
              </w:r>
              <w:r w:rsidRPr="007348B3">
                <w:rPr>
                  <w:rFonts w:ascii="Times New Roman" w:eastAsiaTheme="minorHAnsi" w:hAnsi="Times New Roman" w:cs="Times New Roman"/>
                  <w:color w:val="auto"/>
                  <w:sz w:val="24"/>
                  <w:szCs w:val="24"/>
                  <w:lang w:val="en-GB"/>
                </w:rPr>
                <w:t xml:space="preserve">. Retrieved </w:t>
              </w:r>
              <w:r w:rsidR="00EB54DE" w:rsidRPr="007348B3">
                <w:rPr>
                  <w:rFonts w:ascii="Times New Roman" w:eastAsiaTheme="minorHAnsi" w:hAnsi="Times New Roman" w:cs="Times New Roman"/>
                  <w:color w:val="auto"/>
                  <w:sz w:val="24"/>
                  <w:szCs w:val="24"/>
                  <w:lang w:val="en-GB"/>
                </w:rPr>
                <w:t>April 1</w:t>
              </w:r>
              <w:r w:rsidRPr="007348B3">
                <w:rPr>
                  <w:rFonts w:ascii="Times New Roman" w:eastAsiaTheme="minorHAnsi" w:hAnsi="Times New Roman" w:cs="Times New Roman"/>
                  <w:color w:val="auto"/>
                  <w:sz w:val="24"/>
                  <w:szCs w:val="24"/>
                  <w:lang w:val="en-GB"/>
                </w:rPr>
                <w:t xml:space="preserve">, 2022, from </w:t>
              </w:r>
              <w:hyperlink r:id="rId8" w:history="1">
                <w:r w:rsidRPr="007348B3">
                  <w:rPr>
                    <w:rFonts w:ascii="Times New Roman" w:eastAsiaTheme="minorHAnsi" w:hAnsi="Times New Roman" w:cs="Times New Roman"/>
                    <w:color w:val="auto"/>
                    <w:sz w:val="24"/>
                    <w:szCs w:val="24"/>
                    <w:lang w:val="en-GB"/>
                  </w:rPr>
                  <w:t>https://www.merriam-webster.com/dictionary/compassion</w:t>
                </w:r>
              </w:hyperlink>
            </w:p>
            <w:p w14:paraId="537AF301" w14:textId="1B0806FE" w:rsidR="007348B3" w:rsidRDefault="007348B3" w:rsidP="007348B3">
              <w:pPr>
                <w:pStyle w:val="NormalWeb"/>
                <w:ind w:left="567" w:hanging="567"/>
                <w:rPr>
                  <w:rFonts w:eastAsiaTheme="minorHAnsi"/>
                  <w:lang w:eastAsia="en-US"/>
                </w:rPr>
              </w:pPr>
              <w:r w:rsidRPr="007348B3">
                <w:rPr>
                  <w:rFonts w:eastAsiaTheme="minorHAnsi"/>
                  <w:lang w:eastAsia="en-US"/>
                </w:rPr>
                <w:t xml:space="preserve">Radey, M., &amp; Figley, C. R. (2007, June 16). The social psychology of Compassion - Clinical Social Work Journal. SpringerLink. Retrieved April 10, 2022, from https://link.springer.com/article/10.1007/s10615-007-0087-3 </w:t>
              </w:r>
            </w:p>
            <w:p w14:paraId="108A2DDD" w14:textId="77777777" w:rsidR="00AB6F7C" w:rsidRDefault="00AB6F7C" w:rsidP="00AB6F7C">
              <w:pPr>
                <w:pStyle w:val="NormalWeb"/>
                <w:ind w:left="567" w:hanging="567"/>
              </w:pPr>
              <w:r>
                <w:t xml:space="preserve">Kirby, J. N. (2016). Compassion interventions: The programmes, the evidence, and implications for research and Practice. </w:t>
              </w:r>
              <w:r>
                <w:rPr>
                  <w:i/>
                  <w:iCs/>
                </w:rPr>
                <w:t>Psychology and Psychotherapy: Theory, Research and Practice</w:t>
              </w:r>
              <w:r>
                <w:t xml:space="preserve">, </w:t>
              </w:r>
              <w:r>
                <w:rPr>
                  <w:i/>
                  <w:iCs/>
                </w:rPr>
                <w:t>90</w:t>
              </w:r>
              <w:r>
                <w:t xml:space="preserve">(3), 432–455. https://doi.org/10.1111/papt.12104 </w:t>
              </w:r>
            </w:p>
            <w:p w14:paraId="1E01103F" w14:textId="00B72FDE" w:rsidR="00AB6F7C" w:rsidRDefault="00AB6F7C" w:rsidP="007348B3">
              <w:pPr>
                <w:pStyle w:val="NormalWeb"/>
                <w:ind w:left="567" w:hanging="567"/>
                <w:rPr>
                  <w:rFonts w:eastAsiaTheme="minorHAnsi"/>
                  <w:lang w:eastAsia="en-US"/>
                </w:rPr>
              </w:pPr>
              <w:hyperlink r:id="rId9" w:history="1">
                <w:r w:rsidRPr="00C53E1C">
                  <w:rPr>
                    <w:rStyle w:val="Hyperlink"/>
                    <w:rFonts w:eastAsiaTheme="minorHAnsi"/>
                    <w:lang w:eastAsia="en-US"/>
                  </w:rPr>
                  <w:t>https://watermark.silverchair.com/fdab019.pdf</w:t>
                </w:r>
              </w:hyperlink>
              <w:r w:rsidRPr="00AB6F7C">
                <w:rPr>
                  <w:rFonts w:eastAsiaTheme="minorHAnsi"/>
                  <w:lang w:eastAsia="en-US"/>
                </w:rPr>
                <w:t>?</w:t>
              </w:r>
            </w:p>
            <w:p w14:paraId="14D67059" w14:textId="6A9A5033" w:rsidR="007348B3" w:rsidRDefault="004058E4" w:rsidP="007348B3">
              <w:pPr>
                <w:rPr>
                  <w:lang w:val="en-US"/>
                </w:rPr>
              </w:pPr>
              <w:hyperlink r:id="rId10" w:history="1">
                <w:r w:rsidRPr="00C53E1C">
                  <w:rPr>
                    <w:rStyle w:val="Hyperlink"/>
                    <w:lang w:val="en-US"/>
                  </w:rPr>
                  <w:t>https://reader.elsevier.com/reader/sd/pii/</w:t>
                </w:r>
              </w:hyperlink>
            </w:p>
            <w:p w14:paraId="1610B0D3" w14:textId="77777777" w:rsidR="004058E4" w:rsidRDefault="004058E4" w:rsidP="004058E4">
              <w:pPr>
                <w:pStyle w:val="NormalWeb"/>
                <w:ind w:left="567" w:hanging="567"/>
              </w:pPr>
              <w:r>
                <w:rPr>
                  <w:i/>
                  <w:iCs/>
                </w:rPr>
                <w:t xml:space="preserve">Review article - </w:t>
              </w:r>
              <w:proofErr w:type="spellStart"/>
              <w:r>
                <w:rPr>
                  <w:i/>
                  <w:iCs/>
                </w:rPr>
                <w:t>hindawi</w:t>
              </w:r>
              <w:proofErr w:type="spellEnd"/>
              <w:r>
                <w:t xml:space="preserve">. (n.d.). Retrieved April 11, 2022, from https://downloads.hindawi.com/journals/nrp/2011/408024.pdf </w:t>
              </w:r>
            </w:p>
            <w:p w14:paraId="2A35DCD0" w14:textId="77777777" w:rsidR="004058E4" w:rsidRDefault="004058E4" w:rsidP="004058E4">
              <w:pPr>
                <w:pStyle w:val="NormalWeb"/>
                <w:ind w:left="567" w:hanging="567"/>
              </w:pPr>
              <w:proofErr w:type="spellStart"/>
              <w:r>
                <w:t>Kanov</w:t>
              </w:r>
              <w:proofErr w:type="spellEnd"/>
              <w:r>
                <w:t xml:space="preserve">, J., Powley, E. H., &amp; Walshe, N. D. (2016). Is it ok to care? how compassion falters and is courageously accomplished in the midst of uncertainty. </w:t>
              </w:r>
              <w:r>
                <w:rPr>
                  <w:i/>
                  <w:iCs/>
                </w:rPr>
                <w:t>Human Relations</w:t>
              </w:r>
              <w:r>
                <w:t xml:space="preserve">, </w:t>
              </w:r>
              <w:r>
                <w:rPr>
                  <w:i/>
                  <w:iCs/>
                </w:rPr>
                <w:t>70</w:t>
              </w:r>
              <w:r>
                <w:t xml:space="preserve">(6), 751–777. https://doi.org/10.1177/0018726716673144 </w:t>
              </w:r>
            </w:p>
            <w:p w14:paraId="690B770A" w14:textId="14C0A2E6" w:rsidR="004058E4" w:rsidRDefault="004058E4" w:rsidP="004058E4">
              <w:pPr>
                <w:pStyle w:val="NormalWeb"/>
                <w:ind w:left="567" w:hanging="567"/>
              </w:pPr>
              <w:r>
                <w:t xml:space="preserve">panelKatrinPreckel1PhilippKanske12TaniaSinger1, A. links open overlay, KatrinPreckel1, 1, PhilippKanske12, 2, TaniaSinger1, </w:t>
              </w:r>
              <w:proofErr w:type="spellStart"/>
              <w:r>
                <w:t>Highlights•Socio-affective</w:t>
              </w:r>
              <w:proofErr w:type="spellEnd"/>
              <w:r>
                <w:t xml:space="preserve"> and socio-cognitive processes are separable; </w:t>
              </w:r>
              <w:proofErr w:type="spellStart"/>
              <w:r>
                <w:t>behaviorally</w:t>
              </w:r>
              <w:proofErr w:type="spellEnd"/>
              <w:r>
                <w:t xml:space="preserve"> and </w:t>
              </w:r>
              <w:proofErr w:type="spellStart"/>
              <w:proofErr w:type="gramStart"/>
              <w:r>
                <w:t>neurally</w:t>
              </w:r>
              <w:proofErr w:type="spellEnd"/>
              <w:r>
                <w:t>.•</w:t>
              </w:r>
              <w:proofErr w:type="gramEnd"/>
              <w:r>
                <w:t xml:space="preserve">The related neural networks co-activate and interact in complex social </w:t>
              </w:r>
              <w:proofErr w:type="spellStart"/>
              <w:r>
                <w:t>situations.•Prosocial</w:t>
              </w:r>
              <w:proofErr w:type="spellEnd"/>
              <w:r>
                <w:t xml:space="preserve"> </w:t>
              </w:r>
              <w:proofErr w:type="spellStart"/>
              <w:r>
                <w:t>behavior</w:t>
              </w:r>
              <w:proofErr w:type="spellEnd"/>
              <w:r>
                <w:t xml:space="preserve"> necessitates both socio-affective and socio-cognitive , &amp; Empathy. (2017, July 31). </w:t>
              </w:r>
              <w:r>
                <w:rPr>
                  <w:i/>
                  <w:iCs/>
                </w:rPr>
                <w:t>On the interaction of social affect and cognition: Empathy, compassion and theory of mind</w:t>
              </w:r>
              <w:r>
                <w:t xml:space="preserve">. Current Opinion in </w:t>
              </w:r>
              <w:proofErr w:type="spellStart"/>
              <w:r>
                <w:t>Behavioral</w:t>
              </w:r>
              <w:proofErr w:type="spellEnd"/>
              <w:r>
                <w:t xml:space="preserve"> Sciences. Retrieved April 11, 2022, from </w:t>
              </w:r>
              <w:hyperlink r:id="rId11" w:history="1">
                <w:r w:rsidRPr="00C53E1C">
                  <w:rPr>
                    <w:rStyle w:val="Hyperlink"/>
                  </w:rPr>
                  <w:t>https://reader.elsevier.com/reader/sd/pii</w:t>
                </w:r>
                <w:r w:rsidRPr="00C53E1C">
                  <w:rPr>
                    <w:rStyle w:val="Hyperlink"/>
                  </w:rPr>
                  <w:t>/</w:t>
                </w:r>
              </w:hyperlink>
            </w:p>
            <w:p w14:paraId="741916B5" w14:textId="77777777" w:rsidR="004058E4" w:rsidRDefault="004058E4" w:rsidP="004058E4">
              <w:pPr>
                <w:pStyle w:val="NormalWeb"/>
                <w:ind w:left="567" w:hanging="567"/>
              </w:pPr>
              <w:r>
                <w:rPr>
                  <w:i/>
                  <w:iCs/>
                </w:rPr>
                <w:t xml:space="preserve">You should know the 10 most common symptoms of </w:t>
              </w:r>
              <w:proofErr w:type="spellStart"/>
              <w:r>
                <w:rPr>
                  <w:i/>
                  <w:iCs/>
                </w:rPr>
                <w:t>alzheimer's</w:t>
              </w:r>
              <w:proofErr w:type="spellEnd"/>
              <w:r>
                <w:rPr>
                  <w:i/>
                  <w:iCs/>
                </w:rPr>
                <w:t xml:space="preserve"> disease</w:t>
              </w:r>
              <w:r>
                <w:t xml:space="preserve">. </w:t>
              </w:r>
              <w:proofErr w:type="spellStart"/>
              <w:r>
                <w:t>Visavie</w:t>
              </w:r>
              <w:proofErr w:type="spellEnd"/>
              <w:r>
                <w:t xml:space="preserve">. (2021, February 16). Retrieved April 11, 2022, from https://visavie.com/en/you-should-know-the-10-most-common-symptoms-of-alzheimers-disease </w:t>
              </w:r>
            </w:p>
            <w:p w14:paraId="4607B11E" w14:textId="0336D163" w:rsidR="004058E4" w:rsidRDefault="004058E4" w:rsidP="004058E4">
              <w:pPr>
                <w:pStyle w:val="NormalWeb"/>
                <w:ind w:left="567" w:hanging="567"/>
              </w:pPr>
              <w:r>
                <w:t xml:space="preserve"> </w:t>
              </w:r>
            </w:p>
            <w:p w14:paraId="7C9DF2B5" w14:textId="77777777" w:rsidR="004058E4" w:rsidRPr="007348B3" w:rsidRDefault="004058E4" w:rsidP="007348B3">
              <w:pPr>
                <w:rPr>
                  <w:lang w:val="en-US"/>
                </w:rPr>
              </w:pPr>
            </w:p>
            <w:p w14:paraId="2C8A0A9F" w14:textId="620BE9A1" w:rsidR="00637526" w:rsidRDefault="00637526" w:rsidP="00637526">
              <w:pPr>
                <w:rPr>
                  <w:lang w:val="en-US"/>
                </w:rPr>
              </w:pPr>
            </w:p>
            <w:p w14:paraId="7E0EB6B4" w14:textId="77777777" w:rsidR="00160A45" w:rsidRDefault="00160A45" w:rsidP="00637526">
              <w:pPr>
                <w:rPr>
                  <w:lang w:val="en-US"/>
                </w:rPr>
              </w:pPr>
            </w:p>
            <w:p w14:paraId="735C036A" w14:textId="77777777" w:rsidR="00637526" w:rsidRPr="00637526" w:rsidRDefault="00637526" w:rsidP="00637526">
              <w:pPr>
                <w:rPr>
                  <w:lang w:val="en-US"/>
                </w:rPr>
              </w:pPr>
            </w:p>
            <w:p w14:paraId="09E0034F" w14:textId="09D22C8F" w:rsidR="00637526" w:rsidRDefault="00637526"/>
          </w:sdtContent>
        </w:sdt>
      </w:sdtContent>
    </w:sdt>
    <w:sectPr w:rsidR="00637526" w:rsidSect="00A4567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EE7B9" w14:textId="77777777" w:rsidR="00B949B6" w:rsidRDefault="00B949B6" w:rsidP="00734292">
      <w:pPr>
        <w:spacing w:after="0" w:line="240" w:lineRule="auto"/>
      </w:pPr>
      <w:r>
        <w:separator/>
      </w:r>
    </w:p>
  </w:endnote>
  <w:endnote w:type="continuationSeparator" w:id="0">
    <w:p w14:paraId="2318B6EA" w14:textId="77777777" w:rsidR="00B949B6" w:rsidRDefault="00B949B6" w:rsidP="00734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7F0D6" w14:textId="77777777" w:rsidR="00B949B6" w:rsidRDefault="00B949B6" w:rsidP="00734292">
      <w:pPr>
        <w:spacing w:after="0" w:line="240" w:lineRule="auto"/>
      </w:pPr>
      <w:r>
        <w:separator/>
      </w:r>
    </w:p>
  </w:footnote>
  <w:footnote w:type="continuationSeparator" w:id="0">
    <w:p w14:paraId="50BEF5B9" w14:textId="77777777" w:rsidR="00B949B6" w:rsidRDefault="00B949B6" w:rsidP="007342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277D"/>
    <w:rsid w:val="0000618F"/>
    <w:rsid w:val="00006722"/>
    <w:rsid w:val="000071C7"/>
    <w:rsid w:val="00012136"/>
    <w:rsid w:val="00014889"/>
    <w:rsid w:val="0003347E"/>
    <w:rsid w:val="000338E9"/>
    <w:rsid w:val="00060B67"/>
    <w:rsid w:val="00084EE4"/>
    <w:rsid w:val="00097361"/>
    <w:rsid w:val="000B3C46"/>
    <w:rsid w:val="000B6957"/>
    <w:rsid w:val="000C459A"/>
    <w:rsid w:val="000F2929"/>
    <w:rsid w:val="00133F07"/>
    <w:rsid w:val="001465B6"/>
    <w:rsid w:val="00160A45"/>
    <w:rsid w:val="00164950"/>
    <w:rsid w:val="00195933"/>
    <w:rsid w:val="001A145C"/>
    <w:rsid w:val="001A39FE"/>
    <w:rsid w:val="001C108F"/>
    <w:rsid w:val="00220C38"/>
    <w:rsid w:val="00230694"/>
    <w:rsid w:val="00240548"/>
    <w:rsid w:val="00266DE5"/>
    <w:rsid w:val="00282846"/>
    <w:rsid w:val="002A7B43"/>
    <w:rsid w:val="002D4441"/>
    <w:rsid w:val="002E1C08"/>
    <w:rsid w:val="002E56A1"/>
    <w:rsid w:val="0030069A"/>
    <w:rsid w:val="003140A6"/>
    <w:rsid w:val="00323826"/>
    <w:rsid w:val="00331835"/>
    <w:rsid w:val="00353E1C"/>
    <w:rsid w:val="003A5A85"/>
    <w:rsid w:val="003F501A"/>
    <w:rsid w:val="004058E4"/>
    <w:rsid w:val="0041277D"/>
    <w:rsid w:val="00416CD3"/>
    <w:rsid w:val="00435A77"/>
    <w:rsid w:val="00453D5E"/>
    <w:rsid w:val="004554D2"/>
    <w:rsid w:val="00460248"/>
    <w:rsid w:val="00467040"/>
    <w:rsid w:val="00496C63"/>
    <w:rsid w:val="004B700D"/>
    <w:rsid w:val="004C4DE2"/>
    <w:rsid w:val="004F6951"/>
    <w:rsid w:val="00504239"/>
    <w:rsid w:val="00537702"/>
    <w:rsid w:val="00546F9C"/>
    <w:rsid w:val="00556974"/>
    <w:rsid w:val="00566D88"/>
    <w:rsid w:val="005974C0"/>
    <w:rsid w:val="005A0F90"/>
    <w:rsid w:val="005A101B"/>
    <w:rsid w:val="005B07E3"/>
    <w:rsid w:val="005F0452"/>
    <w:rsid w:val="00637526"/>
    <w:rsid w:val="006E1B33"/>
    <w:rsid w:val="00734292"/>
    <w:rsid w:val="007348B3"/>
    <w:rsid w:val="00757666"/>
    <w:rsid w:val="00761802"/>
    <w:rsid w:val="007D6421"/>
    <w:rsid w:val="007E243C"/>
    <w:rsid w:val="007E7A21"/>
    <w:rsid w:val="007F1727"/>
    <w:rsid w:val="007F1AD2"/>
    <w:rsid w:val="008313D2"/>
    <w:rsid w:val="0085307D"/>
    <w:rsid w:val="008871FD"/>
    <w:rsid w:val="008C32E1"/>
    <w:rsid w:val="008E5500"/>
    <w:rsid w:val="008E5C75"/>
    <w:rsid w:val="00911785"/>
    <w:rsid w:val="00913A42"/>
    <w:rsid w:val="00916102"/>
    <w:rsid w:val="0092336A"/>
    <w:rsid w:val="00937FC1"/>
    <w:rsid w:val="00940A49"/>
    <w:rsid w:val="00945134"/>
    <w:rsid w:val="00953083"/>
    <w:rsid w:val="00953306"/>
    <w:rsid w:val="00975964"/>
    <w:rsid w:val="009A65DA"/>
    <w:rsid w:val="009B0B2C"/>
    <w:rsid w:val="009B6F4C"/>
    <w:rsid w:val="009C21FD"/>
    <w:rsid w:val="009C5BF3"/>
    <w:rsid w:val="009D181D"/>
    <w:rsid w:val="009E2CE8"/>
    <w:rsid w:val="00A04A82"/>
    <w:rsid w:val="00A167DF"/>
    <w:rsid w:val="00A26E98"/>
    <w:rsid w:val="00A27AD3"/>
    <w:rsid w:val="00A45675"/>
    <w:rsid w:val="00A46459"/>
    <w:rsid w:val="00A91DC9"/>
    <w:rsid w:val="00A94B92"/>
    <w:rsid w:val="00A956A1"/>
    <w:rsid w:val="00A975AC"/>
    <w:rsid w:val="00AB57B4"/>
    <w:rsid w:val="00AB6F7C"/>
    <w:rsid w:val="00AC57FA"/>
    <w:rsid w:val="00B3747A"/>
    <w:rsid w:val="00B714B4"/>
    <w:rsid w:val="00B7645F"/>
    <w:rsid w:val="00B833AE"/>
    <w:rsid w:val="00B856B7"/>
    <w:rsid w:val="00B90500"/>
    <w:rsid w:val="00B949B6"/>
    <w:rsid w:val="00BB22A2"/>
    <w:rsid w:val="00BE0DF4"/>
    <w:rsid w:val="00BE30A7"/>
    <w:rsid w:val="00C20A2F"/>
    <w:rsid w:val="00C25D97"/>
    <w:rsid w:val="00C2688F"/>
    <w:rsid w:val="00C37587"/>
    <w:rsid w:val="00C40E00"/>
    <w:rsid w:val="00C50CB5"/>
    <w:rsid w:val="00C65A6D"/>
    <w:rsid w:val="00C81E43"/>
    <w:rsid w:val="00CA462A"/>
    <w:rsid w:val="00CA5A6C"/>
    <w:rsid w:val="00CF7C91"/>
    <w:rsid w:val="00D22C80"/>
    <w:rsid w:val="00D5471B"/>
    <w:rsid w:val="00D907C7"/>
    <w:rsid w:val="00DB6493"/>
    <w:rsid w:val="00DD7CC2"/>
    <w:rsid w:val="00DE6697"/>
    <w:rsid w:val="00DF39CD"/>
    <w:rsid w:val="00E3609A"/>
    <w:rsid w:val="00E72E94"/>
    <w:rsid w:val="00E744F5"/>
    <w:rsid w:val="00E74909"/>
    <w:rsid w:val="00E931BC"/>
    <w:rsid w:val="00EB54DE"/>
    <w:rsid w:val="00EE36CD"/>
    <w:rsid w:val="00EE6C8F"/>
    <w:rsid w:val="00EF51EA"/>
    <w:rsid w:val="00F117FB"/>
    <w:rsid w:val="00F41A6A"/>
    <w:rsid w:val="00F500A1"/>
    <w:rsid w:val="00F81009"/>
    <w:rsid w:val="00F813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5946"/>
  <w15:docId w15:val="{3E8136FA-FCCC-45D8-B8D2-29D6474D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01A"/>
  </w:style>
  <w:style w:type="paragraph" w:styleId="Heading1">
    <w:name w:val="heading 1"/>
    <w:basedOn w:val="Normal"/>
    <w:next w:val="Normal"/>
    <w:link w:val="Heading1Char"/>
    <w:uiPriority w:val="9"/>
    <w:qFormat/>
    <w:rsid w:val="00637526"/>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2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292"/>
  </w:style>
  <w:style w:type="paragraph" w:styleId="Footer">
    <w:name w:val="footer"/>
    <w:basedOn w:val="Normal"/>
    <w:link w:val="FooterChar"/>
    <w:uiPriority w:val="99"/>
    <w:unhideWhenUsed/>
    <w:rsid w:val="007342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292"/>
  </w:style>
  <w:style w:type="character" w:customStyle="1" w:styleId="Heading1Char">
    <w:name w:val="Heading 1 Char"/>
    <w:basedOn w:val="DefaultParagraphFont"/>
    <w:link w:val="Heading1"/>
    <w:uiPriority w:val="9"/>
    <w:rsid w:val="00637526"/>
    <w:rPr>
      <w:rFonts w:asciiTheme="majorHAnsi" w:eastAsiaTheme="majorEastAsia" w:hAnsiTheme="majorHAnsi" w:cstheme="majorBidi"/>
      <w:color w:val="2F5496" w:themeColor="accent1" w:themeShade="BF"/>
      <w:sz w:val="32"/>
      <w:szCs w:val="32"/>
      <w:lang w:val="en-US"/>
    </w:rPr>
  </w:style>
  <w:style w:type="character" w:styleId="Emphasis">
    <w:name w:val="Emphasis"/>
    <w:basedOn w:val="DefaultParagraphFont"/>
    <w:uiPriority w:val="20"/>
    <w:qFormat/>
    <w:rsid w:val="00637526"/>
    <w:rPr>
      <w:i/>
      <w:iCs/>
    </w:rPr>
  </w:style>
  <w:style w:type="character" w:styleId="Hyperlink">
    <w:name w:val="Hyperlink"/>
    <w:basedOn w:val="DefaultParagraphFont"/>
    <w:uiPriority w:val="99"/>
    <w:unhideWhenUsed/>
    <w:rsid w:val="00637526"/>
    <w:rPr>
      <w:color w:val="0563C1" w:themeColor="hyperlink"/>
      <w:u w:val="single"/>
    </w:rPr>
  </w:style>
  <w:style w:type="character" w:styleId="UnresolvedMention">
    <w:name w:val="Unresolved Mention"/>
    <w:basedOn w:val="DefaultParagraphFont"/>
    <w:uiPriority w:val="99"/>
    <w:semiHidden/>
    <w:unhideWhenUsed/>
    <w:rsid w:val="00637526"/>
    <w:rPr>
      <w:color w:val="605E5C"/>
      <w:shd w:val="clear" w:color="auto" w:fill="E1DFDD"/>
    </w:rPr>
  </w:style>
  <w:style w:type="paragraph" w:styleId="NormalWeb">
    <w:name w:val="Normal (Web)"/>
    <w:basedOn w:val="Normal"/>
    <w:uiPriority w:val="99"/>
    <w:semiHidden/>
    <w:unhideWhenUsed/>
    <w:rsid w:val="007348B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0471">
      <w:bodyDiv w:val="1"/>
      <w:marLeft w:val="0"/>
      <w:marRight w:val="0"/>
      <w:marTop w:val="0"/>
      <w:marBottom w:val="0"/>
      <w:divBdr>
        <w:top w:val="none" w:sz="0" w:space="0" w:color="auto"/>
        <w:left w:val="none" w:sz="0" w:space="0" w:color="auto"/>
        <w:bottom w:val="none" w:sz="0" w:space="0" w:color="auto"/>
        <w:right w:val="none" w:sz="0" w:space="0" w:color="auto"/>
      </w:divBdr>
    </w:div>
    <w:div w:id="73935789">
      <w:bodyDiv w:val="1"/>
      <w:marLeft w:val="0"/>
      <w:marRight w:val="0"/>
      <w:marTop w:val="0"/>
      <w:marBottom w:val="0"/>
      <w:divBdr>
        <w:top w:val="none" w:sz="0" w:space="0" w:color="auto"/>
        <w:left w:val="none" w:sz="0" w:space="0" w:color="auto"/>
        <w:bottom w:val="none" w:sz="0" w:space="0" w:color="auto"/>
        <w:right w:val="none" w:sz="0" w:space="0" w:color="auto"/>
      </w:divBdr>
    </w:div>
    <w:div w:id="74252340">
      <w:bodyDiv w:val="1"/>
      <w:marLeft w:val="0"/>
      <w:marRight w:val="0"/>
      <w:marTop w:val="0"/>
      <w:marBottom w:val="0"/>
      <w:divBdr>
        <w:top w:val="none" w:sz="0" w:space="0" w:color="auto"/>
        <w:left w:val="none" w:sz="0" w:space="0" w:color="auto"/>
        <w:bottom w:val="none" w:sz="0" w:space="0" w:color="auto"/>
        <w:right w:val="none" w:sz="0" w:space="0" w:color="auto"/>
      </w:divBdr>
    </w:div>
    <w:div w:id="602155037">
      <w:bodyDiv w:val="1"/>
      <w:marLeft w:val="0"/>
      <w:marRight w:val="0"/>
      <w:marTop w:val="0"/>
      <w:marBottom w:val="0"/>
      <w:divBdr>
        <w:top w:val="none" w:sz="0" w:space="0" w:color="auto"/>
        <w:left w:val="none" w:sz="0" w:space="0" w:color="auto"/>
        <w:bottom w:val="none" w:sz="0" w:space="0" w:color="auto"/>
        <w:right w:val="none" w:sz="0" w:space="0" w:color="auto"/>
      </w:divBdr>
    </w:div>
    <w:div w:id="681779733">
      <w:bodyDiv w:val="1"/>
      <w:marLeft w:val="0"/>
      <w:marRight w:val="0"/>
      <w:marTop w:val="0"/>
      <w:marBottom w:val="0"/>
      <w:divBdr>
        <w:top w:val="none" w:sz="0" w:space="0" w:color="auto"/>
        <w:left w:val="none" w:sz="0" w:space="0" w:color="auto"/>
        <w:bottom w:val="none" w:sz="0" w:space="0" w:color="auto"/>
        <w:right w:val="none" w:sz="0" w:space="0" w:color="auto"/>
      </w:divBdr>
    </w:div>
    <w:div w:id="899753460">
      <w:bodyDiv w:val="1"/>
      <w:marLeft w:val="0"/>
      <w:marRight w:val="0"/>
      <w:marTop w:val="0"/>
      <w:marBottom w:val="0"/>
      <w:divBdr>
        <w:top w:val="none" w:sz="0" w:space="0" w:color="auto"/>
        <w:left w:val="none" w:sz="0" w:space="0" w:color="auto"/>
        <w:bottom w:val="none" w:sz="0" w:space="0" w:color="auto"/>
        <w:right w:val="none" w:sz="0" w:space="0" w:color="auto"/>
      </w:divBdr>
    </w:div>
    <w:div w:id="1034887847">
      <w:bodyDiv w:val="1"/>
      <w:marLeft w:val="0"/>
      <w:marRight w:val="0"/>
      <w:marTop w:val="0"/>
      <w:marBottom w:val="0"/>
      <w:divBdr>
        <w:top w:val="none" w:sz="0" w:space="0" w:color="auto"/>
        <w:left w:val="none" w:sz="0" w:space="0" w:color="auto"/>
        <w:bottom w:val="none" w:sz="0" w:space="0" w:color="auto"/>
        <w:right w:val="none" w:sz="0" w:space="0" w:color="auto"/>
      </w:divBdr>
    </w:div>
    <w:div w:id="1481506981">
      <w:bodyDiv w:val="1"/>
      <w:marLeft w:val="0"/>
      <w:marRight w:val="0"/>
      <w:marTop w:val="0"/>
      <w:marBottom w:val="0"/>
      <w:divBdr>
        <w:top w:val="none" w:sz="0" w:space="0" w:color="auto"/>
        <w:left w:val="none" w:sz="0" w:space="0" w:color="auto"/>
        <w:bottom w:val="none" w:sz="0" w:space="0" w:color="auto"/>
        <w:right w:val="none" w:sz="0" w:space="0" w:color="auto"/>
      </w:divBdr>
    </w:div>
    <w:div w:id="1575774611">
      <w:bodyDiv w:val="1"/>
      <w:marLeft w:val="0"/>
      <w:marRight w:val="0"/>
      <w:marTop w:val="0"/>
      <w:marBottom w:val="0"/>
      <w:divBdr>
        <w:top w:val="none" w:sz="0" w:space="0" w:color="auto"/>
        <w:left w:val="none" w:sz="0" w:space="0" w:color="auto"/>
        <w:bottom w:val="none" w:sz="0" w:space="0" w:color="auto"/>
        <w:right w:val="none" w:sz="0" w:space="0" w:color="auto"/>
      </w:divBdr>
    </w:div>
    <w:div w:id="1969898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compass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rriam-webster.com/dictionary/compass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eader.elsevier.com/reader/sd/pii/" TargetMode="External"/><Relationship Id="rId5" Type="http://schemas.openxmlformats.org/officeDocument/2006/relationships/footnotes" Target="footnotes.xml"/><Relationship Id="rId10" Type="http://schemas.openxmlformats.org/officeDocument/2006/relationships/hyperlink" Target="https://reader.elsevier.com/reader/sd/pii/" TargetMode="External"/><Relationship Id="rId4" Type="http://schemas.openxmlformats.org/officeDocument/2006/relationships/webSettings" Target="webSettings.xml"/><Relationship Id="rId9" Type="http://schemas.openxmlformats.org/officeDocument/2006/relationships/hyperlink" Target="https://watermark.silverchair.com/fdab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1B361098-5899-4819-BD41-228C9D313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12231</TotalTime>
  <Pages>6</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More</dc:creator>
  <cp:keywords/>
  <dc:description/>
  <cp:lastModifiedBy>Rudra More</cp:lastModifiedBy>
  <cp:revision>6</cp:revision>
  <dcterms:created xsi:type="dcterms:W3CDTF">2022-03-31T04:57:00Z</dcterms:created>
  <dcterms:modified xsi:type="dcterms:W3CDTF">2022-04-11T05:02:00Z</dcterms:modified>
</cp:coreProperties>
</file>