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360" w:lineRule="auto"/>
        <w:ind w:left="0" w:right="0" w:firstLine="0"/>
        <w:jc w:val="both"/>
        <w:rPr>
          <w:b w:val="1"/>
          <w:sz w:val="28"/>
          <w:szCs w:val="28"/>
        </w:rPr>
      </w:pPr>
      <w:r w:rsidDel="00000000" w:rsidR="00000000" w:rsidRPr="00000000">
        <w:rPr>
          <w:b w:val="1"/>
          <w:sz w:val="28"/>
          <w:szCs w:val="28"/>
        </w:rPr>
        <w:drawing>
          <wp:inline distB="114300" distT="114300" distL="114300" distR="114300">
            <wp:extent cx="6353500" cy="6464300"/>
            <wp:effectExtent b="0" l="0" r="0" t="0"/>
            <wp:docPr id="6"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63535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07">
      <w:pPr>
        <w:spacing w:after="200" w:before="200" w:lineRule="auto"/>
        <w:ind w:left="200" w:firstLine="0"/>
        <w:jc w:val="both"/>
        <w:rPr>
          <w:sz w:val="30"/>
          <w:szCs w:val="30"/>
        </w:rPr>
      </w:pPr>
      <w:r w:rsidDel="00000000" w:rsidR="00000000" w:rsidRPr="00000000">
        <w:rPr>
          <w:b w:val="1"/>
          <w:sz w:val="30"/>
          <w:szCs w:val="30"/>
          <w:rtl w:val="0"/>
        </w:rPr>
        <w:t xml:space="preserve">Session: </w:t>
      </w:r>
      <w:r w:rsidDel="00000000" w:rsidR="00000000" w:rsidRPr="00000000">
        <w:rPr>
          <w:b w:val="1"/>
          <w:sz w:val="28"/>
          <w:szCs w:val="28"/>
          <w:rtl w:val="0"/>
        </w:rPr>
        <w:t xml:space="preserve"> </w:t>
      </w:r>
      <w:r w:rsidDel="00000000" w:rsidR="00000000" w:rsidRPr="00000000">
        <w:rPr>
          <w:sz w:val="28"/>
          <w:szCs w:val="28"/>
          <w:rtl w:val="0"/>
        </w:rPr>
        <w:t xml:space="preserve">Expert Talk (DEEP DIVE INTO FIREWALL LOG ANALYZER: DETECTING THREATS FROM LOGS.)</w:t>
      </w:r>
      <w:r w:rsidDel="00000000" w:rsidR="00000000" w:rsidRPr="00000000">
        <w:rPr>
          <w:rtl w:val="0"/>
        </w:rPr>
      </w:r>
    </w:p>
    <w:p w:rsidR="00000000" w:rsidDel="00000000" w:rsidP="00000000" w:rsidRDefault="00000000" w:rsidRPr="00000000" w14:paraId="00000008">
      <w:pPr>
        <w:spacing w:after="200" w:before="200" w:lineRule="auto"/>
        <w:ind w:left="200" w:firstLine="0"/>
        <w:jc w:val="both"/>
        <w:rPr>
          <w:sz w:val="30"/>
          <w:szCs w:val="30"/>
        </w:rPr>
      </w:pPr>
      <w:r w:rsidDel="00000000" w:rsidR="00000000" w:rsidRPr="00000000">
        <w:rPr>
          <w:rtl w:val="0"/>
        </w:rPr>
      </w:r>
    </w:p>
    <w:p w:rsidR="00000000" w:rsidDel="00000000" w:rsidP="00000000" w:rsidRDefault="00000000" w:rsidRPr="00000000" w14:paraId="00000009">
      <w:pPr>
        <w:spacing w:after="200" w:before="200" w:lineRule="auto"/>
        <w:ind w:left="200" w:firstLine="0"/>
        <w:jc w:val="both"/>
        <w:rPr>
          <w:sz w:val="30"/>
          <w:szCs w:val="30"/>
        </w:rPr>
      </w:pPr>
      <w:r w:rsidDel="00000000" w:rsidR="00000000" w:rsidRPr="00000000">
        <w:rPr>
          <w:b w:val="1"/>
          <w:sz w:val="30"/>
          <w:szCs w:val="30"/>
          <w:rtl w:val="0"/>
        </w:rPr>
        <w:t xml:space="preserve">Name of College: </w:t>
      </w:r>
      <w:r w:rsidDel="00000000" w:rsidR="00000000" w:rsidRPr="00000000">
        <w:rPr>
          <w:sz w:val="30"/>
          <w:szCs w:val="30"/>
          <w:rtl w:val="0"/>
        </w:rPr>
        <w:t xml:space="preserve">A. P. Shah Institute of Technology, Kasarvadavali, Ghodbunder Road, Thane – 400615</w:t>
      </w:r>
    </w:p>
    <w:p w:rsidR="00000000" w:rsidDel="00000000" w:rsidP="00000000" w:rsidRDefault="00000000" w:rsidRPr="00000000" w14:paraId="0000000A">
      <w:pPr>
        <w:spacing w:after="200" w:before="200" w:line="360" w:lineRule="auto"/>
        <w:jc w:val="both"/>
        <w:rPr>
          <w:sz w:val="28"/>
          <w:szCs w:val="28"/>
        </w:rPr>
      </w:pPr>
      <w:r w:rsidDel="00000000" w:rsidR="00000000" w:rsidRPr="00000000">
        <w:rPr>
          <w:rtl w:val="0"/>
        </w:rPr>
      </w:r>
    </w:p>
    <w:p w:rsidR="00000000" w:rsidDel="00000000" w:rsidP="00000000" w:rsidRDefault="00000000" w:rsidRPr="00000000" w14:paraId="0000000B">
      <w:pPr>
        <w:spacing w:after="300" w:before="200" w:lineRule="auto"/>
        <w:ind w:left="200" w:firstLine="0"/>
        <w:jc w:val="both"/>
        <w:rPr>
          <w:sz w:val="30"/>
          <w:szCs w:val="30"/>
        </w:rPr>
      </w:pPr>
      <w:r w:rsidDel="00000000" w:rsidR="00000000" w:rsidRPr="00000000">
        <w:rPr>
          <w:b w:val="1"/>
          <w:sz w:val="30"/>
          <w:szCs w:val="30"/>
          <w:rtl w:val="0"/>
        </w:rPr>
        <w:t xml:space="preserve">Date: </w:t>
      </w:r>
      <w:r w:rsidDel="00000000" w:rsidR="00000000" w:rsidRPr="00000000">
        <w:rPr>
          <w:sz w:val="30"/>
          <w:szCs w:val="30"/>
          <w:rtl w:val="0"/>
        </w:rPr>
        <w:t xml:space="preserve">25/07/2025</w:t>
      </w:r>
    </w:p>
    <w:p w:rsidR="00000000" w:rsidDel="00000000" w:rsidP="00000000" w:rsidRDefault="00000000" w:rsidRPr="00000000" w14:paraId="0000000C">
      <w:pPr>
        <w:spacing w:after="300" w:before="200" w:lineRule="auto"/>
        <w:ind w:left="200" w:firstLine="0"/>
        <w:jc w:val="both"/>
        <w:rPr>
          <w:sz w:val="30"/>
          <w:szCs w:val="30"/>
        </w:rPr>
      </w:pPr>
      <w:r w:rsidDel="00000000" w:rsidR="00000000" w:rsidRPr="00000000">
        <w:rPr>
          <w:b w:val="1"/>
          <w:sz w:val="30"/>
          <w:szCs w:val="30"/>
          <w:rtl w:val="0"/>
        </w:rPr>
        <w:t xml:space="preserve">Venue:</w:t>
      </w:r>
      <w:r w:rsidDel="00000000" w:rsidR="00000000" w:rsidRPr="00000000">
        <w:rPr>
          <w:sz w:val="30"/>
          <w:szCs w:val="30"/>
          <w:rtl w:val="0"/>
        </w:rPr>
        <w:t xml:space="preserve"> 304-C</w:t>
      </w:r>
    </w:p>
    <w:p w:rsidR="00000000" w:rsidDel="00000000" w:rsidP="00000000" w:rsidRDefault="00000000" w:rsidRPr="00000000" w14:paraId="0000000D">
      <w:pPr>
        <w:spacing w:after="300" w:before="200" w:lineRule="auto"/>
        <w:ind w:left="200" w:firstLine="0"/>
        <w:jc w:val="both"/>
        <w:rPr>
          <w:b w:val="1"/>
          <w:sz w:val="30"/>
          <w:szCs w:val="30"/>
        </w:rPr>
      </w:pPr>
      <w:r w:rsidDel="00000000" w:rsidR="00000000" w:rsidRPr="00000000">
        <w:rPr>
          <w:b w:val="1"/>
          <w:sz w:val="30"/>
          <w:szCs w:val="30"/>
          <w:rtl w:val="0"/>
        </w:rPr>
        <w:t xml:space="preserve">Participants: 40</w:t>
      </w:r>
    </w:p>
    <w:p w:rsidR="00000000" w:rsidDel="00000000" w:rsidP="00000000" w:rsidRDefault="00000000" w:rsidRPr="00000000" w14:paraId="0000000E">
      <w:pPr>
        <w:spacing w:after="300" w:before="200" w:lineRule="auto"/>
        <w:ind w:left="200" w:firstLine="0"/>
        <w:jc w:val="both"/>
        <w:rPr>
          <w:sz w:val="30"/>
          <w:szCs w:val="30"/>
        </w:rPr>
      </w:pPr>
      <w:r w:rsidDel="00000000" w:rsidR="00000000" w:rsidRPr="00000000">
        <w:rPr>
          <w:b w:val="1"/>
          <w:sz w:val="30"/>
          <w:szCs w:val="30"/>
          <w:rtl w:val="0"/>
        </w:rPr>
        <w:t xml:space="preserve">Targeted Audience: </w:t>
      </w:r>
      <w:r w:rsidDel="00000000" w:rsidR="00000000" w:rsidRPr="00000000">
        <w:rPr>
          <w:sz w:val="30"/>
          <w:szCs w:val="30"/>
          <w:rtl w:val="0"/>
        </w:rPr>
        <w:t xml:space="preserve">Students Interested in Cybersecurity learning domain from </w:t>
      </w:r>
      <w:r w:rsidDel="00000000" w:rsidR="00000000" w:rsidRPr="00000000">
        <w:rPr>
          <w:b w:val="1"/>
          <w:sz w:val="30"/>
          <w:szCs w:val="30"/>
          <w:rtl w:val="0"/>
        </w:rPr>
        <w:t xml:space="preserve"> </w:t>
      </w:r>
      <w:r w:rsidDel="00000000" w:rsidR="00000000" w:rsidRPr="00000000">
        <w:rPr>
          <w:sz w:val="30"/>
          <w:szCs w:val="30"/>
          <w:rtl w:val="0"/>
        </w:rPr>
        <w:t xml:space="preserve">IT, CS, DS, AIML Department.</w:t>
      </w:r>
    </w:p>
    <w:p w:rsidR="00000000" w:rsidDel="00000000" w:rsidP="00000000" w:rsidRDefault="00000000" w:rsidRPr="00000000" w14:paraId="0000000F">
      <w:pPr>
        <w:spacing w:after="300" w:before="200" w:lineRule="auto"/>
        <w:ind w:left="200" w:firstLine="0"/>
        <w:jc w:val="both"/>
        <w:rPr>
          <w:sz w:val="30"/>
          <w:szCs w:val="30"/>
        </w:rPr>
      </w:pPr>
      <w:r w:rsidDel="00000000" w:rsidR="00000000" w:rsidRPr="00000000">
        <w:rPr>
          <w:rtl w:val="0"/>
        </w:rPr>
      </w:r>
    </w:p>
    <w:p w:rsidR="00000000" w:rsidDel="00000000" w:rsidP="00000000" w:rsidRDefault="00000000" w:rsidRPr="00000000" w14:paraId="00000010">
      <w:pPr>
        <w:spacing w:after="300" w:before="200" w:lineRule="auto"/>
        <w:ind w:left="200" w:firstLine="0"/>
        <w:jc w:val="both"/>
        <w:rPr>
          <w:sz w:val="30"/>
          <w:szCs w:val="30"/>
        </w:rPr>
      </w:pPr>
      <w:r w:rsidDel="00000000" w:rsidR="00000000" w:rsidRPr="00000000">
        <w:rPr>
          <w:b w:val="1"/>
          <w:sz w:val="30"/>
          <w:szCs w:val="30"/>
          <w:rtl w:val="0"/>
        </w:rPr>
        <w:t xml:space="preserve">Speaker: </w:t>
      </w:r>
      <w:r w:rsidDel="00000000" w:rsidR="00000000" w:rsidRPr="00000000">
        <w:rPr>
          <w:sz w:val="30"/>
          <w:szCs w:val="30"/>
          <w:rtl w:val="0"/>
        </w:rPr>
        <w:t xml:space="preserve">Himanshu Rane(alumna)</w:t>
      </w:r>
    </w:p>
    <w:p w:rsidR="00000000" w:rsidDel="00000000" w:rsidP="00000000" w:rsidRDefault="00000000" w:rsidRPr="00000000" w14:paraId="00000011">
      <w:pPr>
        <w:spacing w:after="300" w:before="200" w:lineRule="auto"/>
        <w:ind w:left="200" w:firstLine="0"/>
        <w:jc w:val="both"/>
        <w:rPr>
          <w:sz w:val="30"/>
          <w:szCs w:val="30"/>
        </w:rPr>
      </w:pPr>
      <w:r w:rsidDel="00000000" w:rsidR="00000000" w:rsidRPr="00000000">
        <w:rPr>
          <w:rtl w:val="0"/>
        </w:rPr>
      </w:r>
    </w:p>
    <w:p w:rsidR="00000000" w:rsidDel="00000000" w:rsidP="00000000" w:rsidRDefault="00000000" w:rsidRPr="00000000" w14:paraId="00000012">
      <w:pPr>
        <w:spacing w:after="200" w:before="200" w:lineRule="auto"/>
        <w:ind w:left="200" w:firstLine="0"/>
        <w:jc w:val="both"/>
        <w:rPr>
          <w:sz w:val="30"/>
          <w:szCs w:val="30"/>
        </w:rPr>
      </w:pPr>
      <w:r w:rsidDel="00000000" w:rsidR="00000000" w:rsidRPr="00000000">
        <w:rPr>
          <w:b w:val="1"/>
          <w:sz w:val="30"/>
          <w:szCs w:val="30"/>
          <w:rtl w:val="0"/>
        </w:rPr>
        <w:t xml:space="preserve">Faculty Accompanied:</w:t>
      </w:r>
      <w:r w:rsidDel="00000000" w:rsidR="00000000" w:rsidRPr="00000000">
        <w:rPr>
          <w:rtl w:val="0"/>
        </w:rPr>
      </w:r>
    </w:p>
    <w:p w:rsidR="00000000" w:rsidDel="00000000" w:rsidP="00000000" w:rsidRDefault="00000000" w:rsidRPr="00000000" w14:paraId="00000013">
      <w:pPr>
        <w:pStyle w:val="Heading1"/>
        <w:numPr>
          <w:ilvl w:val="0"/>
          <w:numId w:val="1"/>
        </w:numPr>
        <w:spacing w:after="200" w:before="200" w:lineRule="auto"/>
        <w:ind w:left="720" w:hanging="360"/>
        <w:jc w:val="both"/>
        <w:rPr>
          <w:sz w:val="30"/>
          <w:szCs w:val="30"/>
        </w:rPr>
      </w:pPr>
      <w:r w:rsidDel="00000000" w:rsidR="00000000" w:rsidRPr="00000000">
        <w:rPr>
          <w:b w:val="0"/>
          <w:sz w:val="30"/>
          <w:szCs w:val="30"/>
          <w:rtl w:val="0"/>
        </w:rPr>
        <w:t xml:space="preserve">Prof. Sneha Dalvi </w:t>
      </w:r>
    </w:p>
    <w:p w:rsidR="00000000" w:rsidDel="00000000" w:rsidP="00000000" w:rsidRDefault="00000000" w:rsidRPr="00000000" w14:paraId="00000014">
      <w:pPr>
        <w:pStyle w:val="Heading1"/>
        <w:numPr>
          <w:ilvl w:val="0"/>
          <w:numId w:val="1"/>
        </w:numPr>
        <w:spacing w:after="200" w:before="200" w:lineRule="auto"/>
        <w:ind w:left="720" w:hanging="360"/>
        <w:jc w:val="both"/>
        <w:rPr>
          <w:sz w:val="30"/>
          <w:szCs w:val="30"/>
        </w:rPr>
      </w:pPr>
      <w:r w:rsidDel="00000000" w:rsidR="00000000" w:rsidRPr="00000000">
        <w:rPr>
          <w:b w:val="0"/>
          <w:sz w:val="30"/>
          <w:szCs w:val="30"/>
          <w:rtl w:val="0"/>
        </w:rPr>
        <w:t xml:space="preserve">Prof. Randeep Kaur Kahlon </w:t>
      </w:r>
    </w:p>
    <w:p w:rsidR="00000000" w:rsidDel="00000000" w:rsidP="00000000" w:rsidRDefault="00000000" w:rsidRPr="00000000" w14:paraId="00000015">
      <w:pPr>
        <w:pStyle w:val="Heading1"/>
        <w:numPr>
          <w:ilvl w:val="0"/>
          <w:numId w:val="1"/>
        </w:numPr>
        <w:spacing w:after="200" w:before="200" w:lineRule="auto"/>
        <w:ind w:left="720" w:hanging="360"/>
        <w:jc w:val="both"/>
        <w:rPr>
          <w:sz w:val="30"/>
          <w:szCs w:val="30"/>
        </w:rPr>
      </w:pPr>
      <w:r w:rsidDel="00000000" w:rsidR="00000000" w:rsidRPr="00000000">
        <w:rPr>
          <w:b w:val="0"/>
          <w:sz w:val="30"/>
          <w:szCs w:val="30"/>
          <w:rtl w:val="0"/>
        </w:rPr>
        <w:t xml:space="preserve">Prof. Manjusha Kashilkar.</w:t>
      </w:r>
    </w:p>
    <w:p w:rsidR="00000000" w:rsidDel="00000000" w:rsidP="00000000" w:rsidRDefault="00000000" w:rsidRPr="00000000" w14:paraId="0000001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200" w:before="200" w:lineRule="auto"/>
        <w:ind w:left="200" w:firstLine="0"/>
        <w:jc w:val="both"/>
        <w:rPr>
          <w:b w:val="1"/>
          <w:sz w:val="30"/>
          <w:szCs w:val="30"/>
        </w:rPr>
      </w:pPr>
      <w:r w:rsidDel="00000000" w:rsidR="00000000" w:rsidRPr="00000000">
        <w:rPr>
          <w:b w:val="1"/>
          <w:sz w:val="30"/>
          <w:szCs w:val="30"/>
          <w:rtl w:val="0"/>
        </w:rPr>
        <w:t xml:space="preserve">Organizers:</w:t>
      </w:r>
    </w:p>
    <w:p w:rsidR="00000000" w:rsidDel="00000000" w:rsidP="00000000" w:rsidRDefault="00000000" w:rsidRPr="00000000" w14:paraId="00000018">
      <w:pPr>
        <w:spacing w:after="200" w:before="200" w:lineRule="auto"/>
        <w:ind w:left="200" w:firstLine="0"/>
        <w:jc w:val="both"/>
        <w:rPr>
          <w:sz w:val="28"/>
          <w:szCs w:val="28"/>
        </w:rPr>
      </w:pPr>
      <w:r w:rsidDel="00000000" w:rsidR="00000000" w:rsidRPr="00000000">
        <w:rPr>
          <w:sz w:val="30"/>
          <w:szCs w:val="30"/>
          <w:rtl w:val="0"/>
        </w:rPr>
        <w:t xml:space="preserve">Cybersecurity Club, A. P. Shah Institute of Technology</w:t>
      </w:r>
      <w:r w:rsidDel="00000000" w:rsidR="00000000" w:rsidRPr="00000000">
        <w:rPr>
          <w:rtl w:val="0"/>
        </w:rPr>
      </w:r>
    </w:p>
    <w:p w:rsidR="00000000" w:rsidDel="00000000" w:rsidP="00000000" w:rsidRDefault="00000000" w:rsidRPr="00000000" w14:paraId="00000019">
      <w:pPr>
        <w:spacing w:after="200" w:before="200" w:line="360" w:lineRule="auto"/>
        <w:jc w:val="both"/>
        <w:rPr>
          <w:sz w:val="28"/>
          <w:szCs w:val="28"/>
        </w:rPr>
      </w:pPr>
      <w:r w:rsidDel="00000000" w:rsidR="00000000" w:rsidRPr="00000000">
        <w:rPr>
          <w:rtl w:val="0"/>
        </w:rPr>
      </w:r>
    </w:p>
    <w:p w:rsidR="00000000" w:rsidDel="00000000" w:rsidP="00000000" w:rsidRDefault="00000000" w:rsidRPr="00000000" w14:paraId="0000001A">
      <w:pPr>
        <w:spacing w:after="200" w:before="200" w:line="360" w:lineRule="auto"/>
        <w:jc w:val="both"/>
        <w:rPr>
          <w:sz w:val="28"/>
          <w:szCs w:val="28"/>
        </w:rPr>
      </w:pPr>
      <w:r w:rsidDel="00000000" w:rsidR="00000000" w:rsidRPr="00000000">
        <w:rPr>
          <w:rtl w:val="0"/>
        </w:rPr>
      </w:r>
    </w:p>
    <w:p w:rsidR="00000000" w:rsidDel="00000000" w:rsidP="00000000" w:rsidRDefault="00000000" w:rsidRPr="00000000" w14:paraId="0000001B">
      <w:pPr>
        <w:spacing w:after="200" w:before="200" w:line="360" w:lineRule="auto"/>
        <w:jc w:val="both"/>
        <w:rPr>
          <w:sz w:val="30"/>
          <w:szCs w:val="30"/>
        </w:rPr>
      </w:pPr>
      <w:r w:rsidDel="00000000" w:rsidR="00000000" w:rsidRPr="00000000">
        <w:rPr>
          <w:b w:val="1"/>
          <w:sz w:val="30"/>
          <w:szCs w:val="30"/>
          <w:rtl w:val="0"/>
        </w:rPr>
        <w:t xml:space="preserve">Aim of Event</w:t>
      </w:r>
      <w:r w:rsidDel="00000000" w:rsidR="00000000" w:rsidRPr="00000000">
        <w:rPr>
          <w:sz w:val="30"/>
          <w:szCs w:val="30"/>
          <w:rtl w:val="0"/>
        </w:rPr>
        <w:t xml:space="preserve">: Himanshu Rane an alumni of APSIT gave insights about Firewall Log Analyzer.</w:t>
      </w:r>
    </w:p>
    <w:p w:rsidR="00000000" w:rsidDel="00000000" w:rsidP="00000000" w:rsidRDefault="00000000" w:rsidRPr="00000000" w14:paraId="0000001C">
      <w:pPr>
        <w:spacing w:after="200" w:before="200" w:line="360" w:lineRule="auto"/>
        <w:jc w:val="both"/>
        <w:rPr>
          <w:sz w:val="30"/>
          <w:szCs w:val="30"/>
        </w:rPr>
      </w:pPr>
      <w:r w:rsidDel="00000000" w:rsidR="00000000" w:rsidRPr="00000000">
        <w:rPr>
          <w:rtl w:val="0"/>
        </w:rPr>
      </w:r>
    </w:p>
    <w:p w:rsidR="00000000" w:rsidDel="00000000" w:rsidP="00000000" w:rsidRDefault="00000000" w:rsidRPr="00000000" w14:paraId="0000001D">
      <w:pPr>
        <w:spacing w:after="200" w:before="200" w:line="360" w:lineRule="auto"/>
        <w:jc w:val="both"/>
        <w:rPr>
          <w:sz w:val="30"/>
          <w:szCs w:val="30"/>
        </w:rPr>
      </w:pPr>
      <w:r w:rsidDel="00000000" w:rsidR="00000000" w:rsidRPr="00000000">
        <w:rPr>
          <w:sz w:val="30"/>
          <w:szCs w:val="30"/>
          <w:rtl w:val="0"/>
        </w:rPr>
        <w:t xml:space="preserve">The event featured Himanshu Rane, a distinguished speaker known for his expertise in cybersecurity. Himanshu led an insightful session on "Deep Dive into Firewall Log Analyzer: Detecting Threats from Logs."</w:t>
      </w:r>
    </w:p>
    <w:p w:rsidR="00000000" w:rsidDel="00000000" w:rsidP="00000000" w:rsidRDefault="00000000" w:rsidRPr="00000000" w14:paraId="0000001E">
      <w:pPr>
        <w:spacing w:after="200" w:before="200" w:line="360" w:lineRule="auto"/>
        <w:jc w:val="both"/>
        <w:rPr>
          <w:sz w:val="30"/>
          <w:szCs w:val="30"/>
        </w:rPr>
      </w:pPr>
      <w:r w:rsidDel="00000000" w:rsidR="00000000" w:rsidRPr="00000000">
        <w:rPr>
          <w:sz w:val="30"/>
          <w:szCs w:val="30"/>
          <w:rtl w:val="0"/>
        </w:rPr>
        <w:t xml:space="preserve">Himanshu embarked on a comprehensive exploration of firewall log analysis, focusing on its importance for threat detection. He discussed various types of firewall logs and how to interpret their key indicators. The session included a hands-on segment demonstrating the practical applications of </w:t>
      </w:r>
      <w:r w:rsidDel="00000000" w:rsidR="00000000" w:rsidRPr="00000000">
        <w:rPr>
          <w:b w:val="1"/>
          <w:sz w:val="30"/>
          <w:szCs w:val="30"/>
          <w:rtl w:val="0"/>
        </w:rPr>
        <w:t xml:space="preserve">ManageEngine Firewall Analyzer</w:t>
      </w:r>
      <w:r w:rsidDel="00000000" w:rsidR="00000000" w:rsidRPr="00000000">
        <w:rPr>
          <w:sz w:val="30"/>
          <w:szCs w:val="30"/>
          <w:rtl w:val="0"/>
        </w:rPr>
        <w:t xml:space="preserve">. He showed how this tool centralizes log collection from diverse firewall vendors, parses raw log data into an easily readable format, and analyzes it in real-time. This allows for the identification of suspicious patterns, anomalies, and potential attack vectors that often go unnoticed. Specifically, ManageEngine Firewall Analyzer helps pinpoint security attacks, detect viruses, track insider threats, monitor bandwidth usage, and perform forensic analysis to trace the root cause of security incidents. It also assists in optimizing firewall rules and ensuring compliance through automated reports.</w:t>
      </w:r>
    </w:p>
    <w:p w:rsidR="00000000" w:rsidDel="00000000" w:rsidP="00000000" w:rsidRDefault="00000000" w:rsidRPr="00000000" w14:paraId="0000001F">
      <w:pPr>
        <w:spacing w:after="200" w:before="200" w:line="360" w:lineRule="auto"/>
        <w:jc w:val="both"/>
        <w:rPr>
          <w:sz w:val="30"/>
          <w:szCs w:val="30"/>
        </w:rPr>
      </w:pPr>
      <w:r w:rsidDel="00000000" w:rsidR="00000000" w:rsidRPr="00000000">
        <w:rPr>
          <w:sz w:val="30"/>
          <w:szCs w:val="30"/>
          <w:rtl w:val="0"/>
        </w:rPr>
        <w:t xml:space="preserve">Students left the event energized and inspired. They valued Himanshu's expertise, expressing positive feedback and a clear understanding of firewall log analysis as a path to their future careers.</w:t>
      </w:r>
    </w:p>
    <w:p w:rsidR="00000000" w:rsidDel="00000000" w:rsidP="00000000" w:rsidRDefault="00000000" w:rsidRPr="00000000" w14:paraId="00000020">
      <w:pPr>
        <w:spacing w:before="54" w:line="360" w:lineRule="auto"/>
        <w:jc w:val="both"/>
        <w:rPr>
          <w:sz w:val="30"/>
          <w:szCs w:val="30"/>
        </w:rPr>
      </w:pPr>
      <w:r w:rsidDel="00000000" w:rsidR="00000000" w:rsidRPr="00000000">
        <w:rPr>
          <w:rtl w:val="0"/>
        </w:rPr>
      </w:r>
    </w:p>
    <w:p w:rsidR="00000000" w:rsidDel="00000000" w:rsidP="00000000" w:rsidRDefault="00000000" w:rsidRPr="00000000" w14:paraId="00000021">
      <w:pPr>
        <w:spacing w:before="54" w:line="360" w:lineRule="auto"/>
        <w:jc w:val="both"/>
        <w:rPr>
          <w:sz w:val="30"/>
          <w:szCs w:val="30"/>
        </w:rPr>
      </w:pPr>
      <w:r w:rsidDel="00000000" w:rsidR="00000000" w:rsidRPr="00000000">
        <w:rPr>
          <w:rtl w:val="0"/>
        </w:rPr>
      </w:r>
    </w:p>
    <w:p w:rsidR="00000000" w:rsidDel="00000000" w:rsidP="00000000" w:rsidRDefault="00000000" w:rsidRPr="00000000" w14:paraId="00000022">
      <w:pPr>
        <w:spacing w:before="54" w:line="360" w:lineRule="auto"/>
        <w:jc w:val="both"/>
        <w:rPr>
          <w:sz w:val="26"/>
          <w:szCs w:val="26"/>
        </w:rPr>
      </w:pPr>
      <w:r w:rsidDel="00000000" w:rsidR="00000000" w:rsidRPr="00000000">
        <w:rPr>
          <w:rtl w:val="0"/>
        </w:rPr>
      </w:r>
    </w:p>
    <w:p w:rsidR="00000000" w:rsidDel="00000000" w:rsidP="00000000" w:rsidRDefault="00000000" w:rsidRPr="00000000" w14:paraId="00000023">
      <w:pPr>
        <w:spacing w:before="54" w:line="360" w:lineRule="auto"/>
        <w:jc w:val="both"/>
        <w:rPr>
          <w:sz w:val="26"/>
          <w:szCs w:val="26"/>
        </w:rPr>
      </w:pPr>
      <w:r w:rsidDel="00000000" w:rsidR="00000000" w:rsidRPr="00000000">
        <w:rPr>
          <w:sz w:val="26"/>
          <w:szCs w:val="26"/>
          <w:rtl w:val="0"/>
        </w:rPr>
        <w:t xml:space="preserve">SOME PHOTOS OF THE EVENT:</w:t>
      </w:r>
    </w:p>
    <w:p w:rsidR="00000000" w:rsidDel="00000000" w:rsidP="00000000" w:rsidRDefault="00000000" w:rsidRPr="00000000" w14:paraId="00000024">
      <w:pPr>
        <w:spacing w:before="54" w:line="360" w:lineRule="auto"/>
        <w:jc w:val="left"/>
        <w:rPr>
          <w:sz w:val="26"/>
          <w:szCs w:val="26"/>
        </w:rPr>
      </w:pPr>
      <w:r w:rsidDel="00000000" w:rsidR="00000000" w:rsidRPr="00000000">
        <w:rPr>
          <w:rtl w:val="0"/>
        </w:rPr>
      </w:r>
    </w:p>
    <w:p w:rsidR="00000000" w:rsidDel="00000000" w:rsidP="00000000" w:rsidRDefault="00000000" w:rsidRPr="00000000" w14:paraId="00000025">
      <w:pPr>
        <w:spacing w:before="54" w:line="360" w:lineRule="auto"/>
        <w:jc w:val="cente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254930</wp:posOffset>
            </wp:positionV>
            <wp:extent cx="6353500" cy="4610100"/>
            <wp:effectExtent b="0" l="0" r="0" t="0"/>
            <wp:wrapNone/>
            <wp:docPr id="7"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6353500" cy="4610100"/>
                    </a:xfrm>
                    <a:prstGeom prst="rect"/>
                    <a:ln/>
                  </pic:spPr>
                </pic:pic>
              </a:graphicData>
            </a:graphic>
          </wp:anchor>
        </w:drawing>
      </w:r>
    </w:p>
    <w:p w:rsidR="00000000" w:rsidDel="00000000" w:rsidP="00000000" w:rsidRDefault="00000000" w:rsidRPr="00000000" w14:paraId="00000026">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27">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28">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29">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2A">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2B">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2C">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2D">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2E">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2F">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30">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31">
      <w:pPr>
        <w:spacing w:before="54" w:line="360" w:lineRule="auto"/>
        <w:jc w:val="center"/>
        <w:rPr>
          <w:sz w:val="26"/>
          <w:szCs w:val="26"/>
        </w:rPr>
      </w:pPr>
      <w:r w:rsidDel="00000000" w:rsidR="00000000" w:rsidRPr="00000000">
        <w:rPr>
          <w:rtl w:val="0"/>
        </w:rPr>
      </w:r>
    </w:p>
    <w:p w:rsidR="00000000" w:rsidDel="00000000" w:rsidP="00000000" w:rsidRDefault="00000000" w:rsidRPr="00000000" w14:paraId="00000032">
      <w:pPr>
        <w:spacing w:before="54" w:line="360" w:lineRule="auto"/>
        <w:jc w:val="both"/>
        <w:rPr>
          <w:b w:val="1"/>
          <w:color w:val="ffffff"/>
          <w:sz w:val="28"/>
          <w:szCs w:val="28"/>
        </w:rPr>
      </w:pPr>
      <w:r w:rsidDel="00000000" w:rsidR="00000000" w:rsidRPr="00000000">
        <w:rPr>
          <w:rtl w:val="0"/>
        </w:rPr>
      </w:r>
    </w:p>
    <w:p w:rsidR="00000000" w:rsidDel="00000000" w:rsidP="00000000" w:rsidRDefault="00000000" w:rsidRPr="00000000" w14:paraId="00000033">
      <w:pPr>
        <w:spacing w:before="54" w:line="360" w:lineRule="auto"/>
        <w:jc w:val="both"/>
        <w:rPr/>
      </w:pPr>
      <w:r w:rsidDel="00000000" w:rsidR="00000000" w:rsidRPr="00000000">
        <w:rPr>
          <w:rtl w:val="0"/>
        </w:rPr>
      </w:r>
    </w:p>
    <w:p w:rsidR="00000000" w:rsidDel="00000000" w:rsidP="00000000" w:rsidRDefault="00000000" w:rsidRPr="00000000" w14:paraId="00000034">
      <w:pPr>
        <w:spacing w:before="54" w:line="360" w:lineRule="auto"/>
        <w:jc w:val="both"/>
        <w:rPr/>
      </w:pPr>
      <w:r w:rsidDel="00000000" w:rsidR="00000000" w:rsidRPr="00000000">
        <w:rPr>
          <w:rtl w:val="0"/>
        </w:rPr>
      </w:r>
    </w:p>
    <w:p w:rsidR="00000000" w:rsidDel="00000000" w:rsidP="00000000" w:rsidRDefault="00000000" w:rsidRPr="00000000" w14:paraId="00000035">
      <w:pPr>
        <w:spacing w:before="54" w:line="360" w:lineRule="auto"/>
        <w:jc w:val="both"/>
        <w:rPr/>
      </w:pPr>
      <w:r w:rsidDel="00000000" w:rsidR="00000000" w:rsidRPr="00000000">
        <w:rPr>
          <w:rtl w:val="0"/>
        </w:rPr>
      </w:r>
    </w:p>
    <w:p w:rsidR="00000000" w:rsidDel="00000000" w:rsidP="00000000" w:rsidRDefault="00000000" w:rsidRPr="00000000" w14:paraId="00000036">
      <w:pPr>
        <w:spacing w:before="54" w:line="360" w:lineRule="auto"/>
        <w:jc w:val="both"/>
        <w:rPr/>
      </w:pPr>
      <w:r w:rsidDel="00000000" w:rsidR="00000000" w:rsidRPr="00000000">
        <w:rPr>
          <w:rtl w:val="0"/>
        </w:rPr>
      </w:r>
    </w:p>
    <w:p w:rsidR="00000000" w:rsidDel="00000000" w:rsidP="00000000" w:rsidRDefault="00000000" w:rsidRPr="00000000" w14:paraId="00000037">
      <w:pPr>
        <w:spacing w:before="54" w:line="360" w:lineRule="auto"/>
        <w:jc w:val="both"/>
        <w:rPr/>
      </w:pPr>
      <w:r w:rsidDel="00000000" w:rsidR="00000000" w:rsidRPr="00000000">
        <w:rPr>
          <w:rtl w:val="0"/>
        </w:rPr>
      </w:r>
    </w:p>
    <w:p w:rsidR="00000000" w:rsidDel="00000000" w:rsidP="00000000" w:rsidRDefault="00000000" w:rsidRPr="00000000" w14:paraId="00000038">
      <w:pPr>
        <w:spacing w:before="54" w:line="360" w:lineRule="auto"/>
        <w:jc w:val="both"/>
        <w:rPr/>
      </w:pPr>
      <w:r w:rsidDel="00000000" w:rsidR="00000000" w:rsidRPr="00000000">
        <w:rPr>
          <w:rtl w:val="0"/>
        </w:rPr>
      </w:r>
    </w:p>
    <w:p w:rsidR="00000000" w:rsidDel="00000000" w:rsidP="00000000" w:rsidRDefault="00000000" w:rsidRPr="00000000" w14:paraId="00000039">
      <w:pPr>
        <w:spacing w:before="54" w:line="360" w:lineRule="auto"/>
        <w:jc w:val="both"/>
        <w:rPr/>
      </w:pPr>
      <w:r w:rsidDel="00000000" w:rsidR="00000000" w:rsidRPr="00000000">
        <w:rPr>
          <w:rtl w:val="0"/>
        </w:rPr>
      </w:r>
    </w:p>
    <w:p w:rsidR="00000000" w:rsidDel="00000000" w:rsidP="00000000" w:rsidRDefault="00000000" w:rsidRPr="00000000" w14:paraId="0000003A">
      <w:pPr>
        <w:spacing w:before="54" w:line="360" w:lineRule="auto"/>
        <w:jc w:val="both"/>
        <w:rPr/>
      </w:pPr>
      <w:r w:rsidDel="00000000" w:rsidR="00000000" w:rsidRPr="00000000">
        <w:rPr>
          <w:rtl w:val="0"/>
        </w:rPr>
      </w:r>
    </w:p>
    <w:p w:rsidR="00000000" w:rsidDel="00000000" w:rsidP="00000000" w:rsidRDefault="00000000" w:rsidRPr="00000000" w14:paraId="0000003B">
      <w:pPr>
        <w:spacing w:before="54" w:line="360" w:lineRule="auto"/>
        <w:jc w:val="both"/>
        <w:rPr/>
      </w:pPr>
      <w:r w:rsidDel="00000000" w:rsidR="00000000" w:rsidRPr="00000000">
        <w:rPr>
          <w:rtl w:val="0"/>
        </w:rPr>
      </w:r>
    </w:p>
    <w:p w:rsidR="00000000" w:rsidDel="00000000" w:rsidP="00000000" w:rsidRDefault="00000000" w:rsidRPr="00000000" w14:paraId="0000003C">
      <w:pPr>
        <w:spacing w:before="54" w:line="360" w:lineRule="auto"/>
        <w:jc w:val="both"/>
        <w:rPr/>
      </w:pPr>
      <w:r w:rsidDel="00000000" w:rsidR="00000000" w:rsidRPr="00000000">
        <w:rPr>
          <w:rtl w:val="0"/>
        </w:rPr>
      </w:r>
    </w:p>
    <w:p w:rsidR="00000000" w:rsidDel="00000000" w:rsidP="00000000" w:rsidRDefault="00000000" w:rsidRPr="00000000" w14:paraId="0000003D">
      <w:pPr>
        <w:spacing w:before="54" w:line="360" w:lineRule="auto"/>
        <w:jc w:val="both"/>
        <w:rPr/>
      </w:pPr>
      <w:r w:rsidDel="00000000" w:rsidR="00000000" w:rsidRPr="00000000">
        <w:rPr>
          <w:rtl w:val="0"/>
        </w:rPr>
      </w:r>
    </w:p>
    <w:p w:rsidR="00000000" w:rsidDel="00000000" w:rsidP="00000000" w:rsidRDefault="00000000" w:rsidRPr="00000000" w14:paraId="0000003E">
      <w:pPr>
        <w:spacing w:before="54" w:line="360" w:lineRule="auto"/>
        <w:jc w:val="both"/>
        <w:rPr/>
      </w:pPr>
      <w:r w:rsidDel="00000000" w:rsidR="00000000" w:rsidRPr="00000000">
        <w:rPr/>
        <w:drawing>
          <wp:inline distB="114300" distT="114300" distL="114300" distR="114300">
            <wp:extent cx="6353500" cy="4762500"/>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353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before="54" w:line="360" w:lineRule="auto"/>
        <w:jc w:val="both"/>
        <w:rPr/>
      </w:pPr>
      <w:r w:rsidDel="00000000" w:rsidR="00000000" w:rsidRPr="00000000">
        <w:rPr>
          <w:rtl w:val="0"/>
        </w:rPr>
      </w:r>
    </w:p>
    <w:p w:rsidR="00000000" w:rsidDel="00000000" w:rsidP="00000000" w:rsidRDefault="00000000" w:rsidRPr="00000000" w14:paraId="00000040">
      <w:pPr>
        <w:spacing w:before="54" w:line="360" w:lineRule="auto"/>
        <w:jc w:val="both"/>
        <w:rPr/>
      </w:pPr>
      <w:r w:rsidDel="00000000" w:rsidR="00000000" w:rsidRPr="00000000">
        <w:rPr>
          <w:rtl w:val="0"/>
        </w:rPr>
      </w:r>
    </w:p>
    <w:p w:rsidR="00000000" w:rsidDel="00000000" w:rsidP="00000000" w:rsidRDefault="00000000" w:rsidRPr="00000000" w14:paraId="00000041">
      <w:pPr>
        <w:spacing w:before="54" w:line="360" w:lineRule="auto"/>
        <w:jc w:val="both"/>
        <w:rPr/>
      </w:pPr>
      <w:r w:rsidDel="00000000" w:rsidR="00000000" w:rsidRPr="00000000">
        <w:rPr>
          <w:rtl w:val="0"/>
        </w:rPr>
      </w:r>
    </w:p>
    <w:p w:rsidR="00000000" w:rsidDel="00000000" w:rsidP="00000000" w:rsidRDefault="00000000" w:rsidRPr="00000000" w14:paraId="00000042">
      <w:pPr>
        <w:spacing w:before="54" w:line="360" w:lineRule="auto"/>
        <w:jc w:val="both"/>
        <w:rPr/>
      </w:pPr>
      <w:r w:rsidDel="00000000" w:rsidR="00000000" w:rsidRPr="00000000">
        <w:rPr>
          <w:rtl w:val="0"/>
        </w:rPr>
      </w:r>
    </w:p>
    <w:p w:rsidR="00000000" w:rsidDel="00000000" w:rsidP="00000000" w:rsidRDefault="00000000" w:rsidRPr="00000000" w14:paraId="00000043">
      <w:pPr>
        <w:spacing w:before="54" w:line="360" w:lineRule="auto"/>
        <w:jc w:val="both"/>
        <w:rPr/>
      </w:pPr>
      <w:r w:rsidDel="00000000" w:rsidR="00000000" w:rsidRPr="00000000">
        <w:rPr>
          <w:rtl w:val="0"/>
        </w:rPr>
      </w:r>
    </w:p>
    <w:p w:rsidR="00000000" w:rsidDel="00000000" w:rsidP="00000000" w:rsidRDefault="00000000" w:rsidRPr="00000000" w14:paraId="00000044">
      <w:pPr>
        <w:spacing w:before="54" w:line="360" w:lineRule="auto"/>
        <w:jc w:val="both"/>
        <w:rPr/>
      </w:pPr>
      <w:r w:rsidDel="00000000" w:rsidR="00000000" w:rsidRPr="00000000">
        <w:rPr>
          <w:rtl w:val="0"/>
        </w:rPr>
      </w:r>
    </w:p>
    <w:p w:rsidR="00000000" w:rsidDel="00000000" w:rsidP="00000000" w:rsidRDefault="00000000" w:rsidRPr="00000000" w14:paraId="00000045">
      <w:pPr>
        <w:spacing w:before="54" w:line="360" w:lineRule="auto"/>
        <w:jc w:val="both"/>
        <w:rPr/>
      </w:pPr>
      <w:r w:rsidDel="00000000" w:rsidR="00000000" w:rsidRPr="00000000">
        <w:rPr>
          <w:rtl w:val="0"/>
        </w:rPr>
      </w:r>
    </w:p>
    <w:p w:rsidR="00000000" w:rsidDel="00000000" w:rsidP="00000000" w:rsidRDefault="00000000" w:rsidRPr="00000000" w14:paraId="00000046">
      <w:pPr>
        <w:spacing w:before="54" w:line="360" w:lineRule="auto"/>
        <w:jc w:val="both"/>
        <w:rPr/>
      </w:pPr>
      <w:r w:rsidDel="00000000" w:rsidR="00000000" w:rsidRPr="00000000">
        <w:rPr>
          <w:rtl w:val="0"/>
        </w:rPr>
      </w:r>
    </w:p>
    <w:p w:rsidR="00000000" w:rsidDel="00000000" w:rsidP="00000000" w:rsidRDefault="00000000" w:rsidRPr="00000000" w14:paraId="00000047">
      <w:pPr>
        <w:spacing w:before="54" w:line="360" w:lineRule="auto"/>
        <w:jc w:val="both"/>
        <w:rPr/>
      </w:pPr>
      <w:r w:rsidDel="00000000" w:rsidR="00000000" w:rsidRPr="00000000">
        <w:rPr>
          <w:rtl w:val="0"/>
        </w:rPr>
      </w:r>
    </w:p>
    <w:p w:rsidR="00000000" w:rsidDel="00000000" w:rsidP="00000000" w:rsidRDefault="00000000" w:rsidRPr="00000000" w14:paraId="00000048">
      <w:pPr>
        <w:spacing w:before="54" w:line="360" w:lineRule="auto"/>
        <w:jc w:val="both"/>
        <w:rPr/>
      </w:pPr>
      <w:r w:rsidDel="00000000" w:rsidR="00000000" w:rsidRPr="00000000">
        <w:rPr>
          <w:rtl w:val="0"/>
        </w:rPr>
      </w:r>
    </w:p>
    <w:p w:rsidR="00000000" w:rsidDel="00000000" w:rsidP="00000000" w:rsidRDefault="00000000" w:rsidRPr="00000000" w14:paraId="00000049">
      <w:pPr>
        <w:spacing w:before="54" w:line="360" w:lineRule="auto"/>
        <w:jc w:val="both"/>
        <w:rPr/>
      </w:pPr>
      <w:r w:rsidDel="00000000" w:rsidR="00000000" w:rsidRPr="00000000">
        <w:rPr>
          <w:rtl w:val="0"/>
        </w:rPr>
      </w:r>
    </w:p>
    <w:p w:rsidR="00000000" w:rsidDel="00000000" w:rsidP="00000000" w:rsidRDefault="00000000" w:rsidRPr="00000000" w14:paraId="0000004A">
      <w:pPr>
        <w:spacing w:before="54" w:line="360" w:lineRule="auto"/>
        <w:jc w:val="both"/>
        <w:rPr/>
      </w:pPr>
      <w:r w:rsidDel="00000000" w:rsidR="00000000" w:rsidRPr="00000000">
        <w:rPr>
          <w:rtl w:val="0"/>
        </w:rPr>
      </w:r>
    </w:p>
    <w:p w:rsidR="00000000" w:rsidDel="00000000" w:rsidP="00000000" w:rsidRDefault="00000000" w:rsidRPr="00000000" w14:paraId="0000004B">
      <w:pPr>
        <w:spacing w:before="54" w:line="360" w:lineRule="auto"/>
        <w:jc w:val="both"/>
        <w:rPr/>
      </w:pPr>
      <w:r w:rsidDel="00000000" w:rsidR="00000000" w:rsidRPr="00000000">
        <w:rPr/>
        <w:drawing>
          <wp:inline distB="114300" distT="114300" distL="114300" distR="114300">
            <wp:extent cx="6353500" cy="847090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353500" cy="8470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54" w:line="360" w:lineRule="auto"/>
        <w:jc w:val="both"/>
        <w:rPr/>
      </w:pPr>
      <w:r w:rsidDel="00000000" w:rsidR="00000000" w:rsidRPr="00000000">
        <w:rPr/>
        <w:drawing>
          <wp:inline distB="114300" distT="114300" distL="114300" distR="114300">
            <wp:extent cx="6353500" cy="4762500"/>
            <wp:effectExtent b="0" l="0" r="0" t="0"/>
            <wp:docPr id="8"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353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54" w:line="360" w:lineRule="auto"/>
        <w:jc w:val="both"/>
        <w:rPr/>
      </w:pPr>
      <w:r w:rsidDel="00000000" w:rsidR="00000000" w:rsidRPr="00000000">
        <w:rPr>
          <w:rtl w:val="0"/>
        </w:rPr>
      </w:r>
    </w:p>
    <w:p w:rsidR="00000000" w:rsidDel="00000000" w:rsidP="00000000" w:rsidRDefault="00000000" w:rsidRPr="00000000" w14:paraId="0000004E">
      <w:pPr>
        <w:spacing w:before="54" w:line="360" w:lineRule="auto"/>
        <w:jc w:val="both"/>
        <w:rPr/>
      </w:pPr>
      <w:r w:rsidDel="00000000" w:rsidR="00000000" w:rsidRPr="00000000">
        <w:rPr>
          <w:rtl w:val="0"/>
        </w:rPr>
      </w:r>
    </w:p>
    <w:p w:rsidR="00000000" w:rsidDel="00000000" w:rsidP="00000000" w:rsidRDefault="00000000" w:rsidRPr="00000000" w14:paraId="0000004F">
      <w:pPr>
        <w:spacing w:before="54" w:line="360" w:lineRule="auto"/>
        <w:jc w:val="both"/>
        <w:rPr/>
      </w:pPr>
      <w:r w:rsidDel="00000000" w:rsidR="00000000" w:rsidRPr="00000000">
        <w:rPr>
          <w:rtl w:val="0"/>
        </w:rPr>
      </w:r>
    </w:p>
    <w:p w:rsidR="00000000" w:rsidDel="00000000" w:rsidP="00000000" w:rsidRDefault="00000000" w:rsidRPr="00000000" w14:paraId="00000050">
      <w:pPr>
        <w:spacing w:before="54" w:line="360" w:lineRule="auto"/>
        <w:jc w:val="both"/>
        <w:rPr/>
      </w:pPr>
      <w:r w:rsidDel="00000000" w:rsidR="00000000" w:rsidRPr="00000000">
        <w:rPr>
          <w:rtl w:val="0"/>
        </w:rPr>
      </w:r>
    </w:p>
    <w:p w:rsidR="00000000" w:rsidDel="00000000" w:rsidP="00000000" w:rsidRDefault="00000000" w:rsidRPr="00000000" w14:paraId="00000051">
      <w:pPr>
        <w:spacing w:before="54" w:line="360" w:lineRule="auto"/>
        <w:jc w:val="both"/>
        <w:rPr/>
      </w:pPr>
      <w:r w:rsidDel="00000000" w:rsidR="00000000" w:rsidRPr="00000000">
        <w:rPr>
          <w:rtl w:val="0"/>
        </w:rPr>
      </w:r>
    </w:p>
    <w:p w:rsidR="00000000" w:rsidDel="00000000" w:rsidP="00000000" w:rsidRDefault="00000000" w:rsidRPr="00000000" w14:paraId="00000052">
      <w:pPr>
        <w:spacing w:before="54" w:line="360" w:lineRule="auto"/>
        <w:jc w:val="both"/>
        <w:rPr/>
      </w:pPr>
      <w:r w:rsidDel="00000000" w:rsidR="00000000" w:rsidRPr="00000000">
        <w:rPr>
          <w:rtl w:val="0"/>
        </w:rPr>
      </w:r>
    </w:p>
    <w:p w:rsidR="00000000" w:rsidDel="00000000" w:rsidP="00000000" w:rsidRDefault="00000000" w:rsidRPr="00000000" w14:paraId="00000053">
      <w:pPr>
        <w:spacing w:before="54" w:line="360" w:lineRule="auto"/>
        <w:jc w:val="both"/>
        <w:rPr/>
      </w:pPr>
      <w:r w:rsidDel="00000000" w:rsidR="00000000" w:rsidRPr="00000000">
        <w:rPr>
          <w:rtl w:val="0"/>
        </w:rPr>
      </w:r>
    </w:p>
    <w:p w:rsidR="00000000" w:rsidDel="00000000" w:rsidP="00000000" w:rsidRDefault="00000000" w:rsidRPr="00000000" w14:paraId="00000054">
      <w:pPr>
        <w:spacing w:before="54" w:line="360" w:lineRule="auto"/>
        <w:jc w:val="both"/>
        <w:rPr/>
      </w:pPr>
      <w:r w:rsidDel="00000000" w:rsidR="00000000" w:rsidRPr="00000000">
        <w:rPr>
          <w:rtl w:val="0"/>
        </w:rPr>
      </w:r>
    </w:p>
    <w:p w:rsidR="00000000" w:rsidDel="00000000" w:rsidP="00000000" w:rsidRDefault="00000000" w:rsidRPr="00000000" w14:paraId="00000055">
      <w:pPr>
        <w:spacing w:before="54" w:line="360" w:lineRule="auto"/>
        <w:jc w:val="both"/>
        <w:rPr/>
      </w:pPr>
      <w:r w:rsidDel="00000000" w:rsidR="00000000" w:rsidRPr="00000000">
        <w:rPr>
          <w:rtl w:val="0"/>
        </w:rPr>
      </w:r>
    </w:p>
    <w:p w:rsidR="00000000" w:rsidDel="00000000" w:rsidP="00000000" w:rsidRDefault="00000000" w:rsidRPr="00000000" w14:paraId="00000056">
      <w:pPr>
        <w:spacing w:before="54" w:line="360" w:lineRule="auto"/>
        <w:jc w:val="both"/>
        <w:rPr/>
      </w:pPr>
      <w:r w:rsidDel="00000000" w:rsidR="00000000" w:rsidRPr="00000000">
        <w:rPr>
          <w:rtl w:val="0"/>
        </w:rPr>
      </w:r>
    </w:p>
    <w:p w:rsidR="00000000" w:rsidDel="00000000" w:rsidP="00000000" w:rsidRDefault="00000000" w:rsidRPr="00000000" w14:paraId="00000057">
      <w:pPr>
        <w:spacing w:before="54" w:line="360" w:lineRule="auto"/>
        <w:jc w:val="both"/>
        <w:rPr/>
      </w:pPr>
      <w:r w:rsidDel="00000000" w:rsidR="00000000" w:rsidRPr="00000000">
        <w:rPr>
          <w:rtl w:val="0"/>
        </w:rPr>
      </w:r>
    </w:p>
    <w:p w:rsidR="00000000" w:rsidDel="00000000" w:rsidP="00000000" w:rsidRDefault="00000000" w:rsidRPr="00000000" w14:paraId="00000058">
      <w:pPr>
        <w:spacing w:before="54" w:line="360" w:lineRule="auto"/>
        <w:jc w:val="both"/>
        <w:rPr/>
      </w:pPr>
      <w:r w:rsidDel="00000000" w:rsidR="00000000" w:rsidRPr="00000000">
        <w:rPr>
          <w:rtl w:val="0"/>
        </w:rPr>
      </w:r>
    </w:p>
    <w:p w:rsidR="00000000" w:rsidDel="00000000" w:rsidP="00000000" w:rsidRDefault="00000000" w:rsidRPr="00000000" w14:paraId="00000059">
      <w:pPr>
        <w:spacing w:before="54" w:line="360" w:lineRule="auto"/>
        <w:jc w:val="both"/>
        <w:rPr/>
      </w:pPr>
      <w:r w:rsidDel="00000000" w:rsidR="00000000" w:rsidRPr="00000000">
        <w:rPr/>
        <w:drawing>
          <wp:inline distB="114300" distT="114300" distL="114300" distR="114300">
            <wp:extent cx="6353500" cy="4762500"/>
            <wp:effectExtent b="0" l="0" r="0" t="0"/>
            <wp:docPr id="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6353500" cy="4762500"/>
                    </a:xfrm>
                    <a:prstGeom prst="rect"/>
                    <a:ln/>
                  </pic:spPr>
                </pic:pic>
              </a:graphicData>
            </a:graphic>
          </wp:inline>
        </w:drawing>
      </w:r>
      <w:r w:rsidDel="00000000" w:rsidR="00000000" w:rsidRPr="00000000">
        <w:rPr>
          <w:rtl w:val="0"/>
        </w:rPr>
      </w:r>
    </w:p>
    <w:sectPr>
      <w:headerReference r:id="rId12" w:type="default"/>
      <w:footerReference r:id="rId13" w:type="default"/>
      <w:pgSz w:h="16840" w:w="11910" w:orient="portrait"/>
      <w:pgMar w:bottom="280" w:top="1440" w:left="1020" w:right="8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before="10" w:lineRule="auto"/>
      <w:ind w:left="20" w:firstLine="0"/>
      <w:jc w:val="right"/>
      <w:rPr>
        <w:b w:val="1"/>
        <w:sz w:val="24"/>
        <w:szCs w:val="24"/>
      </w:rPr>
    </w:pPr>
    <w:r w:rsidDel="00000000" w:rsidR="00000000" w:rsidRPr="00000000">
      <w:rPr>
        <w:b w:val="1"/>
        <w:sz w:val="24"/>
        <w:szCs w:val="24"/>
        <w:rtl w:val="0"/>
      </w:rPr>
      <w:t xml:space="preserve">AP</w:t>
    </w:r>
    <w:r w:rsidDel="00000000" w:rsidR="00000000" w:rsidRPr="00000000">
      <w:rPr>
        <w:b w:val="1"/>
        <w:color w:val="ff0000"/>
        <w:sz w:val="36"/>
        <w:szCs w:val="36"/>
        <w:rtl w:val="0"/>
      </w:rPr>
      <w:t xml:space="preserve">S</w:t>
    </w:r>
    <w:r w:rsidDel="00000000" w:rsidR="00000000" w:rsidRPr="00000000">
      <w:rPr>
        <w:b w:val="1"/>
        <w:sz w:val="24"/>
        <w:szCs w:val="24"/>
        <w:rtl w:val="0"/>
      </w:rPr>
      <w:t xml:space="preserve">IT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tabs>
        <w:tab w:val="left" w:leader="none" w:pos="2220"/>
        <w:tab w:val="left" w:leader="none" w:pos="3402"/>
        <w:tab w:val="center" w:leader="none" w:pos="3959"/>
      </w:tabs>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PARSHVANATH CHARITABLE TRUST'S</w:t>
    </w:r>
    <w:r w:rsidDel="00000000" w:rsidR="00000000" w:rsidRPr="00000000">
      <w:drawing>
        <wp:anchor allowOverlap="1" behindDoc="1" distB="0" distT="0" distL="0" distR="0" hidden="0" layoutInCell="1" locked="0" relativeHeight="0" simplePos="0">
          <wp:simplePos x="0" y="0"/>
          <wp:positionH relativeFrom="column">
            <wp:posOffset>155575</wp:posOffset>
          </wp:positionH>
          <wp:positionV relativeFrom="paragraph">
            <wp:posOffset>-162554</wp:posOffset>
          </wp:positionV>
          <wp:extent cx="1190846" cy="949757"/>
          <wp:effectExtent b="0" l="0" r="0" t="0"/>
          <wp:wrapNone/>
          <wp:docPr descr="C:\Users\user\Downloads\LOGO-1.png" id="3" name="image3.png"/>
          <a:graphic>
            <a:graphicData uri="http://schemas.openxmlformats.org/drawingml/2006/picture">
              <pic:pic>
                <pic:nvPicPr>
                  <pic:cNvPr descr="C:\Users\user\Downloads\LOGO-1.png" id="0" name="image3.png"/>
                  <pic:cNvPicPr preferRelativeResize="0"/>
                </pic:nvPicPr>
                <pic:blipFill>
                  <a:blip r:embed="rId1"/>
                  <a:srcRect b="0" l="0" r="0" t="0"/>
                  <a:stretch>
                    <a:fillRect/>
                  </a:stretch>
                </pic:blipFill>
                <pic:spPr>
                  <a:xfrm>
                    <a:off x="0" y="0"/>
                    <a:ext cx="1190846" cy="94975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5572125</wp:posOffset>
          </wp:positionH>
          <wp:positionV relativeFrom="paragraph">
            <wp:posOffset>-200024</wp:posOffset>
          </wp:positionV>
          <wp:extent cx="1026757" cy="1026757"/>
          <wp:effectExtent b="0" l="0" r="0" t="0"/>
          <wp:wrapNone/>
          <wp:docPr id="2"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026757" cy="1026757"/>
                  </a:xfrm>
                  <a:prstGeom prst="rect"/>
                  <a:ln/>
                </pic:spPr>
              </pic:pic>
            </a:graphicData>
          </a:graphic>
        </wp:anchor>
      </w:drawing>
    </w:r>
  </w:p>
  <w:p w:rsidR="00000000" w:rsidDel="00000000" w:rsidP="00000000" w:rsidRDefault="00000000" w:rsidRPr="00000000" w14:paraId="0000005B">
    <w:pPr>
      <w:tabs>
        <w:tab w:val="left" w:leader="none" w:pos="3402"/>
      </w:tabs>
      <w:spacing w:line="276" w:lineRule="auto"/>
      <w:ind w:right="-875"/>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A. P. SHAH INSTITUTE OF TECHNOLOGY</w:t>
    </w:r>
  </w:p>
  <w:p w:rsidR="00000000" w:rsidDel="00000000" w:rsidP="00000000" w:rsidRDefault="00000000" w:rsidRPr="00000000" w14:paraId="0000005C">
    <w:pPr>
      <w:tabs>
        <w:tab w:val="left" w:leader="none" w:pos="1701"/>
        <w:tab w:val="left" w:leader="none" w:pos="1843"/>
      </w:tabs>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color w:val="ff1616"/>
        <w:rtl w:val="0"/>
      </w:rPr>
      <w:t xml:space="preserve">(All Branches NBA Accredited)</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513"/>
        <w:tab w:val="right" w:leader="none" w:pos="9026"/>
        <w:tab w:val="left" w:leader="none" w:pos="3544"/>
      </w:tabs>
      <w:spacing w:line="276" w:lineRule="auto"/>
      <w:ind w:left="142" w:hanging="709"/>
      <w:jc w:val="center"/>
      <w:rPr>
        <w:b w:val="1"/>
        <w:color w:val="000000"/>
        <w:sz w:val="14"/>
        <w:szCs w:val="14"/>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5"/>
    </w:pPr>
    <w:rPr>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2.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7.jpg"/><Relationship Id="rId8"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