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| Database Design</w:t>
      </w:r>
    </w:p>
    <w:p>
      <w:pPr>
        <w:pStyle w:val="Subtitle"/>
      </w:pPr>
      <w:r>
        <w:t>MongoDB logical schema, relationships, constraints and retention</w:t>
      </w:r>
    </w:p>
    <w:p>
      <w:r>
        <w:t>Version 1.0  |  29 October 2026  |  Status: Proposed / Pre-development</w:t>
      </w:r>
    </w:p>
    <w:p>
      <w:pPr>
        <w:pStyle w:val="Heading1"/>
      </w:pPr>
      <w:r>
        <w:t>Model strategy</w:t>
      </w:r>
    </w:p>
    <w:p>
      <w:r>
        <w:t>MongoDB collections use ObjectId primary keys. Foreign-key-like ObjectId references are enforced by application validation, ownership checks and selective indexes; MongoDB itself does not automatically enforce relational foreign keys.</w:t>
      </w:r>
    </w:p>
    <w:p>
      <w:pPr>
        <w:pStyle w:val="Heading1"/>
      </w:pPr>
      <w:r>
        <w:t>Entity relationship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89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8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Field</w:t>
            </w:r>
          </w:p>
        </w:tc>
        <w:tc>
          <w:tcPr>
            <w:tcW w:type="dxa" w:w="3264"/>
          </w:tcPr>
          <w:p>
            <w:r>
              <w:t>Type</w:t>
            </w:r>
          </w:p>
        </w:tc>
        <w:tc>
          <w:tcPr>
            <w:tcW w:type="dxa" w:w="3264"/>
          </w:tcPr>
          <w:p>
            <w:r>
              <w:t>Constraint / meaning</w:t>
            </w:r>
          </w:p>
        </w:tc>
      </w:tr>
      <w:tr>
        <w:tc>
          <w:tcPr>
            <w:tcW w:type="dxa" w:w="3264"/>
          </w:tcPr>
          <w:p>
            <w:r>
              <w:t>_id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Required, PK</w:t>
            </w:r>
          </w:p>
        </w:tc>
      </w:tr>
      <w:tr>
        <w:tc>
          <w:tcPr>
            <w:tcW w:type="dxa" w:w="3264"/>
          </w:tcPr>
          <w:p>
            <w:r>
              <w:t>name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Required, trimmed</w:t>
            </w:r>
          </w:p>
        </w:tc>
      </w:tr>
      <w:tr>
        <w:tc>
          <w:tcPr>
            <w:tcW w:type="dxa" w:w="3264"/>
          </w:tcPr>
          <w:p>
            <w:r>
              <w:t>email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Unique normalized email</w:t>
            </w:r>
          </w:p>
        </w:tc>
      </w:tr>
      <w:tr>
        <w:tc>
          <w:tcPr>
            <w:tcW w:type="dxa" w:w="3264"/>
          </w:tcPr>
          <w:p>
            <w:r>
              <w:t>passwordHash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Required; never return</w:t>
            </w:r>
          </w:p>
        </w:tc>
      </w:tr>
      <w:tr>
        <w:tc>
          <w:tcPr>
            <w:tcW w:type="dxa" w:w="3264"/>
          </w:tcPr>
          <w:p>
            <w:r>
              <w:t>role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creator/admin; default creator</w:t>
            </w:r>
          </w:p>
        </w:tc>
      </w:tr>
      <w:tr>
        <w:tc>
          <w:tcPr>
            <w:tcW w:type="dxa" w:w="3264"/>
          </w:tcPr>
          <w:p>
            <w:r>
              <w:t>createdAt / updatedAt</w:t>
            </w:r>
          </w:p>
        </w:tc>
        <w:tc>
          <w:tcPr>
            <w:tcW w:type="dxa" w:w="3264"/>
          </w:tcPr>
          <w:p>
            <w:r>
              <w:t>Date</w:t>
            </w:r>
          </w:p>
        </w:tc>
        <w:tc>
          <w:tcPr>
            <w:tcW w:type="dxa" w:w="3264"/>
          </w:tcPr>
          <w:p>
            <w:r>
              <w:t>Automatic timestamps</w:t>
            </w:r>
          </w:p>
        </w:tc>
      </w:tr>
    </w:tbl>
    <w:p/>
    <w:p>
      <w:pPr>
        <w:pStyle w:val="Heading2"/>
      </w:pPr>
      <w:r>
        <w:t>socialAccounts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Field</w:t>
            </w:r>
          </w:p>
        </w:tc>
        <w:tc>
          <w:tcPr>
            <w:tcW w:type="dxa" w:w="3264"/>
          </w:tcPr>
          <w:p>
            <w:r>
              <w:t>Type</w:t>
            </w:r>
          </w:p>
        </w:tc>
        <w:tc>
          <w:tcPr>
            <w:tcW w:type="dxa" w:w="3264"/>
          </w:tcPr>
          <w:p>
            <w:r>
              <w:t>Constraint / meaning</w:t>
            </w:r>
          </w:p>
        </w:tc>
      </w:tr>
      <w:tr>
        <w:tc>
          <w:tcPr>
            <w:tcW w:type="dxa" w:w="3264"/>
          </w:tcPr>
          <w:p>
            <w:r>
              <w:t>_id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PK</w:t>
            </w:r>
          </w:p>
        </w:tc>
      </w:tr>
      <w:tr>
        <w:tc>
          <w:tcPr>
            <w:tcW w:type="dxa" w:w="3264"/>
          </w:tcPr>
          <w:p>
            <w:r>
              <w:t>userId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Indexed owner</w:t>
            </w:r>
          </w:p>
        </w:tc>
      </w:tr>
      <w:tr>
        <w:tc>
          <w:tcPr>
            <w:tcW w:type="dxa" w:w="3264"/>
          </w:tcPr>
          <w:p>
            <w:r>
              <w:t>provider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Supported provider/platform</w:t>
            </w:r>
          </w:p>
        </w:tc>
      </w:tr>
      <w:tr>
        <w:tc>
          <w:tcPr>
            <w:tcW w:type="dxa" w:w="3264"/>
          </w:tcPr>
          <w:p>
            <w:r>
              <w:t>providerAccountId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Provider identity</w:t>
            </w:r>
          </w:p>
        </w:tc>
      </w:tr>
      <w:tr>
        <w:tc>
          <w:tcPr>
            <w:tcW w:type="dxa" w:w="3264"/>
          </w:tcPr>
          <w:p>
            <w:r>
              <w:t>displayName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Display-only profile</w:t>
            </w:r>
          </w:p>
        </w:tc>
      </w:tr>
      <w:tr>
        <w:tc>
          <w:tcPr>
            <w:tcW w:type="dxa" w:w="3264"/>
          </w:tcPr>
          <w:p>
            <w:r>
              <w:t>encryptedCredentials</w:t>
            </w:r>
          </w:p>
        </w:tc>
        <w:tc>
          <w:tcPr>
            <w:tcW w:type="dxa" w:w="3264"/>
          </w:tcPr>
          <w:p>
            <w:r>
              <w:t>Object</w:t>
            </w:r>
          </w:p>
        </w:tc>
        <w:tc>
          <w:tcPr>
            <w:tcW w:type="dxa" w:w="3264"/>
          </w:tcPr>
          <w:p>
            <w:r>
              <w:t>Protected server-side field</w:t>
            </w:r>
          </w:p>
        </w:tc>
      </w:tr>
      <w:tr>
        <w:tc>
          <w:tcPr>
            <w:tcW w:type="dxa" w:w="3264"/>
          </w:tcPr>
          <w:p>
            <w:r>
              <w:t>status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connected/expired/disconnected</w:t>
            </w:r>
          </w:p>
        </w:tc>
      </w:tr>
      <w:tr>
        <w:tc>
          <w:tcPr>
            <w:tcW w:type="dxa" w:w="3264"/>
          </w:tcPr>
          <w:p>
            <w:r>
              <w:t>createdAt / updatedAt</w:t>
            </w:r>
          </w:p>
        </w:tc>
        <w:tc>
          <w:tcPr>
            <w:tcW w:type="dxa" w:w="3264"/>
          </w:tcPr>
          <w:p>
            <w:r>
              <w:t>Date</w:t>
            </w:r>
          </w:p>
        </w:tc>
        <w:tc>
          <w:tcPr>
            <w:tcW w:type="dxa" w:w="3264"/>
          </w:tcPr>
          <w:p>
            <w:r>
              <w:t>Timestamps</w:t>
            </w:r>
          </w:p>
        </w:tc>
      </w:tr>
    </w:tbl>
    <w:p/>
    <w:p>
      <w:pPr>
        <w:pStyle w:val="Heading2"/>
      </w:pPr>
      <w:r>
        <w:t>posts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Field</w:t>
            </w:r>
          </w:p>
        </w:tc>
        <w:tc>
          <w:tcPr>
            <w:tcW w:type="dxa" w:w="3264"/>
          </w:tcPr>
          <w:p>
            <w:r>
              <w:t>Type</w:t>
            </w:r>
          </w:p>
        </w:tc>
        <w:tc>
          <w:tcPr>
            <w:tcW w:type="dxa" w:w="3264"/>
          </w:tcPr>
          <w:p>
            <w:r>
              <w:t>Constraint / meaning</w:t>
            </w:r>
          </w:p>
        </w:tc>
      </w:tr>
      <w:tr>
        <w:tc>
          <w:tcPr>
            <w:tcW w:type="dxa" w:w="3264"/>
          </w:tcPr>
          <w:p>
            <w:r>
              <w:t>_id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PK</w:t>
            </w:r>
          </w:p>
        </w:tc>
      </w:tr>
      <w:tr>
        <w:tc>
          <w:tcPr>
            <w:tcW w:type="dxa" w:w="3264"/>
          </w:tcPr>
          <w:p>
            <w:r>
              <w:t>userId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Indexed owner</w:t>
            </w:r>
          </w:p>
        </w:tc>
      </w:tr>
      <w:tr>
        <w:tc>
          <w:tcPr>
            <w:tcW w:type="dxa" w:w="3264"/>
          </w:tcPr>
          <w:p>
            <w:r>
              <w:t>caption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Editable required on schedule</w:t>
            </w:r>
          </w:p>
        </w:tc>
      </w:tr>
      <w:tr>
        <w:tc>
          <w:tcPr>
            <w:tcW w:type="dxa" w:w="3264"/>
          </w:tcPr>
          <w:p>
            <w:r>
              <w:t>hashtags</w:t>
            </w:r>
          </w:p>
        </w:tc>
        <w:tc>
          <w:tcPr>
            <w:tcW w:type="dxa" w:w="3264"/>
          </w:tcPr>
          <w:p>
            <w:r>
              <w:t>String[]</w:t>
            </w:r>
          </w:p>
        </w:tc>
        <w:tc>
          <w:tcPr>
            <w:tcW w:type="dxa" w:w="3264"/>
          </w:tcPr>
          <w:p>
            <w:r>
              <w:t>Optional</w:t>
            </w:r>
          </w:p>
        </w:tc>
      </w:tr>
      <w:tr>
        <w:tc>
          <w:tcPr>
            <w:tcW w:type="dxa" w:w="3264"/>
          </w:tcPr>
          <w:p>
            <w:r>
              <w:t>mediaUrls</w:t>
            </w:r>
          </w:p>
        </w:tc>
        <w:tc>
          <w:tcPr>
            <w:tcW w:type="dxa" w:w="3264"/>
          </w:tcPr>
          <w:p>
            <w:r>
              <w:t>String[]</w:t>
            </w:r>
          </w:p>
        </w:tc>
        <w:tc>
          <w:tcPr>
            <w:tcW w:type="dxa" w:w="3264"/>
          </w:tcPr>
          <w:p>
            <w:r>
              <w:t>Validated asset URLs</w:t>
            </w:r>
          </w:p>
        </w:tc>
      </w:tr>
      <w:tr>
        <w:tc>
          <w:tcPr>
            <w:tcW w:type="dxa" w:w="3264"/>
          </w:tcPr>
          <w:p>
            <w:r>
              <w:t>status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draft/ready/scheduled/...</w:t>
            </w:r>
          </w:p>
        </w:tc>
      </w:tr>
      <w:tr>
        <w:tc>
          <w:tcPr>
            <w:tcW w:type="dxa" w:w="3264"/>
          </w:tcPr>
          <w:p>
            <w:r>
              <w:t>createdAt / updatedAt</w:t>
            </w:r>
          </w:p>
        </w:tc>
        <w:tc>
          <w:tcPr>
            <w:tcW w:type="dxa" w:w="3264"/>
          </w:tcPr>
          <w:p>
            <w:r>
              <w:t>Date</w:t>
            </w:r>
          </w:p>
        </w:tc>
        <w:tc>
          <w:tcPr>
            <w:tcW w:type="dxa" w:w="3264"/>
          </w:tcPr>
          <w:p>
            <w:r>
              <w:t>Timestamps</w:t>
            </w:r>
          </w:p>
        </w:tc>
      </w:tr>
    </w:tbl>
    <w:p/>
    <w:p>
      <w:pPr>
        <w:pStyle w:val="Heading2"/>
      </w:pPr>
      <w:r>
        <w:t>postTargets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Field</w:t>
            </w:r>
          </w:p>
        </w:tc>
        <w:tc>
          <w:tcPr>
            <w:tcW w:type="dxa" w:w="3264"/>
          </w:tcPr>
          <w:p>
            <w:r>
              <w:t>Type</w:t>
            </w:r>
          </w:p>
        </w:tc>
        <w:tc>
          <w:tcPr>
            <w:tcW w:type="dxa" w:w="3264"/>
          </w:tcPr>
          <w:p>
            <w:r>
              <w:t>Constraint / meaning</w:t>
            </w:r>
          </w:p>
        </w:tc>
      </w:tr>
      <w:tr>
        <w:tc>
          <w:tcPr>
            <w:tcW w:type="dxa" w:w="3264"/>
          </w:tcPr>
          <w:p>
            <w:r>
              <w:t>_id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PK</w:t>
            </w:r>
          </w:p>
        </w:tc>
      </w:tr>
      <w:tr>
        <w:tc>
          <w:tcPr>
            <w:tcW w:type="dxa" w:w="3264"/>
          </w:tcPr>
          <w:p>
            <w:r>
              <w:t>postId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Parent post</w:t>
            </w:r>
          </w:p>
        </w:tc>
      </w:tr>
      <w:tr>
        <w:tc>
          <w:tcPr>
            <w:tcW w:type="dxa" w:w="3264"/>
          </w:tcPr>
          <w:p>
            <w:r>
              <w:t>accountId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Authorized destination</w:t>
            </w:r>
          </w:p>
        </w:tc>
      </w:tr>
      <w:tr>
        <w:tc>
          <w:tcPr>
            <w:tcW w:type="dxa" w:w="3264"/>
          </w:tcPr>
          <w:p>
            <w:r>
              <w:t>status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pending/published/failed/...</w:t>
            </w:r>
          </w:p>
        </w:tc>
      </w:tr>
      <w:tr>
        <w:tc>
          <w:tcPr>
            <w:tcW w:type="dxa" w:w="3264"/>
          </w:tcPr>
          <w:p>
            <w:r>
              <w:t>providerPostId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Optional provider id</w:t>
            </w:r>
          </w:p>
        </w:tc>
      </w:tr>
      <w:tr>
        <w:tc>
          <w:tcPr>
            <w:tcW w:type="dxa" w:w="3264"/>
          </w:tcPr>
          <w:p>
            <w:r>
              <w:t>publishedAt</w:t>
            </w:r>
          </w:p>
        </w:tc>
        <w:tc>
          <w:tcPr>
            <w:tcW w:type="dxa" w:w="3264"/>
          </w:tcPr>
          <w:p>
            <w:r>
              <w:t>Date</w:t>
            </w:r>
          </w:p>
        </w:tc>
        <w:tc>
          <w:tcPr>
            <w:tcW w:type="dxa" w:w="3264"/>
          </w:tcPr>
          <w:p>
            <w:r>
              <w:t>Optional UTC instant</w:t>
            </w:r>
          </w:p>
        </w:tc>
      </w:tr>
    </w:tbl>
    <w:p/>
    <w:p>
      <w:pPr>
        <w:pStyle w:val="Heading2"/>
      </w:pPr>
      <w:r>
        <w:t>scheduleJobs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Field</w:t>
            </w:r>
          </w:p>
        </w:tc>
        <w:tc>
          <w:tcPr>
            <w:tcW w:type="dxa" w:w="3264"/>
          </w:tcPr>
          <w:p>
            <w:r>
              <w:t>Type</w:t>
            </w:r>
          </w:p>
        </w:tc>
        <w:tc>
          <w:tcPr>
            <w:tcW w:type="dxa" w:w="3264"/>
          </w:tcPr>
          <w:p>
            <w:r>
              <w:t>Constraint / meaning</w:t>
            </w:r>
          </w:p>
        </w:tc>
      </w:tr>
      <w:tr>
        <w:tc>
          <w:tcPr>
            <w:tcW w:type="dxa" w:w="3264"/>
          </w:tcPr>
          <w:p>
            <w:r>
              <w:t>_id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PK</w:t>
            </w:r>
          </w:p>
        </w:tc>
      </w:tr>
      <w:tr>
        <w:tc>
          <w:tcPr>
            <w:tcW w:type="dxa" w:w="3264"/>
          </w:tcPr>
          <w:p>
            <w:r>
              <w:t>postTargetId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Related target</w:t>
            </w:r>
          </w:p>
        </w:tc>
      </w:tr>
      <w:tr>
        <w:tc>
          <w:tcPr>
            <w:tcW w:type="dxa" w:w="3264"/>
          </w:tcPr>
          <w:p>
            <w:r>
              <w:t>scheduledFor</w:t>
            </w:r>
          </w:p>
        </w:tc>
        <w:tc>
          <w:tcPr>
            <w:tcW w:type="dxa" w:w="3264"/>
          </w:tcPr>
          <w:p>
            <w:r>
              <w:t>Date</w:t>
            </w:r>
          </w:p>
        </w:tc>
        <w:tc>
          <w:tcPr>
            <w:tcW w:type="dxa" w:w="3264"/>
          </w:tcPr>
          <w:p>
            <w:r>
              <w:t>Required UTC instant</w:t>
            </w:r>
          </w:p>
        </w:tc>
      </w:tr>
      <w:tr>
        <w:tc>
          <w:tcPr>
            <w:tcW w:type="dxa" w:w="3264"/>
          </w:tcPr>
          <w:p>
            <w:r>
              <w:t>status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queued/running/retry_wait/...</w:t>
            </w:r>
          </w:p>
        </w:tc>
      </w:tr>
      <w:tr>
        <w:tc>
          <w:tcPr>
            <w:tcW w:type="dxa" w:w="3264"/>
          </w:tcPr>
          <w:p>
            <w:r>
              <w:t>attempts</w:t>
            </w:r>
          </w:p>
        </w:tc>
        <w:tc>
          <w:tcPr>
            <w:tcW w:type="dxa" w:w="3264"/>
          </w:tcPr>
          <w:p>
            <w:r>
              <w:t>Number</w:t>
            </w:r>
          </w:p>
        </w:tc>
        <w:tc>
          <w:tcPr>
            <w:tcW w:type="dxa" w:w="3264"/>
          </w:tcPr>
          <w:p>
            <w:r>
              <w:t>Default 0</w:t>
            </w:r>
          </w:p>
        </w:tc>
      </w:tr>
      <w:tr>
        <w:tc>
          <w:tcPr>
            <w:tcW w:type="dxa" w:w="3264"/>
          </w:tcPr>
          <w:p>
            <w:r>
              <w:t>nextAttemptAt</w:t>
            </w:r>
          </w:p>
        </w:tc>
        <w:tc>
          <w:tcPr>
            <w:tcW w:type="dxa" w:w="3264"/>
          </w:tcPr>
          <w:p>
            <w:r>
              <w:t>Date</w:t>
            </w:r>
          </w:p>
        </w:tc>
        <w:tc>
          <w:tcPr>
            <w:tcW w:type="dxa" w:w="3264"/>
          </w:tcPr>
          <w:p>
            <w:r>
              <w:t>Optional</w:t>
            </w:r>
          </w:p>
        </w:tc>
      </w:tr>
      <w:tr>
        <w:tc>
          <w:tcPr>
            <w:tcW w:type="dxa" w:w="3264"/>
          </w:tcPr>
          <w:p>
            <w:r>
              <w:t>idempotencyKey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Unique</w:t>
            </w:r>
          </w:p>
        </w:tc>
      </w:tr>
      <w:tr>
        <w:tc>
          <w:tcPr>
            <w:tcW w:type="dxa" w:w="3264"/>
          </w:tcPr>
          <w:p>
            <w:r>
              <w:t>lastError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Sanitized short message</w:t>
            </w:r>
          </w:p>
        </w:tc>
      </w:tr>
    </w:tbl>
    <w:p/>
    <w:p>
      <w:pPr>
        <w:pStyle w:val="Heading2"/>
      </w:pPr>
      <w:r>
        <w:t>aiGenerations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Field</w:t>
            </w:r>
          </w:p>
        </w:tc>
        <w:tc>
          <w:tcPr>
            <w:tcW w:type="dxa" w:w="3264"/>
          </w:tcPr>
          <w:p>
            <w:r>
              <w:t>Type</w:t>
            </w:r>
          </w:p>
        </w:tc>
        <w:tc>
          <w:tcPr>
            <w:tcW w:type="dxa" w:w="3264"/>
          </w:tcPr>
          <w:p>
            <w:r>
              <w:t>Constraint / meaning</w:t>
            </w:r>
          </w:p>
        </w:tc>
      </w:tr>
      <w:tr>
        <w:tc>
          <w:tcPr>
            <w:tcW w:type="dxa" w:w="3264"/>
          </w:tcPr>
          <w:p>
            <w:r>
              <w:t>_id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PK</w:t>
            </w:r>
          </w:p>
        </w:tc>
      </w:tr>
      <w:tr>
        <w:tc>
          <w:tcPr>
            <w:tcW w:type="dxa" w:w="3264"/>
          </w:tcPr>
          <w:p>
            <w:r>
              <w:t>userId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Owner</w:t>
            </w:r>
          </w:p>
        </w:tc>
      </w:tr>
      <w:tr>
        <w:tc>
          <w:tcPr>
            <w:tcW w:type="dxa" w:w="3264"/>
          </w:tcPr>
          <w:p>
            <w:r>
              <w:t>postId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Optional linked draft</w:t>
            </w:r>
          </w:p>
        </w:tc>
      </w:tr>
      <w:tr>
        <w:tc>
          <w:tcPr>
            <w:tcW w:type="dxa" w:w="3264"/>
          </w:tcPr>
          <w:p>
            <w:r>
              <w:t>prompt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Sanitized user input</w:t>
            </w:r>
          </w:p>
        </w:tc>
      </w:tr>
      <w:tr>
        <w:tc>
          <w:tcPr>
            <w:tcW w:type="dxa" w:w="3264"/>
          </w:tcPr>
          <w:p>
            <w:r>
              <w:t>tone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Optional</w:t>
            </w:r>
          </w:p>
        </w:tc>
      </w:tr>
      <w:tr>
        <w:tc>
          <w:tcPr>
            <w:tcW w:type="dxa" w:w="3264"/>
          </w:tcPr>
          <w:p>
            <w:r>
              <w:t>model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AI model identifier</w:t>
            </w:r>
          </w:p>
        </w:tc>
      </w:tr>
      <w:tr>
        <w:tc>
          <w:tcPr>
            <w:tcW w:type="dxa" w:w="3264"/>
          </w:tcPr>
          <w:p>
            <w:r>
              <w:t>generatedText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Suggestion output</w:t>
            </w:r>
          </w:p>
        </w:tc>
      </w:tr>
      <w:tr>
        <w:tc>
          <w:tcPr>
            <w:tcW w:type="dxa" w:w="3264"/>
          </w:tcPr>
          <w:p>
            <w:r>
              <w:t>createdAt</w:t>
            </w:r>
          </w:p>
        </w:tc>
        <w:tc>
          <w:tcPr>
            <w:tcW w:type="dxa" w:w="3264"/>
          </w:tcPr>
          <w:p>
            <w:r>
              <w:t>Date</w:t>
            </w:r>
          </w:p>
        </w:tc>
        <w:tc>
          <w:tcPr>
            <w:tcW w:type="dxa" w:w="3264"/>
          </w:tcPr>
          <w:p>
            <w:r>
              <w:t>Timestamp</w:t>
            </w:r>
          </w:p>
        </w:tc>
      </w:tr>
    </w:tbl>
    <w:p/>
    <w:p>
      <w:pPr>
        <w:pStyle w:val="Heading2"/>
      </w:pPr>
      <w:r>
        <w:t>analyticsSnapshots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Field</w:t>
            </w:r>
          </w:p>
        </w:tc>
        <w:tc>
          <w:tcPr>
            <w:tcW w:type="dxa" w:w="3264"/>
          </w:tcPr>
          <w:p>
            <w:r>
              <w:t>Type</w:t>
            </w:r>
          </w:p>
        </w:tc>
        <w:tc>
          <w:tcPr>
            <w:tcW w:type="dxa" w:w="3264"/>
          </w:tcPr>
          <w:p>
            <w:r>
              <w:t>Constraint / meaning</w:t>
            </w:r>
          </w:p>
        </w:tc>
      </w:tr>
      <w:tr>
        <w:tc>
          <w:tcPr>
            <w:tcW w:type="dxa" w:w="3264"/>
          </w:tcPr>
          <w:p>
            <w:r>
              <w:t>_id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PK</w:t>
            </w:r>
          </w:p>
        </w:tc>
      </w:tr>
      <w:tr>
        <w:tc>
          <w:tcPr>
            <w:tcW w:type="dxa" w:w="3264"/>
          </w:tcPr>
          <w:p>
            <w:r>
              <w:t>postTargetId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Related target</w:t>
            </w:r>
          </w:p>
        </w:tc>
      </w:tr>
      <w:tr>
        <w:tc>
          <w:tcPr>
            <w:tcW w:type="dxa" w:w="3264"/>
          </w:tcPr>
          <w:p>
            <w:r>
              <w:t>views / likes / comments</w:t>
            </w:r>
          </w:p>
        </w:tc>
        <w:tc>
          <w:tcPr>
            <w:tcW w:type="dxa" w:w="3264"/>
          </w:tcPr>
          <w:p>
            <w:r>
              <w:t>Number</w:t>
            </w:r>
          </w:p>
        </w:tc>
        <w:tc>
          <w:tcPr>
            <w:tcW w:type="dxa" w:w="3264"/>
          </w:tcPr>
          <w:p>
            <w:r>
              <w:t>Nullable; provider dependent</w:t>
            </w:r>
          </w:p>
        </w:tc>
      </w:tr>
      <w:tr>
        <w:tc>
          <w:tcPr>
            <w:tcW w:type="dxa" w:w="3264"/>
          </w:tcPr>
          <w:p>
            <w:r>
              <w:t>capturedAt</w:t>
            </w:r>
          </w:p>
        </w:tc>
        <w:tc>
          <w:tcPr>
            <w:tcW w:type="dxa" w:w="3264"/>
          </w:tcPr>
          <w:p>
            <w:r>
              <w:t>Date</w:t>
            </w:r>
          </w:p>
        </w:tc>
        <w:tc>
          <w:tcPr>
            <w:tcW w:type="dxa" w:w="3264"/>
          </w:tcPr>
          <w:p>
            <w:r>
              <w:t>Snapshot timestamp</w:t>
            </w:r>
          </w:p>
        </w:tc>
      </w:tr>
      <w:tr>
        <w:tc>
          <w:tcPr>
            <w:tcW w:type="dxa" w:w="3264"/>
          </w:tcPr>
          <w:p>
            <w:r>
              <w:t>source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Provider origin</w:t>
            </w:r>
          </w:p>
        </w:tc>
      </w:tr>
    </w:tbl>
    <w:p/>
    <w:p>
      <w:pPr>
        <w:pStyle w:val="Heading2"/>
      </w:pPr>
      <w:r>
        <w:t>auditLogs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Field</w:t>
            </w:r>
          </w:p>
        </w:tc>
        <w:tc>
          <w:tcPr>
            <w:tcW w:type="dxa" w:w="3264"/>
          </w:tcPr>
          <w:p>
            <w:r>
              <w:t>Type</w:t>
            </w:r>
          </w:p>
        </w:tc>
        <w:tc>
          <w:tcPr>
            <w:tcW w:type="dxa" w:w="3264"/>
          </w:tcPr>
          <w:p>
            <w:r>
              <w:t>Constraint / meaning</w:t>
            </w:r>
          </w:p>
        </w:tc>
      </w:tr>
      <w:tr>
        <w:tc>
          <w:tcPr>
            <w:tcW w:type="dxa" w:w="3264"/>
          </w:tcPr>
          <w:p>
            <w:r>
              <w:t>_id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PK</w:t>
            </w:r>
          </w:p>
        </w:tc>
      </w:tr>
      <w:tr>
        <w:tc>
          <w:tcPr>
            <w:tcW w:type="dxa" w:w="3264"/>
          </w:tcPr>
          <w:p>
            <w:r>
              <w:t>actorId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Initiating user</w:t>
            </w:r>
          </w:p>
        </w:tc>
      </w:tr>
      <w:tr>
        <w:tc>
          <w:tcPr>
            <w:tcW w:type="dxa" w:w="3264"/>
          </w:tcPr>
          <w:p>
            <w:r>
              <w:t>action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Canonical action name</w:t>
            </w:r>
          </w:p>
        </w:tc>
      </w:tr>
      <w:tr>
        <w:tc>
          <w:tcPr>
            <w:tcW w:type="dxa" w:w="3264"/>
          </w:tcPr>
          <w:p>
            <w:r>
              <w:t>entityType / entityId</w:t>
            </w:r>
          </w:p>
        </w:tc>
        <w:tc>
          <w:tcPr>
            <w:tcW w:type="dxa" w:w="3264"/>
          </w:tcPr>
          <w:p>
            <w:r>
              <w:t>String / ObjectId</w:t>
            </w:r>
          </w:p>
        </w:tc>
        <w:tc>
          <w:tcPr>
            <w:tcW w:type="dxa" w:w="3264"/>
          </w:tcPr>
          <w:p>
            <w:r>
              <w:t>Affected record</w:t>
            </w:r>
          </w:p>
        </w:tc>
      </w:tr>
      <w:tr>
        <w:tc>
          <w:tcPr>
            <w:tcW w:type="dxa" w:w="3264"/>
          </w:tcPr>
          <w:p>
            <w:r>
              <w:t>timestamp</w:t>
            </w:r>
          </w:p>
        </w:tc>
        <w:tc>
          <w:tcPr>
            <w:tcW w:type="dxa" w:w="3264"/>
          </w:tcPr>
          <w:p>
            <w:r>
              <w:t>Date</w:t>
            </w:r>
          </w:p>
        </w:tc>
        <w:tc>
          <w:tcPr>
            <w:tcW w:type="dxa" w:w="3264"/>
          </w:tcPr>
          <w:p>
            <w:r>
              <w:t>UTC</w:t>
            </w:r>
          </w:p>
        </w:tc>
      </w:tr>
      <w:tr>
        <w:tc>
          <w:tcPr>
            <w:tcW w:type="dxa" w:w="3264"/>
          </w:tcPr>
          <w:p>
            <w:r>
              <w:t>metadata</w:t>
            </w:r>
          </w:p>
        </w:tc>
        <w:tc>
          <w:tcPr>
            <w:tcW w:type="dxa" w:w="3264"/>
          </w:tcPr>
          <w:p>
            <w:r>
              <w:t>Object</w:t>
            </w:r>
          </w:p>
        </w:tc>
        <w:tc>
          <w:tcPr>
            <w:tcW w:type="dxa" w:w="3264"/>
          </w:tcPr>
          <w:p>
            <w:r>
              <w:t>Nonsecret details</w:t>
            </w:r>
          </w:p>
        </w:tc>
      </w:tr>
    </w:tbl>
    <w:p/>
    <w:p>
      <w:pPr>
        <w:pStyle w:val="Heading1"/>
      </w:pPr>
      <w:r>
        <w:t>Indexes and consistency</w:t>
      </w:r>
    </w:p>
    <w:p>
      <w:pPr>
        <w:pStyle w:val="ListBullet"/>
      </w:pPr>
      <w:r>
        <w:t>users.email: unique index (normalized lowercase).</w:t>
      </w:r>
    </w:p>
    <w:p>
      <w:pPr>
        <w:pStyle w:val="ListBullet"/>
      </w:pPr>
      <w:r>
        <w:t>socialAccounts: unique compound index (userId, provider, providerAccountId).</w:t>
      </w:r>
    </w:p>
    <w:p>
      <w:pPr>
        <w:pStyle w:val="ListBullet"/>
      </w:pPr>
      <w:r>
        <w:t>posts: compound (userId, createdAt descending); optional status filter index.</w:t>
      </w:r>
    </w:p>
    <w:p>
      <w:pPr>
        <w:pStyle w:val="ListBullet"/>
      </w:pPr>
      <w:r>
        <w:t>postTargets: unique compound (postId, accountId); verify both belong to same owner.</w:t>
      </w:r>
    </w:p>
    <w:p>
      <w:pPr>
        <w:pStyle w:val="ListBullet"/>
      </w:pPr>
      <w:r>
        <w:t>scheduleJobs: unique idempotencyKey; compound (status, nextAttemptAt) for due claims.</w:t>
      </w:r>
    </w:p>
    <w:p>
      <w:pPr>
        <w:pStyle w:val="ListBullet"/>
      </w:pPr>
      <w:r>
        <w:t>aiGenerations: (userId, createdAt descending); analyticsSnapshots: (postTargetId, capturedAt descending).</w:t>
      </w:r>
    </w:p>
    <w:p>
      <w:pPr>
        <w:pStyle w:val="ListBullet"/>
      </w:pPr>
      <w:r>
        <w:t>Use atomic compare-and-set for worker claims; a lease expiry allows recovery after worker crash.</w:t>
      </w:r>
    </w:p>
    <w:p>
      <w:pPr>
        <w:pStyle w:val="Heading1"/>
      </w:pPr>
      <w:r>
        <w:t>Example MongoDB record (post)</w:t>
      </w:r>
    </w:p>
    <w:p>
      <w:r>
        <w:t>{ "_id": "ObjectId(...)”, "userId": "ObjectId(...)”, "caption": "Launching our student project!", "hashtags": ["#MERN", "#AI"], "mediaUrls": [], "status": "draft", "createdAt": "2026-10-29T10:00:00Z" }</w:t>
      </w:r>
    </w:p>
    <w:p>
      <w:pPr>
        <w:pStyle w:val="Heading1"/>
      </w:pPr>
      <w:r>
        <w:t>Data integrity and privacy</w:t>
      </w:r>
    </w:p>
    <w:p>
      <w:r>
        <w:t>Every query for user-owned records must apply userId or join through an ownership-validated parent. Token material should be encrypted with a managed secret; revoke/delete on disconnect. AI prompts and analytics should have a documented retention policy; avoid personal data in provider requests.</w:t>
      </w:r>
    </w:p>
    <w:p>
      <w:pPr>
        <w:pStyle w:val="Heading1"/>
      </w:pPr>
      <w:r>
        <w:t>Reference</w:t>
      </w:r>
    </w:p>
    <w:p>
      <w:r>
        <w:t>Reference: GreatStack, “Build an AI Powered Social Media Automation Platform Using MERN Stack | AI Project Tutorial,” published 28 May 2026, https://www.youtube.com/watch?v=L3OmeClSiQ0&amp;t=348s. The public description was used; this package does not claim frame-by-frame verification or reproduce the video source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AI-Powered Social Media Automation Platform  •  Proposed system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BCA MINOR PROJECT  |  SOFTWARE DESIGN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355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B35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