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8B1538"/>
          <w:sz w:val="56"/>
          <w:szCs w:val="56"/>
        </w:rPr>
        <w:t xml:space="preserve">EVENTLY</w:t>
      </w:r>
    </w:p>
    <w:p>
      <w:pPr>
        <w:spacing w:after="80"/>
        <w:jc w:val="left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Positioning, Competitive Analysis &amp; Launch Strategy</w:t>
      </w:r>
    </w:p>
    <w:p>
      <w:pPr>
        <w:spacing w:after="320"/>
        <w:jc w:val="left"/>
      </w:pPr>
      <w:r>
        <w:rPr>
          <w:rFonts w:ascii="Arial" w:cs="Arial" w:eastAsia="Arial" w:hAnsi="Arial"/>
          <w:i/>
          <w:iCs/>
          <w:color w:val="5A6072"/>
          <w:sz w:val="20"/>
          <w:szCs w:val="20"/>
        </w:rPr>
        <w:t xml:space="preserve">v2 · Vancouver beachhead · May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The Pitch</w:t>
      </w:r>
    </w:p>
    <w:p>
      <w:pPr>
        <w:pBdr>
          <w:left w:val="single" w:color="8B1538" w:sz="18" w:space="12"/>
        </w:pBdr>
        <w:spacing w:after="200" w:before="200" w:line="340"/>
        <w:ind w:left="240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For hosts planning any event — wedding, birthday, corporate, cultural — Evently is the only marketplace that shows real-time availability across every vendor category, surfaces transparent package pricing for your date and budget, and confirms a multi-vendor booking in one checkout.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alternative — The Knot, Thumbtack, Instagram, Google Maps — makes hosts re-pitch the same event eight times to vendors who may not even be free. Evently makes “available” mean available.</w:t>
      </w:r>
    </w:p>
    <w:p>
      <w:pPr>
        <w:spacing w:after="80" w:before="80" w:line="320"/>
      </w:pPr>
      <w:r>
        <w:rPr>
          <w:rFonts w:ascii="Arial" w:cs="Arial" w:eastAsia="Arial" w:hAnsi="Arial"/>
          <w:i/>
          <w:iCs/>
          <w:color w:val="5A6072"/>
          <w:sz w:val="22"/>
          <w:szCs w:val="22"/>
        </w:rPr>
        <w:t xml:space="preserve">Litmus test for every product decision: does this feature make one of those four claims more true — real availability, transparent pricing, one-checkout booking, every-event coverage? If no, it doesn’t ship.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Beachhead — Vancouver + Lower Mainland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in Greater Vancouver before any geographic expansion. Why Vancouver: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Founder is local.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Vendor recruiting is a face-to-face game in year one. Being in-market lets us hit 60–80 hand-recruited vendors in months, not quarters.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Dense multicultural population.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South Asian (Surrey), East Asian (Richmond, Burnaby), Persian (North Vancouver), Latino, Filipino — every cultural-event vertical has real local supply.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Wedding spend.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GVA average wedding ~$35K–$60K; high end (South Asian, multi-day) commonly $80K–$200K+.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Underserved by incumbents.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 Knot / WeddingWire over-index on US metros and Toronto. PartySlate barely operates west of Alberta. Vendoir is UK-only.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Geographic compactness.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Vancouver, Burnaby, Richmond, Surrey, Coquitlam, North Van, Delta within a 45-minute radius — easy to credibly cover with 60–80 vendors.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 cultural vertical to dominate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South Asian weddings in Surrey → broader GVA. Highest per-event spend, densest vendor base in BC, weakest incumbent coverage. Win this lane before opening adjacent occasions (corporate, birthdays) in the same city.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Competitive landscape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event-services marketplace category is large, fragmented, and actively distrusted by its own participants on both sides. Public review aggregates of the dominant players sit at 1.7–2.6 stars; active class-action litigation against The Knot was filed in April 2025; the pay-per-lead model is in structural collapse.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900"/>
        <w:gridCol w:w="1300"/>
        <w:gridCol w:w="1100"/>
        <w:gridCol w:w="176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 cost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fee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Transact?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Event-vendor depth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Thumbtack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Pay-per-lead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$8–$200+ per lead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Limited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Shallow (home-services bias)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GigSalad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 + commission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$0–$479/yr + 2.5–5%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10–12%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Entertainment-only depth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Knot / WW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/ ads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$125–$1,200/mo, 12-mo contract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 (weddings only)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Bark.com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Pay-per-lead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$5–$30+ per lead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Wide but thin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HoneyBook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(not marketplace)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$29–$129/mo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CRM only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PartySlate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Tiered monthly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High-end events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Peerspace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 upfront, 20% on booking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Processing fee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Venues only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Zola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Ads + registry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(referral)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Weddings only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Vendoir (UK)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Emerging marketplace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TBD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Broad, UK-focused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EVENTLY (us)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 + commission</w:t>
            </w:r>
          </w:p>
        </w:tc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 Pro · $99 Premium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(floor $15)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Broad multi-category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three competitors to understand deeply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Knot / WeddingWire (WeddingPro).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Most vulnerable incumbent. 1.7-star SiteJabber. Class-action filed April 2025 alleging fabricated leads. $1,200/mo with 12-month non-cancelable contracts. The single best vendor-recruiting list in the category.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Thumbtack.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Same lead is sold to up to ~15 pros simultaneously. Trustpilot mid-2-star. Not purpose-built for events. Vendor sentiment: “use to bootstrap, then leave.”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GigSalad.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 closest model to ours that actually works. Combined ~15–17% all-in fee (5% vendor + 10–12% customer). Demonstrates that escrow-backed transactional bookings + verified reviews drive vendor satisfaction. Our advantage: lower combined fee, broader vendor mix beyond entertainment.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the gaps are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Lead-fee trust collapse.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dominant marketplace except GigSalad has a public reputation crisis around fake or recycled leads. A platform where customers have skin in the game (deposit) and vendors don’t pay per inquiry is structurally superior.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 vs. booking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Thumbtack, Knot, WeddingWire, Bark, PartySlate all sell leads, not bookings. True end-to-end transactional flow is absent in events outside of GigSalad and Peerspace.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Non-wedding events.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No dominant marketplace handles all vendor categories for birthdays, anniversaries, cultural functions, corporate offsites under one roof in one mobile app.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Mobile-first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Most incumbents are web-first with mobile as an afterthought. Zola and Peerspace are mobile-polished but vertical-narrow. Gen Z / Millennial event marketplaces are genuinely underbuilt.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Social-content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Every incumbent treats vendor profiles like a directory listing. None has built a profile experience that feels like Instagram or TikTok — which is exactly how today’s couples discover vendors.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CRM-bundling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Vendors stack Knot ($500–$1,200/mo) + HoneyBook ($59–$129/mo) + Thumbtack credits. Bundling CRM features into our subscription kills HoneyBook for low-volume vendors.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Auto-availability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Almost no event marketplace does automatic date-blocking on confirmed bookings. Simple to build, prevents double-booking, produces “wow.”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Cultural specialization gap.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South Asian, Latino, Persian, East Asian wedding pros are underserved by polished marketplaces despite enormous event spend.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What turns Evently into a moat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Multi-vendor package checkout.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Book caterer + decor + DJ + photographer in one transaction. Knot can’t. Thumbtack can’t. The single most concrete “OpenTable-for-events” proof point.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Cultural intelligence as a first-class filter.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Halal, kosher, vegetarian-only, dhol player, mehndi artist, mariachi, multilingual MC — filterable attributes no incumbent treats as first-class.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Backup-vendor guarantee.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If a confirmed vendor cancels, Evently sources a replacement within 4 hours. Single biggest unlock for customer trust on a non-reschedulable date.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Co-Planner Mode.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Weddings are group decisions — bride + mom + sister + partner. Invite collaborators with view + comment rights. Deepest engagement hook on the platform.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Instagram + Google Reviews sync.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Auto-imported portfolio reels and review history mean vendors don’t cold-start their reputation — they bring their existing one in.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Live availability calendar.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Real-time, auto-blocking on confirmed bookings. The vendor’s Evently calendar is more accurate than their personal calendar.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Bundled CRM.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Calendar, contracts, invoices, deposit collection in-app. Kills the $59–$129/mo HoneyBook line item for low-to-mid-volume vendors.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Multi-category budget allocator.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Single slider intelligently splits a total budget across catering / venue / photo / decor / DJ — no incumbent does true multi-category allocation.</w:t>
      </w:r>
    </w:p>
    <w:p>
      <w:pPr>
        <w:spacing w:after="80" w:before="8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Hold for V2 but pre-design the data model: Plan-it-for-me AI brief. “150 guests, $30K, Aug 15, Surrey, vegetarian” returns 3 ready-to-book packages.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Taglines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“One stop. Every event.” as the master line. Rotate the secondary line by surface: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One stop. Every event.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Master brand line. App icon subtitle. Billboard.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Find, compare, and book — every event vendor, one app.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App Store subtitle, paid social (planner side)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You don't pay for leads. You pay when you get booked.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Vendor recruiting hero (anti-Knot / anti-Thumbtack)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From birthday to 'I do' — every vendor, one booking.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Lifestyle press, organic Instagram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Real availability. Real prices. Really booked.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Comparison ad against The Knot / Thumbtack</w:t>
            </w:r>
          </w:p>
        </w:tc>
      </w:tr>
      <w:tr>
        <w:tc>
          <w:tcPr>
            <w:tcW w:type="dxa" w:w="3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1538"/>
                <w:sz w:val="22"/>
                <w:szCs w:val="22"/>
              </w:rPr>
              <w:t xml:space="preserve">Skip the eight tabs. Book the whole event.</w:t>
            </w:r>
          </w:p>
        </w:tc>
        <w:tc>
          <w:tcPr>
            <w:tcW w:type="dxa" w:w="58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A6072"/>
                <w:sz w:val="20"/>
                <w:szCs w:val="20"/>
              </w:rPr>
              <w:t xml:space="preserve">Founder voice, BetaKit / press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Universal flow — same for every event type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flow is identical for every event type. Branch only at vendor discovery; everything else stays universal. Engineering rule: parameterize the recommended vendor category set and day-of timeline template by event type. Do not fork the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100"/>
        <w:gridCol w:w="6700"/>
      </w:tblGrid>
      <w:tr>
        <w:trPr>
          <w:tblHeader/>
        </w:trP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Universal?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 type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decision drives every other step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Budget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Slider scales by event type: wedding $5K–$200K, birthday $200–$10K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 + location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Identical UX. Vancouver-area metros pre-selectable.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Guest count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Steps differ by type, plus a direct numeric input for any count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discovery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4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Branches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categories differ: wedding = catering + venue + photo + decor + DJ; birthday = catering OR venue; corporate = venue + AV + catering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 comparison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Side-by-side up to 3 vendors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 + payment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Facilitation fee + deposit; Stripe Connect split payouts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Messaging + dashboard</w:t>
            </w:r>
          </w:p>
        </w:tc>
        <w:tc>
          <w:tcPr>
            <w:tcW w:type="dxa" w:w="1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6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Day-of timeline template differs by event type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Feature roadmap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 on top of the universal flow. Each phase ships a coherent product, not an internal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Real-time availability badge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no more 'always available' lies; gate by calendar + budget + cultural fit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Instagram-style vendor profiles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swipeable reel hero, auto-synced IG portfolio, Google Reviews mirror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Multi-category budget allocator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single slider splits across catering / venue / photo / decor / DJ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Cultural intelligence filters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halal, kosher, dhol, mehndi, multilingual MCs as first-class attributes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chat with contact-masking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anti-circumvention layer 2 until booking is confirmed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Verified-by-booking reviews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only customers who paid through Evently can review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dashboard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lead inbox, calendar with iCal two-way sync, auto-block on confirmed bookings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Bundled CRM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calendar + contracts + invoices + deposits inside subscription — kills HoneyBook need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B12D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V1.5
Weeks 25–36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Multi-vendor package checkout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book caterer + decor + DJ in one transaction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Co-planner mode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invite mom / partner / sibling with view + comment rights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Backup-vendor guarantee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Evently sources a replacement within 4 hours, SLA-timed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TikTok-style vendor reels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vertical-video discovery feed, not just grid search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Verified-Pro badge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liability-insurance proof required for catering + alcohol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performance dashboard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response time, conversion, repeat rate + peer benchmarks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44B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
Weeks 37–48</w:t>
            </w:r>
          </w:p>
        </w:tc>
        <w:tc>
          <w:tcPr>
            <w:tcW w:type="dxa" w:w="76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Plan-it-for-me AI brief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'150 guests, $30K, Aug 15, Surrey, vegetarian' → 3 packages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Vendor coordination tools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load-in scheduler, dietary lists, shared notes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Evently Pay (Premium)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in-app collection of full balance, faster cash flow</w:t>
            </w:r>
          </w:p>
          <w:p>
            <w:pPr>
              <w:spacing w:after="40" w:before="40" w:line="2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Second metro launch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— Calgary or Toronto; same playbook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Pricing &amp; vendor tiers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Customer-side: 5% facilitation fee with a $15 floor per booking. Frame as the Evently Protection Fee — covers dispute resolution, escrow, and backup-vendor sourcing. Converts cost into benefit. Never raise it without strong unit-economics signal.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Vendor-side: undercut HoneyBook ($59–$129) and Knot ($125–$1,200) decisively. Month-to-month, no contracts — our top-of-funnel pitch versus Knot.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 fee</w:t>
            </w:r>
          </w:p>
        </w:tc>
        <w:tc>
          <w:tcPr>
            <w:tcW w:type="dxa" w:w="4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15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included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4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profile (5 photos, 1 package). Calendar + lead inbox. Standard ranking.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$29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4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photos &amp; packages. Instagram + Google sync. Priority ranking. Basic analytics. iCal sync.</w:t>
            </w:r>
          </w:p>
        </w:tc>
      </w:tr>
      <w:t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Premium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$99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3%</w:t>
            </w:r>
          </w:p>
        </w:tc>
        <w:tc>
          <w:tcPr>
            <w:tcW w:type="dxa" w:w="4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Everything in Pro + featured placement, Verified-Pro badge, full CRM (kills HoneyBook), advanced analytics, Evently Pay (in-app balance collection).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First-100 vendor offer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100 Vancouver-area vendors get Pro free for 6 months. Grandfather in at $29/mo when trial converts. Use the offer aggressively in cold outreach.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First-500 customer offer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500 customers in GVA get facilitation fee dropped from 5% to 2% on their first booking. Removes the only friction at checkout; second booking pays full freight.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Launch strategy — three moves, in order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1: Seed supply before demand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Hand-recruit 60–80 vendors in Greater Vancouver. Every category covered with at least 5 vendors before any customer sees the app. Vendor app launches first as a free calendar + portfolio tool — vendors get value on day one even with zero leads. This is what kills cold-start.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2: Recruit from incumbent unhappy lists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Cold-outreach script: “Are you still paying $700–$1,200/month to The Knot for ghost leads? Evently is fixed monthly, no contract, and you only pay when you actually get booked. Free Pro for 6 months for our first 100 vendors in BC.” The 1.7-star SiteJabber rating + April 2025 class-action are credible third-party validation in every email.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Move 3: Hero events as proof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Sponsor 3 real Vancouver events end-to-end at zero cost — one South Asian wedding (Surrey), one corporate offsite (Yaletown), one cultural function (Lunar New Year, Diwali, or Persian Norouz). With permission to case-study. Launch content + first verified-by-booking reviews + social-proof reel. Cheaper than any ad budget.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Cultural community wedges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Don’t broadcast launch to “anyone planning an event in Vancouver.” Sequential community focus: South Asian first (Surrey), then East Asian (Richmond / Burnaby), then Persian (North Van), then Latino. Each has its own content creators, bridal shops, and word-of-mouth networks. Win one fully before opening the next.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North Star (one number)</w:t>
      </w:r>
    </w:p>
    <w:p>
      <w:pPr>
        <w:pBdr>
          <w:left w:val="single" w:color="8B1538" w:sz="18" w:space="12"/>
        </w:pBdr>
        <w:spacing w:after="200" w:before="200" w:line="340"/>
        <w:ind w:left="240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Booked Events per Month (BEPM) — events where the customer confirmed two or more vendors through Evently in the same calendar month.</w:t>
      </w:r>
    </w:p>
    <w:p>
      <w:pPr>
        <w:spacing w:after="80" w:before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Captures the outcome that matters: customers actually using Evently to plan, not just browse. Everything else — GMV, MRR, NPS — is downstream of BEPM.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1538"/>
          <w:sz w:val="36"/>
          <w:szCs w:val="36"/>
        </w:rPr>
        <w:t xml:space="preserve">Risk register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Vendor circumvention.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Layered defenses (PRD §10). Track leakage cohorts. Make on-platform tools more useful than off-platform.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Cold-start in non-flagship vertical.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Hand-recruit South Asian wedding category first; don’t open other verticals until BEPM ≥ 30 in the flagship.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Vendor cancels last-minute.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Backup-vendor program with 4-hour SLA. Vendor penalty: two cancellations in 12 months = suspension.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Apple Store rejection.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Marketplaces with payments are scrutinized. Stripe Connect (not IAP), Sign in with Apple required, demo account with sample data ready on day one.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Solo-founder bandwidth.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6–9 months full-time for one person. Outsource design system + admin dashboard. Hire contract iOS/Android polishing pre-launch.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Legal / marketplace compliance.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PIPEDA + BC consumer-protection rules. Marketplace lawyer review of TOS, vendor agreement, refund policy before public submission.</w:t>
      </w:r>
    </w:p>
    <w:p>
      <w:pPr>
        <w:spacing w:after="80" w:before="80"/>
      </w:pPr>
      <w:r>
        <w:t xml:space="preserve"/>
      </w:r>
    </w:p>
    <w:p>
      <w:pPr>
        <w:spacing w:after="120" w:before="320"/>
        <w:jc w:val="center"/>
      </w:pPr>
      <w:r>
        <w:rPr>
          <w:rFonts w:ascii="Arial" w:cs="Arial" w:eastAsia="Arial" w:hAnsi="Arial"/>
          <w:b/>
          <w:bCs/>
          <w:i/>
          <w:iCs/>
          <w:color w:val="8B1538"/>
          <w:sz w:val="24"/>
          <w:szCs w:val="24"/>
        </w:rPr>
        <w:t xml:space="preserve">—  One stop. Every event.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072"/>
        <w:sz w:val="18"/>
        <w:szCs w:val="18"/>
      </w:rPr>
      <w:t xml:space="preserve">Page </w:t>
    </w:r>
    <w:r>
      <w:rPr>
        <w:rFonts w:ascii="Arial" w:cs="Arial" w:eastAsia="Arial" w:hAnsi="Arial"/>
        <w:color w:val="5A60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072"/>
        <w:sz w:val="18"/>
        <w:szCs w:val="18"/>
      </w:rPr>
      <w:t xml:space="preserve">  ·  Confidential · v2 ·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6072"/>
        <w:sz w:val="18"/>
        <w:szCs w:val="18"/>
      </w:rPr>
      <w:t xml:space="preserve">EVENTLY  ·  Positioning, Competitive Analysis &amp; Launch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15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Evently — Positioning, Competitive Analysis &amp; Launch Strategy (v2)</dc:title>
  <dc:creator>Rudra</dc:creator>
  <dc:description>v2: Vancouver beachhead, competitive landscape, updated pricing</dc:description>
  <cp:lastModifiedBy>Un-named</cp:lastModifiedBy>
  <cp:revision>1</cp:revision>
  <dcterms:created xsi:type="dcterms:W3CDTF">2026-05-17T07:23:40.350Z</dcterms:created>
  <dcterms:modified xsi:type="dcterms:W3CDTF">2026-05-17T07:23:40.356Z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