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96"/>
        </w:rPr>
        <w:t>EVENTLY</w:t>
      </w:r>
    </w:p>
    <w:p>
      <w:pPr>
        <w:jc w:val="center"/>
      </w:pPr>
      <w:r>
        <w:rPr>
          <w:i/>
          <w:color w:val="C9A227"/>
          <w:sz w:val="26"/>
        </w:rPr>
        <w:t>One stop. Every event.</w:t>
      </w:r>
    </w:p>
    <w:p/>
    <w:p/>
    <w:p>
      <w:pPr>
        <w:jc w:val="center"/>
      </w:pPr>
      <w:r>
        <w:rPr>
          <w:color w:val="10141F"/>
          <w:sz w:val="52"/>
        </w:rPr>
        <w:t>Community Guidelines</w:t>
      </w:r>
    </w:p>
    <w:p>
      <w:pPr>
        <w:jc w:val="center"/>
      </w:pPr>
      <w:r>
        <w:rPr>
          <w:color w:val="5A6470"/>
          <w:sz w:val="26"/>
        </w:rPr>
        <w:t>How we expect everyone on Evently to treat each other</w:t>
      </w:r>
    </w:p>
    <w:p/>
    <w:p/>
    <w:p/>
    <w:p/>
    <w:p>
      <w:pPr>
        <w:jc w:val="center"/>
      </w:pPr>
      <w:r>
        <w:rPr>
          <w:color w:val="5A6470"/>
          <w:sz w:val="22"/>
        </w:rPr>
        <w:t>Effective date: May 12, 2026</w:t>
      </w:r>
    </w:p>
    <w:p>
      <w:pPr>
        <w:jc w:val="center"/>
      </w:pPr>
      <w:r>
        <w:rPr>
          <w:color w:val="5A6470"/>
          <w:sz w:val="22"/>
        </w:rPr>
        <w:t>Evently Technologies Inc.  ·  Toronto, Ontario, Canada</w:t>
      </w:r>
    </w:p>
    <w:p/>
    <w:p>
      <w:pPr>
        <w:jc w:val="center"/>
      </w:pPr>
      <w:r>
        <w:rPr>
          <w:i/>
          <w:color w:val="B45309"/>
          <w:sz w:val="20"/>
        </w:rPr>
        <w:t>DRAFT — Review by Canadian marketplace counsel required before publication. Not legal advice.</w:t>
      </w:r>
    </w:p>
    <w:p>
      <w:r>
        <w:br w:type="page"/>
      </w:r>
    </w:p>
    <w:p>
      <w:pPr>
        <w:pStyle w:val="Heading1"/>
        <w:keepNext/>
      </w:pPr>
      <w:r>
        <w:t>1. Welcome</w:t>
      </w:r>
    </w:p>
    <w:p>
      <w:pPr>
        <w:spacing w:after="160" w:line="336" w:lineRule="auto"/>
      </w:pPr>
      <w:r>
        <w:rPr>
          <w:b w:val="0"/>
          <w:i w:val="0"/>
          <w:sz w:val="22"/>
        </w:rPr>
        <w:t>Evently exists to help people host meaningful events — weddings, birthdays, cultural celebrations, corporate gatherings — by connecting them with the professionals who make those events happen. For Evently to feel safe and welcoming for everyone, we ask everyone who uses the Services to follow these Community Guidelines.</w:t>
      </w:r>
    </w:p>
    <w:p>
      <w:pPr>
        <w:spacing w:after="160" w:line="336" w:lineRule="auto"/>
      </w:pPr>
      <w:r>
        <w:rPr>
          <w:b w:val="0"/>
          <w:i w:val="0"/>
          <w:sz w:val="22"/>
        </w:rPr>
        <w:t>These Guidelines apply to all Users — Customers, Vendors, and anyone else who interacts through Evently. Violations may result in warnings, account suspension, or permanent removal. Where conduct may be unlawful, we may also report it to the appropriate authorities.</w:t>
      </w:r>
    </w:p>
    <w:p>
      <w:pPr>
        <w:pStyle w:val="Heading1"/>
        <w:keepNext/>
      </w:pPr>
      <w:r>
        <w:t>2. Be Respectful</w:t>
      </w:r>
    </w:p>
    <w:p>
      <w:pPr>
        <w:spacing w:after="160" w:line="336" w:lineRule="auto"/>
      </w:pPr>
      <w:r>
        <w:rPr>
          <w:b w:val="0"/>
          <w:i w:val="0"/>
          <w:sz w:val="22"/>
        </w:rPr>
        <w:t>Treat everyone you encounter on Evently the way you would want to be treated. This means:</w:t>
      </w:r>
    </w:p>
    <w:p>
      <w:pPr>
        <w:pStyle w:val="ListBullet"/>
        <w:spacing w:after="80" w:line="324" w:lineRule="auto"/>
        <w:ind w:left="432"/>
      </w:pPr>
      <w:r>
        <w:rPr>
          <w:sz w:val="22"/>
        </w:rPr>
        <w:t>Communicate politely. Even when you disagree, keep messages constructive.</w:t>
      </w:r>
    </w:p>
    <w:p>
      <w:pPr>
        <w:pStyle w:val="ListBullet"/>
        <w:spacing w:after="80" w:line="324" w:lineRule="auto"/>
        <w:ind w:left="432"/>
      </w:pPr>
      <w:r>
        <w:rPr>
          <w:sz w:val="22"/>
        </w:rPr>
        <w:t>Respect cultural, religious, and personal differences. Evently is used to plan events from countless traditions.</w:t>
      </w:r>
    </w:p>
    <w:p>
      <w:pPr>
        <w:pStyle w:val="ListBullet"/>
        <w:spacing w:after="80" w:line="324" w:lineRule="auto"/>
        <w:ind w:left="432"/>
      </w:pPr>
      <w:r>
        <w:rPr>
          <w:sz w:val="22"/>
        </w:rPr>
        <w:t>Use clear, direct language. Avoid sarcasm or ambiguity that might be misread by someone from a different background.</w:t>
      </w:r>
    </w:p>
    <w:p>
      <w:pPr>
        <w:pStyle w:val="ListBullet"/>
        <w:spacing w:after="80" w:line="324" w:lineRule="auto"/>
        <w:ind w:left="432"/>
      </w:pPr>
      <w:r>
        <w:rPr>
          <w:sz w:val="22"/>
        </w:rPr>
        <w:t>Honour commitments. If you say you will reply by a certain time or attend a tasting at a certain hour, do your best to follow through.</w:t>
      </w:r>
    </w:p>
    <w:p>
      <w:pPr>
        <w:pStyle w:val="Heading1"/>
        <w:keepNext/>
      </w:pPr>
      <w:r>
        <w:t>3. Be Honest</w:t>
      </w:r>
    </w:p>
    <w:p>
      <w:pPr>
        <w:spacing w:after="160" w:line="336" w:lineRule="auto"/>
      </w:pPr>
      <w:r>
        <w:rPr>
          <w:b w:val="0"/>
          <w:i w:val="0"/>
          <w:sz w:val="22"/>
        </w:rPr>
        <w:t>Evently depends on the accuracy of the information shared by both Customers and Vendors.</w:t>
      </w:r>
    </w:p>
    <w:p>
      <w:pPr>
        <w:pStyle w:val="ListBullet"/>
        <w:spacing w:after="80" w:line="324" w:lineRule="auto"/>
        <w:ind w:left="432"/>
      </w:pPr>
      <w:r>
        <w:rPr>
          <w:sz w:val="22"/>
        </w:rPr>
        <w:t>Provide accurate Event information. Customers should describe their Event truthfully — guest counts, dietary needs, venue limitations — so Vendors can plan accurately.</w:t>
      </w:r>
    </w:p>
    <w:p>
      <w:pPr>
        <w:pStyle w:val="ListBullet"/>
        <w:spacing w:after="80" w:line="324" w:lineRule="auto"/>
        <w:ind w:left="432"/>
      </w:pPr>
      <w:r>
        <w:rPr>
          <w:sz w:val="22"/>
        </w:rPr>
        <w:t>Represent your business truthfully. Vendors should reflect their services, packages, prices, and credentials accurately.</w:t>
      </w:r>
    </w:p>
    <w:p>
      <w:pPr>
        <w:pStyle w:val="ListBullet"/>
        <w:spacing w:after="80" w:line="324" w:lineRule="auto"/>
        <w:ind w:left="432"/>
      </w:pPr>
      <w:r>
        <w:rPr>
          <w:sz w:val="22"/>
        </w:rPr>
        <w:t>Do not impersonate anyone else, or claim affiliations or certifications you do not hold.</w:t>
      </w:r>
    </w:p>
    <w:p>
      <w:pPr>
        <w:pStyle w:val="ListBullet"/>
        <w:spacing w:after="80" w:line="324" w:lineRule="auto"/>
        <w:ind w:left="432"/>
      </w:pPr>
      <w:r>
        <w:rPr>
          <w:sz w:val="22"/>
        </w:rPr>
        <w:t>Do not post fake reviews. Both glowing and negative reviews must reflect a real experience with a real Booking.</w:t>
      </w:r>
    </w:p>
    <w:p>
      <w:pPr>
        <w:pStyle w:val="Heading1"/>
        <w:keepNext/>
      </w:pPr>
      <w:r>
        <w:t>4. Be Safe</w:t>
      </w:r>
    </w:p>
    <w:p>
      <w:pPr>
        <w:spacing w:after="160" w:line="336" w:lineRule="auto"/>
      </w:pPr>
      <w:r>
        <w:rPr>
          <w:b w:val="0"/>
          <w:i w:val="0"/>
          <w:sz w:val="22"/>
        </w:rPr>
        <w:t>Many events involve food, alcohol, electricity, fire, or large gatherings. Safety is non-negotiable.</w:t>
      </w:r>
    </w:p>
    <w:p>
      <w:pPr>
        <w:pStyle w:val="ListBullet"/>
        <w:spacing w:after="80" w:line="324" w:lineRule="auto"/>
        <w:ind w:left="432"/>
      </w:pPr>
      <w:r>
        <w:rPr>
          <w:sz w:val="22"/>
        </w:rPr>
        <w:t>Caterers must adhere to local food-safety regulations and notify Customers of allergens and dietary considerations.</w:t>
      </w:r>
    </w:p>
    <w:p>
      <w:pPr>
        <w:pStyle w:val="ListBullet"/>
        <w:spacing w:after="80" w:line="324" w:lineRule="auto"/>
        <w:ind w:left="432"/>
      </w:pPr>
      <w:r>
        <w:rPr>
          <w:sz w:val="22"/>
        </w:rPr>
        <w:t>Anyone serving alcohol must hold the appropriate license and follow responsible-service rules.</w:t>
      </w:r>
    </w:p>
    <w:p>
      <w:pPr>
        <w:pStyle w:val="ListBullet"/>
        <w:spacing w:after="80" w:line="324" w:lineRule="auto"/>
        <w:ind w:left="432"/>
      </w:pPr>
      <w:r>
        <w:rPr>
          <w:sz w:val="22"/>
        </w:rPr>
        <w:t>Vendors providing decor, rigging, or electrical services must comply with venue rules and provincial safety standards.</w:t>
      </w:r>
    </w:p>
    <w:p>
      <w:pPr>
        <w:pStyle w:val="ListBullet"/>
        <w:spacing w:after="80" w:line="324" w:lineRule="auto"/>
        <w:ind w:left="432"/>
      </w:pPr>
      <w:r>
        <w:rPr>
          <w:sz w:val="22"/>
        </w:rPr>
        <w:t>Customers should provide Vendors with accurate venue information, including access points, load-in restrictions, and any safety concerns.</w:t>
      </w:r>
    </w:p>
    <w:p>
      <w:pPr>
        <w:pStyle w:val="Heading1"/>
        <w:keepNext/>
      </w:pPr>
      <w:r>
        <w:t>5. Reviews and Ratings</w:t>
      </w:r>
    </w:p>
    <w:p>
      <w:pPr>
        <w:spacing w:after="160" w:line="336" w:lineRule="auto"/>
      </w:pPr>
      <w:r>
        <w:rPr>
          <w:b w:val="0"/>
          <w:i w:val="0"/>
          <w:sz w:val="22"/>
        </w:rPr>
        <w:t>Reviews are public-facing and have real consequences for Vendors. Please make sure yours are:</w:t>
      </w:r>
    </w:p>
    <w:p>
      <w:pPr>
        <w:pStyle w:val="ListBullet"/>
        <w:spacing w:after="80" w:line="324" w:lineRule="auto"/>
        <w:ind w:left="432"/>
      </w:pPr>
      <w:r>
        <w:rPr>
          <w:sz w:val="22"/>
        </w:rPr>
        <w:t>Based on your own experience with a confirmed Evently Booking;</w:t>
      </w:r>
    </w:p>
    <w:p>
      <w:pPr>
        <w:pStyle w:val="ListBullet"/>
        <w:spacing w:after="80" w:line="324" w:lineRule="auto"/>
        <w:ind w:left="432"/>
      </w:pPr>
      <w:r>
        <w:rPr>
          <w:sz w:val="22"/>
        </w:rPr>
        <w:t>Specific — describe what happened, not just general impressions;</w:t>
      </w:r>
    </w:p>
    <w:p>
      <w:pPr>
        <w:pStyle w:val="ListBullet"/>
        <w:spacing w:after="80" w:line="324" w:lineRule="auto"/>
        <w:ind w:left="432"/>
      </w:pPr>
      <w:r>
        <w:rPr>
          <w:sz w:val="22"/>
        </w:rPr>
        <w:t>Free of personal attacks, slurs, or threats;</w:t>
      </w:r>
    </w:p>
    <w:p>
      <w:pPr>
        <w:pStyle w:val="ListBullet"/>
        <w:spacing w:after="80" w:line="324" w:lineRule="auto"/>
        <w:ind w:left="432"/>
      </w:pPr>
      <w:r>
        <w:rPr>
          <w:sz w:val="22"/>
        </w:rPr>
        <w:t>Free of confidential information (third-party names, addresses, or private details unrelated to the service).</w:t>
      </w:r>
    </w:p>
    <w:p>
      <w:pPr>
        <w:spacing w:after="160" w:line="336" w:lineRule="auto"/>
      </w:pPr>
      <w:r>
        <w:rPr>
          <w:b w:val="0"/>
          <w:i w:val="0"/>
          <w:sz w:val="22"/>
        </w:rPr>
        <w:t>We do not edit reviews on behalf of Vendors. We will remove a review if it violates these Guidelines or the Terms of Service. Vendors may reply to a review once; engage constructively, and never threaten or retaliate against a reviewer.</w:t>
      </w:r>
    </w:p>
    <w:p>
      <w:pPr>
        <w:pStyle w:val="Heading1"/>
        <w:keepNext/>
      </w:pPr>
      <w:r>
        <w:t>6. Photos and Content</w:t>
      </w:r>
    </w:p>
    <w:p>
      <w:pPr>
        <w:spacing w:after="160" w:line="336" w:lineRule="auto"/>
      </w:pPr>
      <w:r>
        <w:rPr>
          <w:b w:val="0"/>
          <w:i w:val="0"/>
          <w:sz w:val="22"/>
        </w:rPr>
        <w:t>Photos and other Content you upload must be:</w:t>
      </w:r>
    </w:p>
    <w:p>
      <w:pPr>
        <w:pStyle w:val="ListBullet"/>
        <w:spacing w:after="80" w:line="324" w:lineRule="auto"/>
        <w:ind w:left="432"/>
      </w:pPr>
      <w:r>
        <w:rPr>
          <w:sz w:val="22"/>
        </w:rPr>
        <w:t>Your own, or used with proper permission;</w:t>
      </w:r>
    </w:p>
    <w:p>
      <w:pPr>
        <w:pStyle w:val="ListBullet"/>
        <w:spacing w:after="80" w:line="324" w:lineRule="auto"/>
        <w:ind w:left="432"/>
      </w:pPr>
      <w:r>
        <w:rPr>
          <w:sz w:val="22"/>
        </w:rPr>
        <w:t>Representative of services you actually provide;</w:t>
      </w:r>
    </w:p>
    <w:p>
      <w:pPr>
        <w:pStyle w:val="ListBullet"/>
        <w:spacing w:after="80" w:line="324" w:lineRule="auto"/>
        <w:ind w:left="432"/>
      </w:pPr>
      <w:r>
        <w:rPr>
          <w:sz w:val="22"/>
        </w:rPr>
        <w:t>Free of identifiable third parties (such as faces of guests at private events) unless you have their permission;</w:t>
      </w:r>
    </w:p>
    <w:p>
      <w:pPr>
        <w:pStyle w:val="ListBullet"/>
        <w:spacing w:after="80" w:line="324" w:lineRule="auto"/>
        <w:ind w:left="432"/>
      </w:pPr>
      <w:r>
        <w:rPr>
          <w:sz w:val="22"/>
        </w:rPr>
        <w:t>Free of nudity, sexual content, weapons, illegal substances, or graphic violence.</w:t>
      </w:r>
    </w:p>
    <w:p>
      <w:pPr>
        <w:pStyle w:val="Heading1"/>
        <w:keepNext/>
      </w:pPr>
      <w:r>
        <w:t>7. Prohibited Conduct</w:t>
      </w:r>
    </w:p>
    <w:p>
      <w:pPr>
        <w:spacing w:after="160" w:line="336" w:lineRule="auto"/>
      </w:pPr>
      <w:r>
        <w:rPr>
          <w:b w:val="0"/>
          <w:i w:val="0"/>
          <w:sz w:val="22"/>
        </w:rPr>
        <w:t>The following are not allowed on Evently:</w:t>
      </w:r>
    </w:p>
    <w:p>
      <w:pPr>
        <w:pStyle w:val="ListBullet"/>
        <w:spacing w:after="80" w:line="324" w:lineRule="auto"/>
        <w:ind w:left="432"/>
      </w:pPr>
      <w:r>
        <w:rPr>
          <w:sz w:val="22"/>
        </w:rPr>
        <w:t>Harassment, threats, hate speech, or discrimination based on race, ethnicity, religion, sex, gender identity, sexual orientation, age, disability, or other protected characteristics;</w:t>
      </w:r>
    </w:p>
    <w:p>
      <w:pPr>
        <w:pStyle w:val="ListBullet"/>
        <w:spacing w:after="80" w:line="324" w:lineRule="auto"/>
        <w:ind w:left="432"/>
      </w:pPr>
      <w:r>
        <w:rPr>
          <w:sz w:val="22"/>
        </w:rPr>
        <w:t>Spam, repeated unsolicited promotional messages, or attempts to redirect Users to off-platform services in order to avoid the Facilitation Fee;</w:t>
      </w:r>
    </w:p>
    <w:p>
      <w:pPr>
        <w:pStyle w:val="ListBullet"/>
        <w:spacing w:after="80" w:line="324" w:lineRule="auto"/>
        <w:ind w:left="432"/>
      </w:pPr>
      <w:r>
        <w:rPr>
          <w:sz w:val="22"/>
        </w:rPr>
        <w:t>Fraudulent activity, including false identities, fake bookings, or attempts to manipulate ratings;</w:t>
      </w:r>
    </w:p>
    <w:p>
      <w:pPr>
        <w:pStyle w:val="ListBullet"/>
        <w:spacing w:after="80" w:line="324" w:lineRule="auto"/>
        <w:ind w:left="432"/>
      </w:pPr>
      <w:r>
        <w:rPr>
          <w:sz w:val="22"/>
        </w:rPr>
        <w:t>Solicitation for unrelated services, romantic interest, or any purpose outside of legitimate event planning;</w:t>
      </w:r>
    </w:p>
    <w:p>
      <w:pPr>
        <w:pStyle w:val="ListBullet"/>
        <w:spacing w:after="80" w:line="324" w:lineRule="auto"/>
        <w:ind w:left="432"/>
      </w:pPr>
      <w:r>
        <w:rPr>
          <w:sz w:val="22"/>
        </w:rPr>
        <w:t>Content that is illegal, sexually explicit, or violent;</w:t>
      </w:r>
    </w:p>
    <w:p>
      <w:pPr>
        <w:pStyle w:val="ListBullet"/>
        <w:spacing w:after="80" w:line="324" w:lineRule="auto"/>
        <w:ind w:left="432"/>
      </w:pPr>
      <w:r>
        <w:rPr>
          <w:sz w:val="22"/>
        </w:rPr>
        <w:t>Use of automated tools to access, scrape, or post content on the Services;</w:t>
      </w:r>
    </w:p>
    <w:p>
      <w:pPr>
        <w:pStyle w:val="ListBullet"/>
        <w:spacing w:after="80" w:line="324" w:lineRule="auto"/>
        <w:ind w:left="432"/>
      </w:pPr>
      <w:r>
        <w:rPr>
          <w:sz w:val="22"/>
        </w:rPr>
        <w:t>Any conduct that puts another User's safety, dignity, or wellbeing at risk.</w:t>
      </w:r>
    </w:p>
    <w:p>
      <w:pPr>
        <w:pStyle w:val="Heading1"/>
        <w:keepNext/>
      </w:pPr>
      <w:r>
        <w:t>8. Reporting Violations</w:t>
      </w:r>
    </w:p>
    <w:p>
      <w:pPr>
        <w:spacing w:after="160" w:line="336" w:lineRule="auto"/>
      </w:pPr>
      <w:r>
        <w:rPr>
          <w:b w:val="0"/>
          <w:i w:val="0"/>
          <w:sz w:val="22"/>
        </w:rPr>
        <w:t>If you see or experience something that violates these Guidelines, report it through the in-app report button on the relevant profile, message, or review — or email us at support@evently.app. Reports are reviewed by our Trust and Safety team. We aim to respond to reports within forty-eight (48) hours.</w:t>
      </w:r>
    </w:p>
    <w:p>
      <w:pPr>
        <w:pStyle w:val="Heading1"/>
        <w:keepNext/>
      </w:pPr>
      <w:r>
        <w:t>9. Enforcement</w:t>
      </w:r>
    </w:p>
    <w:p>
      <w:pPr>
        <w:spacing w:after="160" w:line="336" w:lineRule="auto"/>
      </w:pPr>
      <w:r>
        <w:rPr>
          <w:b w:val="0"/>
          <w:i w:val="0"/>
          <w:sz w:val="22"/>
        </w:rPr>
        <w:t>Depending on the severity of a violation, we may:</w:t>
      </w:r>
    </w:p>
    <w:p>
      <w:pPr>
        <w:pStyle w:val="ListBullet"/>
        <w:spacing w:after="80" w:line="324" w:lineRule="auto"/>
        <w:ind w:left="432"/>
      </w:pPr>
      <w:r>
        <w:rPr>
          <w:sz w:val="22"/>
        </w:rPr>
        <w:t>Send a warning;</w:t>
      </w:r>
    </w:p>
    <w:p>
      <w:pPr>
        <w:pStyle w:val="ListBullet"/>
        <w:spacing w:after="80" w:line="324" w:lineRule="auto"/>
        <w:ind w:left="432"/>
      </w:pPr>
      <w:r>
        <w:rPr>
          <w:sz w:val="22"/>
        </w:rPr>
        <w:t>Remove the offending content;</w:t>
      </w:r>
    </w:p>
    <w:p>
      <w:pPr>
        <w:pStyle w:val="ListBullet"/>
        <w:spacing w:after="80" w:line="324" w:lineRule="auto"/>
        <w:ind w:left="432"/>
      </w:pPr>
      <w:r>
        <w:rPr>
          <w:sz w:val="22"/>
        </w:rPr>
        <w:t>Restrict an Account's features (for example, messaging or new Bookings);</w:t>
      </w:r>
    </w:p>
    <w:p>
      <w:pPr>
        <w:pStyle w:val="ListBullet"/>
        <w:spacing w:after="80" w:line="324" w:lineRule="auto"/>
        <w:ind w:left="432"/>
      </w:pPr>
      <w:r>
        <w:rPr>
          <w:sz w:val="22"/>
        </w:rPr>
        <w:t>Suspend an Account temporarily;</w:t>
      </w:r>
    </w:p>
    <w:p>
      <w:pPr>
        <w:pStyle w:val="ListBullet"/>
        <w:spacing w:after="80" w:line="324" w:lineRule="auto"/>
        <w:ind w:left="432"/>
      </w:pPr>
      <w:r>
        <w:rPr>
          <w:sz w:val="22"/>
        </w:rPr>
        <w:t>Terminate an Account permanently;</w:t>
      </w:r>
    </w:p>
    <w:p>
      <w:pPr>
        <w:pStyle w:val="ListBullet"/>
        <w:spacing w:after="80" w:line="324" w:lineRule="auto"/>
        <w:ind w:left="432"/>
      </w:pPr>
      <w:r>
        <w:rPr>
          <w:sz w:val="22"/>
        </w:rPr>
        <w:t>Report the matter to law enforcement or other authorities.</w:t>
      </w:r>
    </w:p>
    <w:p>
      <w:pPr>
        <w:pStyle w:val="Heading1"/>
        <w:keepNext/>
      </w:pPr>
      <w:r>
        <w:t>10. Appeals</w:t>
      </w:r>
    </w:p>
    <w:p>
      <w:pPr>
        <w:spacing w:after="160" w:line="336" w:lineRule="auto"/>
      </w:pPr>
      <w:r>
        <w:rPr>
          <w:b w:val="0"/>
          <w:i w:val="0"/>
          <w:sz w:val="22"/>
        </w:rPr>
        <w:t>If you believe an enforcement action against your Account was made in error, you may appeal by emailing support@evently.app within fourteen (14) days. Appeals are reviewed by a member of our team who was not involved in the original decision.</w:t>
      </w:r>
    </w:p>
    <w:p>
      <w:pPr>
        <w:pStyle w:val="Heading1"/>
        <w:keepNext/>
      </w:pPr>
      <w:r>
        <w:t>11. Changes</w:t>
      </w:r>
    </w:p>
    <w:p>
      <w:pPr>
        <w:spacing w:after="160" w:line="336" w:lineRule="auto"/>
      </w:pPr>
      <w:r>
        <w:rPr>
          <w:b w:val="0"/>
          <w:i w:val="0"/>
          <w:sz w:val="22"/>
        </w:rPr>
        <w:t>We may update these Guidelines from time to time. Material changes will be communicated through the Services. Your continued use of the Services after the changes take effect constitutes acceptance.</w:t>
      </w:r>
    </w:p>
    <w:p/>
    <w:p>
      <w:r>
        <w:rPr>
          <w:i/>
          <w:color w:val="5A6470"/>
          <w:sz w:val="20"/>
        </w:rPr>
        <w:t>Last revised: May 12,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5A6470"/>
        <w:sz w:val="18"/>
      </w:rPr>
      <w:t>Evently — Community Guidelines</w:t>
    </w:r>
    <w:r>
      <w:rPr>
        <w:color w:val="5A6470"/>
        <w:sz w:val="18"/>
      </w:rPr>
      <w:tab/>
      <w:t xml:space="preserve">Page </w:t>
    </w:r>
    <w:r>
      <w:rPr>
        <w:color w:val="5A6470"/>
        <w:sz w:val="18"/>
      </w:rPr>
      <w:fldChar w:fldCharType="begin"/>
      <w:instrText> PAGE </w:instrText>
      <w:fldChar w:fldCharType="end"/>
    </w:r>
    <w:r>
      <w:rPr>
        <w:color w:val="5A6470"/>
        <w:sz w:val="18"/>
      </w:rPr>
      <w:t xml:space="preserve"> of </w:t>
    </w:r>
    <w:r>
      <w:rPr>
        <w:color w:val="5A6470"/>
        <w:sz w:val="18"/>
      </w:rPr>
      <w:fldChar w:fldCharType="begin"/>
      <w:instrText>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pPr>
    <w:rPr>
      <w:rFonts w:ascii="Calibri" w:hAnsi="Calibri"/>
      <w:color w:val="1014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0141F"/>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iCs/>
      <w:color w:val="10141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