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96"/>
        </w:rPr>
        <w:t>EVENTLY</w:t>
      </w:r>
    </w:p>
    <w:p>
      <w:pPr>
        <w:jc w:val="center"/>
      </w:pPr>
      <w:r>
        <w:rPr>
          <w:i/>
          <w:color w:val="C9A227"/>
          <w:sz w:val="26"/>
        </w:rPr>
        <w:t>One stop. Every event.</w:t>
      </w:r>
    </w:p>
    <w:p/>
    <w:p/>
    <w:p>
      <w:pPr>
        <w:jc w:val="center"/>
      </w:pPr>
      <w:r>
        <w:rPr>
          <w:color w:val="10141F"/>
          <w:sz w:val="52"/>
        </w:rPr>
        <w:t>Cancellation &amp; Refund Policy</w:t>
      </w:r>
    </w:p>
    <w:p>
      <w:pPr>
        <w:jc w:val="center"/>
      </w:pPr>
      <w:r>
        <w:rPr>
          <w:color w:val="5A6470"/>
          <w:sz w:val="26"/>
        </w:rPr>
        <w:t>How cancellations, refunds, and backup-vendor protection work on Evently</w:t>
      </w:r>
    </w:p>
    <w:p/>
    <w:p/>
    <w:p/>
    <w:p/>
    <w:p>
      <w:pPr>
        <w:jc w:val="center"/>
      </w:pPr>
      <w:r>
        <w:rPr>
          <w:color w:val="5A6470"/>
          <w:sz w:val="22"/>
        </w:rPr>
        <w:t>Effective date: May 12, 2026</w:t>
      </w:r>
    </w:p>
    <w:p>
      <w:pPr>
        <w:jc w:val="center"/>
      </w:pPr>
      <w:r>
        <w:rPr>
          <w:color w:val="5A6470"/>
          <w:sz w:val="22"/>
        </w:rPr>
        <w:t>Evently Technologies Inc.  ·  Toronto, Ontario, Canada</w:t>
      </w:r>
    </w:p>
    <w:p/>
    <w:p>
      <w:pPr>
        <w:jc w:val="center"/>
      </w:pPr>
      <w:r>
        <w:rPr>
          <w:i/>
          <w:color w:val="B45309"/>
          <w:sz w:val="20"/>
        </w:rPr>
        <w:t>DRAFT — Review by Canadian marketplace counsel required before publication. Not legal advice.</w:t>
      </w:r>
    </w:p>
    <w:p>
      <w:r>
        <w:br w:type="page"/>
      </w:r>
    </w:p>
    <w:p>
      <w:pPr>
        <w:pStyle w:val="Heading1"/>
        <w:keepNext/>
      </w:pPr>
      <w:r>
        <w:t>1. Overview</w:t>
      </w:r>
    </w:p>
    <w:p>
      <w:pPr>
        <w:spacing w:after="160" w:line="336" w:lineRule="auto"/>
      </w:pPr>
      <w:r>
        <w:rPr>
          <w:b w:val="0"/>
          <w:i w:val="0"/>
          <w:sz w:val="22"/>
        </w:rPr>
        <w:t>This Cancellation and Refund Policy (the "Policy") applies to all Bookings made through Evently. It is incorporated into the Terms of Service and the Vendor Agreement. By making or accepting a Booking, you agree to be bound by this Policy.</w:t>
      </w:r>
    </w:p>
    <w:p>
      <w:pPr>
        <w:spacing w:after="160" w:line="336" w:lineRule="auto"/>
      </w:pPr>
      <w:r>
        <w:rPr>
          <w:b w:val="0"/>
          <w:i w:val="0"/>
          <w:sz w:val="22"/>
        </w:rPr>
        <w:t>We have designed this Policy to be fair to both Customers and Vendors and to make outcomes predictable. The general principle is: the earlier a cancellation happens, the more flexibility we offer; the closer to the Event date, the more financial commitments are honoured. When a Vendor cancels, the Customer is made whole and Evently steps in to help find a replacement.</w:t>
      </w:r>
    </w:p>
    <w:p>
      <w:pPr>
        <w:pStyle w:val="Heading1"/>
        <w:keepNext/>
      </w:pPr>
      <w:r>
        <w:t>2. Customer-Initiated Cancellations</w:t>
      </w:r>
    </w:p>
    <w:p>
      <w:pPr>
        <w:spacing w:after="160" w:line="336" w:lineRule="auto"/>
      </w:pPr>
      <w:r>
        <w:rPr>
          <w:b w:val="0"/>
          <w:i w:val="0"/>
          <w:sz w:val="22"/>
        </w:rPr>
        <w:t>A Customer may cancel a confirmed Booking at any time through the Services. The following refund tiers apply, calculated from the Event date:</w:t>
      </w:r>
    </w:p>
    <w:p>
      <w:pPr>
        <w:pStyle w:val="Heading2"/>
        <w:keepNext/>
      </w:pPr>
      <w:r>
        <w:t>2.1 Thirty (30) or more days before the Event</w:t>
      </w:r>
    </w:p>
    <w:p>
      <w:pPr>
        <w:pStyle w:val="ListBullet"/>
        <w:spacing w:after="80" w:line="324" w:lineRule="auto"/>
        <w:ind w:left="432"/>
      </w:pPr>
      <w:r>
        <w:rPr>
          <w:sz w:val="22"/>
        </w:rPr>
        <w:t>Full refund of the Vendor deposit;</w:t>
      </w:r>
    </w:p>
    <w:p>
      <w:pPr>
        <w:pStyle w:val="ListBullet"/>
        <w:spacing w:after="80" w:line="324" w:lineRule="auto"/>
        <w:ind w:left="432"/>
      </w:pPr>
      <w:r>
        <w:rPr>
          <w:sz w:val="22"/>
        </w:rPr>
        <w:t>Refund of the Evently Facilitation Fee (excluding any Stripe processing fee pass-through, which is non-refundable);</w:t>
      </w:r>
    </w:p>
    <w:p>
      <w:pPr>
        <w:pStyle w:val="ListBullet"/>
        <w:spacing w:after="80" w:line="324" w:lineRule="auto"/>
        <w:ind w:left="432"/>
      </w:pPr>
      <w:r>
        <w:rPr>
          <w:sz w:val="22"/>
        </w:rPr>
        <w:t>No further obligation to the Vendor.</w:t>
      </w:r>
    </w:p>
    <w:p>
      <w:pPr>
        <w:pStyle w:val="Heading2"/>
        <w:keepNext/>
      </w:pPr>
      <w:r>
        <w:t>2.2 Between seven (7) and twenty-nine (29) days before the Event</w:t>
      </w:r>
    </w:p>
    <w:p>
      <w:pPr>
        <w:pStyle w:val="ListBullet"/>
        <w:spacing w:after="80" w:line="324" w:lineRule="auto"/>
        <w:ind w:left="432"/>
      </w:pPr>
      <w:r>
        <w:rPr>
          <w:sz w:val="22"/>
        </w:rPr>
        <w:t>Vendor deposit is forfeited (non-refundable);</w:t>
      </w:r>
    </w:p>
    <w:p>
      <w:pPr>
        <w:pStyle w:val="ListBullet"/>
        <w:spacing w:after="80" w:line="324" w:lineRule="auto"/>
        <w:ind w:left="432"/>
      </w:pPr>
      <w:r>
        <w:rPr>
          <w:sz w:val="22"/>
        </w:rPr>
        <w:t>Evently Facilitation Fee is non-refundable;</w:t>
      </w:r>
    </w:p>
    <w:p>
      <w:pPr>
        <w:pStyle w:val="ListBullet"/>
        <w:spacing w:after="80" w:line="324" w:lineRule="auto"/>
        <w:ind w:left="432"/>
      </w:pPr>
      <w:r>
        <w:rPr>
          <w:sz w:val="22"/>
        </w:rPr>
        <w:t>Vendor is not entitled to the balance of the package price.</w:t>
      </w:r>
    </w:p>
    <w:p>
      <w:pPr>
        <w:pStyle w:val="Heading2"/>
        <w:keepNext/>
      </w:pPr>
      <w:r>
        <w:t>2.3 Less than seven (7) days before the Event</w:t>
      </w:r>
    </w:p>
    <w:p>
      <w:pPr>
        <w:pStyle w:val="ListBullet"/>
        <w:spacing w:after="80" w:line="324" w:lineRule="auto"/>
        <w:ind w:left="432"/>
      </w:pPr>
      <w:r>
        <w:rPr>
          <w:sz w:val="22"/>
        </w:rPr>
        <w:t>Vendor deposit is forfeited;</w:t>
      </w:r>
    </w:p>
    <w:p>
      <w:pPr>
        <w:pStyle w:val="ListBullet"/>
        <w:spacing w:after="80" w:line="324" w:lineRule="auto"/>
        <w:ind w:left="432"/>
      </w:pPr>
      <w:r>
        <w:rPr>
          <w:sz w:val="22"/>
        </w:rPr>
        <w:t>Evently Facilitation Fee is non-refundable;</w:t>
      </w:r>
    </w:p>
    <w:p>
      <w:pPr>
        <w:pStyle w:val="ListBullet"/>
        <w:spacing w:after="80" w:line="324" w:lineRule="auto"/>
        <w:ind w:left="432"/>
      </w:pPr>
      <w:r>
        <w:rPr>
          <w:sz w:val="22"/>
        </w:rPr>
        <w:t>Vendor may charge the balance of the package price in accordance with the Vendor's own terms, which may include partial or full payment of the remaining package amount.</w:t>
      </w:r>
    </w:p>
    <w:p>
      <w:pPr>
        <w:pStyle w:val="Heading1"/>
        <w:keepNext/>
      </w:pPr>
      <w:r>
        <w:t>3. Vendor-Initiated Cancellations</w:t>
      </w:r>
    </w:p>
    <w:p>
      <w:pPr>
        <w:spacing w:after="160" w:line="336" w:lineRule="auto"/>
      </w:pPr>
      <w:r>
        <w:rPr>
          <w:b w:val="0"/>
          <w:i w:val="0"/>
          <w:sz w:val="22"/>
        </w:rPr>
        <w:t>If a Vendor cancels a confirmed Booking for any reason other than a documented force majeure event:</w:t>
      </w:r>
    </w:p>
    <w:p>
      <w:pPr>
        <w:pStyle w:val="ListBullet"/>
        <w:spacing w:after="80" w:line="324" w:lineRule="auto"/>
        <w:ind w:left="432"/>
      </w:pPr>
      <w:r>
        <w:rPr>
          <w:sz w:val="22"/>
        </w:rPr>
        <w:t>The Customer receives a full refund of the deposit and the Facilitation Fee (excluding Stripe processing fees);</w:t>
      </w:r>
    </w:p>
    <w:p>
      <w:pPr>
        <w:pStyle w:val="ListBullet"/>
        <w:spacing w:after="80" w:line="324" w:lineRule="auto"/>
        <w:ind w:left="432"/>
      </w:pPr>
      <w:r>
        <w:rPr>
          <w:sz w:val="22"/>
        </w:rPr>
        <w:t>Evently activates backup-vendor sourcing (see Section 4);</w:t>
      </w:r>
    </w:p>
    <w:p>
      <w:pPr>
        <w:pStyle w:val="ListBullet"/>
        <w:spacing w:after="80" w:line="324" w:lineRule="auto"/>
        <w:ind w:left="432"/>
      </w:pPr>
      <w:r>
        <w:rPr>
          <w:sz w:val="22"/>
        </w:rPr>
        <w:t>The Vendor's Account is flagged. Two cancellations within twelve (12) months may result in suspension; further cancellations may result in termination;</w:t>
      </w:r>
    </w:p>
    <w:p>
      <w:pPr>
        <w:pStyle w:val="ListBullet"/>
        <w:spacing w:after="80" w:line="324" w:lineRule="auto"/>
        <w:ind w:left="432"/>
      </w:pPr>
      <w:r>
        <w:rPr>
          <w:sz w:val="22"/>
        </w:rPr>
        <w:t>Vendor may be charged a cancellation fee equal to the Facilitation Fee that would otherwise have been collected.</w:t>
      </w:r>
    </w:p>
    <w:p>
      <w:pPr>
        <w:pStyle w:val="Heading1"/>
        <w:keepNext/>
      </w:pPr>
      <w:r>
        <w:t>4. Backup-Vendor Protection</w:t>
      </w:r>
    </w:p>
    <w:p>
      <w:pPr>
        <w:spacing w:after="160" w:line="336" w:lineRule="auto"/>
      </w:pPr>
      <w:r>
        <w:rPr>
          <w:b w:val="0"/>
          <w:i w:val="0"/>
          <w:sz w:val="22"/>
        </w:rPr>
        <w:t>When a Vendor cancels a Booking, Evently will use commercially reasonable efforts to source a comparable Vendor for the Customer within four (4) hours of the cancellation. The replacement Vendor must:</w:t>
      </w:r>
    </w:p>
    <w:p>
      <w:pPr>
        <w:pStyle w:val="ListBullet"/>
        <w:spacing w:after="80" w:line="324" w:lineRule="auto"/>
        <w:ind w:left="432"/>
      </w:pPr>
      <w:r>
        <w:rPr>
          <w:sz w:val="22"/>
        </w:rPr>
        <w:t>Be available for the Customer's Event date and location;</w:t>
      </w:r>
    </w:p>
    <w:p>
      <w:pPr>
        <w:pStyle w:val="ListBullet"/>
        <w:spacing w:after="80" w:line="324" w:lineRule="auto"/>
        <w:ind w:left="432"/>
      </w:pPr>
      <w:r>
        <w:rPr>
          <w:sz w:val="22"/>
        </w:rPr>
        <w:t>Offer a comparable service category and (where possible) comparable pricing;</w:t>
      </w:r>
    </w:p>
    <w:p>
      <w:pPr>
        <w:pStyle w:val="ListBullet"/>
        <w:spacing w:after="80" w:line="324" w:lineRule="auto"/>
        <w:ind w:left="432"/>
      </w:pPr>
      <w:r>
        <w:rPr>
          <w:sz w:val="22"/>
        </w:rPr>
        <w:t>Meet Evently's verification requirements.</w:t>
      </w:r>
    </w:p>
    <w:p>
      <w:pPr>
        <w:spacing w:after="160" w:line="336" w:lineRule="auto"/>
      </w:pPr>
      <w:r>
        <w:rPr>
          <w:b w:val="0"/>
          <w:i w:val="0"/>
          <w:sz w:val="22"/>
        </w:rPr>
        <w:t>If a comparable replacement is found and the Customer accepts, Evently will process the new Booking, transferring the deposit and Facilitation Fee to the new arrangement. If no comparable replacement is found, the Customer receives a full refund (deposit and Facilitation Fee). Evently's obligation in respect of backup-vendor protection is limited to using commercially reasonable efforts; Evently does not guarantee a specific replacement.</w:t>
      </w:r>
    </w:p>
    <w:p>
      <w:pPr>
        <w:pStyle w:val="Heading1"/>
        <w:keepNext/>
      </w:pPr>
      <w:r>
        <w:t>5. Force Majeure</w:t>
      </w:r>
    </w:p>
    <w:p>
      <w:pPr>
        <w:spacing w:after="160" w:line="336" w:lineRule="auto"/>
      </w:pPr>
      <w:r>
        <w:rPr>
          <w:b w:val="0"/>
          <w:i w:val="0"/>
          <w:sz w:val="22"/>
        </w:rPr>
        <w:t>If a Booking is prevented or materially affected by a force majeure event — including but not limited to natural disasters, public health emergencies, government-mandated closures, civil disturbances, or other circumstances beyond either party's reasonable control — the following applies:</w:t>
      </w:r>
    </w:p>
    <w:p>
      <w:pPr>
        <w:pStyle w:val="ListBullet"/>
        <w:spacing w:after="80" w:line="324" w:lineRule="auto"/>
        <w:ind w:left="432"/>
      </w:pPr>
      <w:r>
        <w:rPr>
          <w:sz w:val="22"/>
        </w:rPr>
        <w:t>The parties will attempt in good faith to reschedule the Event to a mutually acceptable date;</w:t>
      </w:r>
    </w:p>
    <w:p>
      <w:pPr>
        <w:pStyle w:val="ListBullet"/>
        <w:spacing w:after="80" w:line="324" w:lineRule="auto"/>
        <w:ind w:left="432"/>
      </w:pPr>
      <w:r>
        <w:rPr>
          <w:sz w:val="22"/>
        </w:rPr>
        <w:t>If rescheduling is not possible, the Customer is entitled to a full refund of the deposit and the Facilitation Fee;</w:t>
      </w:r>
    </w:p>
    <w:p>
      <w:pPr>
        <w:pStyle w:val="ListBullet"/>
        <w:spacing w:after="80" w:line="324" w:lineRule="auto"/>
        <w:ind w:left="432"/>
      </w:pPr>
      <w:r>
        <w:rPr>
          <w:sz w:val="22"/>
        </w:rPr>
        <w:t>Vendors will not be penalized for cancellations attributable to a documented force majeure event.</w:t>
      </w:r>
    </w:p>
    <w:p>
      <w:pPr>
        <w:pStyle w:val="Heading1"/>
        <w:keepNext/>
      </w:pPr>
      <w:r>
        <w:t>6. Refund Processing</w:t>
      </w:r>
    </w:p>
    <w:p>
      <w:pPr>
        <w:spacing w:after="160" w:line="336" w:lineRule="auto"/>
      </w:pPr>
      <w:r>
        <w:rPr>
          <w:b w:val="0"/>
          <w:i w:val="0"/>
          <w:sz w:val="22"/>
        </w:rPr>
        <w:t>Approved refunds are processed back to the original payment method through Stripe. Customers should expect to see funds returned within five (5) to ten (10) business days, depending on the issuing bank. The Facilitation Fee portion (where refundable) and the deposit are processed simultaneously.</w:t>
      </w:r>
    </w:p>
    <w:p>
      <w:pPr>
        <w:pStyle w:val="Heading1"/>
        <w:keepNext/>
      </w:pPr>
      <w:r>
        <w:t>7. Chargebacks and Payment Disputes</w:t>
      </w:r>
    </w:p>
    <w:p>
      <w:pPr>
        <w:spacing w:after="160" w:line="336" w:lineRule="auto"/>
      </w:pPr>
      <w:r>
        <w:rPr>
          <w:b w:val="0"/>
          <w:i w:val="0"/>
          <w:sz w:val="22"/>
        </w:rPr>
        <w:t>Customers are encouraged to use Evently's in-app dispute resolution process before initiating a chargeback with their card issuer. Evently will provide evidence and cooperate with any chargeback investigation. Chargebacks resolved in Evently's favour may not result in a return of the disputed funds to the Customer; chargebacks resolved against Evently may, at Evently's discretion, be passed through to the relevant Vendor.</w:t>
      </w:r>
    </w:p>
    <w:p>
      <w:pPr>
        <w:pStyle w:val="Heading1"/>
        <w:keepNext/>
      </w:pPr>
      <w:r>
        <w:t>8. Disputes Over Service Quality</w:t>
      </w:r>
    </w:p>
    <w:p>
      <w:pPr>
        <w:spacing w:after="160" w:line="336" w:lineRule="auto"/>
      </w:pPr>
      <w:r>
        <w:rPr>
          <w:b w:val="0"/>
          <w:i w:val="0"/>
          <w:sz w:val="22"/>
        </w:rPr>
        <w:t>If a Customer believes a Vendor materially failed to deliver the services agreed to, the Customer may open a dispute through the Services within seven (7) days of the Event date. Evently's support team will:</w:t>
      </w:r>
    </w:p>
    <w:p>
      <w:pPr>
        <w:pStyle w:val="ListBullet"/>
        <w:spacing w:after="80" w:line="324" w:lineRule="auto"/>
        <w:ind w:left="432"/>
      </w:pPr>
      <w:r>
        <w:rPr>
          <w:sz w:val="22"/>
        </w:rPr>
        <w:t>Notify the Vendor and invite a response;</w:t>
      </w:r>
    </w:p>
    <w:p>
      <w:pPr>
        <w:pStyle w:val="ListBullet"/>
        <w:spacing w:after="80" w:line="324" w:lineRule="auto"/>
        <w:ind w:left="432"/>
      </w:pPr>
      <w:r>
        <w:rPr>
          <w:sz w:val="22"/>
        </w:rPr>
        <w:t>Review the evidence submitted by both parties (photos, messages, contracts);</w:t>
      </w:r>
    </w:p>
    <w:p>
      <w:pPr>
        <w:pStyle w:val="ListBullet"/>
        <w:spacing w:after="80" w:line="324" w:lineRule="auto"/>
        <w:ind w:left="432"/>
      </w:pPr>
      <w:r>
        <w:rPr>
          <w:sz w:val="22"/>
        </w:rPr>
        <w:t>Issue a decision within fourteen (14) days of the dispute being opened.</w:t>
      </w:r>
    </w:p>
    <w:p>
      <w:pPr>
        <w:spacing w:after="160" w:line="336" w:lineRule="auto"/>
      </w:pPr>
      <w:r>
        <w:rPr>
          <w:b w:val="0"/>
          <w:i w:val="0"/>
          <w:sz w:val="22"/>
        </w:rPr>
        <w:t>Evently's decision is binding for purposes of the Services. Remedies may include partial refunds, Evently credits, or other reasonable adjustments. Neither party is obligated to accept Evently's decision in any external legal proceeding.</w:t>
      </w:r>
    </w:p>
    <w:p>
      <w:pPr>
        <w:pStyle w:val="Heading1"/>
        <w:keepNext/>
      </w:pPr>
      <w:r>
        <w:t>9. Exceptions and Special Cases</w:t>
      </w:r>
    </w:p>
    <w:p>
      <w:pPr>
        <w:spacing w:after="160" w:line="336" w:lineRule="auto"/>
      </w:pPr>
      <w:r>
        <w:rPr>
          <w:b w:val="0"/>
          <w:i w:val="0"/>
          <w:sz w:val="22"/>
        </w:rPr>
        <w:t>Evently reserves the right to make exceptions to this Policy at its discretion, including for documented hardship, error, or extraordinary circumstances. Decisions in individual cases do not create a precedent for other Bookings.</w:t>
      </w:r>
    </w:p>
    <w:p>
      <w:pPr>
        <w:pStyle w:val="Heading1"/>
        <w:keepNext/>
      </w:pPr>
      <w:r>
        <w:t>10. Contact</w:t>
      </w:r>
    </w:p>
    <w:p>
      <w:pPr>
        <w:spacing w:after="160" w:line="336" w:lineRule="auto"/>
      </w:pPr>
      <w:r>
        <w:rPr>
          <w:b w:val="0"/>
          <w:i w:val="0"/>
          <w:sz w:val="22"/>
        </w:rPr>
        <w:t>For cancellations, refund requests, or disputes, please contact us through the in-app support chat or by email at support@evently.app.</w:t>
      </w:r>
    </w:p>
    <w:p/>
    <w:p>
      <w:r>
        <w:rPr>
          <w:i/>
          <w:color w:val="5A6470"/>
          <w:sz w:val="20"/>
        </w:rPr>
        <w:t>Last revised: May 12,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A6470"/>
        <w:sz w:val="18"/>
      </w:rPr>
      <w:t>Evently — Cancellation &amp; Refund Policy</w:t>
    </w:r>
    <w:r>
      <w:rPr>
        <w:color w:val="5A6470"/>
        <w:sz w:val="18"/>
      </w:rPr>
      <w:tab/>
      <w:t xml:space="preserve">Page </w:t>
    </w:r>
    <w:r>
      <w:rPr>
        <w:color w:val="5A6470"/>
        <w:sz w:val="18"/>
      </w:rPr>
      <w:fldChar w:fldCharType="begin"/>
      <w:instrText> PAGE </w:instrText>
      <w:fldChar w:fldCharType="end"/>
    </w:r>
    <w:r>
      <w:rPr>
        <w:color w:val="5A6470"/>
        <w:sz w:val="18"/>
      </w:rPr>
      <w:t xml:space="preserve"> of </w:t>
    </w:r>
    <w:r>
      <w:rPr>
        <w:color w:val="5A6470"/>
        <w:sz w:val="18"/>
      </w:rP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pPr>
    <w:rPr>
      <w:rFonts w:ascii="Calibri" w:hAnsi="Calibri"/>
      <w:color w:val="1014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0141F"/>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0141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