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5A3A1A"/>
          <w:sz w:val="60"/>
          <w:szCs w:val="60"/>
        </w:rPr>
        <w:t xml:space="preserve">O CORAÇÃO DE ÉTER</w:t>
      </w:r>
    </w:p>
    <w:p>
      <w:pPr>
        <w:pBdr>
          <w:bottom w:val="single" w:color="B8860B" w:sz="12" w:space="8"/>
        </w:pBdr>
        <w:spacing w:after="400" w:before="200"/>
        <w:jc w:val="center"/>
      </w:pPr>
      <w:r>
        <w:rPr>
          <w:color w:val="333333"/>
          <w:sz w:val="32"/>
          <w:szCs w:val="32"/>
        </w:rPr>
        <w:t xml:space="preserve">GDD — Sistema de Combate</w:t>
      </w:r>
    </w:p>
    <w:p>
      <w:pPr>
        <w:spacing w:after="1400"/>
        <w:jc w:val="center"/>
      </w:pPr>
      <w:r>
        <w:rPr>
          <w:color w:val="555555"/>
          <w:sz w:val="22"/>
          <w:szCs w:val="22"/>
        </w:rPr>
        <w:t xml:space="preserve">Turnos CTB + comandos com timing · batalha no próprio mapa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Versão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0.1 — proposta para aprovação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24/09/2026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Decisões de base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D-03 híbrido (CTB + timing) · D-04 no próprio mapa · D-05 níveis + árvore + gemas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Status dos números</w:t>
            </w:r>
          </w:p>
        </w:tc>
        <w:tc>
          <w:tcPr>
            <w:tcW w:type="dxa" w:w="674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Valores iniciais; ajustados na Fase 5 (balanceamento)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5A3A1A"/>
          <w:sz w:val="32"/>
          <w:szCs w:val="32"/>
        </w:rPr>
        <w:t xml:space="preserve">Sumário</w:t>
      </w:r>
    </w:p>
    <w:p>
      <w:pPr>
        <w:spacing w:after="140"/>
      </w:pPr>
      <w:r>
        <w:rPr>
          <w:sz w:val="24"/>
          <w:szCs w:val="24"/>
        </w:rPr>
        <w:t xml:space="preserve">1. Visão geral</w:t>
      </w:r>
    </w:p>
    <w:p>
      <w:pPr>
        <w:spacing w:after="140"/>
      </w:pPr>
      <w:r>
        <w:rPr>
          <w:sz w:val="24"/>
          <w:szCs w:val="24"/>
        </w:rPr>
        <w:t xml:space="preserve">2. Fluxo da batalha</w:t>
      </w:r>
    </w:p>
    <w:p>
      <w:pPr>
        <w:spacing w:after="140"/>
      </w:pPr>
      <w:r>
        <w:rPr>
          <w:sz w:val="24"/>
          <w:szCs w:val="24"/>
        </w:rPr>
        <w:t xml:space="preserve">3. Fila de turnos (CTB)</w:t>
      </w:r>
    </w:p>
    <w:p>
      <w:pPr>
        <w:spacing w:after="140"/>
      </w:pPr>
      <w:r>
        <w:rPr>
          <w:sz w:val="24"/>
          <w:szCs w:val="24"/>
        </w:rPr>
        <w:t xml:space="preserve">4. Comandos com timing</w:t>
      </w:r>
    </w:p>
    <w:p>
      <w:pPr>
        <w:spacing w:after="140"/>
      </w:pPr>
      <w:r>
        <w:rPr>
          <w:sz w:val="24"/>
          <w:szCs w:val="24"/>
        </w:rPr>
        <w:t xml:space="preserve">5. Atributos e fórmulas</w:t>
      </w:r>
    </w:p>
    <w:p>
      <w:pPr>
        <w:spacing w:after="140"/>
      </w:pPr>
      <w:r>
        <w:rPr>
          <w:sz w:val="24"/>
          <w:szCs w:val="24"/>
        </w:rPr>
        <w:t xml:space="preserve">6. Status</w:t>
      </w:r>
    </w:p>
    <w:p>
      <w:pPr>
        <w:spacing w:after="140"/>
      </w:pPr>
      <w:r>
        <w:rPr>
          <w:sz w:val="24"/>
          <w:szCs w:val="24"/>
        </w:rPr>
        <w:t xml:space="preserve">7. Barra de Éter e golpes especiais</w:t>
      </w:r>
    </w:p>
    <w:p>
      <w:pPr>
        <w:spacing w:after="140"/>
      </w:pPr>
      <w:r>
        <w:rPr>
          <w:sz w:val="24"/>
          <w:szCs w:val="24"/>
        </w:rPr>
        <w:t xml:space="preserve">8. Progressão em combate</w:t>
      </w:r>
    </w:p>
    <w:p>
      <w:pPr>
        <w:spacing w:after="140"/>
      </w:pPr>
      <w:r>
        <w:rPr>
          <w:sz w:val="24"/>
          <w:szCs w:val="24"/>
        </w:rPr>
        <w:t xml:space="preserve">9. Inimigos e IA</w:t>
      </w:r>
    </w:p>
    <w:p>
      <w:pPr>
        <w:spacing w:after="140"/>
      </w:pPr>
      <w:r>
        <w:rPr>
          <w:sz w:val="24"/>
          <w:szCs w:val="24"/>
        </w:rPr>
        <w:t xml:space="preserve">10. Arquitetura técnica (Godot)</w:t>
      </w:r>
    </w:p>
    <w:p>
      <w:pPr>
        <w:spacing w:after="140"/>
      </w:pPr>
      <w:r>
        <w:rPr>
          <w:sz w:val="24"/>
          <w:szCs w:val="24"/>
        </w:rPr>
        <w:t xml:space="preserve">11. Parâmetros de balanceamento</w:t>
      </w:r>
    </w:p>
    <w:p>
      <w:pPr>
        <w:spacing w:after="140"/>
      </w:pPr>
      <w:r>
        <w:rPr>
          <w:sz w:val="24"/>
          <w:szCs w:val="24"/>
        </w:rPr>
        <w:t xml:space="preserve">12. Escopo do protótipo (Fase 1)</w:t>
      </w:r>
    </w:p>
    <w:p>
      <w:pPr>
        <w:spacing w:after="140"/>
      </w:pPr>
      <w:r>
        <w:rPr>
          <w:sz w:val="24"/>
          <w:szCs w:val="24"/>
        </w:rPr>
        <w:t xml:space="preserve">13. Pontos para aprovação</w:t>
      </w:r>
    </w:p>
    <w:p>
      <w:pPr>
        <w:pStyle w:val="Heading1"/>
        <w:pageBreakBefore/>
      </w:pPr>
      <w:r>
        <w:t xml:space="preserve">1. Visão geral</w:t>
      </w:r>
    </w:p>
    <w:p>
      <w:pPr>
        <w:keepNext w:val="false"/>
        <w:spacing w:after="120"/>
      </w:pPr>
      <w:r>
        <w:t xml:space="preserve">O combate une a </w:t>
      </w:r>
      <w:r>
        <w:rPr>
          <w:b/>
          <w:bCs/>
        </w:rPr>
        <w:t xml:space="preserve">estratégia da fila de turnos do FFX</w:t>
      </w:r>
      <w:r>
        <w:t xml:space="preserve"> (CTB: o jogo pausa na escolha e mostra quem age a seguir) com a </w:t>
      </w:r>
      <w:r>
        <w:rPr>
          <w:b/>
          <w:bCs/>
        </w:rPr>
        <w:t xml:space="preserve">participação ativa do Sea of Stars / Super Mario RPG</w:t>
      </w:r>
      <w:r>
        <w:t xml:space="preserve"> (apertar o botão no momento certo durante golpes e defesas) e a </w:t>
      </w:r>
      <w:r>
        <w:rPr>
          <w:b/>
          <w:bCs/>
        </w:rPr>
        <w:t xml:space="preserve">fluidez do Chrono Trigger</w:t>
      </w:r>
      <w:r>
        <w:t xml:space="preserve"> (a luta acontece onde o encontro começou, sem troca de tela).</w:t>
      </w:r>
    </w:p>
    <w:p>
      <w:pPr>
        <w:pStyle w:val="Heading2"/>
      </w:pPr>
      <w:r>
        <w:t xml:space="preserve">1.1 Pilares do combate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turno é uma decisão:</w:t>
      </w:r>
      <w:r>
        <w:t xml:space="preserve"> a fila mostra as consequências de cada ação antes de confirmá-la.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Habilidade recompensa, nunca pune:</w:t>
      </w:r>
      <w:r>
        <w:t xml:space="preserve"> acertar o timing melhora o resultado; errar dá o resultado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Identidade por personagem:</w:t>
      </w:r>
      <w:r>
        <w:t xml:space="preserve"> cada herói tem um tipo de timing e um papel próprio.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Ritmo ágil:</w:t>
      </w:r>
      <w:r>
        <w:t xml:space="preserve"> animações curtas, opção de acelerar a batalha, entrada e saída sem carregamento.</w:t>
      </w:r>
    </w:p>
    <w:p>
      <w:pPr>
        <w:pStyle w:val="Heading1"/>
        <w:pageBreakBefore/>
      </w:pPr>
      <w:r>
        <w:t xml:space="preserve">2. Fluxo da batalha</w:t>
      </w:r>
    </w:p>
    <w:p>
      <w:pPr>
        <w:pStyle w:val="Heading2"/>
      </w:pPr>
      <w:r>
        <w:t xml:space="preserve">2.1 Início: encontro no mapa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Inimigos são visíveis e patrulham o mapa. O contato com o jogador inicia a batalha no mesmo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Iniciativa:</w:t>
      </w:r>
      <w:r>
        <w:t xml:space="preserve"> se o jogador tocar o inimigo pelas costas (ou com um golpe de campo), o grupo age primeiro.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Emboscada:</w:t>
      </w:r>
      <w:r>
        <w:t xml:space="preserve"> se o inimigo tocar o jogador pelas costas, os inimigos agem primeiro.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Alguns inimigos são evitáveis; chefes e encontros de história são fixos.</w:t>
      </w:r>
    </w:p>
    <w:p>
      <w:pPr>
        <w:pStyle w:val="Heading2"/>
      </w:pPr>
      <w:r>
        <w:t xml:space="preserve">2.2 Posicionamento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área de combate do mapa tem </w:t>
      </w:r>
      <w:r>
        <w:rPr>
          <w:b/>
          <w:bCs/>
        </w:rPr>
        <w:t xml:space="preserve">pontos de batalha</w:t>
      </w:r>
      <w:r>
        <w:t xml:space="preserve"> (marcadores no Godot) para 3 heróis e até 6 inimigos.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marcadores próximos, uma formação automática é montada a partir do ponto de contato.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personagens não se movem livremente: avançam para atacar e voltam ao seu ponto (estilo Chrono Trigger).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posições importam para técnicas de área (linha, círculo, cone).</w:t>
      </w:r>
    </w:p>
    <w:p>
      <w:pPr>
        <w:pStyle w:val="Heading2"/>
      </w:pPr>
      <w:r>
        <w:t xml:space="preserve">2.3 Ciclo de turno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fila (CTB) indica quem 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Herói: o jogador escolhe comando e alvo; a fila mostra onde o herói vai parar após a ação. Inimigo: a IA escolhe.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ação é executada com animação; aparecem os prompts de timing (ataque do herói ou defesa contra inimigo).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Dano, cura e status são aplicados; a Barra de Éter é atualizada.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Fim de batalha? Se não, volta ao passo 1.</w:t>
      </w:r>
    </w:p>
    <w:p>
      <w:pPr>
        <w:pStyle w:val="Heading2"/>
      </w:pPr>
      <w:r>
        <w:t xml:space="preserve">2.4 Fim da batalha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790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Vitória</w:t>
            </w:r>
          </w:p>
        </w:tc>
        <w:tc>
          <w:tcPr>
            <w:tcW w:type="dxa" w:w="790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XP, Pontos de Éter (PE) para gemas, moedas e itens. Os inimigos somem do mapa (voltam ao sair da área).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Fuga</w:t>
            </w:r>
          </w:p>
        </w:tc>
        <w:tc>
          <w:tcPr>
            <w:tcW w:type="dxa" w:w="790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Comando Fugir: chance = 50% + (VEL média do grupo − VEL média dos inimigos)%, entre 10% e 95%. Falhar gasta o turno (peso 2). Impossível contra chefes.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Derrota</w:t>
            </w:r>
          </w:p>
        </w:tc>
        <w:tc>
          <w:tcPr>
            <w:tcW w:type="dxa" w:w="790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Tela de derrota com opções "Tentar de novo" (reinicia a batalha) e "Carregar jogo".</w:t>
            </w:r>
          </w:p>
        </w:tc>
      </w:tr>
    </w:tbl>
    <w:p>
      <w:pPr>
        <w:pStyle w:val="Heading1"/>
        <w:pageBreakBefore/>
      </w:pPr>
      <w:r>
        <w:t xml:space="preserve">3. Fila de turnos (CTB)</w:t>
      </w:r>
    </w:p>
    <w:p>
      <w:pPr>
        <w:keepNext w:val="false"/>
        <w:spacing w:after="120"/>
      </w:pPr>
      <w:r>
        <w:t xml:space="preserve">Cada combatente tem um </w:t>
      </w:r>
      <w:r>
        <w:rPr>
          <w:b/>
          <w:bCs/>
        </w:rPr>
        <w:t xml:space="preserve">contador</w:t>
      </w:r>
      <w:r>
        <w:t xml:space="preserve">. Age quem tem o menor contador; o tempo "passa" subtraindo esse valor de todos. Depois de agir, o contador recebe o atraso da ação escolhida.</w:t>
      </w:r>
    </w:p>
    <w:p>
      <w:pPr>
        <w:pStyle w:val="Heading2"/>
      </w:pPr>
      <w:r>
        <w:t xml:space="preserve">3.1 Fórmulas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tique_base(VEL) = floor(3000 / (VEL + 20))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atraso(ação)    = tique_base × peso_da_ação × modificadores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contador_inicial = tique_base × 3 × aleatório(0,9 a 1,1)   (Iniciativa: 0 para o grupo)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120"/>
        <w:gridCol w:w="4241"/>
      </w:tblGrid>
      <w:tr>
        <w:trPr>
          <w:cantSplit/>
          <w:tblHeader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VEL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Tique base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Atraso de ação normal (peso 3)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 (inimigo lento)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 (Brann)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85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255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25 (Kael)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66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198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40 (Mira)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80 (fim de jogo)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90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Peso das 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Ações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 (rápida)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Defender, usar item, fuga que falhou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 (normal)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Atacar, maioria das técnicas e magias, golpe especial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 (pesada)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Magias fortes, técnicas de área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5–6 (muito pesada)</w:t>
            </w:r>
          </w:p>
        </w:tc>
        <w:tc>
          <w:tcPr>
            <w:tcW w:type="dxa" w:w="72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Magias supremas, algumas técnicas combinadas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Regras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Prévia:</w:t>
      </w:r>
      <w:r>
        <w:t xml:space="preserve"> ao escolher uma ação, a fila mostra um "fantasma" do herói na posição em que vai cair.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Pressa</w:t>
      </w:r>
      <w:r>
        <w:t xml:space="preserve"> divide o tique base por 2; </w:t>
      </w:r>
      <w:r>
        <w:rPr>
          <w:b/>
          <w:bCs/>
        </w:rPr>
        <w:t xml:space="preserve">Lentidão</w:t>
      </w:r>
      <w:r>
        <w:t xml:space="preserve"> multiplica por 2; </w:t>
      </w:r>
      <w:r>
        <w:rPr>
          <w:b/>
          <w:bCs/>
        </w:rPr>
        <w:t xml:space="preserve">Parar</w:t>
      </w:r>
      <w:r>
        <w:t xml:space="preserve"> congela o contador.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Atrasar:</w:t>
      </w:r>
      <w:r>
        <w:t xml:space="preserve"> algumas técnicas empurram o contador do alvo (ex.: +50% do tique base dele).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Trocar personagem:</w:t>
      </w:r>
      <w:r>
        <w:t xml:space="preserve"> o herói da reserva assume o lugar e o contador de quem saiu, e </w:t>
      </w:r>
      <w:r>
        <w:rPr>
          <w:b/>
          <w:bCs/>
        </w:rPr>
        <w:t xml:space="preserve">age na hora</w:t>
      </w:r>
      <w:r>
        <w:t xml:space="preserve"> (estilo FFX). Uma troca por turno.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Empate:</w:t>
      </w:r>
      <w:r>
        <w:t xml:space="preserve"> age primeiro quem tem maior VEL; persistindo, o herói.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fila mostra os próximos </w:t>
      </w:r>
      <w:r>
        <w:rPr>
          <w:b/>
          <w:bCs/>
        </w:rPr>
        <w:t xml:space="preserve">10 turnos</w:t>
      </w:r>
      <w:r>
        <w:t xml:space="preserve"> no canto da tela.</w:t>
      </w:r>
    </w:p>
    <w:p>
      <w:pPr>
        <w:pStyle w:val="Heading1"/>
        <w:pageBreakBefore/>
      </w:pPr>
      <w:r>
        <w:t xml:space="preserve">4. Comandos com timing</w:t>
      </w:r>
    </w:p>
    <w:p>
      <w:pPr>
        <w:keepNext w:val="false"/>
        <w:spacing w:after="120"/>
      </w:pPr>
      <w:r>
        <w:t xml:space="preserve">Durante a execução (nunca durante a escolha), um sinal visual e sonoro indica o momento de apertar o botão de ação.</w:t>
      </w:r>
    </w:p>
    <w:p>
      <w:pPr>
        <w:pStyle w:val="Heading2"/>
      </w:pPr>
      <w:r>
        <w:t xml:space="preserve">4.1 Janelas e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120"/>
        <w:gridCol w:w="3084"/>
        <w:gridCol w:w="2699"/>
      </w:tblGrid>
      <w:tr>
        <w:trPr>
          <w:cantSplit/>
          <w:tblHeader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Janela (60 fps)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Ataque do herói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Defesa contra inimigo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Perfeito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±3 quadros (±50 ms)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×1,3 + efeito extra do personagem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recebido ×0,5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Bom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±8 quadros (±133 ms)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×1,1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recebido ×0,75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Errou / não apertou</w:t>
            </w:r>
          </w:p>
        </w:tc>
        <w:tc>
          <w:tcPr>
            <w:tcW w:type="dxa" w:w="212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8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dano normal (sem penalidade)</w:t>
            </w:r>
          </w:p>
        </w:tc>
        <w:tc>
          <w:tcPr>
            <w:tcW w:type="dxa" w:w="269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dano normal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Sinal:</w:t>
      </w:r>
      <w:r>
        <w:t xml:space="preserve"> brilho na arma do herói (ataque) ou no próprio herói (defesa) + som curto.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Apertar antes da janela "gasta" a tentativa (evita apertar sem parar).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Acessibilidade:</w:t>
      </w:r>
      <w:r>
        <w:t xml:space="preserve"> dificuldade do timing (fácil = janelas 2×, normal, difícil = janelas ½) e modo </w:t>
      </w:r>
      <w:r>
        <w:rPr>
          <w:b/>
          <w:bCs/>
        </w:rPr>
        <w:t xml:space="preserve">automático</w:t>
      </w:r>
      <w:r>
        <w:t xml:space="preserve"> (sempre "Bom").</w:t>
      </w:r>
    </w:p>
    <w:p>
      <w:pPr>
        <w:pStyle w:val="Heading2"/>
      </w:pPr>
      <w:r>
        <w:t xml:space="preserve">4.2 Timing de cada personagem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735"/>
        <w:gridCol w:w="3662"/>
        <w:gridCol w:w="2892"/>
      </w:tblGrid>
      <w:tr>
        <w:trPr>
          <w:cantSplit/>
          <w:tblHeader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Personagem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Perfeito dá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Kael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Sobrecarga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Apertar no pico do pistão da lâmina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golpe extra (50% do dano)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Eco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Bloqueio perfeito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Apertar no impacto de um ataque ao grupo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protege o grupo inteiro (×0,5 para todos)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Lyra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Canalização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Segurar e soltar quando o círculo fechar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 +30% e custo de MP −25%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Brann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Pressão de vapor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Segurar para carregar; soltar antes de estourar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×1,6; estourar = ele fica Sobreaquecido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Mira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Combo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Sequência de 3–5 botões mostrada na tela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+1 golpe por botão certo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Selene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Prece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Apertar no ritmo do sino (3 toques)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cura +30% e remove 1 status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Isolde</w:t>
            </w:r>
          </w:p>
        </w:tc>
        <w:tc>
          <w:tcPr>
            <w:tcW w:type="dxa" w:w="173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Calibragem</w:t>
            </w:r>
          </w:p>
        </w:tc>
        <w:tc>
          <w:tcPr>
            <w:tcW w:type="dxa" w:w="366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Parar o ponteiro na zona verde</w:t>
            </w:r>
          </w:p>
        </w:tc>
        <w:tc>
          <w:tcPr>
            <w:tcW w:type="dxa" w:w="289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torreta com +1 turno de duração</w:t>
            </w:r>
          </w:p>
        </w:tc>
      </w:tr>
    </w:tbl>
    <w:p>
      <w:pPr>
        <w:pStyle w:val="Heading1"/>
        <w:pageBreakBefore/>
      </w:pPr>
      <w:r>
        <w:t xml:space="preserve">5. Atributos e fórmulas</w:t>
      </w:r>
    </w:p>
    <w:p>
      <w:pPr>
        <w:pStyle w:val="Heading2"/>
      </w:pPr>
      <w:r>
        <w:t xml:space="preserve">5.1 Atributos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506"/>
        <w:gridCol w:w="5783"/>
      </w:tblGrid>
      <w:tr>
        <w:trPr>
          <w:cantSplit/>
          <w:tblHeader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Sigla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HP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Vida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KO em 0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MP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Mana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custo de magias e técnicas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Força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físico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mágico e cura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Defesa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dano físico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ESP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Espírito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reduz dano mágico, resistência a status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VEL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Velocidade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frequência de turnos (CTB)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SOR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Sorte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crítico, roubo, drops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PRE / EVA</w:t>
            </w:r>
          </w:p>
        </w:tc>
        <w:tc>
          <w:tcPr>
            <w:tcW w:type="dxa" w:w="250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Precisão / Evasão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acerto físico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Dano físico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ATQ   = FOR + poder_da_arma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dano  = ATQ × mult_técnica × 100 / (100 + DEF_alvo)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× variação(0,95–1,05) × crítico × elemento × timing × defesa_do_alvo</w:t>
      </w:r>
    </w:p>
    <w:p>
      <w:pPr>
        <w:pStyle w:val="Heading2"/>
      </w:pPr>
      <w:r>
        <w:t xml:space="preserve">5.3 Dano mágico e cura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dano  = (MAG × 2 + poder_magia) × mult × 100 / (100 + ESP_alvo)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× variação × elemento × timing × fator_Éter_regional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cura  = (MAG × 1,5 + poder_cura) × variação × timing × fator_Éter_regional</w:t>
      </w:r>
    </w:p>
    <w:p>
      <w:pPr>
        <w:pStyle w:val="Heading2"/>
      </w:pPr>
      <w:r>
        <w:t xml:space="preserve">5.4 Acerto, crítico e limites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acerto%  = limitar(95 + (PRE − EVA_alvo) / 2, 5, 100)     (magia sempre acerta)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crítico% = 3 + SOR / 8      →  dano ×1,5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dano máximo = 9999          (quebrável por gema especial no fim do jogo)</w:t>
      </w:r>
    </w:p>
    <w:p>
      <w:pPr>
        <w:pStyle w:val="Heading2"/>
      </w:pPr>
      <w:r>
        <w:t xml:space="preserve">5.5 Elementos</w:t>
      </w:r>
    </w:p>
    <w:p>
      <w:pPr>
        <w:keepNext/>
        <w:spacing w:after="120"/>
      </w:pPr>
      <w:r>
        <w:t xml:space="preserve">Oito elementos: Fogo, Gelo, Raio, Água, Terra, Vento, Luz e Sombra. Mais o tipo </w:t>
      </w:r>
      <w:r>
        <w:rPr>
          <w:b/>
          <w:bCs/>
        </w:rPr>
        <w:t xml:space="preserve">Mecânico</w:t>
      </w:r>
      <w:r>
        <w:t xml:space="preserve"> (inimigos de metal).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Afinidade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Multiplicador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Fraco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×1,5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Normal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×1,0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Resiste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×0,5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Imune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Absorve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cura em vez de ferir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Fator Éter regional</w:t>
      </w:r>
    </w:p>
    <w:p>
      <w:pPr>
        <w:keepNext/>
        <w:spacing w:after="120"/>
      </w:pPr>
      <w:r>
        <w:t xml:space="preserve">Liga o combate à história: onde o Império drenou o Éter, a magia enfraquece para todos (heróis e inimigos).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446"/>
        <w:gridCol w:w="5782"/>
      </w:tblGrid>
      <w:tr>
        <w:trPr>
          <w:cantSplit/>
          <w:tblHeader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144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Fator</w:t>
            </w:r>
          </w:p>
        </w:tc>
        <w:tc>
          <w:tcPr>
            <w:tcW w:type="dxa" w:w="57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Drenada</w:t>
            </w:r>
          </w:p>
        </w:tc>
        <w:tc>
          <w:tcPr>
            <w:tcW w:type="dxa" w:w="144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×0,7</w:t>
            </w:r>
          </w:p>
        </w:tc>
        <w:tc>
          <w:tcPr>
            <w:tcW w:type="dxa" w:w="57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arredores da Refinaria de Cinzamar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Normal</w:t>
            </w:r>
          </w:p>
        </w:tc>
        <w:tc>
          <w:tcPr>
            <w:tcW w:type="dxa" w:w="144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×1,0</w:t>
            </w:r>
          </w:p>
        </w:tc>
        <w:tc>
          <w:tcPr>
            <w:tcW w:type="dxa" w:w="57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maioria das regiões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Intacta</w:t>
            </w:r>
          </w:p>
        </w:tc>
        <w:tc>
          <w:tcPr>
            <w:tcW w:type="dxa" w:w="1446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×1,2</w:t>
            </w:r>
          </w:p>
        </w:tc>
        <w:tc>
          <w:tcPr>
            <w:tcW w:type="dxa" w:w="578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coração de Sylvaran, Aethel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5.7 Exemplo de cálculo (nível 1)</w:t>
      </w:r>
    </w:p>
    <w:p>
      <w:pPr>
        <w:keepNext/>
        <w:spacing w:after="120"/>
      </w:pPr>
      <w:r>
        <w:t xml:space="preserve">Kael (FOR 12, arma 10) ataca um Slime de Óleo (DEF 5):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22 × 1,0 × 100/105 ≈ 21 de dano   →  com Perfeito: 21 × 1,3 ≈ 27 + golpe extra de 13</w:t>
      </w:r>
    </w:p>
    <w:p>
      <w:pPr>
        <w:keepNext/>
        <w:spacing w:after="120"/>
      </w:pPr>
      <w:r>
        <w:t xml:space="preserve">Lyra (MAG 15) lança Fogo (poder 20) no mesmo Slime (ESP 5, fraco a Fogo), região normal:</w:t>
      </w:r>
    </w:p>
    <w:p>
      <w:pPr>
        <w:shd w:fill="F3EEE6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(30 + 20) × 1,0 × 100/105 × 1,5 ≈ 71 de dano</w:t>
      </w:r>
    </w:p>
    <w:p>
      <w:pPr>
        <w:pStyle w:val="Heading1"/>
        <w:pageBreakBefore/>
      </w:pPr>
      <w:r>
        <w:t xml:space="preserve">6. Status</w:t>
      </w:r>
    </w:p>
    <w:p>
      <w:pPr>
        <w:keepNext/>
        <w:spacing w:after="120"/>
      </w:pPr>
      <w:r>
        <w:t xml:space="preserve">A duração conta em turnos </w:t>
      </w:r>
      <w:r>
        <w:rPr>
          <w:b/>
          <w:bCs/>
        </w:rPr>
        <w:t xml:space="preserve">do afetado</w:t>
      </w:r>
      <w:r>
        <w:t xml:space="preserve"> (natural para a fila CTB). Status negativos têm chance de falhar conforme o ESP do alvo.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783"/>
        <w:gridCol w:w="1927"/>
      </w:tblGrid>
      <w:tr>
        <w:trPr>
          <w:cantSplit/>
          <w:tblHeader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Veneno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perde 6% do HP máx. a cada turno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Sono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 age; acorda ao receber dano físico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Silêncio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 usa magias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Cegueira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acerto físico −50%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4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Paralisia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perde o próximo turno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 turno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Confusão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age contra alvo aleatório; 50% de sair ao receber dano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Petrificação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contagem de 3 turnos; ao zerar, fica fora da batalha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até curar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Sobreaquecido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próximo golpe ×1,5, mas recebe +25% de dano (vapor)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Desmontado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inimigo mecânico perde uma peça (DEF ou uma habilidade) — Ressonância do Kael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batalha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Pressa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tique base ÷2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Lentidão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tique base ×2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Proteção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físico recebido ×0,67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Barreira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dano mágico recebido ×0,67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 turnos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Regeneração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recupera 6% do HP máx. a cada turno</w:t>
            </w:r>
          </w:p>
        </w:tc>
        <w:tc>
          <w:tcPr>
            <w:tcW w:type="dxa" w:w="192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5 turnos</w:t>
            </w:r>
          </w:p>
        </w:tc>
      </w:tr>
    </w:tbl>
    <w:p>
      <w:pPr>
        <w:pStyle w:val="Heading1"/>
        <w:pageBreakBefore/>
      </w:pPr>
      <w:r>
        <w:t xml:space="preserve">7. Barra de Éter e golpes especiais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herói tem uma </w:t>
      </w:r>
      <w:r>
        <w:rPr>
          <w:b/>
          <w:bCs/>
        </w:rPr>
        <w:t xml:space="preserve">Barra de Éter</w:t>
      </w:r>
      <w:r>
        <w:t xml:space="preserve"> de 0 a 100 (equivalente ao Limit Break / Overdrive).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Enche com: dano recebido (60% do percentual de HP perdido), +6 por Perfeito, +3 por Bom, +10 quando um aliado cai.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Cheia: o comando </w:t>
      </w:r>
      <w:r>
        <w:rPr>
          <w:b/>
          <w:bCs/>
        </w:rPr>
        <w:t xml:space="preserve">Especial</w:t>
      </w:r>
      <w:r>
        <w:t xml:space="preserve"> fica disponível (peso 3). A barra zera após o uso e persiste entre batalhas.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Golpes especiais também têm timing próprio (ex.: Engrenagem Final do Kael: sequência de 4 Perfeitos = versão máxima).</w:t>
      </w:r>
    </w:p>
    <w:p>
      <w:pPr>
        <w:pStyle w:val="Heading2"/>
      </w:pPr>
      <w:r>
        <w:t xml:space="preserve">Técnicas combinadas (Dual / Triple)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participantes precisam estar no grupo ativo, sem KO, sem Sono/Paralisia/Silêncio, e pagar seu custo de 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técnica sai no turno do primeiro participante; os outros </w:t>
      </w:r>
      <w:r>
        <w:rPr>
          <w:b/>
          <w:bCs/>
        </w:rPr>
        <w:t xml:space="preserve">também gastam o turno</w:t>
      </w:r>
      <w:r>
        <w:t xml:space="preserve"> (contador recebe o atraso da técnica).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participante tem seu prompt de timing em sequência.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São liberadas pelas árvores de habilidade e por momentos da história.</w:t>
      </w:r>
    </w:p>
    <w:p>
      <w:pPr>
        <w:pStyle w:val="Heading1"/>
        <w:pageBreakBefore/>
      </w:pPr>
      <w:r>
        <w:t xml:space="preserve">8. Progressão em combate</w:t>
      </w:r>
    </w:p>
    <w:p>
      <w:pPr>
        <w:pStyle w:val="Heading2"/>
      </w:pPr>
      <w:r>
        <w:t xml:space="preserve">8.1 Níveis e árvore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XP sobe o nível (atributos base) e dá </w:t>
      </w:r>
      <w:r>
        <w:rPr>
          <w:b/>
          <w:bCs/>
        </w:rPr>
        <w:t xml:space="preserve">Pontos de Habilidade</w:t>
      </w:r>
      <w:r>
        <w:t xml:space="preserve"> para a árvore do personagem (técnicas, passivas, timings melhores).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Curva de XP e atributos por nível ficam na planilha de balanceamento (Fase 5).</w:t>
      </w:r>
    </w:p>
    <w:p>
      <w:pPr>
        <w:pStyle w:val="Heading2"/>
      </w:pPr>
      <w:r>
        <w:t xml:space="preserve">8.2 Gemas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241"/>
        <w:gridCol w:w="3855"/>
      </w:tblGrid>
      <w:tr>
        <w:trPr>
          <w:cantSplit/>
          <w:tblHeader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Magia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dá magias de um elemento; novas magias a cada nível da gema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Gema de Fogo: Fogo → Fogo+ → Inferno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Suporte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modifica o ataque ou outra gema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Lâmina Elemental: ataque ganha o elemento da gema vizinha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Comando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adiciona um comando ao menu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Roubar, Analisar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Atributo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aumenta atributos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+10% HP, +VEL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Timing</w:t>
            </w:r>
          </w:p>
        </w:tc>
        <w:tc>
          <w:tcPr>
            <w:tcW w:type="dxa" w:w="424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altera janelas de timing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Olho de Relojoeiro: janela Perfeito +50%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Gemas ficam em encaixes da arma e da armadura; algumas armas têm </w:t>
      </w:r>
      <w:r>
        <w:rPr>
          <w:b/>
          <w:bCs/>
        </w:rPr>
        <w:t xml:space="preserve">encaixes ligados</w:t>
      </w:r>
      <w:r>
        <w:t xml:space="preserve"> (Suporte afeta a gema ao lado).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Gemas sobem de nível com </w:t>
      </w:r>
      <w:r>
        <w:rPr>
          <w:b/>
          <w:bCs/>
        </w:rPr>
        <w:t xml:space="preserve">Pontos de Éter (PE)</w:t>
      </w:r>
      <w:r>
        <w:t xml:space="preserve"> ganhos em batalha.</w:t>
      </w:r>
    </w:p>
    <w:p>
      <w:pPr>
        <w:pStyle w:val="Heading2"/>
      </w:pPr>
      <w:r>
        <w:t xml:space="preserve">8.3 Recompensas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XP e PE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Grupo ativo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Reserva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Nocauteado no fim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50%</w:t>
            </w:r>
          </w:p>
        </w:tc>
      </w:tr>
    </w:tbl>
    <w:p>
      <w:pPr>
        <w:pStyle w:val="Heading1"/>
        <w:pageBreakBefore/>
      </w:pPr>
      <w:r>
        <w:t xml:space="preserve">9. Inimigos e 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IA é uma </w:t>
      </w:r>
      <w:r>
        <w:rPr>
          <w:b/>
          <w:bCs/>
        </w:rPr>
        <w:t xml:space="preserve">lista de regras</w:t>
      </w:r>
      <w:r>
        <w:t xml:space="preserve"> por inimigo: condição → ação → alvo, com peso de probabilidade. A primeira regra válida de maior prioridade vence; empates sorteiam pelo peso.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Condições: HP próprio abaixo de X%, aliado caído, alvo com status, turno N, fase do chefe.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Alvos: aleatório, menor HP, maior ameaça (quem causou mais dano), quem tem status, curandeiro.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Chefes</w:t>
      </w:r>
      <w:r>
        <w:t xml:space="preserve"> têm fases por HP (ex.: 100–60%, 60–25%, 25–0%), com mudanças de padrão, falas e pontos fracos.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chefe deve ter um </w:t>
      </w:r>
      <w:r>
        <w:rPr>
          <w:b/>
          <w:bCs/>
        </w:rPr>
        <w:t xml:space="preserve">sinal</w:t>
      </w:r>
      <w:r>
        <w:t xml:space="preserve"> antes de um golpe forte (ex.: "O General Voss acumula vapor…"), dando chance de reagir.</w:t>
      </w:r>
    </w:p>
    <w:p>
      <w:pPr>
        <w:pStyle w:val="Heading2"/>
      </w:pPr>
      <w:r>
        <w:t xml:space="preserve">Exemplo de IA — Slime de Óleo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2891"/>
        <w:gridCol w:w="1928"/>
        <w:gridCol w:w="1542"/>
      </w:tblGrid>
      <w:tr>
        <w:trPr>
          <w:cantSplit/>
          <w:tblHeader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Alvo</w:t>
            </w:r>
          </w:p>
        </w:tc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HP &lt; 30%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Fugir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sempre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Investida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aleatório</w:t>
            </w:r>
          </w:p>
        </w:tc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sempre</w:t>
            </w:r>
          </w:p>
        </w:tc>
        <w:tc>
          <w:tcPr>
            <w:tcW w:type="dxa" w:w="289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Jato de óleo (Lentidão)</w:t>
            </w:r>
          </w:p>
        </w:tc>
        <w:tc>
          <w:tcPr>
            <w:tcW w:type="dxa" w:w="1928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maior VEL</w:t>
            </w:r>
          </w:p>
        </w:tc>
        <w:tc>
          <w:tcPr>
            <w:tcW w:type="dxa" w:w="1542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30</w:t>
            </w:r>
          </w:p>
        </w:tc>
      </w:tr>
    </w:tbl>
    <w:p>
      <w:pPr>
        <w:pStyle w:val="Heading1"/>
        <w:pageBreakBefore/>
      </w:pPr>
      <w:r>
        <w:t xml:space="preserve">10. Arquitetura técnica (Godot)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 / classe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scripts/battle/battle_manager.gd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máquina de estados da batalha: início → turno → comando → execução → resolução → fim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scripts/battle/turn_queue.gd (TurnQueue)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contadores CTB, próximo a agir, prévia da fila para uma ação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scripts/battle/damage_formula.gd (DamageFormula)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fórmulas puras (dano, cura, acerto, crítico) — testadas automaticamente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scripts/battle/timing_controller.gd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janelas de timing, leitura do botão, resultado PERFEITO/BOM/ERROU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scripts/battle/enemy_ai.gd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avaliação da lista de regras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scripts/battle/battle_area.gd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pontos de batalha no mapa e formação automática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scenes/battle/battle_ui.tscn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fila de turnos, menu de comandos, cursor de alvo, números de dano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data/skills/*.tres (SkillData)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id, nome, peso, custo, poder, multiplicador, elemento, tipo (físico/mágico), forma do alvo, tipo de timing, status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data/characters, data/enemies (CombatantData)</w:t>
            </w:r>
          </w:p>
        </w:tc>
        <w:tc>
          <w:tcPr>
            <w:tcW w:type="dxa" w:w="5783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atributos, afinidades, IA, recompensas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t xml:space="preserve">Sinais principais: turn_started(combatente), action_chosen(ação), timing_resolved(resultado), damage_applied(alvo, valor), battle_ended(resultado).</w:t>
      </w:r>
    </w:p>
    <w:p>
      <w:pPr>
        <w:keepNext w:val="false"/>
        <w:spacing w:after="120"/>
      </w:pPr>
      <w:r>
        <w:t xml:space="preserve">As fórmulas ficam isoladas em DamageFormula e TurnQueue para serem testadas sem abrir uma batalha.</w:t>
      </w:r>
    </w:p>
    <w:p>
      <w:pPr>
        <w:pStyle w:val="Heading1"/>
        <w:pageBreakBefore/>
      </w:pPr>
      <w:r>
        <w:t xml:space="preserve">11. Parâmetros de balanceamento</w:t>
      </w:r>
    </w:p>
    <w:p>
      <w:pPr>
        <w:keepNext/>
        <w:spacing w:after="120"/>
      </w:pPr>
      <w:r>
        <w:t xml:space="preserve">Todos centralizados em um arquivo de configuração (data/balance/combat.tres) para ajuste sem mexer no código.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1"/>
        <w:gridCol w:w="4337"/>
      </w:tblGrid>
      <w:tr>
        <w:trPr>
          <w:cantSplit/>
          <w:tblHeader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inicial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Constante do tique base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3000 / (VEL + 20)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Peso normal / rápido / pesado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 / 2 / 4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Multiplicador Perfeito / Bom (ataque)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×1,3 / ×1,1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Multiplicador Perfeito / Bom (defesa)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×0,5 / ×0,75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Janela Perfeito / Bom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±3 / ±8 quadros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Crítico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3% + SOR/8, ×1,5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Variação de dano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0,95–1,05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Fraqueza / resistência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×1,5 / ×0,5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Fator Éter drenada / intacta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×0,7 / ×1,2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Barra de Éter: Perfeito / Bom / aliado caído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+6 / +3 / +10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XP reserva / nocauteado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75% / 50%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Dano máximo</w:t>
            </w:r>
          </w:p>
        </w:tc>
        <w:tc>
          <w:tcPr>
            <w:tcW w:type="dxa" w:w="4337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9999</w:t>
            </w:r>
          </w:p>
        </w:tc>
      </w:tr>
    </w:tbl>
    <w:p>
      <w:pPr>
        <w:pStyle w:val="Heading1"/>
        <w:pageBreakBefore/>
      </w:pPr>
      <w:r>
        <w:t xml:space="preserve">12. Escopo do protótipo (Fase 1)</w:t>
      </w:r>
    </w:p>
    <w:p>
      <w:pPr>
        <w:keepNext/>
        <w:spacing w:after="120"/>
      </w:pPr>
      <w:r>
        <w:t xml:space="preserve">O mínimo para validar a sensação do combate antes de produzir conteúdo: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heróis (Kael, Lyra, Brann com arte provisória) contra 2 inimigos, no próprio mapa.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Fila CTB com prévia; comandos Atacar e Defender; uma magia (Fogo).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 de ataque (Perfeito/Bom) e de defesa.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Vitória, derrota e volta ao mapa.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automáticos de DamageFormula e TurnQueue.</w:t>
      </w:r>
    </w:p>
    <w:p>
      <w:pPr>
        <w:pStyle w:val="Heading1"/>
        <w:pageBreakBefore/>
      </w:pPr>
      <w:r>
        <w:t xml:space="preserve">13. Pontos para aprovação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855"/>
        <w:gridCol w:w="4819"/>
      </w:tblGrid>
      <w:tr>
        <w:trPr>
          <w:cantSplit/>
          <w:tblHeader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shd w:fill="5A3A1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C-01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Trocar personagem gasta turno?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Não: quem entra age na hora (estilo FFX), uma troca por turno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C-02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Errar o timing tem penalidade?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Não: resultado normal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C-03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Reservas ganham XP?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Sim, 75%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C-04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Nome da barra de golpe especial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"Barra de Éter"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C-05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Defesa Perfeita gera contra-ataque?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</w:pPr>
            <w:r>
              <w:rPr>
                <w:sz w:val="19"/>
                <w:szCs w:val="19"/>
              </w:rPr>
              <w:t xml:space="preserve">Só com gema ou habilidade específica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C-06</w:t>
            </w:r>
          </w:p>
        </w:tc>
        <w:tc>
          <w:tcPr>
            <w:tcW w:type="dxa" w:w="3855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Derrota</w:t>
            </w:r>
          </w:p>
        </w:tc>
        <w:tc>
          <w:tcPr>
            <w:tcW w:type="dxa" w:w="4819"/>
            <w:tcBorders>
              <w:top w:val="single" w:color="C9B8A0" w:sz="4"/>
              <w:left w:val="single" w:color="C9B8A0" w:sz="4"/>
              <w:bottom w:val="single" w:color="C9B8A0" w:sz="4"/>
              <w:right w:val="single" w:color="C9B8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</w:pPr>
            <w:r>
              <w:rPr>
                <w:sz w:val="19"/>
                <w:szCs w:val="19"/>
              </w:rPr>
              <w:t xml:space="preserve">"Tentar de novo" (reinicia a batalha) ou carregar jogo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 Coração de Éter — GDD Combate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8" w:space="4"/>
      </w:pBdr>
      <w:spacing w:after="200" w:before="240"/>
      <w:outlineLvl w:val="0"/>
    </w:pPr>
    <w:rPr>
      <w:rFonts w:ascii="Georgia" w:cs="Georgia" w:eastAsia="Georgia" w:hAnsi="Georgia"/>
      <w:b/>
      <w:bCs/>
      <w:color w:val="5A3A1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b/>
      <w:bCs/>
      <w:color w:val="5A3A1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Coração de Éter — GDD Combate</dc:title>
  <dc:creator>Claude</dc:creator>
  <cp:lastModifiedBy>Un-named</cp:lastModifiedBy>
  <cp:revision>1</cp:revision>
  <dcterms:created xsi:type="dcterms:W3CDTF">2026-09-25T01:33:14.836Z</dcterms:created>
  <dcterms:modified xsi:type="dcterms:W3CDTF">2026-09-25T01:33:14.836Z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