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FE7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任务机制与状态流转说明</w:t>
      </w:r>
    </w:p>
    <w:p w14:paraId="1838D693">
      <w:pPr>
        <w:rPr>
          <w:rFonts w:hint="eastAsia" w:ascii="宋体" w:hAnsi="宋体" w:eastAsia="宋体" w:cs="宋体"/>
          <w:sz w:val="24"/>
          <w:szCs w:val="24"/>
        </w:rPr>
      </w:pPr>
    </w:p>
    <w:p w14:paraId="07518B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36BEB76D">
      <w:pPr>
        <w:rPr>
          <w:rFonts w:hint="eastAsia" w:ascii="宋体" w:hAnsi="宋体" w:eastAsia="宋体" w:cs="宋体"/>
          <w:sz w:val="24"/>
          <w:szCs w:val="24"/>
        </w:rPr>
      </w:pPr>
    </w:p>
    <w:p w14:paraId="7B98BB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的任务机制、状态流转、轮询模式、失败处理以及排查思路，帮助研发、测试、产品和知识助手维护人员理解系统为何采用任务化设计。</w:t>
      </w:r>
    </w:p>
    <w:p w14:paraId="4B933ED5">
      <w:pPr>
        <w:rPr>
          <w:rFonts w:hint="eastAsia" w:ascii="宋体" w:hAnsi="宋体" w:eastAsia="宋体" w:cs="宋体"/>
          <w:sz w:val="24"/>
          <w:szCs w:val="24"/>
        </w:rPr>
      </w:pPr>
    </w:p>
    <w:p w14:paraId="027B7B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A98D1A7">
      <w:pPr>
        <w:rPr>
          <w:rFonts w:hint="eastAsia" w:ascii="宋体" w:hAnsi="宋体" w:eastAsia="宋体" w:cs="宋体"/>
          <w:sz w:val="24"/>
          <w:szCs w:val="24"/>
        </w:rPr>
      </w:pPr>
    </w:p>
    <w:p w14:paraId="2346FD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为什么需要任务机制</w:t>
      </w:r>
    </w:p>
    <w:p w14:paraId="3AE0D21E">
      <w:pPr>
        <w:rPr>
          <w:rFonts w:hint="eastAsia" w:ascii="宋体" w:hAnsi="宋体" w:eastAsia="宋体" w:cs="宋体"/>
          <w:sz w:val="24"/>
          <w:szCs w:val="24"/>
        </w:rPr>
      </w:pPr>
    </w:p>
    <w:p w14:paraId="545ABF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商品生成流程通常包含以下特点：</w:t>
      </w:r>
    </w:p>
    <w:p w14:paraId="62F310E5">
      <w:pPr>
        <w:rPr>
          <w:rFonts w:hint="eastAsia" w:ascii="宋体" w:hAnsi="宋体" w:eastAsia="宋体" w:cs="宋体"/>
          <w:sz w:val="24"/>
          <w:szCs w:val="24"/>
        </w:rPr>
      </w:pPr>
    </w:p>
    <w:p w14:paraId="704A91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处理链路较长</w:t>
      </w:r>
    </w:p>
    <w:p w14:paraId="28F823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涉及模型调用</w:t>
      </w:r>
    </w:p>
    <w:p w14:paraId="4F9585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可能包含图片理解、OCR、Embedding 检索、生成等多个阶段</w:t>
      </w:r>
    </w:p>
    <w:p w14:paraId="07DC0A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单次处理耗时不稳定</w:t>
      </w:r>
    </w:p>
    <w:p w14:paraId="347F87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调用方可能是页面，也可能是外部系统</w:t>
      </w:r>
    </w:p>
    <w:p w14:paraId="63FACA39">
      <w:pPr>
        <w:rPr>
          <w:rFonts w:hint="eastAsia" w:ascii="宋体" w:hAnsi="宋体" w:eastAsia="宋体" w:cs="宋体"/>
          <w:sz w:val="24"/>
          <w:szCs w:val="24"/>
        </w:rPr>
      </w:pPr>
    </w:p>
    <w:p w14:paraId="1B2B02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如果所有请求都强行同步等待最终结果，容易出现：</w:t>
      </w:r>
    </w:p>
    <w:p w14:paraId="11105B76">
      <w:pPr>
        <w:rPr>
          <w:rFonts w:hint="eastAsia" w:ascii="宋体" w:hAnsi="宋体" w:eastAsia="宋体" w:cs="宋体"/>
          <w:sz w:val="24"/>
          <w:szCs w:val="24"/>
        </w:rPr>
      </w:pPr>
    </w:p>
    <w:p w14:paraId="2D9538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前端等待时间过长</w:t>
      </w:r>
    </w:p>
    <w:p w14:paraId="1B2719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超时风险增大</w:t>
      </w:r>
    </w:p>
    <w:p w14:paraId="195B7A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用户体验不稳定</w:t>
      </w:r>
    </w:p>
    <w:p w14:paraId="2B4FB5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结果难追踪</w:t>
      </w:r>
    </w:p>
    <w:p w14:paraId="2AF3C7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故障难排查</w:t>
      </w:r>
    </w:p>
    <w:p w14:paraId="1540FA1F">
      <w:pPr>
        <w:rPr>
          <w:rFonts w:hint="eastAsia" w:ascii="宋体" w:hAnsi="宋体" w:eastAsia="宋体" w:cs="宋体"/>
          <w:sz w:val="24"/>
          <w:szCs w:val="24"/>
        </w:rPr>
      </w:pPr>
    </w:p>
    <w:p w14:paraId="76FD17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因此，系统引入任务机制，将一次业务处理抽象为一个可查询、可追踪的 task。</w:t>
      </w:r>
    </w:p>
    <w:p w14:paraId="2BC71F1E">
      <w:pPr>
        <w:rPr>
          <w:rFonts w:hint="eastAsia" w:ascii="宋体" w:hAnsi="宋体" w:eastAsia="宋体" w:cs="宋体"/>
          <w:sz w:val="24"/>
          <w:szCs w:val="24"/>
        </w:rPr>
      </w:pPr>
    </w:p>
    <w:p w14:paraId="06CF5A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C940A09">
      <w:pPr>
        <w:rPr>
          <w:rFonts w:hint="eastAsia" w:ascii="宋体" w:hAnsi="宋体" w:eastAsia="宋体" w:cs="宋体"/>
          <w:sz w:val="24"/>
          <w:szCs w:val="24"/>
        </w:rPr>
      </w:pPr>
    </w:p>
    <w:p w14:paraId="67417E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任务机制的作用</w:t>
      </w:r>
    </w:p>
    <w:p w14:paraId="3650A377">
      <w:pPr>
        <w:rPr>
          <w:rFonts w:hint="eastAsia" w:ascii="宋体" w:hAnsi="宋体" w:eastAsia="宋体" w:cs="宋体"/>
          <w:sz w:val="24"/>
          <w:szCs w:val="24"/>
        </w:rPr>
      </w:pPr>
    </w:p>
    <w:p w14:paraId="5140B2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任务机制主要承担以下作用：</w:t>
      </w:r>
    </w:p>
    <w:p w14:paraId="4406BC24">
      <w:pPr>
        <w:rPr>
          <w:rFonts w:hint="eastAsia" w:ascii="宋体" w:hAnsi="宋体" w:eastAsia="宋体" w:cs="宋体"/>
          <w:sz w:val="24"/>
          <w:szCs w:val="24"/>
        </w:rPr>
      </w:pPr>
    </w:p>
    <w:p w14:paraId="5C0FA3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为一次请求提供唯一业务标识。</w:t>
      </w:r>
    </w:p>
    <w:p w14:paraId="2F8262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承载处理状态。</w:t>
      </w:r>
    </w:p>
    <w:p w14:paraId="74EC08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支持前端轮询获取结果。</w:t>
      </w:r>
    </w:p>
    <w:p w14:paraId="760F7F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支持异步回调或系统集成。</w:t>
      </w:r>
    </w:p>
    <w:p w14:paraId="6DEE62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为排查和统计提供最小粒度对象。</w:t>
      </w:r>
    </w:p>
    <w:p w14:paraId="689799CC">
      <w:pPr>
        <w:rPr>
          <w:rFonts w:hint="eastAsia" w:ascii="宋体" w:hAnsi="宋体" w:eastAsia="宋体" w:cs="宋体"/>
          <w:sz w:val="24"/>
          <w:szCs w:val="24"/>
        </w:rPr>
      </w:pPr>
    </w:p>
    <w:p w14:paraId="11C361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EAC3FEE">
      <w:pPr>
        <w:rPr>
          <w:rFonts w:hint="eastAsia" w:ascii="宋体" w:hAnsi="宋体" w:eastAsia="宋体" w:cs="宋体"/>
          <w:sz w:val="24"/>
          <w:szCs w:val="24"/>
        </w:rPr>
      </w:pPr>
    </w:p>
    <w:p w14:paraId="3B25B9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任务生命周期概述</w:t>
      </w:r>
    </w:p>
    <w:p w14:paraId="312AA28E">
      <w:pPr>
        <w:rPr>
          <w:rFonts w:hint="eastAsia" w:ascii="宋体" w:hAnsi="宋体" w:eastAsia="宋体" w:cs="宋体"/>
          <w:sz w:val="24"/>
          <w:szCs w:val="24"/>
        </w:rPr>
      </w:pPr>
    </w:p>
    <w:p w14:paraId="33CF14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一次任务通常包含以下阶段：</w:t>
      </w:r>
    </w:p>
    <w:p w14:paraId="3485491D">
      <w:pPr>
        <w:rPr>
          <w:rFonts w:hint="eastAsia" w:ascii="宋体" w:hAnsi="宋体" w:eastAsia="宋体" w:cs="宋体"/>
          <w:sz w:val="24"/>
          <w:szCs w:val="24"/>
        </w:rPr>
      </w:pPr>
    </w:p>
    <w:p w14:paraId="4C1DBD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接收到请求</w:t>
      </w:r>
    </w:p>
    <w:p w14:paraId="1D2F64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保存原始输入</w:t>
      </w:r>
    </w:p>
    <w:p w14:paraId="172400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创建任务</w:t>
      </w:r>
    </w:p>
    <w:p w14:paraId="70D269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进入处理中</w:t>
      </w:r>
    </w:p>
    <w:p w14:paraId="5C8B81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调用类目匹配与生成流程</w:t>
      </w:r>
    </w:p>
    <w:p w14:paraId="0C9681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保存结果</w:t>
      </w:r>
    </w:p>
    <w:p w14:paraId="090283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 更新为成功或失败</w:t>
      </w:r>
    </w:p>
    <w:p w14:paraId="6C5F86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 供前端或调用方查询最终状态</w:t>
      </w:r>
    </w:p>
    <w:p w14:paraId="0CDF9C20">
      <w:pPr>
        <w:rPr>
          <w:rFonts w:hint="eastAsia" w:ascii="宋体" w:hAnsi="宋体" w:eastAsia="宋体" w:cs="宋体"/>
          <w:sz w:val="24"/>
          <w:szCs w:val="24"/>
        </w:rPr>
      </w:pPr>
    </w:p>
    <w:p w14:paraId="0E4FDB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86904F3">
      <w:pPr>
        <w:rPr>
          <w:rFonts w:hint="eastAsia" w:ascii="宋体" w:hAnsi="宋体" w:eastAsia="宋体" w:cs="宋体"/>
          <w:sz w:val="24"/>
          <w:szCs w:val="24"/>
        </w:rPr>
      </w:pPr>
    </w:p>
    <w:p w14:paraId="7D5A9D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状态定义建议</w:t>
      </w:r>
    </w:p>
    <w:p w14:paraId="2FFEF007">
      <w:pPr>
        <w:rPr>
          <w:rFonts w:hint="eastAsia" w:ascii="宋体" w:hAnsi="宋体" w:eastAsia="宋体" w:cs="宋体"/>
          <w:sz w:val="24"/>
          <w:szCs w:val="24"/>
        </w:rPr>
      </w:pPr>
    </w:p>
    <w:p w14:paraId="6802B9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当前系统常见状态包括：</w:t>
      </w:r>
    </w:p>
    <w:p w14:paraId="4D8D0CB2">
      <w:pPr>
        <w:rPr>
          <w:rFonts w:hint="eastAsia" w:ascii="宋体" w:hAnsi="宋体" w:eastAsia="宋体" w:cs="宋体"/>
          <w:sz w:val="24"/>
          <w:szCs w:val="24"/>
        </w:rPr>
      </w:pPr>
    </w:p>
    <w:p w14:paraId="5020AE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5.1 READY</w:t>
      </w:r>
    </w:p>
    <w:p w14:paraId="653890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任务已创建，但尚未进入正式处理流程，或刚完成初始化。</w:t>
      </w:r>
    </w:p>
    <w:p w14:paraId="2EE6FFDB">
      <w:pPr>
        <w:rPr>
          <w:rFonts w:hint="eastAsia" w:ascii="宋体" w:hAnsi="宋体" w:eastAsia="宋体" w:cs="宋体"/>
          <w:sz w:val="24"/>
          <w:szCs w:val="24"/>
        </w:rPr>
      </w:pPr>
    </w:p>
    <w:p w14:paraId="74A043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5.2 PROCESSING</w:t>
      </w:r>
    </w:p>
    <w:p w14:paraId="3E5162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任务正在处理中，可能正在进行：</w:t>
      </w:r>
    </w:p>
    <w:p w14:paraId="6F6FE2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类目匹配</w:t>
      </w:r>
    </w:p>
    <w:p w14:paraId="31118D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</w:t>
      </w:r>
    </w:p>
    <w:p w14:paraId="6ABBC0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Embedding 检索</w:t>
      </w:r>
    </w:p>
    <w:p w14:paraId="43DFC2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标题描述属性生成</w:t>
      </w:r>
    </w:p>
    <w:p w14:paraId="2F0FEC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结果保存</w:t>
      </w:r>
    </w:p>
    <w:p w14:paraId="437507CE">
      <w:pPr>
        <w:rPr>
          <w:rFonts w:hint="eastAsia" w:ascii="宋体" w:hAnsi="宋体" w:eastAsia="宋体" w:cs="宋体"/>
          <w:sz w:val="24"/>
          <w:szCs w:val="24"/>
        </w:rPr>
      </w:pPr>
    </w:p>
    <w:p w14:paraId="126B2C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5.3 SUCCESS</w:t>
      </w:r>
    </w:p>
    <w:p w14:paraId="16647F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任务已完成，并且结果已成功保存，可供前端或调用方获取。</w:t>
      </w:r>
    </w:p>
    <w:p w14:paraId="114AC8AE">
      <w:pPr>
        <w:rPr>
          <w:rFonts w:hint="eastAsia" w:ascii="宋体" w:hAnsi="宋体" w:eastAsia="宋体" w:cs="宋体"/>
          <w:sz w:val="24"/>
          <w:szCs w:val="24"/>
        </w:rPr>
      </w:pPr>
    </w:p>
    <w:p w14:paraId="254CB7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5.4 FAIL</w:t>
      </w:r>
    </w:p>
    <w:p w14:paraId="3C2E03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任务处理失败，失败原因可能发生在任一环节，例如：</w:t>
      </w:r>
    </w:p>
    <w:p w14:paraId="0DD2CA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参数问题</w:t>
      </w:r>
    </w:p>
    <w:p w14:paraId="133697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模型调用失败</w:t>
      </w:r>
    </w:p>
    <w:p w14:paraId="10F63F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数据库保存失败</w:t>
      </w:r>
    </w:p>
    <w:p w14:paraId="49DD6C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结果结构异常</w:t>
      </w:r>
    </w:p>
    <w:p w14:paraId="4161D1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外部依赖超时</w:t>
      </w:r>
    </w:p>
    <w:p w14:paraId="3E22297E">
      <w:pPr>
        <w:rPr>
          <w:rFonts w:hint="eastAsia" w:ascii="宋体" w:hAnsi="宋体" w:eastAsia="宋体" w:cs="宋体"/>
          <w:sz w:val="24"/>
          <w:szCs w:val="24"/>
        </w:rPr>
      </w:pPr>
    </w:p>
    <w:p w14:paraId="4948D0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DAEE6B6">
      <w:pPr>
        <w:rPr>
          <w:rFonts w:hint="eastAsia" w:ascii="宋体" w:hAnsi="宋体" w:eastAsia="宋体" w:cs="宋体"/>
          <w:sz w:val="24"/>
          <w:szCs w:val="24"/>
        </w:rPr>
      </w:pPr>
    </w:p>
    <w:p w14:paraId="137990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任务创建时机</w:t>
      </w:r>
    </w:p>
    <w:p w14:paraId="30E0641F">
      <w:pPr>
        <w:rPr>
          <w:rFonts w:hint="eastAsia" w:ascii="宋体" w:hAnsi="宋体" w:eastAsia="宋体" w:cs="宋体"/>
          <w:sz w:val="24"/>
          <w:szCs w:val="24"/>
        </w:rPr>
      </w:pPr>
    </w:p>
    <w:p w14:paraId="05A4E1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建议在真正进入高成本处理前就创建任务，原因如下：</w:t>
      </w:r>
    </w:p>
    <w:p w14:paraId="4846B9E8">
      <w:pPr>
        <w:rPr>
          <w:rFonts w:hint="eastAsia" w:ascii="宋体" w:hAnsi="宋体" w:eastAsia="宋体" w:cs="宋体"/>
          <w:sz w:val="24"/>
          <w:szCs w:val="24"/>
        </w:rPr>
      </w:pPr>
    </w:p>
    <w:p w14:paraId="7E82E8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可以保留原始输入，便于问题回溯。</w:t>
      </w:r>
    </w:p>
    <w:p w14:paraId="5F529F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即使后续失败，也有任务记录承载错误信息。</w:t>
      </w:r>
    </w:p>
    <w:p w14:paraId="59DBBF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前端能在第一时间拿到 task_id，便于轮询。</w:t>
      </w:r>
    </w:p>
    <w:p w14:paraId="45CD9F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对外部集成方更友好。</w:t>
      </w:r>
    </w:p>
    <w:p w14:paraId="14D6317F">
      <w:pPr>
        <w:rPr>
          <w:rFonts w:hint="eastAsia" w:ascii="宋体" w:hAnsi="宋体" w:eastAsia="宋体" w:cs="宋体"/>
          <w:sz w:val="24"/>
          <w:szCs w:val="24"/>
        </w:rPr>
      </w:pPr>
    </w:p>
    <w:p w14:paraId="3F8CEA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D93A1A3">
      <w:pPr>
        <w:rPr>
          <w:rFonts w:hint="eastAsia" w:ascii="宋体" w:hAnsi="宋体" w:eastAsia="宋体" w:cs="宋体"/>
          <w:sz w:val="24"/>
          <w:szCs w:val="24"/>
        </w:rPr>
      </w:pPr>
    </w:p>
    <w:p w14:paraId="6E6E49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轮询模式说明</w:t>
      </w:r>
    </w:p>
    <w:p w14:paraId="2E8B85D5">
      <w:pPr>
        <w:rPr>
          <w:rFonts w:hint="eastAsia" w:ascii="宋体" w:hAnsi="宋体" w:eastAsia="宋体" w:cs="宋体"/>
          <w:sz w:val="24"/>
          <w:szCs w:val="24"/>
        </w:rPr>
      </w:pPr>
    </w:p>
    <w:p w14:paraId="7AB00F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在异步场景下，调用方通常通过轮询接口查询任务状态。</w:t>
      </w:r>
    </w:p>
    <w:p w14:paraId="0D43BA93">
      <w:pPr>
        <w:rPr>
          <w:rFonts w:hint="eastAsia" w:ascii="宋体" w:hAnsi="宋体" w:eastAsia="宋体" w:cs="宋体"/>
          <w:sz w:val="24"/>
          <w:szCs w:val="24"/>
        </w:rPr>
      </w:pPr>
    </w:p>
    <w:p w14:paraId="643712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轮询模式的基本逻辑为：</w:t>
      </w:r>
    </w:p>
    <w:p w14:paraId="30F0FDB2">
      <w:pPr>
        <w:rPr>
          <w:rFonts w:hint="eastAsia" w:ascii="宋体" w:hAnsi="宋体" w:eastAsia="宋体" w:cs="宋体"/>
          <w:sz w:val="24"/>
          <w:szCs w:val="24"/>
        </w:rPr>
      </w:pPr>
    </w:p>
    <w:p w14:paraId="6E3CC6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调用创建任务接口</w:t>
      </w:r>
    </w:p>
    <w:p w14:paraId="2DC481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获得 task_id 与轮询地址</w:t>
      </w:r>
    </w:p>
    <w:p w14:paraId="4B7D36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周期性调用查询接口</w:t>
      </w:r>
    </w:p>
    <w:p w14:paraId="3565AD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根据任务状态判断是否展示处理中、成功或失败</w:t>
      </w:r>
    </w:p>
    <w:p w14:paraId="3BE9AF6C">
      <w:pPr>
        <w:rPr>
          <w:rFonts w:hint="eastAsia" w:ascii="宋体" w:hAnsi="宋体" w:eastAsia="宋体" w:cs="宋体"/>
          <w:sz w:val="24"/>
          <w:szCs w:val="24"/>
        </w:rPr>
      </w:pPr>
    </w:p>
    <w:p w14:paraId="423766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7.1 轮询的优点</w:t>
      </w:r>
    </w:p>
    <w:p w14:paraId="61F782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实现简单</w:t>
      </w:r>
    </w:p>
    <w:p w14:paraId="65C2DE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前后端职责清晰</w:t>
      </w:r>
    </w:p>
    <w:p w14:paraId="4A383B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兼容性好</w:t>
      </w:r>
    </w:p>
    <w:p w14:paraId="6E00F6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适合大多数中后台系统</w:t>
      </w:r>
    </w:p>
    <w:p w14:paraId="6F694406">
      <w:pPr>
        <w:rPr>
          <w:rFonts w:hint="eastAsia" w:ascii="宋体" w:hAnsi="宋体" w:eastAsia="宋体" w:cs="宋体"/>
          <w:sz w:val="24"/>
          <w:szCs w:val="24"/>
        </w:rPr>
      </w:pPr>
    </w:p>
    <w:p w14:paraId="360D62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7.2 轮询的缺点</w:t>
      </w:r>
    </w:p>
    <w:p w14:paraId="067A05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会产生重复请求</w:t>
      </w:r>
    </w:p>
    <w:p w14:paraId="45085F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高频轮询可能带来额外压力</w:t>
      </w:r>
    </w:p>
    <w:p w14:paraId="20DA23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若无节流机制，可能造成资源浪费</w:t>
      </w:r>
    </w:p>
    <w:p w14:paraId="73FF9BE5">
      <w:pPr>
        <w:rPr>
          <w:rFonts w:hint="eastAsia" w:ascii="宋体" w:hAnsi="宋体" w:eastAsia="宋体" w:cs="宋体"/>
          <w:sz w:val="24"/>
          <w:szCs w:val="24"/>
        </w:rPr>
      </w:pPr>
    </w:p>
    <w:p w14:paraId="285323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因此，前端应控制合理轮询频率。</w:t>
      </w:r>
    </w:p>
    <w:p w14:paraId="545016F2">
      <w:pPr>
        <w:rPr>
          <w:rFonts w:hint="eastAsia" w:ascii="宋体" w:hAnsi="宋体" w:eastAsia="宋体" w:cs="宋体"/>
          <w:sz w:val="24"/>
          <w:szCs w:val="24"/>
        </w:rPr>
      </w:pPr>
    </w:p>
    <w:p w14:paraId="294D8B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9DD85B8">
      <w:pPr>
        <w:rPr>
          <w:rFonts w:hint="eastAsia" w:ascii="宋体" w:hAnsi="宋体" w:eastAsia="宋体" w:cs="宋体"/>
          <w:sz w:val="24"/>
          <w:szCs w:val="24"/>
        </w:rPr>
      </w:pPr>
    </w:p>
    <w:p w14:paraId="046904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结果查询说明</w:t>
      </w:r>
    </w:p>
    <w:p w14:paraId="403B4AF8">
      <w:pPr>
        <w:rPr>
          <w:rFonts w:hint="eastAsia" w:ascii="宋体" w:hAnsi="宋体" w:eastAsia="宋体" w:cs="宋体"/>
          <w:sz w:val="24"/>
          <w:szCs w:val="24"/>
        </w:rPr>
      </w:pPr>
    </w:p>
    <w:p w14:paraId="6EE529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任务查询接口应至少返回：</w:t>
      </w:r>
    </w:p>
    <w:p w14:paraId="2E2BB611">
      <w:pPr>
        <w:rPr>
          <w:rFonts w:hint="eastAsia" w:ascii="宋体" w:hAnsi="宋体" w:eastAsia="宋体" w:cs="宋体"/>
          <w:sz w:val="24"/>
          <w:szCs w:val="24"/>
        </w:rPr>
      </w:pPr>
    </w:p>
    <w:p w14:paraId="1F51A3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task_id</w:t>
      </w:r>
    </w:p>
    <w:p w14:paraId="153F21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当前状态</w:t>
      </w:r>
    </w:p>
    <w:p w14:paraId="797C66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是否完成</w:t>
      </w:r>
    </w:p>
    <w:p w14:paraId="39F05F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结果数据（若成功）</w:t>
      </w:r>
    </w:p>
    <w:p w14:paraId="5B9B7D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错误信息（若失败）</w:t>
      </w:r>
    </w:p>
    <w:p w14:paraId="749401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必要的时间信息</w:t>
      </w:r>
    </w:p>
    <w:p w14:paraId="7554DFEB">
      <w:pPr>
        <w:rPr>
          <w:rFonts w:hint="eastAsia" w:ascii="宋体" w:hAnsi="宋体" w:eastAsia="宋体" w:cs="宋体"/>
          <w:sz w:val="24"/>
          <w:szCs w:val="24"/>
        </w:rPr>
      </w:pPr>
    </w:p>
    <w:p w14:paraId="7EFEC1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这样可以保证：</w:t>
      </w:r>
    </w:p>
    <w:p w14:paraId="30F12D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用户知道任务是否还在跑</w:t>
      </w:r>
    </w:p>
    <w:p w14:paraId="5A9694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成功时能直接拿结果</w:t>
      </w:r>
    </w:p>
    <w:p w14:paraId="46D6EC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失败时能看到初步错误原因</w:t>
      </w:r>
    </w:p>
    <w:p w14:paraId="357E931C">
      <w:pPr>
        <w:rPr>
          <w:rFonts w:hint="eastAsia" w:ascii="宋体" w:hAnsi="宋体" w:eastAsia="宋体" w:cs="宋体"/>
          <w:sz w:val="24"/>
          <w:szCs w:val="24"/>
        </w:rPr>
      </w:pPr>
    </w:p>
    <w:p w14:paraId="768BED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41FF156">
      <w:pPr>
        <w:rPr>
          <w:rFonts w:hint="eastAsia" w:ascii="宋体" w:hAnsi="宋体" w:eastAsia="宋体" w:cs="宋体"/>
          <w:sz w:val="24"/>
          <w:szCs w:val="24"/>
        </w:rPr>
      </w:pPr>
    </w:p>
    <w:p w14:paraId="02F3D1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9. 常见失败场景</w:t>
      </w:r>
    </w:p>
    <w:p w14:paraId="7E0D0A60">
      <w:pPr>
        <w:rPr>
          <w:rFonts w:hint="eastAsia" w:ascii="宋体" w:hAnsi="宋体" w:eastAsia="宋体" w:cs="宋体"/>
          <w:sz w:val="24"/>
          <w:szCs w:val="24"/>
        </w:rPr>
      </w:pPr>
    </w:p>
    <w:p w14:paraId="641087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9.1 输入问题</w:t>
      </w:r>
    </w:p>
    <w:p w14:paraId="3043C8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原始输入不完整、图片无法读取、平台信息缺失等。</w:t>
      </w:r>
    </w:p>
    <w:p w14:paraId="575E71CE">
      <w:pPr>
        <w:rPr>
          <w:rFonts w:hint="eastAsia" w:ascii="宋体" w:hAnsi="宋体" w:eastAsia="宋体" w:cs="宋体"/>
          <w:sz w:val="24"/>
          <w:szCs w:val="24"/>
        </w:rPr>
      </w:pPr>
    </w:p>
    <w:p w14:paraId="7B069F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9.2 类目匹配失败</w:t>
      </w:r>
    </w:p>
    <w:p w14:paraId="406C2C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无法收敛候选类目，或匹配结果置信不足。</w:t>
      </w:r>
    </w:p>
    <w:p w14:paraId="3A02A40C">
      <w:pPr>
        <w:rPr>
          <w:rFonts w:hint="eastAsia" w:ascii="宋体" w:hAnsi="宋体" w:eastAsia="宋体" w:cs="宋体"/>
          <w:sz w:val="24"/>
          <w:szCs w:val="24"/>
        </w:rPr>
      </w:pPr>
    </w:p>
    <w:p w14:paraId="565E7D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9.3 模型调用失败</w:t>
      </w:r>
    </w:p>
    <w:p w14:paraId="0FB628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模型超时、返回异常、格式不合法、服务不可用等。</w:t>
      </w:r>
    </w:p>
    <w:p w14:paraId="4EB58B7D">
      <w:pPr>
        <w:rPr>
          <w:rFonts w:hint="eastAsia" w:ascii="宋体" w:hAnsi="宋体" w:eastAsia="宋体" w:cs="宋体"/>
          <w:sz w:val="24"/>
          <w:szCs w:val="24"/>
        </w:rPr>
      </w:pPr>
    </w:p>
    <w:p w14:paraId="2B6479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9.4 缓存或检索失败</w:t>
      </w:r>
    </w:p>
    <w:p w14:paraId="203151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Redis 异常、Embedding 服务不可用、候选检索为空等。</w:t>
      </w:r>
    </w:p>
    <w:p w14:paraId="51B4645E">
      <w:pPr>
        <w:rPr>
          <w:rFonts w:hint="eastAsia" w:ascii="宋体" w:hAnsi="宋体" w:eastAsia="宋体" w:cs="宋体"/>
          <w:sz w:val="24"/>
          <w:szCs w:val="24"/>
        </w:rPr>
      </w:pPr>
    </w:p>
    <w:p w14:paraId="7E3F90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9.5 持久化失败</w:t>
      </w:r>
    </w:p>
    <w:p w14:paraId="0D5252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结果已生成，但写库失败，导致任务无法正常完成。</w:t>
      </w:r>
    </w:p>
    <w:p w14:paraId="6E9032FA">
      <w:pPr>
        <w:rPr>
          <w:rFonts w:hint="eastAsia" w:ascii="宋体" w:hAnsi="宋体" w:eastAsia="宋体" w:cs="宋体"/>
          <w:sz w:val="24"/>
          <w:szCs w:val="24"/>
        </w:rPr>
      </w:pPr>
    </w:p>
    <w:p w14:paraId="794E2D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B286262">
      <w:pPr>
        <w:rPr>
          <w:rFonts w:hint="eastAsia" w:ascii="宋体" w:hAnsi="宋体" w:eastAsia="宋体" w:cs="宋体"/>
          <w:sz w:val="24"/>
          <w:szCs w:val="24"/>
        </w:rPr>
      </w:pPr>
    </w:p>
    <w:p w14:paraId="632541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10. 状态一致性要求</w:t>
      </w:r>
    </w:p>
    <w:p w14:paraId="7C550A4D">
      <w:pPr>
        <w:rPr>
          <w:rFonts w:hint="eastAsia" w:ascii="宋体" w:hAnsi="宋体" w:eastAsia="宋体" w:cs="宋体"/>
          <w:sz w:val="24"/>
          <w:szCs w:val="24"/>
        </w:rPr>
      </w:pPr>
    </w:p>
    <w:p w14:paraId="7DCC3F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任务机制设计时必须关注状态一致性。</w:t>
      </w:r>
    </w:p>
    <w:p w14:paraId="35130BF3">
      <w:pPr>
        <w:rPr>
          <w:rFonts w:hint="eastAsia" w:ascii="宋体" w:hAnsi="宋体" w:eastAsia="宋体" w:cs="宋体"/>
          <w:sz w:val="24"/>
          <w:szCs w:val="24"/>
        </w:rPr>
      </w:pPr>
    </w:p>
    <w:p w14:paraId="74ED4C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应避免出现：</w:t>
      </w:r>
    </w:p>
    <w:p w14:paraId="19B5B9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结果已写入但状态仍是 PROCESSING</w:t>
      </w:r>
    </w:p>
    <w:p w14:paraId="57CB43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失败后未记录错误原因</w:t>
      </w:r>
    </w:p>
    <w:p w14:paraId="087471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SUCCESS 任务查询不到结果</w:t>
      </w:r>
    </w:p>
    <w:p w14:paraId="77DE82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状态多次重复跳转且日志无法解释</w:t>
      </w:r>
    </w:p>
    <w:p w14:paraId="35B298A7">
      <w:pPr>
        <w:rPr>
          <w:rFonts w:hint="eastAsia" w:ascii="宋体" w:hAnsi="宋体" w:eastAsia="宋体" w:cs="宋体"/>
          <w:sz w:val="24"/>
          <w:szCs w:val="24"/>
        </w:rPr>
      </w:pPr>
    </w:p>
    <w:p w14:paraId="711264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建议每次状态变更都伴随：</w:t>
      </w:r>
    </w:p>
    <w:p w14:paraId="49CE12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明确时间点</w:t>
      </w:r>
    </w:p>
    <w:p w14:paraId="52A7C6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明确阶段说明</w:t>
      </w:r>
    </w:p>
    <w:p w14:paraId="6CC6A4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明确错误信息（如有）</w:t>
      </w:r>
    </w:p>
    <w:p w14:paraId="232F2AF6">
      <w:pPr>
        <w:rPr>
          <w:rFonts w:hint="eastAsia" w:ascii="宋体" w:hAnsi="宋体" w:eastAsia="宋体" w:cs="宋体"/>
          <w:sz w:val="24"/>
          <w:szCs w:val="24"/>
        </w:rPr>
      </w:pPr>
    </w:p>
    <w:p w14:paraId="3B8805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3224BAF">
      <w:pPr>
        <w:rPr>
          <w:rFonts w:hint="eastAsia" w:ascii="宋体" w:hAnsi="宋体" w:eastAsia="宋体" w:cs="宋体"/>
          <w:sz w:val="24"/>
          <w:szCs w:val="24"/>
        </w:rPr>
      </w:pPr>
    </w:p>
    <w:p w14:paraId="66A0B3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11. 对排查的帮助</w:t>
      </w:r>
    </w:p>
    <w:p w14:paraId="1FA7995B">
      <w:pPr>
        <w:rPr>
          <w:rFonts w:hint="eastAsia" w:ascii="宋体" w:hAnsi="宋体" w:eastAsia="宋体" w:cs="宋体"/>
          <w:sz w:val="24"/>
          <w:szCs w:val="24"/>
        </w:rPr>
      </w:pPr>
    </w:p>
    <w:p w14:paraId="2C7DFC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任务机制让问题排查从“查整条日志”变成“围绕 task_id 查全过程”。</w:t>
      </w:r>
    </w:p>
    <w:p w14:paraId="5251DC03">
      <w:pPr>
        <w:rPr>
          <w:rFonts w:hint="eastAsia" w:ascii="宋体" w:hAnsi="宋体" w:eastAsia="宋体" w:cs="宋体"/>
          <w:sz w:val="24"/>
          <w:szCs w:val="24"/>
        </w:rPr>
      </w:pPr>
    </w:p>
    <w:p w14:paraId="25E3F7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研发或测试可以围绕 task_id 快速定位：</w:t>
      </w:r>
    </w:p>
    <w:p w14:paraId="7BA9F106">
      <w:pPr>
        <w:rPr>
          <w:rFonts w:hint="eastAsia" w:ascii="宋体" w:hAnsi="宋体" w:eastAsia="宋体" w:cs="宋体"/>
          <w:sz w:val="24"/>
          <w:szCs w:val="24"/>
        </w:rPr>
      </w:pPr>
    </w:p>
    <w:p w14:paraId="06B23D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请求何时创建</w:t>
      </w:r>
    </w:p>
    <w:p w14:paraId="4C2E9A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何时开始处理</w:t>
      </w:r>
    </w:p>
    <w:p w14:paraId="1A6034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卡在哪一阶段</w:t>
      </w:r>
    </w:p>
    <w:p w14:paraId="745B29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是否命中缓存</w:t>
      </w:r>
    </w:p>
    <w:p w14:paraId="1410AD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模型是否成功返回</w:t>
      </w:r>
    </w:p>
    <w:p w14:paraId="4BF271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结果是否写库成功</w:t>
      </w:r>
    </w:p>
    <w:p w14:paraId="7300F599">
      <w:pPr>
        <w:rPr>
          <w:rFonts w:hint="eastAsia" w:ascii="宋体" w:hAnsi="宋体" w:eastAsia="宋体" w:cs="宋体"/>
          <w:sz w:val="24"/>
          <w:szCs w:val="24"/>
        </w:rPr>
      </w:pPr>
    </w:p>
    <w:p w14:paraId="29B813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这也是后续做 task MCP 的基础。</w:t>
      </w:r>
    </w:p>
    <w:p w14:paraId="3165B276">
      <w:pPr>
        <w:rPr>
          <w:rFonts w:hint="eastAsia" w:ascii="宋体" w:hAnsi="宋体" w:eastAsia="宋体" w:cs="宋体"/>
          <w:sz w:val="24"/>
          <w:szCs w:val="24"/>
        </w:rPr>
      </w:pPr>
    </w:p>
    <w:p w14:paraId="4F17D1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6B935C2">
      <w:pPr>
        <w:rPr>
          <w:rFonts w:hint="eastAsia" w:ascii="宋体" w:hAnsi="宋体" w:eastAsia="宋体" w:cs="宋体"/>
          <w:sz w:val="24"/>
          <w:szCs w:val="24"/>
        </w:rPr>
      </w:pPr>
    </w:p>
    <w:p w14:paraId="6272FD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12. 对知识助手的意义</w:t>
      </w:r>
    </w:p>
    <w:p w14:paraId="09034C51">
      <w:pPr>
        <w:rPr>
          <w:rFonts w:hint="eastAsia" w:ascii="宋体" w:hAnsi="宋体" w:eastAsia="宋体" w:cs="宋体"/>
          <w:sz w:val="24"/>
          <w:szCs w:val="24"/>
        </w:rPr>
      </w:pPr>
    </w:p>
    <w:p w14:paraId="29592D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知识助手应能基于任务机制回答：</w:t>
      </w:r>
    </w:p>
    <w:p w14:paraId="172C3388">
      <w:pPr>
        <w:rPr>
          <w:rFonts w:hint="eastAsia" w:ascii="宋体" w:hAnsi="宋体" w:eastAsia="宋体" w:cs="宋体"/>
          <w:sz w:val="24"/>
          <w:szCs w:val="24"/>
        </w:rPr>
      </w:pPr>
    </w:p>
    <w:p w14:paraId="699E5E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为什么前端不是直接拿最终结果</w:t>
      </w:r>
    </w:p>
    <w:p w14:paraId="20AC0E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为什么有 task_id</w:t>
      </w:r>
    </w:p>
    <w:p w14:paraId="2DA61D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READY / PROCESSING / SUCCESS / FAIL 分别是什么意思</w:t>
      </w:r>
    </w:p>
    <w:p w14:paraId="520C08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某个任务为什么长时间卡在处理中</w:t>
      </w:r>
    </w:p>
    <w:p w14:paraId="22E88F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某个失败通常出在哪些阶段</w:t>
      </w:r>
    </w:p>
    <w:p w14:paraId="68BF19DD">
      <w:pPr>
        <w:rPr>
          <w:rFonts w:hint="eastAsia" w:ascii="宋体" w:hAnsi="宋体" w:eastAsia="宋体" w:cs="宋体"/>
          <w:sz w:val="24"/>
          <w:szCs w:val="24"/>
        </w:rPr>
      </w:pP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因此，任务文档是知识助手排查类问题的重要基础文档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25575ED2"/>
    <w:rsid w:val="5E4D04E2"/>
    <w:rsid w:val="6B11606F"/>
    <w:rsid w:val="7A77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1518</Words>
  <Characters>1703</Characters>
  <Lines>0</Lines>
  <Paragraphs>0</Paragraphs>
  <TotalTime>0</TotalTime>
  <ScaleCrop>false</ScaleCrop>
  <LinksUpToDate>false</LinksUpToDate>
  <CharactersWithSpaces>1872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