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F7942" w14:textId="5BE4E7C1" w:rsidR="006A2FA4" w:rsidRPr="00ED6789" w:rsidRDefault="00ED6789" w:rsidP="00ED6789">
      <w:pPr>
        <w:jc w:val="center"/>
        <w:rPr>
          <w:b/>
          <w:bCs/>
          <w:sz w:val="28"/>
          <w:szCs w:val="28"/>
        </w:rPr>
      </w:pPr>
      <w:r w:rsidRPr="00ED6789">
        <w:rPr>
          <w:b/>
          <w:bCs/>
          <w:sz w:val="28"/>
          <w:szCs w:val="28"/>
          <w:highlight w:val="yellow"/>
        </w:rPr>
        <w:t>TP 2 – Jeu de données SALARY</w:t>
      </w:r>
    </w:p>
    <w:p w14:paraId="779BC0D6" w14:textId="791AE48F" w:rsidR="00ED6789" w:rsidRPr="00ED6789" w:rsidRDefault="00ED6789" w:rsidP="00ED6789">
      <w:pPr>
        <w:spacing w:after="0" w:line="240" w:lineRule="auto"/>
        <w:jc w:val="center"/>
        <w:rPr>
          <w:i/>
          <w:iCs/>
        </w:rPr>
      </w:pPr>
      <w:r w:rsidRPr="00ED6789">
        <w:rPr>
          <w:i/>
          <w:iCs/>
        </w:rPr>
        <w:t>Rudy LOMBARD</w:t>
      </w:r>
    </w:p>
    <w:p w14:paraId="17BF2801" w14:textId="640F4391" w:rsidR="00ED6789" w:rsidRPr="00ED6789" w:rsidRDefault="00ED6789" w:rsidP="00ED6789">
      <w:pPr>
        <w:spacing w:after="0" w:line="240" w:lineRule="auto"/>
        <w:jc w:val="center"/>
        <w:rPr>
          <w:i/>
          <w:iCs/>
        </w:rPr>
      </w:pPr>
      <w:r w:rsidRPr="00ED6789">
        <w:rPr>
          <w:i/>
          <w:iCs/>
        </w:rPr>
        <w:t xml:space="preserve">Nono Armel TCHIASSO </w:t>
      </w:r>
    </w:p>
    <w:p w14:paraId="389FFA93" w14:textId="63BCE335" w:rsidR="00ED6789" w:rsidRDefault="00ED6789" w:rsidP="00ED6789">
      <w:pPr>
        <w:spacing w:after="0" w:line="240" w:lineRule="auto"/>
        <w:jc w:val="center"/>
        <w:rPr>
          <w:i/>
          <w:iCs/>
        </w:rPr>
      </w:pPr>
      <w:r w:rsidRPr="00ED6789">
        <w:rPr>
          <w:i/>
          <w:iCs/>
        </w:rPr>
        <w:t>Wissam GORCHANE</w:t>
      </w:r>
    </w:p>
    <w:p w14:paraId="6065611D" w14:textId="2C4B6EDA" w:rsidR="00ED6789" w:rsidRDefault="00ED6789" w:rsidP="00ED6789">
      <w:pPr>
        <w:spacing w:after="0" w:line="240" w:lineRule="auto"/>
        <w:jc w:val="center"/>
        <w:rPr>
          <w:i/>
          <w:iCs/>
        </w:rPr>
      </w:pPr>
    </w:p>
    <w:p w14:paraId="717260DC" w14:textId="1A62806C" w:rsidR="00676402" w:rsidRDefault="00ED6789" w:rsidP="00676402">
      <w:pPr>
        <w:pStyle w:val="Paragraphedeliste"/>
        <w:numPr>
          <w:ilvl w:val="0"/>
          <w:numId w:val="1"/>
        </w:numPr>
        <w:spacing w:after="0" w:line="240" w:lineRule="auto"/>
        <w:jc w:val="both"/>
      </w:pPr>
      <w:r>
        <w:t xml:space="preserve">L’objectif est de prédire le salaire S d’un individu. Les deux labels sont par rapport à ce salaire : </w:t>
      </w:r>
      <w:r w:rsidR="00C63C40">
        <w:t>inférieur ou suppérieur</w:t>
      </w:r>
      <w:r>
        <w:t xml:space="preserve"> à 50K. </w:t>
      </w:r>
      <w:r w:rsidR="00676402">
        <w:t xml:space="preserve">Nous avons ensuite 14 features notées de F1 à F14. En explorant les données du dataset, on remarque que certaines sont quantitatives et d’autres sont qualitatives. On a donc transformé judicieusement les variables qualitatives en variables quantitatives. </w:t>
      </w:r>
    </w:p>
    <w:p w14:paraId="26D47D7D" w14:textId="45796F07" w:rsidR="00676402" w:rsidRDefault="00676402" w:rsidP="00676402">
      <w:pPr>
        <w:pStyle w:val="Paragraphedeliste"/>
        <w:spacing w:after="0" w:line="240" w:lineRule="auto"/>
        <w:jc w:val="both"/>
      </w:pPr>
      <w:r>
        <w:t xml:space="preserve">Il fallait identifier les features </w:t>
      </w:r>
      <w:r w:rsidR="006D3C79">
        <w:t xml:space="preserve">qualitatives </w:t>
      </w:r>
      <w:r>
        <w:t>ordinales et nominales :</w:t>
      </w:r>
    </w:p>
    <w:p w14:paraId="23F60158" w14:textId="7A09ABC2" w:rsidR="00676402" w:rsidRDefault="00676402" w:rsidP="00676402">
      <w:pPr>
        <w:pStyle w:val="Paragraphedeliste"/>
        <w:numPr>
          <w:ilvl w:val="0"/>
          <w:numId w:val="2"/>
        </w:numPr>
        <w:spacing w:after="0" w:line="240" w:lineRule="auto"/>
        <w:jc w:val="both"/>
      </w:pPr>
      <w:r>
        <w:t>Ordinales : features « études » </w:t>
      </w:r>
    </w:p>
    <w:p w14:paraId="600F1A26" w14:textId="2FA12DEA" w:rsidR="00676402" w:rsidRDefault="00676402" w:rsidP="00676402">
      <w:pPr>
        <w:pStyle w:val="Paragraphedeliste"/>
        <w:numPr>
          <w:ilvl w:val="1"/>
          <w:numId w:val="2"/>
        </w:numPr>
        <w:spacing w:after="0" w:line="240" w:lineRule="auto"/>
        <w:jc w:val="both"/>
      </w:pPr>
      <w:r>
        <w:t>OrdinaleEncoder appliqué à cette colonne du dataset</w:t>
      </w:r>
    </w:p>
    <w:p w14:paraId="556B48A4" w14:textId="44DAB05E" w:rsidR="00676402" w:rsidRDefault="00676402" w:rsidP="00676402">
      <w:pPr>
        <w:pStyle w:val="Paragraphedeliste"/>
        <w:numPr>
          <w:ilvl w:val="2"/>
          <w:numId w:val="2"/>
        </w:numPr>
        <w:spacing w:after="0" w:line="240" w:lineRule="auto"/>
        <w:jc w:val="both"/>
      </w:pPr>
      <w:r>
        <w:t xml:space="preserve">Utilisation </w:t>
      </w:r>
      <w:r w:rsidR="00DD7746">
        <w:t>de OrdinaleEncoder() venant de la librairie sklearn</w:t>
      </w:r>
    </w:p>
    <w:p w14:paraId="4F26927A" w14:textId="176CA866" w:rsidR="00676402" w:rsidRDefault="00676402" w:rsidP="00676402">
      <w:pPr>
        <w:pStyle w:val="Paragraphedeliste"/>
        <w:numPr>
          <w:ilvl w:val="0"/>
          <w:numId w:val="2"/>
        </w:numPr>
        <w:spacing w:after="0" w:line="240" w:lineRule="auto"/>
        <w:jc w:val="both"/>
      </w:pPr>
      <w:r>
        <w:t>Nominales : toutes les autres features</w:t>
      </w:r>
    </w:p>
    <w:p w14:paraId="3E84FCAA" w14:textId="6FDC372E" w:rsidR="00676402" w:rsidRDefault="00676402" w:rsidP="00676402">
      <w:pPr>
        <w:pStyle w:val="Paragraphedeliste"/>
        <w:numPr>
          <w:ilvl w:val="1"/>
          <w:numId w:val="2"/>
        </w:numPr>
        <w:spacing w:after="0" w:line="240" w:lineRule="auto"/>
        <w:jc w:val="both"/>
      </w:pPr>
      <w:r>
        <w:t>OneHotEncoder appliqué à ces colonnes du dataset</w:t>
      </w:r>
    </w:p>
    <w:p w14:paraId="46DD614C" w14:textId="20F3B6B1" w:rsidR="00DD7746" w:rsidRDefault="00676402" w:rsidP="00DD7746">
      <w:pPr>
        <w:pStyle w:val="Paragraphedeliste"/>
        <w:numPr>
          <w:ilvl w:val="2"/>
          <w:numId w:val="2"/>
        </w:numPr>
        <w:spacing w:after="0" w:line="240" w:lineRule="auto"/>
        <w:jc w:val="both"/>
      </w:pPr>
      <w:r>
        <w:t>Utilisation de la fonction get_dummies()</w:t>
      </w:r>
    </w:p>
    <w:p w14:paraId="40B45F6B" w14:textId="3D6BBA4E" w:rsidR="00DD7746" w:rsidRDefault="00DD7746" w:rsidP="00DD7746">
      <w:pPr>
        <w:spacing w:after="0" w:line="240" w:lineRule="auto"/>
        <w:jc w:val="both"/>
      </w:pPr>
    </w:p>
    <w:p w14:paraId="68D719C6" w14:textId="20C08F46" w:rsidR="00DD7746" w:rsidRDefault="00C43E12" w:rsidP="00DD7746">
      <w:pPr>
        <w:spacing w:after="0" w:line="240" w:lineRule="auto"/>
        <w:jc w:val="center"/>
      </w:pPr>
      <w:r>
        <w:rPr>
          <w:noProof/>
        </w:rPr>
        <w:drawing>
          <wp:inline distT="0" distB="0" distL="0" distR="0" wp14:anchorId="3CD858FF" wp14:editId="52D145F9">
            <wp:extent cx="2625437" cy="1310693"/>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3577" cy="1319749"/>
                    </a:xfrm>
                    <a:prstGeom prst="rect">
                      <a:avLst/>
                    </a:prstGeom>
                  </pic:spPr>
                </pic:pic>
              </a:graphicData>
            </a:graphic>
          </wp:inline>
        </w:drawing>
      </w:r>
      <w:r>
        <w:rPr>
          <w:noProof/>
        </w:rPr>
        <w:t xml:space="preserve">      </w:t>
      </w:r>
      <w:r>
        <w:rPr>
          <w:noProof/>
        </w:rPr>
        <w:drawing>
          <wp:inline distT="0" distB="0" distL="0" distR="0" wp14:anchorId="5AA2DB30" wp14:editId="6648BA67">
            <wp:extent cx="2673928" cy="1304356"/>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7"/>
                    <a:stretch>
                      <a:fillRect/>
                    </a:stretch>
                  </pic:blipFill>
                  <pic:spPr>
                    <a:xfrm>
                      <a:off x="0" y="0"/>
                      <a:ext cx="2713735" cy="1323774"/>
                    </a:xfrm>
                    <a:prstGeom prst="rect">
                      <a:avLst/>
                    </a:prstGeom>
                  </pic:spPr>
                </pic:pic>
              </a:graphicData>
            </a:graphic>
          </wp:inline>
        </w:drawing>
      </w:r>
    </w:p>
    <w:p w14:paraId="13115B32" w14:textId="7E416E53" w:rsidR="00C43E12" w:rsidRDefault="00C43E12" w:rsidP="00DD7746">
      <w:pPr>
        <w:spacing w:after="0" w:line="240" w:lineRule="auto"/>
        <w:jc w:val="center"/>
      </w:pPr>
      <w:r>
        <w:t>A gauche : dataset avant transformation ; A droite : dataset après transformation</w:t>
      </w:r>
    </w:p>
    <w:p w14:paraId="2F327232" w14:textId="77777777" w:rsidR="00C43E12" w:rsidRDefault="00C43E12" w:rsidP="00DD7746">
      <w:pPr>
        <w:spacing w:after="0" w:line="240" w:lineRule="auto"/>
        <w:jc w:val="center"/>
      </w:pPr>
    </w:p>
    <w:p w14:paraId="2146E029" w14:textId="7BCE601B" w:rsidR="00DD7746" w:rsidRDefault="00DD7746" w:rsidP="00DD7746">
      <w:pPr>
        <w:spacing w:after="0" w:line="240" w:lineRule="auto"/>
        <w:ind w:left="708"/>
        <w:jc w:val="both"/>
      </w:pPr>
      <w:r>
        <w:t>En affichant le nouveau dataset avec toutes les variables quantitatives, on se retrouve avec 92 colonnes avec l’ajout de colonnes grâce à la fonction get_dummies(). Pour la feature « études », un ordre a été donné pour chaque valeur quantitative donc pas de nouvelles colonnes crées dans ce cas.</w:t>
      </w:r>
    </w:p>
    <w:p w14:paraId="3749DA54" w14:textId="27499F5C" w:rsidR="00DD7746" w:rsidRDefault="00DD7746" w:rsidP="00DD7746">
      <w:pPr>
        <w:spacing w:after="0" w:line="240" w:lineRule="auto"/>
        <w:ind w:left="708"/>
        <w:jc w:val="both"/>
      </w:pPr>
    </w:p>
    <w:p w14:paraId="4E7353E7" w14:textId="0C54AE7C" w:rsidR="00DD7746" w:rsidRDefault="00DD7746" w:rsidP="00C63C40">
      <w:pPr>
        <w:spacing w:after="0" w:line="240" w:lineRule="auto"/>
        <w:ind w:left="708"/>
        <w:jc w:val="both"/>
      </w:pPr>
      <w:r>
        <w:t xml:space="preserve">Avant d’appliquer nos différents classifieurs à ce jeu de données, nous devons </w:t>
      </w:r>
      <w:r w:rsidR="00C63C40">
        <w:t xml:space="preserve">normaliser </w:t>
      </w:r>
      <w:r>
        <w:t>l’ensemble de nos données à l’aide de StandardScaler().</w:t>
      </w:r>
      <w:r w:rsidR="007F2A79">
        <w:t xml:space="preserve"> Ce prétraitement est très important car il permet de redimensionner les variables numériques pour qu’elles soient comparables sur une échelle commune.</w:t>
      </w:r>
    </w:p>
    <w:p w14:paraId="4FF33EE3" w14:textId="6FD2DD36" w:rsidR="00AA001F" w:rsidRDefault="00AA001F" w:rsidP="00AA001F">
      <w:pPr>
        <w:pStyle w:val="Paragraphedeliste"/>
        <w:spacing w:after="0" w:line="240" w:lineRule="auto"/>
        <w:jc w:val="both"/>
      </w:pPr>
      <w:r>
        <w:t xml:space="preserve">Ensuite, on sépare nos données en base train et en base test avec les données </w:t>
      </w:r>
      <w:r w:rsidR="00C63C40">
        <w:t>normalisées</w:t>
      </w:r>
      <w:r>
        <w:t xml:space="preserve">. </w:t>
      </w:r>
    </w:p>
    <w:p w14:paraId="6F116071" w14:textId="12B95392" w:rsidR="00AA001F" w:rsidRDefault="00AA001F" w:rsidP="00AA001F">
      <w:pPr>
        <w:pStyle w:val="Paragraphedeliste"/>
        <w:spacing w:after="0" w:line="240" w:lineRule="auto"/>
        <w:jc w:val="both"/>
      </w:pPr>
      <w:r>
        <w:t xml:space="preserve">Enfin, on va entraîner les différents classifieurs </w:t>
      </w:r>
      <w:r w:rsidR="00B702E2">
        <w:t xml:space="preserve">avec les hyperparamètres </w:t>
      </w:r>
      <w:r>
        <w:t>suivant</w:t>
      </w:r>
      <w:r w:rsidR="00B702E2">
        <w:t>s</w:t>
      </w:r>
      <w:r>
        <w:t> :</w:t>
      </w:r>
    </w:p>
    <w:p w14:paraId="7214B6A6" w14:textId="5885B812" w:rsidR="00AA001F" w:rsidRDefault="00AA001F" w:rsidP="00AA001F">
      <w:pPr>
        <w:pStyle w:val="Paragraphedeliste"/>
        <w:spacing w:after="0" w:line="240" w:lineRule="auto"/>
        <w:jc w:val="both"/>
      </w:pPr>
    </w:p>
    <w:p w14:paraId="1CF35FBC" w14:textId="29B9C48D" w:rsidR="00C63C40" w:rsidRPr="00F73C23" w:rsidRDefault="00C63C40" w:rsidP="00C63C40">
      <w:pPr>
        <w:pStyle w:val="Titre1"/>
        <w:numPr>
          <w:ilvl w:val="0"/>
          <w:numId w:val="3"/>
        </w:numPr>
        <w:rPr>
          <w:b/>
          <w:bCs/>
          <w:color w:val="auto"/>
          <w:u w:val="single"/>
        </w:rPr>
      </w:pPr>
      <w:r w:rsidRPr="00F73C23">
        <w:rPr>
          <w:b/>
          <w:bCs/>
          <w:color w:val="auto"/>
          <w:u w:val="single"/>
        </w:rPr>
        <w:t>Entrainement des classifieurs</w:t>
      </w:r>
    </w:p>
    <w:p w14:paraId="56B60EFE" w14:textId="40EC0110" w:rsidR="00C63C40" w:rsidRDefault="00C63C40" w:rsidP="00C63C40"/>
    <w:p w14:paraId="5F8E10B5" w14:textId="7DB186DB" w:rsidR="00C63C40" w:rsidRDefault="00D27278" w:rsidP="00F53667">
      <w:pPr>
        <w:jc w:val="both"/>
      </w:pPr>
      <w:r>
        <w:t>La recherche des paramètres optim</w:t>
      </w:r>
      <w:r w:rsidR="00F73C23">
        <w:t>aux</w:t>
      </w:r>
      <w:r>
        <w:t xml:space="preserve"> pour nos tous nos classifieurs se fait à l’aide de la fonction GridSearchCV qui test les différents paramètres entrés</w:t>
      </w:r>
      <w:r w:rsidR="00F53667">
        <w:t xml:space="preserve"> et nous renvoie les meilleurs paramètres en fonction des performances de chaque classifieur.</w:t>
      </w:r>
    </w:p>
    <w:p w14:paraId="636A5D67" w14:textId="028E3088" w:rsidR="00C63C40" w:rsidRDefault="00C63C40" w:rsidP="00C63C40"/>
    <w:p w14:paraId="23E88B67" w14:textId="13C73B90" w:rsidR="00C63C40" w:rsidRPr="00F73C23" w:rsidRDefault="00C63C40" w:rsidP="00C63C40">
      <w:pPr>
        <w:pStyle w:val="Titre2"/>
        <w:numPr>
          <w:ilvl w:val="0"/>
          <w:numId w:val="4"/>
        </w:numPr>
        <w:rPr>
          <w:b/>
          <w:bCs/>
          <w:color w:val="auto"/>
          <w:u w:val="single"/>
        </w:rPr>
      </w:pPr>
      <w:r w:rsidRPr="00F73C23">
        <w:rPr>
          <w:b/>
          <w:bCs/>
          <w:color w:val="auto"/>
          <w:u w:val="single"/>
        </w:rPr>
        <w:lastRenderedPageBreak/>
        <w:t>Multi Layer Perceptron</w:t>
      </w:r>
      <w:r w:rsidR="00F73C23">
        <w:rPr>
          <w:b/>
          <w:bCs/>
          <w:color w:val="auto"/>
          <w:u w:val="single"/>
        </w:rPr>
        <w:t xml:space="preserve"> Classifier</w:t>
      </w:r>
    </w:p>
    <w:p w14:paraId="2B1FF1D6" w14:textId="038D73F1" w:rsidR="00C63C40" w:rsidRDefault="00C63C40" w:rsidP="00C63C40"/>
    <w:p w14:paraId="64A585D1" w14:textId="643595C3" w:rsidR="00C63C40" w:rsidRDefault="00C63C40" w:rsidP="00C63C40">
      <w:r>
        <w:t xml:space="preserve">Parmi plusieurs paramètres (hidden_layer_size &amp; fonction d’activation) </w:t>
      </w:r>
      <w:r w:rsidR="00032C78">
        <w:t>G</w:t>
      </w:r>
      <w:r>
        <w:t>ridSearch</w:t>
      </w:r>
      <w:r w:rsidR="00032C78">
        <w:t>CV</w:t>
      </w:r>
      <w:r>
        <w:t xml:space="preserve"> nous renvoie</w:t>
      </w:r>
      <w:r w:rsidR="00032C78">
        <w:t xml:space="preserve"> comme paramètres optimaux</w:t>
      </w:r>
      <w:r>
        <w:t> :</w:t>
      </w:r>
    </w:p>
    <w:p w14:paraId="024707CC" w14:textId="7C27A010" w:rsidR="00F53667" w:rsidRDefault="00C63C40" w:rsidP="00032C78">
      <w:pPr>
        <w:jc w:val="center"/>
      </w:pPr>
      <w:r>
        <w:rPr>
          <w:noProof/>
        </w:rPr>
        <w:drawing>
          <wp:inline distT="0" distB="0" distL="0" distR="0" wp14:anchorId="50B2CDE3" wp14:editId="790EAAC2">
            <wp:extent cx="3884295" cy="414951"/>
            <wp:effectExtent l="0" t="0" r="1905"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706" cy="422259"/>
                    </a:xfrm>
                    <a:prstGeom prst="rect">
                      <a:avLst/>
                    </a:prstGeom>
                  </pic:spPr>
                </pic:pic>
              </a:graphicData>
            </a:graphic>
          </wp:inline>
        </w:drawing>
      </w:r>
    </w:p>
    <w:p w14:paraId="78F13A48" w14:textId="01B2165D" w:rsidR="00F53667" w:rsidRDefault="00F53667" w:rsidP="00F53667">
      <w:r>
        <w:t>A partir de cela, on note en paramètres optim</w:t>
      </w:r>
      <w:r w:rsidR="00F73C23">
        <w:t>aux</w:t>
      </w:r>
      <w:r>
        <w:t> :</w:t>
      </w:r>
    </w:p>
    <w:p w14:paraId="048CE14F" w14:textId="12AC8670" w:rsidR="00F53667" w:rsidRDefault="00F53667" w:rsidP="00F53667">
      <w:pPr>
        <w:pStyle w:val="Paragraphedeliste"/>
        <w:numPr>
          <w:ilvl w:val="0"/>
          <w:numId w:val="5"/>
        </w:numPr>
      </w:pPr>
      <w:r>
        <w:t>2 couches cachées</w:t>
      </w:r>
    </w:p>
    <w:p w14:paraId="5F62ED50" w14:textId="56E22FBB" w:rsidR="00F53667" w:rsidRDefault="00F53667" w:rsidP="00F53667">
      <w:pPr>
        <w:pStyle w:val="Paragraphedeliste"/>
        <w:numPr>
          <w:ilvl w:val="0"/>
          <w:numId w:val="5"/>
        </w:numPr>
      </w:pPr>
      <w:r>
        <w:t>10 neurones par couche</w:t>
      </w:r>
    </w:p>
    <w:p w14:paraId="3E4E0701" w14:textId="24A95E61" w:rsidR="00F53667" w:rsidRDefault="00F53667" w:rsidP="00F53667">
      <w:pPr>
        <w:pStyle w:val="Paragraphedeliste"/>
        <w:numPr>
          <w:ilvl w:val="0"/>
          <w:numId w:val="5"/>
        </w:numPr>
      </w:pPr>
      <w:r>
        <w:t xml:space="preserve">Nous avons en entrées du model </w:t>
      </w:r>
      <w:r w:rsidR="009A0B10">
        <w:t>22792 exemples</w:t>
      </w:r>
    </w:p>
    <w:p w14:paraId="10966411" w14:textId="5028668F" w:rsidR="009A0B10" w:rsidRPr="009A0B10" w:rsidRDefault="009A0B10" w:rsidP="00F53667">
      <w:pPr>
        <w:pStyle w:val="Paragraphedeliste"/>
        <w:numPr>
          <w:ilvl w:val="0"/>
          <w:numId w:val="5"/>
        </w:numPr>
      </w:pPr>
      <w:r>
        <w:t xml:space="preserve">Poids du réseau : </w:t>
      </w:r>
      <m:oMath>
        <m:d>
          <m:dPr>
            <m:ctrlPr>
              <w:rPr>
                <w:rFonts w:ascii="Cambria Math" w:hAnsi="Cambria Math"/>
                <w:i/>
              </w:rPr>
            </m:ctrlPr>
          </m:dPr>
          <m:e>
            <m:r>
              <w:rPr>
                <w:rFonts w:ascii="Cambria Math" w:hAnsi="Cambria Math"/>
              </w:rPr>
              <m:t>22792 ×10</m:t>
            </m:r>
          </m:e>
        </m:d>
        <m:r>
          <w:rPr>
            <w:rFonts w:ascii="Cambria Math" w:hAnsi="Cambria Math"/>
          </w:rPr>
          <m:t>+</m:t>
        </m:r>
        <m:d>
          <m:dPr>
            <m:ctrlPr>
              <w:rPr>
                <w:rFonts w:ascii="Cambria Math" w:hAnsi="Cambria Math"/>
                <w:i/>
              </w:rPr>
            </m:ctrlPr>
          </m:dPr>
          <m:e>
            <m:r>
              <w:rPr>
                <w:rFonts w:ascii="Cambria Math" w:hAnsi="Cambria Math"/>
              </w:rPr>
              <m:t>10 ×10</m:t>
            </m:r>
          </m:e>
        </m:d>
        <m:r>
          <w:rPr>
            <w:rFonts w:ascii="Cambria Math" w:hAnsi="Cambria Math"/>
          </w:rPr>
          <m:t>+10</m:t>
        </m:r>
        <m:r>
          <w:rPr>
            <w:rFonts w:ascii="Cambria Math" w:hAnsi="Cambria Math"/>
          </w:rPr>
          <m:t xml:space="preserve"> </m:t>
        </m:r>
      </m:oMath>
      <w:r>
        <w:rPr>
          <w:rFonts w:eastAsiaTheme="minorEastAsia"/>
        </w:rPr>
        <w:t>soit 22803</w:t>
      </w:r>
      <w:r w:rsidR="00D55188">
        <w:rPr>
          <w:rFonts w:eastAsiaTheme="minorEastAsia"/>
        </w:rPr>
        <w:t>0</w:t>
      </w:r>
      <w:r>
        <w:rPr>
          <w:rFonts w:eastAsiaTheme="minorEastAsia"/>
        </w:rPr>
        <w:t xml:space="preserve"> poids dans notre réseau</w:t>
      </w:r>
    </w:p>
    <w:p w14:paraId="35B17BA4" w14:textId="32E92D45" w:rsidR="009A0B10" w:rsidRPr="009A0B10" w:rsidRDefault="009A0B10" w:rsidP="00F53667">
      <w:pPr>
        <w:pStyle w:val="Paragraphedeliste"/>
        <w:numPr>
          <w:ilvl w:val="0"/>
          <w:numId w:val="5"/>
        </w:numPr>
      </w:pPr>
      <w:r>
        <w:rPr>
          <w:rFonts w:eastAsiaTheme="minorEastAsia"/>
        </w:rPr>
        <w:t xml:space="preserve">Biais du réseau : </w:t>
      </w:r>
      <m:oMath>
        <m:r>
          <w:rPr>
            <w:rFonts w:ascii="Cambria Math" w:eastAsiaTheme="minorEastAsia" w:hAnsi="Cambria Math"/>
          </w:rPr>
          <m:t>10 ×10+1</m:t>
        </m:r>
        <m:r>
          <w:rPr>
            <w:rFonts w:ascii="Cambria Math" w:eastAsiaTheme="minorEastAsia" w:hAnsi="Cambria Math"/>
          </w:rPr>
          <m:t>0</m:t>
        </m:r>
      </m:oMath>
      <w:r>
        <w:rPr>
          <w:rFonts w:eastAsiaTheme="minorEastAsia"/>
        </w:rPr>
        <w:t xml:space="preserve"> soit 11</w:t>
      </w:r>
      <w:r w:rsidR="00D55188">
        <w:rPr>
          <w:rFonts w:eastAsiaTheme="minorEastAsia"/>
        </w:rPr>
        <w:t>0</w:t>
      </w:r>
      <w:r>
        <w:rPr>
          <w:rFonts w:eastAsiaTheme="minorEastAsia"/>
        </w:rPr>
        <w:t xml:space="preserve"> biais</w:t>
      </w:r>
    </w:p>
    <w:p w14:paraId="793EDD57" w14:textId="0E79E1CD" w:rsidR="009A0B10" w:rsidRDefault="009A0B10" w:rsidP="009A0B10">
      <w:pPr>
        <w:jc w:val="center"/>
      </w:pPr>
      <w:r>
        <w:rPr>
          <w:noProof/>
        </w:rPr>
        <w:drawing>
          <wp:inline distT="0" distB="0" distL="0" distR="0" wp14:anchorId="3A3E19A0" wp14:editId="43A43B0B">
            <wp:extent cx="5760720" cy="4229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910"/>
                    </a:xfrm>
                    <a:prstGeom prst="rect">
                      <a:avLst/>
                    </a:prstGeom>
                  </pic:spPr>
                </pic:pic>
              </a:graphicData>
            </a:graphic>
          </wp:inline>
        </w:drawing>
      </w:r>
    </w:p>
    <w:p w14:paraId="509E8A74" w14:textId="3CFB7CD5" w:rsidR="00094F5B" w:rsidRPr="004F2A1B" w:rsidRDefault="009A0B10" w:rsidP="004F2A1B">
      <w:pPr>
        <w:jc w:val="center"/>
        <w:rPr>
          <w:i/>
          <w:iCs/>
          <w:sz w:val="20"/>
          <w:szCs w:val="20"/>
          <w:u w:val="single"/>
        </w:rPr>
      </w:pPr>
      <w:r w:rsidRPr="004F2A1B">
        <w:rPr>
          <w:i/>
          <w:iCs/>
          <w:sz w:val="20"/>
          <w:szCs w:val="20"/>
          <w:u w:val="single"/>
        </w:rPr>
        <w:t>De haut en bas les résultats sur la base de validation, d’entrainement et de test</w:t>
      </w:r>
    </w:p>
    <w:p w14:paraId="16F0CDA0" w14:textId="77777777" w:rsidR="004F2A1B" w:rsidRPr="004F2A1B" w:rsidRDefault="004F2A1B" w:rsidP="004F2A1B">
      <w:pPr>
        <w:jc w:val="center"/>
        <w:rPr>
          <w:i/>
          <w:iCs/>
          <w:sz w:val="20"/>
          <w:szCs w:val="20"/>
        </w:rPr>
      </w:pPr>
    </w:p>
    <w:p w14:paraId="42E7450B" w14:textId="3385F185" w:rsidR="00094F5B" w:rsidRDefault="00094F5B" w:rsidP="009A0B10">
      <w:pPr>
        <w:jc w:val="center"/>
        <w:rPr>
          <w:i/>
          <w:iCs/>
        </w:rPr>
      </w:pPr>
      <w:r>
        <w:rPr>
          <w:noProof/>
        </w:rPr>
        <w:drawing>
          <wp:inline distT="0" distB="0" distL="0" distR="0" wp14:anchorId="54D18A6F" wp14:editId="05B8A25D">
            <wp:extent cx="2369128" cy="21739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6807" cy="2181006"/>
                    </a:xfrm>
                    <a:prstGeom prst="rect">
                      <a:avLst/>
                    </a:prstGeom>
                  </pic:spPr>
                </pic:pic>
              </a:graphicData>
            </a:graphic>
          </wp:inline>
        </w:drawing>
      </w:r>
    </w:p>
    <w:p w14:paraId="348F39CF" w14:textId="1E541794" w:rsidR="00094F5B" w:rsidRPr="004F2A1B" w:rsidRDefault="00094F5B" w:rsidP="009A0B10">
      <w:pPr>
        <w:jc w:val="center"/>
        <w:rPr>
          <w:i/>
          <w:iCs/>
          <w:sz w:val="20"/>
          <w:szCs w:val="20"/>
          <w:u w:val="single"/>
        </w:rPr>
      </w:pPr>
      <w:r w:rsidRPr="004F2A1B">
        <w:rPr>
          <w:i/>
          <w:iCs/>
          <w:sz w:val="20"/>
          <w:szCs w:val="20"/>
          <w:u w:val="single"/>
        </w:rPr>
        <w:t>Matrice de confusion pour le MLP Classifier</w:t>
      </w:r>
    </w:p>
    <w:p w14:paraId="5B8E216D" w14:textId="5EA23106" w:rsidR="00AB1628" w:rsidRDefault="003D6307" w:rsidP="00F73C23">
      <w:pPr>
        <w:jc w:val="both"/>
      </w:pPr>
      <w:r>
        <w:t xml:space="preserve">On observe une bonne reconnaissance </w:t>
      </w:r>
      <w:r w:rsidR="00AB1628">
        <w:t>sur les salaires inférieurs à 50K (environ 92%) mais un assez faible taux de reconnaissance sur les salaires supérieurs à 50K (environ 62%) cela pourra s’expliquer par la faible présence de salaires supérieurs à 50K dans notre base d’apprentissage.</w:t>
      </w:r>
    </w:p>
    <w:p w14:paraId="3B6CC1ED" w14:textId="0F3F91D1" w:rsidR="00AB1628" w:rsidRDefault="00AB1628" w:rsidP="00AB1628">
      <w:pPr>
        <w:jc w:val="center"/>
      </w:pPr>
      <w:r>
        <w:rPr>
          <w:noProof/>
        </w:rPr>
        <w:drawing>
          <wp:inline distT="0" distB="0" distL="0" distR="0" wp14:anchorId="6A7A350F" wp14:editId="50CFE110">
            <wp:extent cx="2282190" cy="1310419"/>
            <wp:effectExtent l="0" t="0" r="3810" b="444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1"/>
                    <a:stretch>
                      <a:fillRect/>
                    </a:stretch>
                  </pic:blipFill>
                  <pic:spPr>
                    <a:xfrm>
                      <a:off x="0" y="0"/>
                      <a:ext cx="2282911" cy="1310833"/>
                    </a:xfrm>
                    <a:prstGeom prst="rect">
                      <a:avLst/>
                    </a:prstGeom>
                  </pic:spPr>
                </pic:pic>
              </a:graphicData>
            </a:graphic>
          </wp:inline>
        </w:drawing>
      </w:r>
    </w:p>
    <w:p w14:paraId="14C9C237" w14:textId="200A9D50" w:rsidR="00AB1628" w:rsidRPr="004F2A1B" w:rsidRDefault="00AB1628" w:rsidP="00AB1628">
      <w:pPr>
        <w:jc w:val="center"/>
        <w:rPr>
          <w:i/>
          <w:iCs/>
          <w:sz w:val="20"/>
          <w:szCs w:val="20"/>
          <w:u w:val="single"/>
        </w:rPr>
      </w:pPr>
      <w:r w:rsidRPr="004F2A1B">
        <w:rPr>
          <w:i/>
          <w:iCs/>
          <w:sz w:val="20"/>
          <w:szCs w:val="20"/>
          <w:u w:val="single"/>
        </w:rPr>
        <w:t>Résultats MLP</w:t>
      </w:r>
    </w:p>
    <w:p w14:paraId="00FC2636" w14:textId="77777777" w:rsidR="00AB1628" w:rsidRPr="003D6307" w:rsidRDefault="00AB1628" w:rsidP="00AB1628">
      <w:pPr>
        <w:jc w:val="center"/>
      </w:pPr>
    </w:p>
    <w:p w14:paraId="27732EB2" w14:textId="77777777" w:rsidR="00094F5B" w:rsidRPr="00094F5B" w:rsidRDefault="00094F5B" w:rsidP="00094F5B"/>
    <w:p w14:paraId="2BE9D5C6" w14:textId="0935B442" w:rsidR="008F69FA" w:rsidRDefault="008F69FA" w:rsidP="008F69FA">
      <w:pPr>
        <w:spacing w:after="0" w:line="240" w:lineRule="auto"/>
        <w:jc w:val="both"/>
      </w:pPr>
    </w:p>
    <w:p w14:paraId="6C50F2D5" w14:textId="0FCC51C2" w:rsidR="008F69FA" w:rsidRDefault="008F69FA" w:rsidP="008F69FA">
      <w:pPr>
        <w:pStyle w:val="Paragraphedeliste"/>
        <w:numPr>
          <w:ilvl w:val="0"/>
          <w:numId w:val="1"/>
        </w:numPr>
        <w:spacing w:after="0" w:line="240" w:lineRule="auto"/>
        <w:jc w:val="both"/>
      </w:pPr>
      <w:r>
        <w:t>Pour chaque entrainement de classifieur, on va split nos données en base d’apprentissage en utilisant la cross-validation. Elle va permettre de tester la fiabilité du modèle. Le processus consiste à écarter en amont une partie des données du dataset d’entrainement. Ces données ne seront pas utilisées pour entraîner le modèle, mais plus tard pour tester et valider le modèle.</w:t>
      </w:r>
    </w:p>
    <w:p w14:paraId="2C6931C1" w14:textId="5AA68E61" w:rsidR="001F6B7E" w:rsidRDefault="001F6B7E" w:rsidP="001F6B7E">
      <w:pPr>
        <w:pStyle w:val="Paragraphedeliste"/>
        <w:spacing w:after="0" w:line="240" w:lineRule="auto"/>
        <w:jc w:val="both"/>
      </w:pPr>
    </w:p>
    <w:p w14:paraId="42B11434" w14:textId="1D144CEC" w:rsidR="001F6B7E" w:rsidRDefault="001F6B7E" w:rsidP="001F6B7E">
      <w:pPr>
        <w:pStyle w:val="Paragraphedeliste"/>
        <w:spacing w:after="0" w:line="240" w:lineRule="auto"/>
        <w:jc w:val="both"/>
      </w:pPr>
      <w:r>
        <w:t>Ci-dessous les différents résultats des classifieurs avec la matrice de confusion associée :</w:t>
      </w:r>
    </w:p>
    <w:p w14:paraId="7A6EB401" w14:textId="03FC80D4" w:rsidR="001F6B7E" w:rsidRDefault="001F6B7E" w:rsidP="001F6B7E">
      <w:pPr>
        <w:pStyle w:val="Paragraphedeliste"/>
        <w:spacing w:after="0" w:line="240" w:lineRule="auto"/>
        <w:jc w:val="both"/>
      </w:pPr>
    </w:p>
    <w:p w14:paraId="38A9BCFF" w14:textId="77777777" w:rsidR="001F6B7E" w:rsidRDefault="001F6B7E" w:rsidP="001F6B7E">
      <w:pPr>
        <w:pStyle w:val="Paragraphedeliste"/>
        <w:spacing w:after="0" w:line="240" w:lineRule="auto"/>
        <w:jc w:val="both"/>
      </w:pPr>
    </w:p>
    <w:p w14:paraId="45170A6B" w14:textId="25F2827C" w:rsidR="001F6B7E" w:rsidRDefault="001F6B7E" w:rsidP="001F6B7E">
      <w:pPr>
        <w:pStyle w:val="Paragraphedeliste"/>
        <w:spacing w:after="0" w:line="240" w:lineRule="auto"/>
        <w:jc w:val="both"/>
      </w:pPr>
    </w:p>
    <w:p w14:paraId="2778101D" w14:textId="49EC5FB2" w:rsidR="001F6B7E" w:rsidRDefault="001F6B7E" w:rsidP="001F6B7E">
      <w:pPr>
        <w:pStyle w:val="Paragraphedeliste"/>
        <w:spacing w:after="0" w:line="240" w:lineRule="auto"/>
        <w:jc w:val="both"/>
      </w:pPr>
    </w:p>
    <w:p w14:paraId="0C200E74" w14:textId="7C704AFB" w:rsidR="001F6B7E" w:rsidRDefault="001F6B7E" w:rsidP="001F6B7E">
      <w:pPr>
        <w:pStyle w:val="Paragraphedeliste"/>
        <w:spacing w:after="0" w:line="240" w:lineRule="auto"/>
        <w:jc w:val="both"/>
      </w:pPr>
    </w:p>
    <w:p w14:paraId="21D78919" w14:textId="0C64E433" w:rsidR="001F6B7E" w:rsidRDefault="001F6B7E" w:rsidP="001F6B7E">
      <w:pPr>
        <w:pStyle w:val="Paragraphedeliste"/>
        <w:spacing w:after="0" w:line="240" w:lineRule="auto"/>
        <w:jc w:val="both"/>
      </w:pPr>
    </w:p>
    <w:p w14:paraId="15932C75" w14:textId="44441EDE" w:rsidR="001F6B7E" w:rsidRDefault="001F6B7E" w:rsidP="001F6B7E">
      <w:pPr>
        <w:pStyle w:val="Paragraphedeliste"/>
        <w:spacing w:after="0" w:line="240" w:lineRule="auto"/>
        <w:jc w:val="both"/>
      </w:pPr>
      <w:r>
        <w:t>SVM linéaire :</w:t>
      </w:r>
    </w:p>
    <w:p w14:paraId="0460FCA0" w14:textId="14ED287E" w:rsidR="001F6B7E" w:rsidRDefault="001F6B7E" w:rsidP="001F6B7E">
      <w:pPr>
        <w:pStyle w:val="Paragraphedeliste"/>
        <w:spacing w:after="0" w:line="240" w:lineRule="auto"/>
        <w:jc w:val="both"/>
      </w:pPr>
    </w:p>
    <w:p w14:paraId="693719A7" w14:textId="144A17FF" w:rsidR="001F6B7E" w:rsidRDefault="001F6B7E" w:rsidP="001F6B7E">
      <w:pPr>
        <w:pStyle w:val="Paragraphedeliste"/>
        <w:spacing w:after="0" w:line="240" w:lineRule="auto"/>
        <w:jc w:val="both"/>
      </w:pPr>
      <w:r>
        <w:rPr>
          <w:noProof/>
        </w:rPr>
        <w:drawing>
          <wp:inline distT="0" distB="0" distL="0" distR="0" wp14:anchorId="79875DE9" wp14:editId="20F41AB9">
            <wp:extent cx="4645429" cy="659024"/>
            <wp:effectExtent l="0" t="0" r="3175" b="825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4690875" cy="665471"/>
                    </a:xfrm>
                    <a:prstGeom prst="rect">
                      <a:avLst/>
                    </a:prstGeom>
                  </pic:spPr>
                </pic:pic>
              </a:graphicData>
            </a:graphic>
          </wp:inline>
        </w:drawing>
      </w:r>
    </w:p>
    <w:p w14:paraId="75B2ED7F" w14:textId="4FB1FF0D" w:rsidR="001F6B7E" w:rsidRDefault="001F6B7E" w:rsidP="001F6B7E">
      <w:pPr>
        <w:pStyle w:val="Paragraphedeliste"/>
        <w:spacing w:after="0" w:line="240" w:lineRule="auto"/>
        <w:jc w:val="both"/>
      </w:pPr>
    </w:p>
    <w:p w14:paraId="7A927960" w14:textId="21CC840E" w:rsidR="001F6B7E" w:rsidRDefault="001F6B7E" w:rsidP="001F6B7E">
      <w:pPr>
        <w:pStyle w:val="Paragraphedeliste"/>
        <w:spacing w:after="0" w:line="240" w:lineRule="auto"/>
        <w:jc w:val="both"/>
      </w:pPr>
      <w:r>
        <w:rPr>
          <w:noProof/>
        </w:rPr>
        <w:drawing>
          <wp:inline distT="0" distB="0" distL="0" distR="0" wp14:anchorId="3DF2C5A8" wp14:editId="78A66152">
            <wp:extent cx="2334491" cy="1984832"/>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7444" cy="1995845"/>
                    </a:xfrm>
                    <a:prstGeom prst="rect">
                      <a:avLst/>
                    </a:prstGeom>
                  </pic:spPr>
                </pic:pic>
              </a:graphicData>
            </a:graphic>
          </wp:inline>
        </w:drawing>
      </w:r>
    </w:p>
    <w:p w14:paraId="49AA39CB" w14:textId="77777777" w:rsidR="00AA001F" w:rsidRDefault="00AA001F" w:rsidP="00AA001F">
      <w:pPr>
        <w:pStyle w:val="Paragraphedeliste"/>
        <w:spacing w:after="0" w:line="240" w:lineRule="auto"/>
        <w:jc w:val="both"/>
      </w:pPr>
    </w:p>
    <w:p w14:paraId="20910C07" w14:textId="77777777" w:rsidR="00AA001F" w:rsidRDefault="00AA001F" w:rsidP="00AA001F">
      <w:pPr>
        <w:pStyle w:val="Paragraphedeliste"/>
        <w:spacing w:after="0" w:line="240" w:lineRule="auto"/>
        <w:jc w:val="both"/>
      </w:pPr>
    </w:p>
    <w:p w14:paraId="156A8D21" w14:textId="63CF2572" w:rsidR="001F6B7E" w:rsidRDefault="001F6B7E" w:rsidP="00DD7746">
      <w:pPr>
        <w:spacing w:after="0" w:line="240" w:lineRule="auto"/>
        <w:ind w:firstLine="708"/>
        <w:jc w:val="both"/>
      </w:pPr>
      <w:r>
        <w:t>SVM non linéaire :</w:t>
      </w:r>
    </w:p>
    <w:p w14:paraId="1CDC7516" w14:textId="50848B55" w:rsidR="001F6B7E" w:rsidRDefault="001F6B7E" w:rsidP="00DD7746">
      <w:pPr>
        <w:spacing w:after="0" w:line="240" w:lineRule="auto"/>
        <w:ind w:firstLine="708"/>
        <w:jc w:val="both"/>
      </w:pPr>
    </w:p>
    <w:p w14:paraId="07E21A84" w14:textId="59D414A5" w:rsidR="001F6B7E" w:rsidRDefault="001F6B7E" w:rsidP="00DD7746">
      <w:pPr>
        <w:spacing w:after="0" w:line="240" w:lineRule="auto"/>
        <w:ind w:firstLine="708"/>
        <w:jc w:val="both"/>
      </w:pPr>
      <w:r>
        <w:rPr>
          <w:noProof/>
        </w:rPr>
        <w:drawing>
          <wp:inline distT="0" distB="0" distL="0" distR="0" wp14:anchorId="315521C0" wp14:editId="13E52BF5">
            <wp:extent cx="4603865" cy="641963"/>
            <wp:effectExtent l="0" t="0" r="0"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4"/>
                    <a:stretch>
                      <a:fillRect/>
                    </a:stretch>
                  </pic:blipFill>
                  <pic:spPr>
                    <a:xfrm>
                      <a:off x="0" y="0"/>
                      <a:ext cx="4626104" cy="645064"/>
                    </a:xfrm>
                    <a:prstGeom prst="rect">
                      <a:avLst/>
                    </a:prstGeom>
                  </pic:spPr>
                </pic:pic>
              </a:graphicData>
            </a:graphic>
          </wp:inline>
        </w:drawing>
      </w:r>
    </w:p>
    <w:p w14:paraId="3828D216" w14:textId="0DBE00F0" w:rsidR="001F6B7E" w:rsidRDefault="001F6B7E" w:rsidP="00DD7746">
      <w:pPr>
        <w:spacing w:after="0" w:line="240" w:lineRule="auto"/>
        <w:ind w:firstLine="708"/>
        <w:jc w:val="both"/>
      </w:pPr>
    </w:p>
    <w:p w14:paraId="4D36BC45" w14:textId="64381E3A" w:rsidR="001F6B7E" w:rsidRDefault="001F6B7E" w:rsidP="00DD7746">
      <w:pPr>
        <w:spacing w:after="0" w:line="240" w:lineRule="auto"/>
        <w:ind w:firstLine="708"/>
        <w:jc w:val="both"/>
      </w:pPr>
      <w:r>
        <w:rPr>
          <w:noProof/>
        </w:rPr>
        <w:lastRenderedPageBreak/>
        <w:drawing>
          <wp:inline distT="0" distB="0" distL="0" distR="0" wp14:anchorId="70B74D67" wp14:editId="3D487AAF">
            <wp:extent cx="2292927" cy="198788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0939" cy="2012166"/>
                    </a:xfrm>
                    <a:prstGeom prst="rect">
                      <a:avLst/>
                    </a:prstGeom>
                  </pic:spPr>
                </pic:pic>
              </a:graphicData>
            </a:graphic>
          </wp:inline>
        </w:drawing>
      </w:r>
    </w:p>
    <w:p w14:paraId="57EC73AE" w14:textId="68A95C92" w:rsidR="001F6B7E" w:rsidRDefault="001F6B7E" w:rsidP="00DD7746">
      <w:pPr>
        <w:spacing w:after="0" w:line="240" w:lineRule="auto"/>
        <w:ind w:firstLine="708"/>
        <w:jc w:val="both"/>
      </w:pPr>
    </w:p>
    <w:p w14:paraId="44514440" w14:textId="2CD2FC36" w:rsidR="001F6B7E" w:rsidRDefault="001F6B7E" w:rsidP="00DD7746">
      <w:pPr>
        <w:spacing w:after="0" w:line="240" w:lineRule="auto"/>
        <w:ind w:firstLine="708"/>
        <w:jc w:val="both"/>
      </w:pPr>
      <w:r>
        <w:t>Arbre de décision :</w:t>
      </w:r>
    </w:p>
    <w:p w14:paraId="35227A76" w14:textId="06C0C85A" w:rsidR="001F6B7E" w:rsidRDefault="001F6B7E" w:rsidP="00DD7746">
      <w:pPr>
        <w:spacing w:after="0" w:line="240" w:lineRule="auto"/>
        <w:ind w:firstLine="708"/>
        <w:jc w:val="both"/>
      </w:pPr>
    </w:p>
    <w:p w14:paraId="2CD2E31D" w14:textId="4525864E" w:rsidR="001F6B7E" w:rsidRDefault="001F6B7E" w:rsidP="00DD7746">
      <w:pPr>
        <w:spacing w:after="0" w:line="240" w:lineRule="auto"/>
        <w:ind w:firstLine="708"/>
        <w:jc w:val="both"/>
      </w:pPr>
      <w:r>
        <w:rPr>
          <w:noProof/>
        </w:rPr>
        <w:drawing>
          <wp:inline distT="0" distB="0" distL="0" distR="0" wp14:anchorId="6BB05F4F" wp14:editId="536E2F9D">
            <wp:extent cx="4680065" cy="66858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132" cy="672162"/>
                    </a:xfrm>
                    <a:prstGeom prst="rect">
                      <a:avLst/>
                    </a:prstGeom>
                  </pic:spPr>
                </pic:pic>
              </a:graphicData>
            </a:graphic>
          </wp:inline>
        </w:drawing>
      </w:r>
    </w:p>
    <w:p w14:paraId="4B9E4A3B" w14:textId="16A5065E" w:rsidR="001F6B7E" w:rsidRDefault="001F6B7E" w:rsidP="00DD7746">
      <w:pPr>
        <w:spacing w:after="0" w:line="240" w:lineRule="auto"/>
        <w:ind w:firstLine="708"/>
        <w:jc w:val="both"/>
      </w:pPr>
    </w:p>
    <w:p w14:paraId="53F1FF1E" w14:textId="62600A1B" w:rsidR="001F6B7E" w:rsidRDefault="001F6B7E" w:rsidP="00DD7746">
      <w:pPr>
        <w:spacing w:after="0" w:line="240" w:lineRule="auto"/>
        <w:ind w:firstLine="708"/>
        <w:jc w:val="both"/>
      </w:pPr>
      <w:r>
        <w:rPr>
          <w:noProof/>
        </w:rPr>
        <w:drawing>
          <wp:inline distT="0" distB="0" distL="0" distR="0" wp14:anchorId="424D873C" wp14:editId="60B07364">
            <wp:extent cx="2326834" cy="207125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4824" cy="2078368"/>
                    </a:xfrm>
                    <a:prstGeom prst="rect">
                      <a:avLst/>
                    </a:prstGeom>
                  </pic:spPr>
                </pic:pic>
              </a:graphicData>
            </a:graphic>
          </wp:inline>
        </w:drawing>
      </w:r>
    </w:p>
    <w:p w14:paraId="19709BE2" w14:textId="1018DA10" w:rsidR="00A41A23" w:rsidRDefault="00A41A23" w:rsidP="00DD7746">
      <w:pPr>
        <w:spacing w:after="0" w:line="240" w:lineRule="auto"/>
        <w:ind w:firstLine="708"/>
        <w:jc w:val="both"/>
      </w:pPr>
    </w:p>
    <w:p w14:paraId="135F55DF" w14:textId="1F4E2A70" w:rsidR="006A52D8" w:rsidRDefault="006A52D8" w:rsidP="00A41A23">
      <w:pPr>
        <w:pStyle w:val="Paragraphedeliste"/>
        <w:numPr>
          <w:ilvl w:val="0"/>
          <w:numId w:val="1"/>
        </w:numPr>
        <w:spacing w:after="0" w:line="240" w:lineRule="auto"/>
        <w:jc w:val="both"/>
      </w:pPr>
      <w:r>
        <w:t xml:space="preserve">Encore une fois, le but est de prédire une sortie binaire (soit un salaire de moins de 50K, soit de plus) et nous voulons identifier une relation entre nos sorties et les features indépendantes. C’est un scénario classique de classification. </w:t>
      </w:r>
    </w:p>
    <w:p w14:paraId="47EED2D4" w14:textId="77777777" w:rsidR="006A52D8" w:rsidRDefault="006A52D8" w:rsidP="006A52D8">
      <w:pPr>
        <w:pStyle w:val="Paragraphedeliste"/>
        <w:spacing w:after="0" w:line="240" w:lineRule="auto"/>
        <w:jc w:val="both"/>
      </w:pPr>
    </w:p>
    <w:p w14:paraId="24724AB1" w14:textId="749BAD96" w:rsidR="00A41A23" w:rsidRDefault="00A41A23" w:rsidP="006A52D8">
      <w:pPr>
        <w:pStyle w:val="Paragraphedeliste"/>
        <w:spacing w:after="0" w:line="240" w:lineRule="auto"/>
        <w:jc w:val="both"/>
      </w:pPr>
      <w:r>
        <w:t>Ici, le SVM linéaire est le plus adapté pour cette tâche demandée car :</w:t>
      </w:r>
    </w:p>
    <w:p w14:paraId="24DC2315" w14:textId="641667A8" w:rsidR="00A41A23" w:rsidRDefault="00A41A23" w:rsidP="00A41A23">
      <w:pPr>
        <w:pStyle w:val="Paragraphedeliste"/>
        <w:numPr>
          <w:ilvl w:val="0"/>
          <w:numId w:val="2"/>
        </w:numPr>
        <w:spacing w:after="0" w:line="240" w:lineRule="auto"/>
        <w:jc w:val="both"/>
      </w:pPr>
      <w:r>
        <w:t>On prédi</w:t>
      </w:r>
      <w:r w:rsidR="00963D79">
        <w:t xml:space="preserve">t </w:t>
      </w:r>
      <w:r>
        <w:t>une catégorie</w:t>
      </w:r>
    </w:p>
    <w:p w14:paraId="4FE39E6F" w14:textId="19D290FC" w:rsidR="00A41A23" w:rsidRDefault="00A41A23" w:rsidP="00A41A23">
      <w:pPr>
        <w:pStyle w:val="Paragraphedeliste"/>
        <w:numPr>
          <w:ilvl w:val="0"/>
          <w:numId w:val="2"/>
        </w:numPr>
        <w:spacing w:after="0" w:line="240" w:lineRule="auto"/>
        <w:jc w:val="both"/>
      </w:pPr>
      <w:r>
        <w:t>On a des données labélisées</w:t>
      </w:r>
    </w:p>
    <w:p w14:paraId="3E10CBAB" w14:textId="72924A81" w:rsidR="00A41A23" w:rsidRDefault="00A41A23" w:rsidP="00A41A23">
      <w:pPr>
        <w:pStyle w:val="Paragraphedeliste"/>
        <w:numPr>
          <w:ilvl w:val="0"/>
          <w:numId w:val="2"/>
        </w:numPr>
        <w:spacing w:after="0" w:line="240" w:lineRule="auto"/>
        <w:jc w:val="both"/>
      </w:pPr>
      <w:r>
        <w:t>Nos échantillons ne dépassent pas 100k</w:t>
      </w:r>
    </w:p>
    <w:p w14:paraId="7141259B" w14:textId="62E16C31" w:rsidR="00A41A23" w:rsidRDefault="00A41A23" w:rsidP="00A41A23">
      <w:pPr>
        <w:spacing w:after="0" w:line="240" w:lineRule="auto"/>
        <w:ind w:left="720"/>
        <w:jc w:val="both"/>
      </w:pPr>
    </w:p>
    <w:p w14:paraId="7D007893" w14:textId="61090CC2" w:rsidR="00A41A23" w:rsidRPr="00ED6789" w:rsidRDefault="00A41A23" w:rsidP="00A41A23">
      <w:pPr>
        <w:spacing w:after="0" w:line="240" w:lineRule="auto"/>
        <w:ind w:left="720"/>
        <w:jc w:val="both"/>
      </w:pPr>
      <w:r>
        <w:t>De plus, on remarque que le SVM linéaire a de meilleures performances en base train et test avec une accuracy de 0.85 pour les deux bases.</w:t>
      </w:r>
    </w:p>
    <w:sectPr w:rsidR="00A41A23" w:rsidRPr="00ED67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F04"/>
    <w:multiLevelType w:val="hybridMultilevel"/>
    <w:tmpl w:val="2AAA1A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4A4F31"/>
    <w:multiLevelType w:val="hybridMultilevel"/>
    <w:tmpl w:val="F44252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AB0C52"/>
    <w:multiLevelType w:val="hybridMultilevel"/>
    <w:tmpl w:val="BF70B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896772"/>
    <w:multiLevelType w:val="hybridMultilevel"/>
    <w:tmpl w:val="DEAAB692"/>
    <w:lvl w:ilvl="0" w:tplc="3FFC0EF2">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E771678"/>
    <w:multiLevelType w:val="hybridMultilevel"/>
    <w:tmpl w:val="4958466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89"/>
    <w:rsid w:val="00032C78"/>
    <w:rsid w:val="00094F5B"/>
    <w:rsid w:val="001B2D0B"/>
    <w:rsid w:val="001F6B7E"/>
    <w:rsid w:val="002B276A"/>
    <w:rsid w:val="003D6307"/>
    <w:rsid w:val="004F2A1B"/>
    <w:rsid w:val="0053448B"/>
    <w:rsid w:val="00676402"/>
    <w:rsid w:val="006A2FA4"/>
    <w:rsid w:val="006A52D8"/>
    <w:rsid w:val="006D3C79"/>
    <w:rsid w:val="0076393B"/>
    <w:rsid w:val="007F2A79"/>
    <w:rsid w:val="008F69FA"/>
    <w:rsid w:val="00963D79"/>
    <w:rsid w:val="009A0B10"/>
    <w:rsid w:val="00A41A23"/>
    <w:rsid w:val="00AA001F"/>
    <w:rsid w:val="00AB1628"/>
    <w:rsid w:val="00B702E2"/>
    <w:rsid w:val="00C43E12"/>
    <w:rsid w:val="00C63C40"/>
    <w:rsid w:val="00D27278"/>
    <w:rsid w:val="00D55188"/>
    <w:rsid w:val="00DD7746"/>
    <w:rsid w:val="00E658BD"/>
    <w:rsid w:val="00ED6789"/>
    <w:rsid w:val="00F53667"/>
    <w:rsid w:val="00F73C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CC90"/>
  <w15:chartTrackingRefBased/>
  <w15:docId w15:val="{7C0D10A6-7F30-4D16-A94D-5EA5882A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3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3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6789"/>
    <w:pPr>
      <w:ind w:left="720"/>
      <w:contextualSpacing/>
    </w:pPr>
  </w:style>
  <w:style w:type="character" w:customStyle="1" w:styleId="Titre1Car">
    <w:name w:val="Titre 1 Car"/>
    <w:basedOn w:val="Policepardfaut"/>
    <w:link w:val="Titre1"/>
    <w:uiPriority w:val="9"/>
    <w:rsid w:val="00C63C4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63C40"/>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9A0B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D9E43-54C1-4FC6-859A-DB2BE96E3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Pages>
  <Words>603</Words>
  <Characters>3320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TCHIASSO Nono Armel</dc:creator>
  <cp:keywords/>
  <dc:description/>
  <cp:lastModifiedBy>Lombard Rudy</cp:lastModifiedBy>
  <cp:revision>19</cp:revision>
  <dcterms:created xsi:type="dcterms:W3CDTF">2021-09-29T08:14:00Z</dcterms:created>
  <dcterms:modified xsi:type="dcterms:W3CDTF">2021-09-30T19:07:00Z</dcterms:modified>
</cp:coreProperties>
</file>