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МІНІСТЕРСТВО ОСВІТИ І НАУКИ УКРАЇНИ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ХМЕЛЬНИЦЬКИЙ НАЦІОНАЛЬНИЙ УНІВЕРСИТЕТ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Факультет інформаційних технологій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12"/>
          <w:lang w:val="uk-UA" w:eastAsia="ar-SA"/>
        </w:rPr>
      </w:pPr>
      <w:r>
        <w:rPr>
          <w:rFonts w:eastAsia="Times New Roman" w:cs="Times New Roman" w:ascii="Times New Roman" w:hAnsi="Times New Roman"/>
          <w:sz w:val="1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  <w:t>Кафедра комп'ютерної інженерії та інформаційних систем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6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з дисципліни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uk-UA" w:eastAsia="ar-SA"/>
        </w:rPr>
        <w:t>«Об'єктно-орієнтоване програмування»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ar-SA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ar-SA" w:bidi="ar-SA"/>
        </w:rPr>
        <w:t>на тему :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/>
      </w:pP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«</w:t>
      </w:r>
      <w:r>
        <w:rPr>
          <w:rFonts w:eastAsia="Times New Roman" w:cs="Times New Roman" w:ascii="Times New Roman" w:hAnsi="Times New Roman"/>
          <w:b w:val="false"/>
          <w:bCs/>
          <w:color w:val="000000"/>
          <w:kern w:val="0"/>
          <w:sz w:val="32"/>
          <w:szCs w:val="32"/>
          <w:lang w:val="uk-UA" w:eastAsia="ar-SA" w:bidi="ar-SA"/>
        </w:rPr>
        <w:t>Перевантаження операторів, шаблони в С++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32"/>
          <w:szCs w:val="32"/>
          <w:lang w:val="uk-UA" w:eastAsia="ar-SA" w:bidi="ar-SA"/>
        </w:rPr>
        <w:t>»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bCs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firstLine="68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Виконав:</w:t>
      </w:r>
    </w:p>
    <w:p>
      <w:pPr>
        <w:pStyle w:val="Normal"/>
        <w:tabs>
          <w:tab w:val="clear" w:pos="720"/>
          <w:tab w:val="left" w:pos="4300" w:leader="none"/>
          <w:tab w:val="left" w:pos="6383" w:leader="none"/>
          <w:tab w:val="left" w:pos="7150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  <w:lang w:val="ru-RU" w:eastAsia="ar-S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курсу, групи КІ2с-23-1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ar-SA" w:bidi="ar-SA"/>
        </w:rPr>
        <w:t>Рудичук Д.А.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 w:before="0" w:after="19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tabs>
          <w:tab w:val="clear" w:pos="720"/>
          <w:tab w:val="left" w:pos="4267" w:leader="none"/>
          <w:tab w:val="left" w:pos="6367" w:leader="none"/>
          <w:tab w:val="left" w:pos="7133" w:leader="none"/>
        </w:tabs>
        <w:suppressAutoHyphens w:val="true"/>
        <w:spacing w:lineRule="atLeast" w:line="100" w:before="0" w:after="2"/>
        <w:ind w:left="-567" w:right="-154" w:hanging="10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Перевірив:</w:t>
        <w:tab/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 w:eastAsia="ar-SA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ab/>
        <w:t>Козельський О. В.</w:t>
      </w:r>
    </w:p>
    <w:p>
      <w:pPr>
        <w:pStyle w:val="Normal"/>
        <w:tabs>
          <w:tab w:val="clear" w:pos="720"/>
          <w:tab w:val="left" w:pos="4962" w:leader="none"/>
        </w:tabs>
        <w:suppressAutoHyphens w:val="true"/>
        <w:spacing w:lineRule="atLeast" w:line="100"/>
        <w:ind w:left="-567" w:right="-154" w:hanging="10"/>
        <w:jc w:val="center"/>
        <w:rPr>
          <w:rFonts w:ascii="Times New Roman" w:hAnsi="Times New Roman" w:eastAsia="Times New Roman" w:cs="Times New Roman"/>
          <w:sz w:val="16"/>
          <w:szCs w:val="16"/>
          <w:lang w:val="uk-UA"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  <w:lang w:val="uk-UA" w:eastAsia="ar-SA"/>
        </w:rPr>
        <w:t>(Підпис)</w:t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276"/>
        <w:ind w:left="-567" w:right="-154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tLeast" w:line="10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ar-SA"/>
        </w:rPr>
        <w:t>Хмельницький – 2024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589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-210820</wp:posOffset>
            </wp:positionH>
            <wp:positionV relativeFrom="paragraph">
              <wp:posOffset>781050</wp:posOffset>
            </wp:positionV>
            <wp:extent cx="6409055" cy="523875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Варіант 4</w:t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-144145</wp:posOffset>
            </wp:positionH>
            <wp:positionV relativeFrom="paragraph">
              <wp:posOffset>65405</wp:posOffset>
            </wp:positionV>
            <wp:extent cx="6409055" cy="1441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pacing w:lineRule="auto" w:line="259" w:before="0" w:after="160"/>
        <w:ind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Для реалізації даної лабораторної роботи створюємо новий репозиторій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>але структуру програми залишимо без змін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:</w:t>
      </w:r>
    </w:p>
    <w:p>
      <w:pPr>
        <w:pStyle w:val="Normal"/>
        <w:spacing w:lineRule="auto" w:line="259" w:before="0" w:after="160"/>
        <w:ind w:left="-454" w:hanging="0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22307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left="-567" w:right="-154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Для виконання вимог до даної рабораторної роботи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 xml:space="preserve">внесемо зміни до коду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 для всіх файлів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програми.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До к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од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у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 файлу tournament.h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додамо наступні зміни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-201295</wp:posOffset>
            </wp:positionH>
            <wp:positionV relativeFrom="paragraph">
              <wp:posOffset>-102870</wp:posOffset>
            </wp:positionV>
            <wp:extent cx="6409055" cy="33547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До коду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файлу tournament.cpp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додамо такі зміни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26003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274320</wp:posOffset>
            </wp:positionH>
            <wp:positionV relativeFrom="paragraph">
              <wp:posOffset>24130</wp:posOffset>
            </wp:positionV>
            <wp:extent cx="6048375" cy="27432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До коду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 файлу main.cpp (головної програми)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наступні зміни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:</w:t>
      </w:r>
    </w:p>
    <w:p>
      <w:pPr>
        <w:pStyle w:val="Normal"/>
        <w:suppressAutoHyphens w:val="true"/>
        <w:spacing w:lineRule="auto" w:line="259" w:before="0" w:after="160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199580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Повний код програми є в репозиторії https://github.com/RudychukDmytro/OOP_Labs_6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Виконаємо компіляцію та запуск скомпільованого файлу:</w:t>
      </w:r>
    </w:p>
    <w:p>
      <w:pPr>
        <w:pStyle w:val="Normal"/>
        <w:suppressAutoHyphens w:val="true"/>
        <w:spacing w:lineRule="auto" w:line="259" w:before="0" w:after="160"/>
        <w:ind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25685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З результатів які ми отримали внаслідок відпрацювання програми ми можемо зробити висновки, що програма відпрацювала коректно, та покриває той функціонал який потрібно було відпрацювати під час цієї лабораторної роботи. 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/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 xml:space="preserve">UML  діаграма для візуалізації зв’язків між класами 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залишиться без змін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: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4886325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В</w:t>
      </w:r>
      <w:r>
        <w:rPr>
          <w:rFonts w:eastAsia="Calibri" w:cs="Times New Roman" w:ascii="Times New Roman" w:hAnsi="Times New Roman"/>
          <w:kern w:val="2"/>
          <w:sz w:val="28"/>
          <w:szCs w:val="22"/>
          <w:lang w:val="uk-UA" w:eastAsia="en-US"/>
          <w14:ligatures w14:val="standardContextual"/>
        </w:rPr>
        <w:t>исновки:</w:t>
      </w:r>
    </w:p>
    <w:p>
      <w:pPr>
        <w:pStyle w:val="TextBody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kern w:val="2"/>
          <w:sz w:val="28"/>
          <w:szCs w:val="22"/>
          <w:lang w:val="uk-UA" w:eastAsia="en-US"/>
          <w14:ligatures w14:val="standardContextual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 xml:space="preserve">Для класу </w:t>
      </w:r>
      <w:r>
        <w:rPr>
          <w:rStyle w:val="SourceText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>FootballPlayer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 xml:space="preserve"> було реалізовано перевантаження унарних операторів </w:t>
      </w:r>
      <w:r>
        <w:rPr>
          <w:rStyle w:val="SourceText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>++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 xml:space="preserve"> та </w:t>
      </w:r>
      <w:r>
        <w:rPr>
          <w:rStyle w:val="SourceText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>--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  <w:t xml:space="preserve"> (префіксних і постфіксних). Це дозволило зручно змінювати статистику гравців (кількість голів, жовтих карток) без необхідності явного виклику окремих методів. Використання перевантаження операторів зробило код більш інтуїтивним і гнучким.</w:t>
      </w:r>
    </w:p>
    <w:p>
      <w:pPr>
        <w:pStyle w:val="Normal"/>
        <w:suppressAutoHyphens w:val="true"/>
        <w:spacing w:lineRule="auto" w:line="259" w:before="0" w:after="160"/>
        <w:ind w:left="-454" w:hanging="0"/>
        <w:jc w:val="left"/>
        <w:rPr>
          <w:rFonts w:ascii="Times New Roman" w:hAnsi="Times New Roman" w:eastAsia="Calibri" w:cs="Times New Roman"/>
          <w:color w:val="auto"/>
          <w:kern w:val="2"/>
          <w:sz w:val="28"/>
          <w:szCs w:val="22"/>
          <w:lang w:val="uk-UA" w:eastAsia="en-US" w:bidi="ar-SA"/>
          <w14:ligatures w14:val="standardContextual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qFormat/>
    <w:pPr>
      <w:widowControl/>
      <w:suppressAutoHyphens w:val="true"/>
      <w:bidi w:val="0"/>
      <w:spacing w:beforeAutospacing="1" w:afterAutospacing="1"/>
      <w:jc w:val="left"/>
      <w:outlineLvl w:val="0"/>
    </w:pPr>
    <w:rPr>
      <w:rFonts w:ascii="SimSun" w:hAnsi="SimSun" w:eastAsia="SimSun" w:cs="Times New Roma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5</Pages>
  <Words>194</Words>
  <Characters>1352</Characters>
  <CharactersWithSpaces>1611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2024-09-25T16:47:00Z</dcterms:created>
  <dc:creator>ovilt</dc:creator>
  <dc:description/>
  <dc:language>en-US</dc:language>
  <cp:lastModifiedBy/>
  <dcterms:modified xsi:type="dcterms:W3CDTF">2024-10-03T22:08:00Z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C1286CA984DF4D6ABF2E7098E0271DD7_13</vt:lpwstr>
  </property>
  <property fmtid="{D5CDD505-2E9C-101B-9397-08002B2CF9AE}" pid="6" name="KSOProductBuildVer">
    <vt:lpwstr>1033-12.2.0.18283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