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9F530" w14:textId="0344131F" w:rsidR="006668CD" w:rsidRDefault="00774C4B">
      <w:r>
        <w:t>En esta segunda entrega cumplimos los siguientes objetivos:</w:t>
      </w:r>
      <w:r>
        <w:br/>
      </w:r>
      <w:r>
        <w:br/>
        <w:t xml:space="preserve">1) Implementar pantalla de carga </w:t>
      </w:r>
    </w:p>
    <w:p w14:paraId="53125C67" w14:textId="08063DA1" w:rsidR="00774C4B" w:rsidRDefault="00774C4B">
      <w:r>
        <w:rPr>
          <w:noProof/>
        </w:rPr>
        <w:drawing>
          <wp:inline distT="0" distB="0" distL="0" distR="0" wp14:anchorId="6380ACDC" wp14:editId="26BDF9C4">
            <wp:extent cx="2055423" cy="2743200"/>
            <wp:effectExtent l="0" t="0" r="2540" b="0"/>
            <wp:docPr id="1163624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3613" cy="2767477"/>
                    </a:xfrm>
                    <a:prstGeom prst="rect">
                      <a:avLst/>
                    </a:prstGeom>
                    <a:noFill/>
                    <a:ln>
                      <a:noFill/>
                    </a:ln>
                  </pic:spPr>
                </pic:pic>
              </a:graphicData>
            </a:graphic>
          </wp:inline>
        </w:drawing>
      </w:r>
    </w:p>
    <w:p w14:paraId="28D6C077" w14:textId="275825A0" w:rsidR="00774C4B" w:rsidRDefault="00774C4B">
      <w:r>
        <w:t>2) se añadieron mensajes en formato de banderas</w:t>
      </w:r>
      <w:r>
        <w:br/>
      </w:r>
      <w:r>
        <w:rPr>
          <w:noProof/>
        </w:rPr>
        <w:drawing>
          <wp:inline distT="0" distB="0" distL="0" distR="0" wp14:anchorId="759851B4" wp14:editId="658E63E4">
            <wp:extent cx="4486275" cy="1090858"/>
            <wp:effectExtent l="0" t="0" r="0" b="0"/>
            <wp:docPr id="1830392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940" cy="1094910"/>
                    </a:xfrm>
                    <a:prstGeom prst="rect">
                      <a:avLst/>
                    </a:prstGeom>
                    <a:noFill/>
                    <a:ln>
                      <a:noFill/>
                    </a:ln>
                  </pic:spPr>
                </pic:pic>
              </a:graphicData>
            </a:graphic>
          </wp:inline>
        </w:drawing>
      </w:r>
    </w:p>
    <w:p w14:paraId="1D1290CD" w14:textId="46B09DF2" w:rsidR="00774C4B" w:rsidRDefault="00774C4B">
      <w:r>
        <w:t>3) implementamos la vista de acceso denegado:</w:t>
      </w:r>
    </w:p>
    <w:p w14:paraId="4C1A8059" w14:textId="389D2FC2" w:rsidR="00774C4B" w:rsidRDefault="00774C4B">
      <w:r>
        <w:rPr>
          <w:noProof/>
        </w:rPr>
        <w:drawing>
          <wp:inline distT="0" distB="0" distL="0" distR="0" wp14:anchorId="3E3D4CD4" wp14:editId="6F180B09">
            <wp:extent cx="3019425" cy="2664118"/>
            <wp:effectExtent l="0" t="0" r="0" b="3175"/>
            <wp:docPr id="7247550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181" cy="2668314"/>
                    </a:xfrm>
                    <a:prstGeom prst="rect">
                      <a:avLst/>
                    </a:prstGeom>
                    <a:noFill/>
                    <a:ln>
                      <a:noFill/>
                    </a:ln>
                  </pic:spPr>
                </pic:pic>
              </a:graphicData>
            </a:graphic>
          </wp:inline>
        </w:drawing>
      </w:r>
    </w:p>
    <w:p w14:paraId="3B635B8E" w14:textId="77777777" w:rsidR="00774C4B" w:rsidRDefault="00774C4B"/>
    <w:p w14:paraId="671EFCD4" w14:textId="5CD2AF02" w:rsidR="00774C4B" w:rsidRDefault="00774C4B">
      <w:r>
        <w:lastRenderedPageBreak/>
        <w:t xml:space="preserve">4) vista para </w:t>
      </w:r>
      <w:r w:rsidR="00A91F75">
        <w:t>página</w:t>
      </w:r>
      <w:r>
        <w:t xml:space="preserve"> no encontrada:</w:t>
      </w:r>
    </w:p>
    <w:p w14:paraId="34BF2FBE" w14:textId="0C0AE01D" w:rsidR="00774C4B" w:rsidRDefault="00774C4B">
      <w:r>
        <w:rPr>
          <w:noProof/>
        </w:rPr>
        <w:drawing>
          <wp:inline distT="0" distB="0" distL="0" distR="0" wp14:anchorId="39A602DF" wp14:editId="659E2F07">
            <wp:extent cx="2126777" cy="1685925"/>
            <wp:effectExtent l="0" t="0" r="6985" b="0"/>
            <wp:docPr id="479648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7423" cy="1694364"/>
                    </a:xfrm>
                    <a:prstGeom prst="rect">
                      <a:avLst/>
                    </a:prstGeom>
                    <a:noFill/>
                    <a:ln>
                      <a:noFill/>
                    </a:ln>
                  </pic:spPr>
                </pic:pic>
              </a:graphicData>
            </a:graphic>
          </wp:inline>
        </w:drawing>
      </w:r>
    </w:p>
    <w:p w14:paraId="55B36C95" w14:textId="2C9A7CD4" w:rsidR="00774C4B" w:rsidRDefault="00774C4B">
      <w:r>
        <w:t>5) previsualización del panel de administrador:</w:t>
      </w:r>
    </w:p>
    <w:p w14:paraId="45165BEB" w14:textId="1BBB4F0E" w:rsidR="00774C4B" w:rsidRDefault="00774C4B">
      <w:pPr>
        <w:rPr>
          <w:u w:val="single"/>
        </w:rPr>
      </w:pPr>
      <w:r w:rsidRPr="00774C4B">
        <w:rPr>
          <w:noProof/>
          <w:u w:val="single"/>
        </w:rPr>
        <w:drawing>
          <wp:inline distT="0" distB="0" distL="0" distR="0" wp14:anchorId="7BD47EA9" wp14:editId="4B7DC7DE">
            <wp:extent cx="4162425" cy="1729398"/>
            <wp:effectExtent l="0" t="0" r="0" b="4445"/>
            <wp:docPr id="166817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70837" name=""/>
                    <pic:cNvPicPr/>
                  </pic:nvPicPr>
                  <pic:blipFill>
                    <a:blip r:embed="rId9"/>
                    <a:stretch>
                      <a:fillRect/>
                    </a:stretch>
                  </pic:blipFill>
                  <pic:spPr>
                    <a:xfrm>
                      <a:off x="0" y="0"/>
                      <a:ext cx="4173580" cy="1734033"/>
                    </a:xfrm>
                    <a:prstGeom prst="rect">
                      <a:avLst/>
                    </a:prstGeom>
                  </pic:spPr>
                </pic:pic>
              </a:graphicData>
            </a:graphic>
          </wp:inline>
        </w:drawing>
      </w:r>
    </w:p>
    <w:p w14:paraId="6E02DD1C" w14:textId="605BFA31" w:rsidR="00774C4B" w:rsidRDefault="00774C4B">
      <w:pPr>
        <w:rPr>
          <w:u w:val="single"/>
        </w:rPr>
      </w:pPr>
      <w:r w:rsidRPr="00774C4B">
        <w:rPr>
          <w:noProof/>
          <w:u w:val="single"/>
        </w:rPr>
        <w:drawing>
          <wp:inline distT="0" distB="0" distL="0" distR="0" wp14:anchorId="439A14A6" wp14:editId="55828418">
            <wp:extent cx="3714750" cy="3818985"/>
            <wp:effectExtent l="0" t="0" r="0" b="0"/>
            <wp:docPr id="1241367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67081" name=""/>
                    <pic:cNvPicPr/>
                  </pic:nvPicPr>
                  <pic:blipFill>
                    <a:blip r:embed="rId10"/>
                    <a:stretch>
                      <a:fillRect/>
                    </a:stretch>
                  </pic:blipFill>
                  <pic:spPr>
                    <a:xfrm>
                      <a:off x="0" y="0"/>
                      <a:ext cx="3732178" cy="3836902"/>
                    </a:xfrm>
                    <a:prstGeom prst="rect">
                      <a:avLst/>
                    </a:prstGeom>
                  </pic:spPr>
                </pic:pic>
              </a:graphicData>
            </a:graphic>
          </wp:inline>
        </w:drawing>
      </w:r>
    </w:p>
    <w:p w14:paraId="094125C1" w14:textId="226E60CF" w:rsidR="00774C4B" w:rsidRDefault="004A404D">
      <w:r w:rsidRPr="004A404D">
        <w:lastRenderedPageBreak/>
        <w:t xml:space="preserve">Documentación: </w:t>
      </w:r>
    </w:p>
    <w:p w14:paraId="1E888383" w14:textId="77777777" w:rsidR="004A404D" w:rsidRDefault="004A404D"/>
    <w:p w14:paraId="42774CA8" w14:textId="6DD070EB" w:rsidR="004A404D" w:rsidRDefault="004A404D" w:rsidP="004A404D">
      <w:pPr>
        <w:pStyle w:val="Prrafodelista"/>
        <w:numPr>
          <w:ilvl w:val="0"/>
          <w:numId w:val="1"/>
        </w:numPr>
      </w:pPr>
      <w:r>
        <w:t>Creamos 2 archivos en los cuales trabajamos toda la parte de la pantalla de carga:</w:t>
      </w:r>
      <w:r w:rsidRPr="004A404D">
        <w:rPr>
          <w:noProof/>
        </w:rPr>
        <w:t xml:space="preserve"> </w:t>
      </w:r>
      <w:r w:rsidRPr="004A404D">
        <w:rPr>
          <w:noProof/>
        </w:rPr>
        <w:drawing>
          <wp:inline distT="0" distB="0" distL="0" distR="0" wp14:anchorId="6F1110EE" wp14:editId="7CC35CEA">
            <wp:extent cx="2953162" cy="685896"/>
            <wp:effectExtent l="0" t="0" r="0" b="0"/>
            <wp:docPr id="568194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94802" name=""/>
                    <pic:cNvPicPr/>
                  </pic:nvPicPr>
                  <pic:blipFill>
                    <a:blip r:embed="rId11"/>
                    <a:stretch>
                      <a:fillRect/>
                    </a:stretch>
                  </pic:blipFill>
                  <pic:spPr>
                    <a:xfrm>
                      <a:off x="0" y="0"/>
                      <a:ext cx="2953162" cy="685896"/>
                    </a:xfrm>
                    <a:prstGeom prst="rect">
                      <a:avLst/>
                    </a:prstGeom>
                  </pic:spPr>
                </pic:pic>
              </a:graphicData>
            </a:graphic>
          </wp:inline>
        </w:drawing>
      </w:r>
    </w:p>
    <w:p w14:paraId="4F28C426" w14:textId="3BA22BC1" w:rsidR="004A404D" w:rsidRDefault="004A404D" w:rsidP="004A404D">
      <w:pPr>
        <w:pStyle w:val="Prrafodelista"/>
        <w:numPr>
          <w:ilvl w:val="0"/>
          <w:numId w:val="1"/>
        </w:numPr>
      </w:pPr>
      <w:r>
        <w:rPr>
          <w:noProof/>
        </w:rPr>
        <w:t>Tambien creamos los 2 nuevos archivos en los cuales nos encargamos de enviar los mensajes en formatos de banderas:</w:t>
      </w:r>
    </w:p>
    <w:p w14:paraId="4D0DBD8E" w14:textId="1FC8C532" w:rsidR="004A404D" w:rsidRDefault="004A404D" w:rsidP="004A404D">
      <w:pPr>
        <w:pStyle w:val="Prrafodelista"/>
      </w:pPr>
      <w:r w:rsidRPr="004A404D">
        <w:rPr>
          <w:noProof/>
        </w:rPr>
        <w:drawing>
          <wp:inline distT="0" distB="0" distL="0" distR="0" wp14:anchorId="7441D691" wp14:editId="1CD17CDA">
            <wp:extent cx="2848373" cy="733527"/>
            <wp:effectExtent l="0" t="0" r="9525" b="9525"/>
            <wp:docPr id="1567789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89625" name=""/>
                    <pic:cNvPicPr/>
                  </pic:nvPicPr>
                  <pic:blipFill>
                    <a:blip r:embed="rId12"/>
                    <a:stretch>
                      <a:fillRect/>
                    </a:stretch>
                  </pic:blipFill>
                  <pic:spPr>
                    <a:xfrm>
                      <a:off x="0" y="0"/>
                      <a:ext cx="2848373" cy="733527"/>
                    </a:xfrm>
                    <a:prstGeom prst="rect">
                      <a:avLst/>
                    </a:prstGeom>
                  </pic:spPr>
                </pic:pic>
              </a:graphicData>
            </a:graphic>
          </wp:inline>
        </w:drawing>
      </w:r>
    </w:p>
    <w:p w14:paraId="05FD7EBE" w14:textId="0F28E0F8" w:rsidR="004A404D" w:rsidRDefault="004A404D" w:rsidP="004A404D">
      <w:pPr>
        <w:pStyle w:val="Prrafodelista"/>
        <w:numPr>
          <w:ilvl w:val="0"/>
          <w:numId w:val="1"/>
        </w:numPr>
      </w:pPr>
      <w:r>
        <w:t>Creamos este archivo con su carpeta donde colocamos la vista de acceso denegado:</w:t>
      </w:r>
      <w:r w:rsidRPr="004A404D">
        <w:rPr>
          <w:noProof/>
        </w:rPr>
        <w:t xml:space="preserve"> </w:t>
      </w:r>
      <w:r w:rsidRPr="004A404D">
        <w:rPr>
          <w:noProof/>
        </w:rPr>
        <w:drawing>
          <wp:inline distT="0" distB="0" distL="0" distR="0" wp14:anchorId="0DB5E125" wp14:editId="158AF6C0">
            <wp:extent cx="2791215" cy="562053"/>
            <wp:effectExtent l="0" t="0" r="9525" b="0"/>
            <wp:docPr id="1392130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0781" name=""/>
                    <pic:cNvPicPr/>
                  </pic:nvPicPr>
                  <pic:blipFill>
                    <a:blip r:embed="rId13"/>
                    <a:stretch>
                      <a:fillRect/>
                    </a:stretch>
                  </pic:blipFill>
                  <pic:spPr>
                    <a:xfrm>
                      <a:off x="0" y="0"/>
                      <a:ext cx="2791215" cy="562053"/>
                    </a:xfrm>
                    <a:prstGeom prst="rect">
                      <a:avLst/>
                    </a:prstGeom>
                  </pic:spPr>
                </pic:pic>
              </a:graphicData>
            </a:graphic>
          </wp:inline>
        </w:drawing>
      </w:r>
    </w:p>
    <w:p w14:paraId="19D32134" w14:textId="6AEBB325" w:rsidR="004A404D" w:rsidRDefault="00A91F75" w:rsidP="00A91F75">
      <w:pPr>
        <w:pStyle w:val="Prrafodelista"/>
        <w:rPr>
          <w:noProof/>
        </w:rPr>
      </w:pPr>
      <w:r>
        <w:rPr>
          <w:noProof/>
        </w:rPr>
        <w:t>Todo lo anterior va en la carpeta components dentro de src del front</w:t>
      </w:r>
      <w:r w:rsidRPr="00A91F75">
        <w:rPr>
          <w:noProof/>
        </w:rPr>
        <w:drawing>
          <wp:inline distT="0" distB="0" distL="0" distR="0" wp14:anchorId="6F448873" wp14:editId="3333A747">
            <wp:extent cx="2953162" cy="3762900"/>
            <wp:effectExtent l="0" t="0" r="0" b="9525"/>
            <wp:docPr id="1604258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58390" name=""/>
                    <pic:cNvPicPr/>
                  </pic:nvPicPr>
                  <pic:blipFill>
                    <a:blip r:embed="rId14"/>
                    <a:stretch>
                      <a:fillRect/>
                    </a:stretch>
                  </pic:blipFill>
                  <pic:spPr>
                    <a:xfrm>
                      <a:off x="0" y="0"/>
                      <a:ext cx="2953162" cy="3762900"/>
                    </a:xfrm>
                    <a:prstGeom prst="rect">
                      <a:avLst/>
                    </a:prstGeom>
                  </pic:spPr>
                </pic:pic>
              </a:graphicData>
            </a:graphic>
          </wp:inline>
        </w:drawing>
      </w:r>
    </w:p>
    <w:p w14:paraId="6D235C0A" w14:textId="7B36D3F2" w:rsidR="00A91F75" w:rsidRDefault="00A91F75" w:rsidP="00A91F75">
      <w:pPr>
        <w:pStyle w:val="Prrafodelista"/>
        <w:numPr>
          <w:ilvl w:val="0"/>
          <w:numId w:val="1"/>
        </w:numPr>
      </w:pPr>
      <w:r>
        <w:rPr>
          <w:noProof/>
        </w:rPr>
        <w:t>Creamos el archivo not-found.tsx dentro de dashboarden la carpeta app de front para mejar el apartado visual de pagian no encontrada</w:t>
      </w:r>
    </w:p>
    <w:p w14:paraId="37D3FEAA" w14:textId="113C2A43" w:rsidR="00A91F75" w:rsidRDefault="00A91F75" w:rsidP="00A91F75">
      <w:r w:rsidRPr="00A91F75">
        <w:rPr>
          <w:noProof/>
        </w:rPr>
        <w:lastRenderedPageBreak/>
        <w:drawing>
          <wp:inline distT="0" distB="0" distL="0" distR="0" wp14:anchorId="4C2E05F6" wp14:editId="1CA77BFF">
            <wp:extent cx="2981741" cy="1695687"/>
            <wp:effectExtent l="0" t="0" r="0" b="0"/>
            <wp:docPr id="575172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2943" name=""/>
                    <pic:cNvPicPr/>
                  </pic:nvPicPr>
                  <pic:blipFill>
                    <a:blip r:embed="rId15"/>
                    <a:stretch>
                      <a:fillRect/>
                    </a:stretch>
                  </pic:blipFill>
                  <pic:spPr>
                    <a:xfrm>
                      <a:off x="0" y="0"/>
                      <a:ext cx="2981741" cy="1695687"/>
                    </a:xfrm>
                    <a:prstGeom prst="rect">
                      <a:avLst/>
                    </a:prstGeom>
                  </pic:spPr>
                </pic:pic>
              </a:graphicData>
            </a:graphic>
          </wp:inline>
        </w:drawing>
      </w:r>
    </w:p>
    <w:p w14:paraId="6F3562FD" w14:textId="2CF5EAC1" w:rsidR="00A91F75" w:rsidRDefault="00A91F75" w:rsidP="00A91F75">
      <w:pPr>
        <w:pStyle w:val="Prrafodelista"/>
        <w:numPr>
          <w:ilvl w:val="0"/>
          <w:numId w:val="1"/>
        </w:numPr>
      </w:pPr>
      <w:r>
        <w:t>Creamos solo el apartado visual en boceto de como se vera el panel de administrador en el archivo Admin.Page.tsx dentro de la carpeta admin que se encuentra en el dashboard de auth</w:t>
      </w:r>
    </w:p>
    <w:p w14:paraId="655091B7" w14:textId="788556F4" w:rsidR="00A91F75" w:rsidRDefault="00A91F75" w:rsidP="00A91F75">
      <w:pPr>
        <w:pStyle w:val="Prrafodelista"/>
      </w:pPr>
      <w:r w:rsidRPr="00A91F75">
        <w:rPr>
          <w:noProof/>
        </w:rPr>
        <w:drawing>
          <wp:inline distT="0" distB="0" distL="0" distR="0" wp14:anchorId="2E65D151" wp14:editId="131BE1E0">
            <wp:extent cx="3124636" cy="4448796"/>
            <wp:effectExtent l="0" t="0" r="0" b="9525"/>
            <wp:docPr id="1161949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9407" name=""/>
                    <pic:cNvPicPr/>
                  </pic:nvPicPr>
                  <pic:blipFill>
                    <a:blip r:embed="rId16"/>
                    <a:stretch>
                      <a:fillRect/>
                    </a:stretch>
                  </pic:blipFill>
                  <pic:spPr>
                    <a:xfrm>
                      <a:off x="0" y="0"/>
                      <a:ext cx="3124636" cy="4448796"/>
                    </a:xfrm>
                    <a:prstGeom prst="rect">
                      <a:avLst/>
                    </a:prstGeom>
                  </pic:spPr>
                </pic:pic>
              </a:graphicData>
            </a:graphic>
          </wp:inline>
        </w:drawing>
      </w:r>
    </w:p>
    <w:p w14:paraId="4EB65D33" w14:textId="77777777" w:rsidR="00E4585D" w:rsidRDefault="00E4585D" w:rsidP="00A91F75">
      <w:pPr>
        <w:pStyle w:val="Prrafodelista"/>
      </w:pPr>
    </w:p>
    <w:p w14:paraId="4FC80AEE" w14:textId="0CB2C893" w:rsidR="00E4585D" w:rsidRDefault="00E4585D" w:rsidP="00A91F75">
      <w:pPr>
        <w:pStyle w:val="Prrafodelista"/>
      </w:pPr>
      <w:r>
        <w:t>Un ligero recuento de los framework:</w:t>
      </w:r>
    </w:p>
    <w:p w14:paraId="4CBCBFEB" w14:textId="20ADAB8F" w:rsidR="00E4585D" w:rsidRDefault="00E4585D" w:rsidP="00A91F75">
      <w:pPr>
        <w:pStyle w:val="Prrafodelista"/>
      </w:pPr>
      <w:r>
        <w:t>-node</w:t>
      </w:r>
    </w:p>
    <w:p w14:paraId="00DD2F68" w14:textId="731DD726" w:rsidR="00E4585D" w:rsidRDefault="00E4585D" w:rsidP="00A91F75">
      <w:pPr>
        <w:pStyle w:val="Prrafodelista"/>
      </w:pPr>
      <w:r>
        <w:t>-react</w:t>
      </w:r>
    </w:p>
    <w:p w14:paraId="08A38BF7" w14:textId="06549F11" w:rsidR="00E4585D" w:rsidRDefault="00E4585D" w:rsidP="00A91F75">
      <w:pPr>
        <w:pStyle w:val="Prrafodelista"/>
      </w:pPr>
      <w:r>
        <w:t>-express</w:t>
      </w:r>
    </w:p>
    <w:p w14:paraId="45453932" w14:textId="5B527914" w:rsidR="00E4585D" w:rsidRDefault="00E4585D" w:rsidP="00A91F75">
      <w:pPr>
        <w:pStyle w:val="Prrafodelista"/>
      </w:pPr>
      <w:r>
        <w:t>-tailwind</w:t>
      </w:r>
    </w:p>
    <w:p w14:paraId="2B6EAD55" w14:textId="6BC2AEEF" w:rsidR="00E4585D" w:rsidRPr="004A404D" w:rsidRDefault="00E4585D" w:rsidP="00A91F75">
      <w:pPr>
        <w:pStyle w:val="Prrafodelista"/>
      </w:pPr>
      <w:r>
        <w:t>-slint</w:t>
      </w:r>
    </w:p>
    <w:sectPr w:rsidR="00E4585D" w:rsidRPr="004A40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187"/>
    <w:multiLevelType w:val="hybridMultilevel"/>
    <w:tmpl w:val="95847C3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654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70"/>
    <w:rsid w:val="004A404D"/>
    <w:rsid w:val="006668CD"/>
    <w:rsid w:val="006F2C70"/>
    <w:rsid w:val="00774C4B"/>
    <w:rsid w:val="0087553D"/>
    <w:rsid w:val="00A91F75"/>
    <w:rsid w:val="00DB13DE"/>
    <w:rsid w:val="00E4585D"/>
    <w:rsid w:val="00F316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7B5C"/>
  <w15:chartTrackingRefBased/>
  <w15:docId w15:val="{6820CF4A-FBF3-433F-86B0-237576F7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2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2C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2C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2C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2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C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2C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2C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2C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2C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2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C70"/>
    <w:rPr>
      <w:rFonts w:eastAsiaTheme="majorEastAsia" w:cstheme="majorBidi"/>
      <w:color w:val="272727" w:themeColor="text1" w:themeTint="D8"/>
    </w:rPr>
  </w:style>
  <w:style w:type="paragraph" w:styleId="Ttulo">
    <w:name w:val="Title"/>
    <w:basedOn w:val="Normal"/>
    <w:next w:val="Normal"/>
    <w:link w:val="TtuloCar"/>
    <w:uiPriority w:val="10"/>
    <w:qFormat/>
    <w:rsid w:val="006F2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C70"/>
    <w:pPr>
      <w:spacing w:before="160"/>
      <w:jc w:val="center"/>
    </w:pPr>
    <w:rPr>
      <w:i/>
      <w:iCs/>
      <w:color w:val="404040" w:themeColor="text1" w:themeTint="BF"/>
    </w:rPr>
  </w:style>
  <w:style w:type="character" w:customStyle="1" w:styleId="CitaCar">
    <w:name w:val="Cita Car"/>
    <w:basedOn w:val="Fuentedeprrafopredeter"/>
    <w:link w:val="Cita"/>
    <w:uiPriority w:val="29"/>
    <w:rsid w:val="006F2C70"/>
    <w:rPr>
      <w:i/>
      <w:iCs/>
      <w:color w:val="404040" w:themeColor="text1" w:themeTint="BF"/>
    </w:rPr>
  </w:style>
  <w:style w:type="paragraph" w:styleId="Prrafodelista">
    <w:name w:val="List Paragraph"/>
    <w:basedOn w:val="Normal"/>
    <w:uiPriority w:val="34"/>
    <w:qFormat/>
    <w:rsid w:val="006F2C70"/>
    <w:pPr>
      <w:ind w:left="720"/>
      <w:contextualSpacing/>
    </w:pPr>
  </w:style>
  <w:style w:type="character" w:styleId="nfasisintenso">
    <w:name w:val="Intense Emphasis"/>
    <w:basedOn w:val="Fuentedeprrafopredeter"/>
    <w:uiPriority w:val="21"/>
    <w:qFormat/>
    <w:rsid w:val="006F2C70"/>
    <w:rPr>
      <w:i/>
      <w:iCs/>
      <w:color w:val="2F5496" w:themeColor="accent1" w:themeShade="BF"/>
    </w:rPr>
  </w:style>
  <w:style w:type="paragraph" w:styleId="Citadestacada">
    <w:name w:val="Intense Quote"/>
    <w:basedOn w:val="Normal"/>
    <w:next w:val="Normal"/>
    <w:link w:val="CitadestacadaCar"/>
    <w:uiPriority w:val="30"/>
    <w:qFormat/>
    <w:rsid w:val="006F2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2C70"/>
    <w:rPr>
      <w:i/>
      <w:iCs/>
      <w:color w:val="2F5496" w:themeColor="accent1" w:themeShade="BF"/>
    </w:rPr>
  </w:style>
  <w:style w:type="character" w:styleId="Referenciaintensa">
    <w:name w:val="Intense Reference"/>
    <w:basedOn w:val="Fuentedeprrafopredeter"/>
    <w:uiPriority w:val="32"/>
    <w:qFormat/>
    <w:rsid w:val="006F2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162</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RUIZ</dc:creator>
  <cp:keywords/>
  <dc:description/>
  <cp:lastModifiedBy>DAVID RUIZ</cp:lastModifiedBy>
  <cp:revision>4</cp:revision>
  <dcterms:created xsi:type="dcterms:W3CDTF">2025-04-23T02:47:00Z</dcterms:created>
  <dcterms:modified xsi:type="dcterms:W3CDTF">2025-04-23T03:04:00Z</dcterms:modified>
</cp:coreProperties>
</file>