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sz w:val="36"/>
          <w:szCs w:val="36"/>
        </w:rPr>
        <w:drawing>
          <wp:inline distB="0" distT="0" distL="0" distR="0">
            <wp:extent cx="1583027" cy="1523925"/>
            <wp:effectExtent b="0" l="0" r="0" t="0"/>
            <wp:docPr descr="logoku2" id="74" name="image2.png"/>
            <a:graphic>
              <a:graphicData uri="http://schemas.openxmlformats.org/drawingml/2006/picture">
                <pic:pic>
                  <pic:nvPicPr>
                    <pic:cNvPr descr="logoku2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027" cy="15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โครงงานวิศวกรรมคอมพิวเตอร์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เรื่อง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เครื่องมือช่วยสื่อการสอนออนไลน์ (Teaching Media Assistance Online Tools)</w:t>
      </w:r>
    </w:p>
    <w:p w:rsidR="00000000" w:rsidDel="00000000" w:rsidP="00000000" w:rsidRDefault="00000000" w:rsidRPr="00000000" w14:paraId="00000005">
      <w:pPr>
        <w:spacing w:after="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จัดทำโดย</w:t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นายเรืองศักดิ์ จำปีกลาง</w:t>
              <w:tab/>
              <w:t xml:space="preserve">รหัสนิสิต 6230300842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นายนันทพัทธ์ ชมภู </w:t>
              <w:tab/>
              <w:tab/>
              <w:t xml:space="preserve">รหัสนิสิต 6230300516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ได้รับพิจารณาเห็นชอบโดย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11"/>
        <w:gridCol w:w="6649"/>
        <w:tblGridChange w:id="0">
          <w:tblGrid>
            <w:gridCol w:w="2711"/>
            <w:gridCol w:w="6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อาจารย์ที่ปรึกษาโครงงาน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vertAlign w:val="subscript"/>
                <w:rtl w:val="0"/>
              </w:rPr>
              <w:t xml:space="preserve">…………………………………………………………………………………………………………………….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240"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(นายคทาวัชร เสถียรปกิรณกรณ์)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กรรมการโครงงาน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vertAlign w:val="subscript"/>
                <w:rtl w:val="0"/>
              </w:rPr>
              <w:t xml:space="preserve">…………………………………………………………………………………………………………………….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240" w:line="36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(</w:t>
            </w:r>
            <w:r w:rsidDel="00000000" w:rsidR="00000000" w:rsidRPr="00000000">
              <w:rPr>
                <w:sz w:val="36"/>
                <w:szCs w:val="36"/>
                <w:highlight w:val="white"/>
                <w:rtl w:val="0"/>
              </w:rPr>
              <w:t xml:space="preserve">ผศ.ดร.อนันต์ บรรหารสกุล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กรรมการโครงงาน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vertAlign w:val="subscript"/>
                <w:rtl w:val="0"/>
              </w:rPr>
              <w:t xml:space="preserve">…………………………………………………………………………………………………………………….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(</w:t>
            </w:r>
            <w:r w:rsidDel="00000000" w:rsidR="00000000" w:rsidRPr="00000000">
              <w:rPr>
                <w:sz w:val="36"/>
                <w:szCs w:val="36"/>
                <w:highlight w:val="white"/>
                <w:rtl w:val="0"/>
              </w:rPr>
              <w:t xml:space="preserve">ดร.อดิศักดิ์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highlight w:val="white"/>
                <w:rtl w:val="0"/>
              </w:rPr>
              <w:t xml:space="preserve">สุภีสุน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ภาควิชาวิศวกรรมคอมพิวเตอร์ คณะวิศวกรรมศาสตร์ศรีราชา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มหาวิทยาลัยเกษตรศาสตร์ วิทยาเขตศรีราชา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ปีการศึกษา 2565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เครื่องมือช่วยสื่อการสอนออนไลน์ (Teaching Media Assistance Online Tools)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8"/>
        <w:gridCol w:w="7932"/>
        <w:tblGridChange w:id="0">
          <w:tblGrid>
            <w:gridCol w:w="1418"/>
            <w:gridCol w:w="793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ผู้จัดทำ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นายเรืองศักดิ์ จำปีกลาง</w:t>
              <w:tab/>
              <w:t xml:space="preserve">รหัสนิสิต 6230300842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นายนันทพัทธ์ ชมภู </w:t>
              <w:tab/>
              <w:tab/>
              <w:t xml:space="preserve">รหัสนิสิต 6230300516</w:t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27"/>
        <w:gridCol w:w="7223"/>
        <w:tblGridChange w:id="0">
          <w:tblGrid>
            <w:gridCol w:w="2127"/>
            <w:gridCol w:w="72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อาจารย์ที่ปรึกษา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นายคทาวัชร เสถียรปกิรณกรณ์</w:t>
            </w:r>
          </w:p>
        </w:tc>
      </w:tr>
    </w:tbl>
    <w:p w:rsidR="00000000" w:rsidDel="00000000" w:rsidP="00000000" w:rsidRDefault="00000000" w:rsidRPr="00000000" w14:paraId="00000022">
      <w:p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5300"/>
        <w:tblGridChange w:id="0">
          <w:tblGrid>
            <w:gridCol w:w="4050"/>
            <w:gridCol w:w="5300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หัวหน้าสาขาวิศวกรรมคอมพิวเตอร์   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รศ.ดร.อนันต์ บรรหารสกุล</w:t>
            </w:r>
          </w:p>
        </w:tc>
      </w:tr>
    </w:tbl>
    <w:p w:rsidR="00000000" w:rsidDel="00000000" w:rsidP="00000000" w:rsidRDefault="00000000" w:rsidRPr="00000000" w14:paraId="00000025">
      <w:pPr>
        <w:rPr>
          <w:sz w:val="36"/>
          <w:szCs w:val="36"/>
        </w:rPr>
        <w:sectPr>
          <w:headerReference r:id="rId8" w:type="default"/>
          <w:pgSz w:h="15840" w:w="12240" w:orient="portrait"/>
          <w:pgMar w:bottom="1138" w:top="1138" w:left="1440" w:right="1440" w:header="576" w:footer="5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sz w:val="32"/>
          <w:szCs w:val="32"/>
        </w:rPr>
      </w:pPr>
      <w:bookmarkStart w:colFirst="0" w:colLast="0" w:name="_heading=h.1fob9te" w:id="1"/>
      <w:bookmarkEnd w:id="1"/>
      <w:r w:rsidDel="00000000" w:rsidR="00000000" w:rsidRPr="00000000">
        <w:rPr>
          <w:sz w:val="36"/>
          <w:szCs w:val="36"/>
          <w:rtl w:val="0"/>
        </w:rPr>
        <w:t xml:space="preserve">บทคัดย่อ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ปัจจุบันโลกประสบปัญหาการระบาดของโรคโควิด-19 ทำให้รูปแบบการเรียนการสอนที่เคยปกติ ย้ายมาอยู่บนโลกออนไลน์ ทำให้ผู้เรียนและผู้สอนถูกแยกห่างกันจนบางครั้งเพียงแค่คำถามเพียงคำถามเดียวจากผู้สอนก็ยากมากกว่าจะได้คำตอบจากผู้เรียน เนื่องจากปัญหาทางการสื่อสาร รวมถึงความวุ่นวายหากการตอบคำถามเกิดขึ้นพร้อมๆกัน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โครงงานนี้มีขึ้นเพื่อสร้าง เครื่องมือช่วยสื่อการสอนออนไลน์ (Teaching Media Assistance Online Tools) ที่สามารถเข้าใช้งานได้ง่าย สามารถเสริมให้การเรียนการสอนมีประสิทธิภาพมากขึ้น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sz w:val="36"/>
          <w:szCs w:val="36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sdt>
      <w:sdtPr>
        <w:id w:val="-16796943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rPr>
              <w:sz w:val="36"/>
              <w:szCs w:val="3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บทคัดย่อ</w:t>
              <w:tab/>
              <w:t xml:space="preserve">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สารบัญ</w:t>
              <w:tab/>
              <w:t xml:space="preserve">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บทที่ 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บทนำ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1.คำสำคัญ (Key Words)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2.หลักการและเหตุผล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3. วัตถุประสงค์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4. ปัญหาหรือประโยชน์เป็นเหตุผลให้พัฒนาระบบ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5.เป้าหมายและขอบเขตของโครงงาน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บทที่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ความรู้พื้นฐานและงานวิจัยที่เกี่ยวข้อง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1.) งานที่เกี่ยวข้อง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2.) เครื่องมือใช้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บทที่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อุปกรณ์และวิธีการ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32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1.) เนื้อเรื่องย่อ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แผนการดำเนินงาน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Sarabun" w:cs="Sarabun" w:eastAsia="Sarabun" w:hAnsi="Sarabun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เอกสารอ้างอิง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บทที่ 1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บทนำ</w:t>
      </w:r>
    </w:p>
    <w:p w:rsidR="00000000" w:rsidDel="00000000" w:rsidP="00000000" w:rsidRDefault="00000000" w:rsidRPr="00000000" w14:paraId="00000040">
      <w:pPr>
        <w:ind w:left="1440" w:hanging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b w:val="0"/>
          <w:bCs w:val="0"/>
        </w:rPr>
      </w:pPr>
      <w:bookmarkStart w:colFirst="0" w:colLast="0" w:name="_heading=h.3dy6vkm" w:id="5"/>
      <w:bookmarkEnd w:id="5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คำสำคัญ</w:t>
      </w:r>
      <w:r w:rsidDel="00000000" w:rsidR="00000000" w:rsidRPr="00000000">
        <w:rPr>
          <w:rtl w:val="0"/>
        </w:rPr>
        <w:t xml:space="preserve"> (Key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เครื่องมือช่วยสื่อการสอนออนไลน์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Questionnaire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คำตอบเชิงสถิติ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72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2.หลักการและเหตุผล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เนื่องจากการเรียนการสอนในปัจจุบันมีการเปลี่ยงแปลงไป เนื่องมาจากเหตุผลหลายๆประการเช่น  โควิดที่เราพบเจอกันในตอนนี้ จึงมีการปรับการเรียน-การสอนมาเป็นแบบ </w:t>
      </w:r>
      <w:r w:rsidDel="00000000" w:rsidR="00000000" w:rsidRPr="00000000">
        <w:rPr>
          <w:rtl w:val="0"/>
        </w:rPr>
        <w:t xml:space="preserve">online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จากที่เราไปค้นคว้ามาตามเว็บไซต์ต่างๆมีสื่อการสอนที่จำกัดหากต้องการใช้ต่อจะมีค่าใช้จ่าย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โดยสื่อการสอนออนไลน์ที่เราทำจะเป็นเว็บไซต์หลักเพื่อรวบรวมฟีเจอร์ต่างๆ ที่ทำให้อาจารย์ภายในคณะสามารถใช้งานได้ง่ายและไม่เสียค่าใช้จ่ายใดๆ กับตรงนี้โดยฟีเจอร์หลักที่เราจะนำมาเสนอ คือ  </w:t>
      </w:r>
      <w:r w:rsidDel="00000000" w:rsidR="00000000" w:rsidRPr="00000000">
        <w:rPr>
          <w:rtl w:val="0"/>
        </w:rPr>
        <w:t xml:space="preserve">Word cloud, Multiple choice, Ranking, Open Ended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ตัวเว็บไซต์นี้จะเป็นตัวเลือกแรกๆ สำหรับอาจารย์ที่ต้องการใช้การสอนในรูปแบบออนไลน์เพราะตัวเว็บนี้มีฟีเจอร์ที่ให้เลือกอย่างหลากหลา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hanging="72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ผู้จัดทำโครงงานนี้จะได้รับความรู้การพัฒนา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web application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ด้วย </w:t>
      </w:r>
      <w:r w:rsidDel="00000000" w:rsidR="00000000" w:rsidRPr="00000000">
        <w:rPr>
          <w:rtl w:val="0"/>
        </w:rPr>
        <w:t xml:space="preserve">react js </w:t>
      </w:r>
    </w:p>
    <w:p w:rsidR="00000000" w:rsidDel="00000000" w:rsidP="00000000" w:rsidRDefault="00000000" w:rsidRPr="00000000" w14:paraId="0000004A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  <w:t xml:space="preserve">3. วัตถุประสงค์</w:t>
      </w:r>
    </w:p>
    <w:p w:rsidR="00000000" w:rsidDel="00000000" w:rsidP="00000000" w:rsidRDefault="00000000" w:rsidRPr="00000000" w14:paraId="0000004C">
      <w:pPr>
        <w:ind w:left="1440" w:hanging="720"/>
        <w:rPr/>
      </w:pPr>
      <w:r w:rsidDel="00000000" w:rsidR="00000000" w:rsidRPr="00000000">
        <w:rPr>
          <w:rtl w:val="0"/>
        </w:rPr>
        <w:t xml:space="preserve">1. พัฒนาเว็บไซต์เพื่อเป็นเครื่องมือช่วยสื่อการสอนออนไลน์</w:t>
      </w:r>
    </w:p>
    <w:p w:rsidR="00000000" w:rsidDel="00000000" w:rsidP="00000000" w:rsidRDefault="00000000" w:rsidRPr="00000000" w14:paraId="0000004D">
      <w:pPr>
        <w:ind w:left="1440" w:hanging="720"/>
        <w:rPr/>
      </w:pPr>
      <w:r w:rsidDel="00000000" w:rsidR="00000000" w:rsidRPr="00000000">
        <w:rPr>
          <w:rtl w:val="0"/>
        </w:rPr>
        <w:t xml:space="preserve">2.เว็บไซต์เพื่อสร้างเครื่องมือช่วยสื่อการสอนที่สามารถใช้ได้แบบไม่เสียค่าใช้จ่าย  </w:t>
      </w:r>
    </w:p>
    <w:p w:rsidR="00000000" w:rsidDel="00000000" w:rsidP="00000000" w:rsidRDefault="00000000" w:rsidRPr="00000000" w14:paraId="0000004E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hanging="72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0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4. ปัญหาหรือประโยชน์เป็นเหตุผลให้พัฒนาระบบ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เนื่องจากในปัจจุบันสื่อการสอนออนไลน์มีให้ทุกคนใช้แต่เนื่องด้วยการทำตามเว็บต่างๆนั้นหากต้องการใช้แบบที่เราต้องการจะต้องมีค่าใช้จ่ายจึงทำให้อยากจัดทำเว็บไซต์สำหรับทางด้านการสื่อออนไลน์สำหรับอาจารย์ผู้สอนเพื่อให้ทุกคนโดยเฉพาะอาจารย์ผู้สอนในการทำสื่อการสอน โดยที่เราจะทำฟีเจอร์ให้หลากหลาย เช่น Word cloud, Multiple choice, Ranking, Open Ended และภายในตัวเว็บไซด์จะสามารถใช้งานได้ง่ายและทันสมัย เพื่อให้เกิดการใช้งานง่าย โดยตัวเว็บไซด์นี้จะทำออกมาในรูปแบบที่ไม่เสียค่าใช้จ่าย โดยจะสามารถใช้ได้ผ่านการ Browser </w:t>
      </w:r>
    </w:p>
    <w:p w:rsidR="00000000" w:rsidDel="00000000" w:rsidP="00000000" w:rsidRDefault="00000000" w:rsidRPr="00000000" w14:paraId="00000053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17dp8vu" w:id="9"/>
      <w:bookmarkEnd w:id="9"/>
      <w:r w:rsidDel="00000000" w:rsidR="00000000" w:rsidRPr="00000000">
        <w:rPr>
          <w:rtl w:val="0"/>
        </w:rPr>
        <w:t xml:space="preserve">5.เป้าหมายและขอบเขตของโครงงาน</w:t>
      </w:r>
    </w:p>
    <w:p w:rsidR="00000000" w:rsidDel="00000000" w:rsidP="00000000" w:rsidRDefault="00000000" w:rsidRPr="00000000" w14:paraId="00000055">
      <w:pPr>
        <w:ind w:left="1440" w:hanging="720"/>
        <w:rPr/>
      </w:pPr>
      <w:r w:rsidDel="00000000" w:rsidR="00000000" w:rsidRPr="00000000">
        <w:rPr>
          <w:rtl w:val="0"/>
        </w:rPr>
        <w:t xml:space="preserve">1.ระบบที่ทำจะต้องรันผ่าน Web Browser เเละ Mobile Browser เท่านั้น</w:t>
      </w:r>
    </w:p>
    <w:p w:rsidR="00000000" w:rsidDel="00000000" w:rsidP="00000000" w:rsidRDefault="00000000" w:rsidRPr="00000000" w14:paraId="00000056">
      <w:pPr>
        <w:ind w:left="1440" w:hanging="720"/>
        <w:rPr/>
      </w:pPr>
      <w:r w:rsidDel="00000000" w:rsidR="00000000" w:rsidRPr="00000000">
        <w:rPr>
          <w:rtl w:val="0"/>
        </w:rPr>
        <w:t xml:space="preserve">2.Login ด้วย Email password</w:t>
      </w:r>
    </w:p>
    <w:p w:rsidR="00000000" w:rsidDel="00000000" w:rsidP="00000000" w:rsidRDefault="00000000" w:rsidRPr="00000000" w14:paraId="00000057">
      <w:pPr>
        <w:ind w:left="1440" w:hanging="720"/>
        <w:rPr/>
      </w:pPr>
      <w:r w:rsidDel="00000000" w:rsidR="00000000" w:rsidRPr="00000000">
        <w:rPr>
          <w:rtl w:val="0"/>
        </w:rPr>
        <w:t xml:space="preserve">3.นิสิตสามารถเข้า Questionnaire ด้วย link, QRcode,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 รหัส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hanging="720"/>
        <w:rPr/>
      </w:pPr>
      <w:r w:rsidDel="00000000" w:rsidR="00000000" w:rsidRPr="00000000">
        <w:rPr>
          <w:rtl w:val="0"/>
        </w:rPr>
        <w:t xml:space="preserve">4.ระบบที่ทำจะมีฟีเจอร์หลักมากกว่า 4 รูปแบบ </w:t>
      </w:r>
    </w:p>
    <w:p w:rsidR="00000000" w:rsidDel="00000000" w:rsidP="00000000" w:rsidRDefault="00000000" w:rsidRPr="00000000" w14:paraId="00000059">
      <w:pPr>
        <w:ind w:left="1440" w:hanging="720"/>
        <w:rPr/>
      </w:pPr>
      <w:r w:rsidDel="00000000" w:rsidR="00000000" w:rsidRPr="00000000">
        <w:rPr>
          <w:rtl w:val="0"/>
        </w:rPr>
        <w:t xml:space="preserve">5.ฟีเจอร์รูปแบบหลักๆ Multiple Choice, Word Cloud, Ranking, Open Ended</w:t>
      </w:r>
    </w:p>
    <w:p w:rsidR="00000000" w:rsidDel="00000000" w:rsidP="00000000" w:rsidRDefault="00000000" w:rsidRPr="00000000" w14:paraId="0000005A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60" w:before="0" w:lineRule="auto"/>
        <w:ind w:left="1440" w:hanging="720"/>
        <w:rPr/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  <w:t xml:space="preserve">บทที่ 2</w:t>
      </w:r>
    </w:p>
    <w:p w:rsidR="00000000" w:rsidDel="00000000" w:rsidP="00000000" w:rsidRDefault="00000000" w:rsidRPr="00000000" w14:paraId="00000062">
      <w:pPr>
        <w:pStyle w:val="Heading1"/>
        <w:spacing w:after="160" w:before="0" w:lineRule="auto"/>
        <w:ind w:left="1440" w:hanging="720"/>
        <w:rPr/>
      </w:pPr>
      <w:bookmarkStart w:colFirst="0" w:colLast="0" w:name="_heading=h.3j2qqm3" w:id="11"/>
      <w:bookmarkEnd w:id="11"/>
      <w:r w:rsidDel="00000000" w:rsidR="00000000" w:rsidRPr="00000000">
        <w:rPr>
          <w:rtl w:val="0"/>
        </w:rPr>
        <w:t xml:space="preserve">ความรู้พื้นฐานและงานวิจัยที่เกี่ยวข้อง</w:t>
      </w:r>
    </w:p>
    <w:p w:rsidR="00000000" w:rsidDel="00000000" w:rsidP="00000000" w:rsidRDefault="00000000" w:rsidRPr="00000000" w14:paraId="00000063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0" w:lineRule="auto"/>
        <w:rPr>
          <w:color w:val="000000"/>
        </w:rPr>
      </w:pPr>
      <w:bookmarkStart w:colFirst="0" w:colLast="0" w:name="_heading=h.1y810tw" w:id="12"/>
      <w:bookmarkEnd w:id="12"/>
      <w:r w:rsidDel="00000000" w:rsidR="00000000" w:rsidRPr="00000000">
        <w:rPr>
          <w:color w:val="000000"/>
          <w:rtl w:val="0"/>
        </w:rPr>
        <w:t xml:space="preserve">1.)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งานที่เกี่ยวข้อง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/>
      </w:pPr>
      <w:r w:rsidDel="00000000" w:rsidR="00000000" w:rsidRPr="00000000">
        <w:rPr>
          <w:rtl w:val="0"/>
        </w:rPr>
        <w:t xml:space="preserve">Thanawat Punkhetnakorn, </w:t>
      </w:r>
      <w:r w:rsidDel="00000000" w:rsidR="00000000" w:rsidRPr="00000000">
        <w:rPr>
          <w:b w:val="1"/>
          <w:bCs w:val="1"/>
          <w:rtl w:val="0"/>
        </w:rPr>
        <w:t xml:space="preserve">การออกแบบและพัฒนาสื่อการเรียนรู้ออนไลน์เพื่อตอบสนองพฤติกรรมการเรียนของผู้เรียนในยุคดิจิทัล</w:t>
      </w:r>
      <w:r w:rsidDel="00000000" w:rsidR="00000000" w:rsidRPr="00000000">
        <w:rPr>
          <w:rtl w:val="0"/>
        </w:rPr>
        <w:t xml:space="preserve">, การออกแบบและพัฒนาสื่อการเรียนรู้ออนไลน์โดยใช้เทคโนโลยีดิจิทัล เป็นเครื่องมือในการพัฒนาจึงเป็นสิ่งที่มีความสำคัญเป็นอย่างมาก เนื่องจากพฤติกรรมการเรียนรู้ของ ผู้เรียนในยุคปัจจุบันเปลี่ยนไป การออกแบบเนื้อและการออกแบบกิจกรรมการเรียนรู้ จะต้อง สามารถตอบสนองพฤติกรรมการเรียนของผู้เรียนในยุคดิจิทัลและมีความเหมาะสมกับวัย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/>
      </w:pPr>
      <w:r w:rsidDel="00000000" w:rsidR="00000000" w:rsidRPr="00000000">
        <w:rPr>
          <w:rtl w:val="0"/>
        </w:rPr>
        <w:t xml:space="preserve">ช้องนาง วิพุธานุพงษ์, </w:t>
      </w:r>
      <w:r w:rsidDel="00000000" w:rsidR="00000000" w:rsidRPr="00000000">
        <w:rPr>
          <w:b w:val="1"/>
          <w:bCs w:val="1"/>
          <w:rtl w:val="0"/>
        </w:rPr>
        <w:t xml:space="preserve">เพื่อนำเสนอถึงการปรับตัวในเรียนการสอนและการวัดผลการเรียนรู้รวมถึงข้อเสนอแนะเพื่อนำมา ปรับปรุงการเรียนวิชากฎหมายในยุคดิจิทัล</w:t>
      </w:r>
      <w:r w:rsidDel="00000000" w:rsidR="00000000" w:rsidRPr="00000000">
        <w:rPr>
          <w:rtl w:val="0"/>
        </w:rPr>
        <w:t xml:space="preserve">, มีวัตถุประสงค์เพื่อนำเสนอถึงการปรับตัวในเรียนการสอนและการวัดผลการเรียนรู้รวมถึงข้อเสนอแนะเพื่อนำมา ปรับปรุงการเรียนวิชากฎหมายในยุคดิจิทัล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/>
      </w:pPr>
      <w:r w:rsidDel="00000000" w:rsidR="00000000" w:rsidRPr="00000000">
        <w:rPr>
          <w:rtl w:val="0"/>
        </w:rPr>
        <w:t xml:space="preserve">พวงเพชร นรทีทาน และ ธีรภัทร์ ถิ่นแสนดี, </w:t>
      </w:r>
      <w:r w:rsidDel="00000000" w:rsidR="00000000" w:rsidRPr="00000000">
        <w:rPr>
          <w:b w:val="1"/>
          <w:bCs w:val="1"/>
          <w:rtl w:val="0"/>
        </w:rPr>
        <w:t xml:space="preserve">การจัดการเรียนการสอนออนไลน์ภายใต้สถานการณ์โรคอุบัติใหม่</w:t>
      </w:r>
      <w:r w:rsidDel="00000000" w:rsidR="00000000" w:rsidRPr="00000000">
        <w:rPr>
          <w:rtl w:val="0"/>
        </w:rPr>
        <w:t xml:space="preserve">, เพื่อออกแบบสื่อการเรียนการสอน ที่มีความทันสมัยหลากหลาย และเข้าใจง่าย เช่น รูปภาพ วิดีโอ คลิป การ์ตูนแอนิเมชัน ข้อความกราฟิก เสียงพูด ดนตรีประกอบ เพื่อกระตุ้นความสนใจ รวมทั้งสื่อที่ใช้ควรมี การเชื่อมโยงกับเนื้อหาเพื่อให้เข้าใจง่ายขึ้น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/>
      </w:pPr>
      <w:r w:rsidDel="00000000" w:rsidR="00000000" w:rsidRPr="00000000">
        <w:rPr>
          <w:rtl w:val="0"/>
        </w:rPr>
        <w:t xml:space="preserve">อภิชาติ รอดนิยม, </w:t>
      </w:r>
      <w:r w:rsidDel="00000000" w:rsidR="00000000" w:rsidRPr="00000000">
        <w:rPr>
          <w:b w:val="1"/>
          <w:bCs w:val="1"/>
          <w:rtl w:val="0"/>
        </w:rPr>
        <w:t xml:space="preserve">เทคโนโลยีการศึกษากับการจัดการเรียนการสอนออนไลน์ในยุคใหม่</w:t>
      </w:r>
      <w:r w:rsidDel="00000000" w:rsidR="00000000" w:rsidRPr="00000000">
        <w:rPr>
          <w:rtl w:val="0"/>
        </w:rPr>
        <w:t xml:space="preserve">, มีวัตถุประสงค์เพื่อนำเทคโนโลยีเข้ามาประยุกต์ใช้กับระบบ การศึกษา ทำให้การเรียนรู้ไม่ได้ถูกจำกัดเพียงในชั้นเรียน ไม่ได้ถูกจำกัดด้วยอายุ ผู้เรียนรู้ สามารถเข้าถึงรูปแบบการเรียนการสอน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รัชพล กลัดชื่น และ กฤช สินธนะกุล, </w:t>
      </w:r>
      <w:r w:rsidDel="00000000" w:rsidR="00000000" w:rsidRPr="00000000">
        <w:rPr>
          <w:b w:val="1"/>
          <w:bCs w:val="1"/>
          <w:rtl w:val="0"/>
        </w:rPr>
        <w:t xml:space="preserve">การพัฒนารูปแบบการเรียนการสอนออนไลน์แบบผสมผสาน ตามแผนการสอนฐานสมรรถนะ ด้วยกระบวนการ MIAP รายวิชาการสื่อสารข้อมูลและเครือข่าย</w:t>
      </w:r>
      <w:r w:rsidDel="00000000" w:rsidR="00000000" w:rsidRPr="00000000">
        <w:rPr>
          <w:rtl w:val="0"/>
        </w:rPr>
        <w:t xml:space="preserve">, จุดประสงค์เพื่อจัดการเรียนรู้แบบอื่น ๆ และมีการวัดผลให้หลากหลายมากกว่านี้ เช่น การตอบคำถาม การสัมภาษณ์ เพื่อให้ผู้เรียนเกิดการเรียนรู้และเกิดความกระตือรือร้นในการเรียนและอยากทำแบบทดสอบเพิ่มมากขึ้น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ปัณฑ์ชณิช  เพ่งผล, พงษ์ศักดิ์  ผกามาศ, </w:t>
      </w:r>
      <w:r w:rsidDel="00000000" w:rsidR="00000000" w:rsidRPr="00000000">
        <w:rPr>
          <w:b w:val="1"/>
          <w:bCs w:val="1"/>
          <w:rtl w:val="0"/>
        </w:rPr>
        <w:t xml:space="preserve">The Development of Online Teaching-Learning Platform on Network Security using Flipped Classroom Techniques for Undergraduate Students of the Faculty of Information Technology</w:t>
      </w:r>
      <w:r w:rsidDel="00000000" w:rsidR="00000000" w:rsidRPr="00000000">
        <w:rPr>
          <w:rtl w:val="0"/>
        </w:rPr>
        <w:t xml:space="preserve">, เพื่อพัฒนาแพลตฟอร์มการเรียนการสอนออนไลน์เกี่ยวกับความมั่นคงปลอดภัยเครือข่ายและเพื่อหาค่าดัชนีประสิทธิผลของแพลตฟอร์ม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Poppy Gibson, </w:t>
      </w:r>
      <w:r w:rsidDel="00000000" w:rsidR="00000000" w:rsidRPr="00000000">
        <w:rPr>
          <w:b w:val="1"/>
          <w:bCs w:val="1"/>
          <w:rtl w:val="0"/>
        </w:rPr>
        <w:t xml:space="preserve">The effect of Mentimeter and Kahoot applications on university students’ e-learning</w:t>
      </w:r>
      <w:r w:rsidDel="00000000" w:rsidR="00000000" w:rsidRPr="00000000">
        <w:rPr>
          <w:rtl w:val="0"/>
        </w:rPr>
        <w:t xml:space="preserve">, ประสงค์เพื่อทำความเข้าใจว่าความสัมพันธ์ระหว่างปัจจัยสามประการที่ได้รับการวิจัยมา ได้แก่ การใช้เนื้อหาออนไลน์ของอาจารย์ในการสอน อายุของนักเรียน และความเข้าใจในเนื้อหาของนักเรียน และเเบ่งกลุ่มทดสอบ ว่า e-learning ส่งผลต่อการเรียนในอนาคตหรือไม่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Nuttika Soontorntanaphol and Woraphop Prasantri, </w:t>
      </w:r>
      <w:r w:rsidDel="00000000" w:rsidR="00000000" w:rsidRPr="00000000">
        <w:rPr>
          <w:b w:val="1"/>
          <w:bCs w:val="1"/>
          <w:rtl w:val="0"/>
        </w:rPr>
        <w:t xml:space="preserve">The Transition of On-site Practical Music Teaching to Online Teaching as a Result of the COVID-19 Crisis</w:t>
      </w:r>
      <w:r w:rsidDel="00000000" w:rsidR="00000000" w:rsidRPr="00000000">
        <w:rPr>
          <w:rtl w:val="0"/>
        </w:rPr>
        <w:t xml:space="preserve">, วัตถุประสงค์เพื่อสะท้อนการเปลี่ยนแปลงการจัดการเรียนการสอนในอนาคตเเละเพื่อเปลี่ยนแปลงแนวคิดของผู้สอนและผู้เรียนต่อการจัดการเรียนการสอนออนไลน์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สมัครสมร ภักดีเทวา และ เอกนฤน บางท่าไม้, </w:t>
      </w:r>
      <w:r w:rsidDel="00000000" w:rsidR="00000000" w:rsidRPr="00000000">
        <w:rPr>
          <w:b w:val="1"/>
          <w:bCs w:val="1"/>
          <w:rtl w:val="0"/>
        </w:rPr>
        <w:t xml:space="preserve">การเรียนรู้ยุคใหม่กับการเรียนการสอนออนไลน์ ในสถาบันอุดมศึกษา</w:t>
      </w:r>
      <w:r w:rsidDel="00000000" w:rsidR="00000000" w:rsidRPr="00000000">
        <w:rPr>
          <w:rtl w:val="0"/>
        </w:rPr>
        <w:t xml:space="preserve">, วัตถุประสงค์เพื่อการผสมผสานการจัดการเรียนการสอนในชั้นเรียนปกติและการเรียนการสอนออนไลน์ โดยเน้นกระบวนการจัดการเรียนรู้ที่มีความเหมาะสมกับบริบทการเรียนรู้ของผู้เรียน สอดคล้องกับการจัดการศึกษาที่เน้นการเรียนรู้ตลอดชีวิต  ทุกคนสามารถเข้าถึงเรียนรู้ได้อย่างไม่มีขีดจำกัด ทุกเวลา และทุกสถานที่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720"/>
        <w:rPr/>
      </w:pPr>
      <w:r w:rsidDel="00000000" w:rsidR="00000000" w:rsidRPr="00000000">
        <w:rPr>
          <w:rtl w:val="0"/>
        </w:rPr>
        <w:t xml:space="preserve">Sittiporn Iamsen and Panpachara Pinchinda, </w:t>
      </w:r>
      <w:r w:rsidDel="00000000" w:rsidR="00000000" w:rsidRPr="00000000">
        <w:rPr>
          <w:b w:val="1"/>
          <w:bCs w:val="1"/>
          <w:rtl w:val="0"/>
        </w:rPr>
        <w:t xml:space="preserve">Guidelines of Online Learning for University Learners’ Learning Happiness</w:t>
      </w:r>
      <w:r w:rsidDel="00000000" w:rsidR="00000000" w:rsidRPr="00000000">
        <w:rPr>
          <w:rtl w:val="0"/>
        </w:rPr>
        <w:t xml:space="preserve">, เพื่อเป็นแนวทางสําหรับผู้สอนใช้ในการจัดการเรียนการสอนออนไลน์เพื่อให้ผู้เรียนระดับมหาวิทยาลัยเรียนรู้อย่างมีความสุขอย่างน้อยจนกว่าสถานการณ์จะเข้าสู่สภาวะปกติ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bookmarkStart w:colFirst="0" w:colLast="0" w:name="_heading=h.gjdg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26in1rg" w:id="14"/>
      <w:bookmarkEnd w:id="14"/>
      <w:r w:rsidDel="00000000" w:rsidR="00000000" w:rsidRPr="00000000">
        <w:rPr>
          <w:rtl w:val="0"/>
        </w:rPr>
        <w:t xml:space="preserve">2.) เครื่องมือใช้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2.1   React JS เป็น JavaScript library ใช้สำหรับสร้าง user interface ที่ให้เราสามารถเขียนโค้ดในการสร้าง UI ที่มีความซับซ้อนแบ่งเป็นส่วนเล็กๆออกจากกันได้ ซึ่งแต่ละส่วนสามารถแยกการทำงานออกจากกันได้อย่างอิสระ และทำให้สามารถนำชิ้นส่วน UI เหล่านั้นไปใช้ซ้ำได้อีก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JSX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Components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One-way Data Binding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Virtual DOM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Simplicity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2" w:sz="0" w:val="none"/>
          <w:left w:space="0" w:sz="0" w:val="nil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16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2.2 Node JS 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เป็น</w:t>
      </w:r>
      <w:r w:rsidDel="00000000" w:rsidR="00000000" w:rsidRPr="00000000">
        <w:rPr>
          <w:rtl w:val="0"/>
        </w:rPr>
        <w:t xml:space="preserve"> Runtime ของ JavaScript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No Buffering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Asynchronous and Event Driven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Very Fast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Single Threaded but Highly Scalable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highlight w:val="white"/>
          <w:rtl w:val="0"/>
        </w:rPr>
        <w:t xml:space="preserve">2.3 Firebase </w:t>
      </w:r>
      <w:r w:rsidDel="00000000" w:rsidR="00000000" w:rsidRPr="00000000">
        <w:rPr>
          <w:rFonts w:ascii="Angsana New" w:cs="Angsana New" w:eastAsia="Angsana New" w:hAnsi="Angsana New"/>
          <w:highlight w:val="white"/>
          <w:rtl w:val="0"/>
        </w:rPr>
        <w:t xml:space="preserve">เป็น</w:t>
      </w:r>
      <w:r w:rsidDel="00000000" w:rsidR="00000000" w:rsidRPr="00000000">
        <w:rPr>
          <w:rtl w:val="0"/>
        </w:rPr>
        <w:t xml:space="preserve"> Platform ที่รวบรวมเครื่องมือต่าง ๆ สำหรับการจัดการในส่วนของ Backend หรือ Server side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Incredibly Built-In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 Development Made Easy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Growth and User Engagement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Increase Your Earnings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color w:val="212529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2.4 </w:t>
      </w:r>
      <w:r w:rsidDel="00000000" w:rsidR="00000000" w:rsidRPr="00000000">
        <w:rPr>
          <w:color w:val="212529"/>
          <w:highlight w:val="white"/>
          <w:rtl w:val="0"/>
        </w:rPr>
        <w:t xml:space="preserve">Express.js เป็นเว็บเฟรมเวิร์คจาก NPM ที่ใช้สำหรับพัฒนาเว็บแอพพลิเคชันหรือเว็บไซต์บน Node.js ที่ทำงานที่ฝั่งของ Backend เราใช้เพื่อทำให้การพัฒนาเว็บแอพพลิเคชันบน Node.js ทำได้ง่ายขึ้น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 Routing ที่ง่าย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ฟังก์ชันช่วยสำหรับ HTTP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สนับสนุน Template engines สำหรับสร้าง View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ทำงานได้รวดเร็วและมีประสิทธิภาพ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สนับสนุน Middleware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จัดการกับ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request &amp; response ได้อย่างเต็มที่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2.5 Appserv เป็นโปรแกรมที่รวบรวมเอา Open-Source Software หลายๆ อย่างมารวมกัน เพื่อเป็นตัวจำลอง server โดยมี Package หลักคือ </w:t>
      </w:r>
    </w:p>
    <w:p w:rsidR="00000000" w:rsidDel="00000000" w:rsidP="00000000" w:rsidRDefault="00000000" w:rsidRPr="00000000" w14:paraId="00000091">
      <w:pPr>
        <w:ind w:left="144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- Apach</w:t>
      </w:r>
    </w:p>
    <w:p w:rsidR="00000000" w:rsidDel="00000000" w:rsidP="00000000" w:rsidRDefault="00000000" w:rsidRPr="00000000" w14:paraId="00000092">
      <w:pPr>
        <w:ind w:left="216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PHP</w:t>
      </w:r>
    </w:p>
    <w:p w:rsidR="00000000" w:rsidDel="00000000" w:rsidP="00000000" w:rsidRDefault="00000000" w:rsidRPr="00000000" w14:paraId="00000093">
      <w:pPr>
        <w:ind w:left="216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MySQL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phpMyAdmin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60" w:before="0" w:lineRule="auto"/>
        <w:ind w:left="1440" w:hanging="720"/>
        <w:rPr/>
      </w:pPr>
      <w:bookmarkStart w:colFirst="0" w:colLast="0" w:name="_heading=h.lnxbz9" w:id="15"/>
      <w:bookmarkEnd w:id="15"/>
      <w:r w:rsidDel="00000000" w:rsidR="00000000" w:rsidRPr="00000000">
        <w:rPr>
          <w:rtl w:val="0"/>
        </w:rPr>
        <w:t xml:space="preserve">บทที่ 3</w:t>
      </w:r>
    </w:p>
    <w:p w:rsidR="00000000" w:rsidDel="00000000" w:rsidP="00000000" w:rsidRDefault="00000000" w:rsidRPr="00000000" w14:paraId="0000009C">
      <w:pPr>
        <w:pStyle w:val="Heading1"/>
        <w:spacing w:after="160" w:before="0" w:lineRule="auto"/>
        <w:ind w:left="1440" w:hanging="720"/>
        <w:rPr/>
      </w:pPr>
      <w:bookmarkStart w:colFirst="0" w:colLast="0" w:name="_heading=h.147n2zr" w:id="16"/>
      <w:bookmarkEnd w:id="16"/>
      <w:r w:rsidDel="00000000" w:rsidR="00000000" w:rsidRPr="00000000">
        <w:rPr>
          <w:rtl w:val="0"/>
        </w:rPr>
        <w:t xml:space="preserve">อุปกรณ์และวิธีการ</w:t>
      </w:r>
    </w:p>
    <w:p w:rsidR="00000000" w:rsidDel="00000000" w:rsidP="00000000" w:rsidRDefault="00000000" w:rsidRPr="00000000" w14:paraId="0000009D">
      <w:pPr>
        <w:ind w:left="1440" w:hanging="720"/>
        <w:rPr/>
      </w:pPr>
      <w:bookmarkStart w:colFirst="0" w:colLast="0" w:name="_heading=h.3o7aln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heading=h.35nkun2" w:id="18"/>
      <w:bookmarkEnd w:id="18"/>
      <w:r w:rsidDel="00000000" w:rsidR="00000000" w:rsidRPr="00000000">
        <w:rPr>
          <w:b w:val="0"/>
          <w:bCs w:val="0"/>
          <w:color w:val="000000"/>
          <w:rtl w:val="0"/>
        </w:rPr>
        <w:t xml:space="preserve">1.) </w:t>
      </w:r>
      <w:r w:rsidDel="00000000" w:rsidR="00000000" w:rsidRPr="00000000">
        <w:rPr>
          <w:color w:val="000000"/>
          <w:rtl w:val="0"/>
        </w:rPr>
        <w:t xml:space="preserve">เนื้อเรื่องย่อ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>
          <w:rtl w:val="0"/>
        </w:rPr>
        <w:t xml:space="preserve">โครงงานนี้ที่พัฒนาทำมาเพื่อสร้างความสะดวกในการเรียนการสอนออนไลน์ เพื่อออกแบบสื่อการเรียนการสอนที่มีความทันสมัยหลากหลาย นำเทคโนโลยีเข้ามาประยุกต์ใช้กับระบบการศึกษา โดยนำเสนอ 4 ฟีเจอร์ Word cloud, Multiple choice, Ranking, Open Ended โดยจะใช้ React JS พัฒนา Web application 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ความรู้พื้นฐาน เทคนิค เทคโนโลยีและเครื่องมือที่ใช้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เครื่องมือที่เรานำมาใช้จะเป็นโปรแกรม </w:t>
      </w:r>
      <w:r w:rsidDel="00000000" w:rsidR="00000000" w:rsidRPr="00000000">
        <w:rPr>
          <w:color w:val="202122"/>
          <w:highlight w:val="white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รายละเอียดระบบที่จะพัฒนา</w:t>
      </w:r>
    </w:p>
    <w:p w:rsidR="00000000" w:rsidDel="00000000" w:rsidP="00000000" w:rsidRDefault="00000000" w:rsidRPr="00000000" w14:paraId="000000A3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86175" cy="4067175"/>
            <wp:effectExtent b="0" l="0" r="0" t="0"/>
            <wp:docPr descr="Diagram&#10;&#10;Description automatically generated" id="76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2.1 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2743200"/>
            <wp:effectExtent b="0" l="0" r="0" t="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4178" l="0" r="9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2.2 หน้าหลัก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id="7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2.3 หน้าหลัก-features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id="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หน้าหลัก-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Contact</w:t>
      </w:r>
    </w:p>
    <w:p w:rsidR="00000000" w:rsidDel="00000000" w:rsidP="00000000" w:rsidRDefault="00000000" w:rsidRPr="00000000" w14:paraId="000000B1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id="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47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hanging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hanging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- Features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Word Clouds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  <w:t xml:space="preserve">Word Clouds คือการแสดงคำที่มองเห็นได้ชัดเจนยิ่งขึ้นสำหรับคำที่ปรากฏบ่อยขึ้น สำหรับ Word Clouds คำที่สมาชิกผู้ชมเพิ่มบ่อยที่สุด การแสดงภาพประเภทนี้สามารถช่วยให้ผู้นำเสนอรวบรวมข้อมูลจากผู้ชมได้อย่างรวดเร็ว เน้นคำตอบที่พบบ่อยที่สุด และนำเสนอข้อมูลในลักษณะที่ทุกคนสามารถเข้าใจได้</w:t>
      </w:r>
    </w:p>
    <w:p w:rsidR="00000000" w:rsidDel="00000000" w:rsidP="00000000" w:rsidRDefault="00000000" w:rsidRPr="00000000" w14:paraId="000000BA">
      <w:pPr>
        <w:ind w:firstLine="720"/>
        <w:rPr/>
      </w:pPr>
      <w:r w:rsidDel="00000000" w:rsidR="00000000" w:rsidRPr="00000000">
        <w:rPr>
          <w:rtl w:val="0"/>
        </w:rPr>
        <w:t xml:space="preserve">ให้ผู้ชมของคุณสร้าง Word Clouds เพียงถามคำถาม นำเสนอต่อผู้ชมของคุณ และให้พวกเขาเพิ่มคำด้วยสมาร์ทโฟนหรืออุปกรณ์อื่นๆ คำตอบจะปรากฏในแบบเรียลไทม์เพื่อสร้าง Word Cloud ยิ่งคำขนาดใหญ่เท่าใด ก็ยิ่งมีคนส่งมามากเท่านั้น</w:t>
      </w:r>
    </w:p>
    <w:p w:rsidR="00000000" w:rsidDel="00000000" w:rsidP="00000000" w:rsidRDefault="00000000" w:rsidRPr="00000000" w14:paraId="000000BB">
      <w:pPr>
        <w:ind w:left="1440" w:hanging="72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descr="Graphical user interface, application, Word&#10;&#10;Description automatically generated" id="79" name="image6.png"/>
            <a:graphic>
              <a:graphicData uri="http://schemas.openxmlformats.org/drawingml/2006/picture">
                <pic:pic>
                  <pic:nvPicPr>
                    <pic:cNvPr descr="Graphical user interface, application, Word&#10;&#10;Description automatically generated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Presentation – Features word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hanging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743200"/>
            <wp:effectExtent b="0" l="0" r="0" t="0"/>
            <wp:docPr descr="Text&#10;&#10;Description automatically generated" id="82" name="image15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หน้าแสดงผลคำตอบของผู้เข้าใช้งาน word cloud</w:t>
      </w:r>
    </w:p>
    <w:p w:rsidR="00000000" w:rsidDel="00000000" w:rsidP="00000000" w:rsidRDefault="00000000" w:rsidRPr="00000000" w14:paraId="000000BF">
      <w:pPr>
        <w:ind w:left="1440" w:hanging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Multiple Choice</w:t>
      </w:r>
    </w:p>
    <w:p w:rsidR="00000000" w:rsidDel="00000000" w:rsidP="00000000" w:rsidRDefault="00000000" w:rsidRPr="00000000" w14:paraId="000000C1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เป็นเครื่องมือวัดผล ซึ่งเป็นที่รู้จักและใช้กันอย่างแพร่หลาย เหมาะสำหรับการประเมินด้านพุทธิพิสัยหรือความรู้ของผู้เรียน มีความเป็นปรนัย (</w:t>
      </w:r>
      <w:r w:rsidDel="00000000" w:rsidR="00000000" w:rsidRPr="00000000">
        <w:rPr>
          <w:b w:val="1"/>
          <w:bCs w:val="1"/>
          <w:rtl w:val="0"/>
        </w:rPr>
        <w:t xml:space="preserve">objectivity) </w:t>
      </w:r>
      <w:r w:rsidDel="00000000" w:rsidR="00000000" w:rsidRPr="00000000">
        <w:rPr>
          <w:rtl w:val="0"/>
        </w:rPr>
        <w:t xml:space="preserve">เเต่ผู้นำเสนอสามารถตั้งค่าคำตอบเเละคำถามได้ โดยสามารถตั้งต่าให้มีข้อถูกเพียงข้อเดียวหรือหลากหลายข้อก็ได้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descr="Graphical user interface, application&#10;&#10;Description automatically generated" id="81" name="image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Presentation – Features Multiple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hanging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200400" cy="2286000"/>
            <wp:effectExtent b="0" l="0" r="0" t="0"/>
            <wp:docPr descr="Graphical user interface, application&#10;&#10;Description automatically generated" id="85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Options-Multiple Choice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หน้าที่จะแสดงตอนมีผู้คนเช้าใช้งานการนำเสนอครั้งนี้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40" w:hanging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05425" cy="2562225"/>
            <wp:effectExtent b="0" l="0" r="0" t="0"/>
            <wp:docPr id="8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16909" l="0" r="10737" t="636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หน้าแสดงผลคำตอบของผู้เข้าใช้งาน Multiple Choice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โดยค่าเริ่มต้น ผลลัพธ์ของคำถามแบบปรนัยของคุณจะแสดงเป็นแผนภูมิแท่ง</w:t>
      </w:r>
    </w:p>
    <w:p w:rsidR="00000000" w:rsidDel="00000000" w:rsidP="00000000" w:rsidRDefault="00000000" w:rsidRPr="00000000" w14:paraId="000000CB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Ranking</w:t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  <w:t xml:space="preserve">ข้อคำถามแบบจัดอันดับ (Ranking question) เป็นข้อคำถามแบบปิดประเภทหนึ่ง มีคำตอบเป็นตัวเลือกเพื่อให้แสดงความคิดเห็น โดยการกำหนดระดับความคิดเห็นของผู้ตอบในแต่ละข้อว่ามากหรือน้อยเพียงใด</w:t>
        <w:tab/>
      </w:r>
    </w:p>
    <w:p w:rsidR="00000000" w:rsidDel="00000000" w:rsidP="00000000" w:rsidRDefault="00000000" w:rsidRPr="00000000" w14:paraId="000000D1">
      <w:pPr>
        <w:ind w:left="1440" w:hanging="72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descr="Table&#10;&#10;Description automatically generated with medium confidence" id="84" name="image11.png"/>
            <a:graphic>
              <a:graphicData uri="http://schemas.openxmlformats.org/drawingml/2006/picture">
                <pic:pic>
                  <pic:nvPicPr>
                    <pic:cNvPr descr="Table&#10;&#10;Description automatically generated with medium confidence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Presentation – Features Ranking</w:t>
      </w:r>
    </w:p>
    <w:p w:rsidR="00000000" w:rsidDel="00000000" w:rsidP="00000000" w:rsidRDefault="00000000" w:rsidRPr="00000000" w14:paraId="000000D3">
      <w:pPr>
        <w:ind w:left="1440" w:hanging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440" w:hanging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2286000"/>
            <wp:effectExtent b="0" l="0" r="0" t="0"/>
            <wp:docPr id="8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hanging="720"/>
        <w:jc w:val="center"/>
        <w:rPr>
          <w:i w:val="1"/>
          <w:iCs w:val="1"/>
          <w:sz w:val="28"/>
          <w:szCs w:val="28"/>
        </w:rPr>
      </w:pPr>
      <w:bookmarkStart w:colFirst="0" w:colLast="0" w:name="_heading=h.1ksv4uv" w:id="19"/>
      <w:bookmarkEnd w:id="19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หน้าแสดงผลคำตอบของผู้เข้าใช้งาน Ranking</w:t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เมื่อคุณได้รับคำตอบสำหรับคำถามเกี่ยวกับการจัดอันดับแล้ว รายการจะจัดเรียงใหม่ตามลำดับที่ผูเข้าใช้งานได้เสนอไว้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Open 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คำถามปลายเปิด คือ รูปแบบสอบถาม ที่ให้ผู้ทำสามารถเสนอคำตอบได้อย่างอิสระ โดยไม่มีหลักเกณฑ์ใดๆ มากำหนดการตอบคำถาม ซึ่งรูปแบบ คำถามปลายเปิด แม้จะทำให้ได้คำตอบจากผู้ทำแบบสอบถาม ที่เป็นคำตอบจากความคิดของผู้ทำแบบสอบถาม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44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43200"/>
            <wp:effectExtent b="0" l="0" r="0" t="0"/>
            <wp:docPr id="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Presentation – Features Open Ended</w:t>
      </w:r>
    </w:p>
    <w:p w:rsidR="00000000" w:rsidDel="00000000" w:rsidP="00000000" w:rsidRDefault="00000000" w:rsidRPr="00000000" w14:paraId="000000DB">
      <w:pPr>
        <w:ind w:left="1440" w:hanging="72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86400" cy="2343150"/>
            <wp:effectExtent b="0" l="0" r="0" t="0"/>
            <wp:docPr descr="Graphical user interface, application&#10;&#10;Description automatically generated" id="88" name="image7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7.png"/>
                    <pic:cNvPicPr preferRelativeResize="0"/>
                  </pic:nvPicPr>
                  <pic:blipFill>
                    <a:blip r:embed="rId22"/>
                    <a:srcRect b="145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1440" w:hanging="72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รูปที่ 2.4 หน้าแสดงผลคำตอบของผู้เข้าใช้งาน Open Ended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เมื่อผู้เข้าใช้งานได้เข้าใช้ผ่านผู้นำเสนอ ก็สามารถส่งคำตอบไปยัง board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ของผู้นำเสนอได้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44sinio" w:id="20"/>
      <w:bookmarkEnd w:id="20"/>
      <w:r w:rsidDel="00000000" w:rsidR="00000000" w:rsidRPr="00000000">
        <w:rPr>
          <w:rtl w:val="0"/>
        </w:rPr>
        <w:t xml:space="preserve">แผนการดำเนินงาน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7"/>
        <w:gridCol w:w="2489"/>
        <w:gridCol w:w="594"/>
        <w:gridCol w:w="597"/>
        <w:gridCol w:w="603"/>
        <w:gridCol w:w="621"/>
        <w:gridCol w:w="586"/>
        <w:gridCol w:w="605"/>
        <w:gridCol w:w="625"/>
        <w:gridCol w:w="605"/>
        <w:gridCol w:w="673"/>
        <w:gridCol w:w="625"/>
        <w:tblGridChange w:id="0">
          <w:tblGrid>
            <w:gridCol w:w="727"/>
            <w:gridCol w:w="2489"/>
            <w:gridCol w:w="594"/>
            <w:gridCol w:w="597"/>
            <w:gridCol w:w="603"/>
            <w:gridCol w:w="621"/>
            <w:gridCol w:w="586"/>
            <w:gridCol w:w="605"/>
            <w:gridCol w:w="625"/>
            <w:gridCol w:w="605"/>
            <w:gridCol w:w="673"/>
            <w:gridCol w:w="62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bookmarkStart w:colFirst="0" w:colLast="0" w:name="_heading=h.2jxsxqh" w:id="21"/>
            <w:bookmarkEnd w:id="21"/>
            <w:r w:rsidDel="00000000" w:rsidR="00000000" w:rsidRPr="00000000">
              <w:rPr>
                <w:rtl w:val="0"/>
              </w:rPr>
              <w:t xml:space="preserve">ลำดับ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กิจกรรม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ปี พ.ศ. 2565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ปี พ.ศ. 2565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ส.ค.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ก.ย.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ต.ค.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พ.ย.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ธ.ค.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ม.ค.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ก.พ.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มี.ค.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เม.ย.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พ.ค.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ศึกษาและรวบรวมข้อมูล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ขั้นตอนการสร้างและพัฒนาระบบ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คลิกเพิ่ม กิจกรรม.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คลิกเพิ่ม กิจกรรม.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คลิกเพิ่ม กิจกรรม.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60" w:before="0" w:lineRule="auto"/>
        <w:ind w:left="1440" w:hanging="720"/>
        <w:rPr/>
      </w:pPr>
      <w:bookmarkStart w:colFirst="0" w:colLast="0" w:name="_heading=h.z337ya" w:id="22"/>
      <w:bookmarkEnd w:id="22"/>
      <w:r w:rsidDel="00000000" w:rsidR="00000000" w:rsidRPr="00000000">
        <w:rPr>
          <w:sz w:val="32"/>
          <w:szCs w:val="32"/>
          <w:rtl w:val="0"/>
        </w:rPr>
        <w:t xml:space="preserve">เอกสารอ้างอิง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4i7ojhp" w:id="23"/>
      <w:bookmarkEnd w:id="23"/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ดร.สุริยะใส กตะศิลา.2563.เปิดมุมมอง "ข้อดี-ข้อเสีย" เรียนออนไลน์ให้เท่าทันการศึกษา ยุค NEW NORMAL.แหล่งที่มา:</w:t>
      </w:r>
      <w:hyperlink r:id="rId23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155cc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https://www2.rsu.ac.th/sarnrangsit-online-detail/Article-online%20learning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ช้องนาง วิพุธานุพงษ์.2564.การเรียนการสอนกฎหมายในยุคดิจิทัล(ครั้งที่7).แหล่งที่มา:</w:t>
      </w:r>
      <w:hyperlink r:id="rId24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155cc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http://dspace.spu.ac.th/handle/123456789/7733</w:t>
        </w:r>
      </w:hyperlink>
      <w:r w:rsidDel="00000000" w:rsidR="00000000" w:rsidRPr="00000000">
        <w:fldChar w:fldCharType="begin"/>
        <w:instrText xml:space="preserve"> HYPERLINK "http://dspace.spu.ac.th/handle/123456789/7733"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Thanawat Punkhetnakorn, Nittaya Nak-in, Phichayapa Yongsoi.2564. การออกแบบและพัฒนาสื่อการเรียนรู้ออนไลน์เพื่อตอบสนองพฤติกรรม การเรียนของผู้เรียนในยุคดิจิทัล ปีที่7 ฉบับที่5 (2564).แหล่งที่มา:</w:t>
      </w:r>
      <w:hyperlink r:id="rId25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https://so04.tci-thaijo.org/index.php/jsa-journal/article/view/247139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อภิชาติ รอดนิยม.2564.เทคโนโลยีการศึกษากับการจัดการเรียนการสอนออนไลน์ในยุคใหม่ปีที่6 ฉบับที่9(2564).แหล่งที่มา:</w:t>
      </w:r>
      <w:hyperlink r:id="rId26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155cc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https://so04.tci-thaijo.org/index.php/JSBA/article/view/251294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พวงเพชร  นรทีทาน, ธีรภัทร์ ถิ่นแสนดี.2564.การจัดการเรียนการสอนออนไลน์ภายใต้สถานการณ์โรคอุบัติใหม่ ปีที่3 ฉบับที่2(2564).แหล่งที่มา:</w:t>
      </w:r>
      <w:hyperlink r:id="rId27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https://so07.tci-thaijo.org/index.php/rtnb/article/view/602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รัชพล กลัดชื่น, กฤช สินธนะกุล.2562.การพัฒนารูปแบบการเรียนการสอนออนไลน์แบบผสมผสาน ตามแผนการสอนฐานสมรรถนะ ด้วยกระบวนการ MIAP รายวิชาการสื่อสารข้อมูลและเครือข่าย ปีที่ 2 ฉบับที่ 2 (2019) แหล่งที่มา:</w:t>
      </w:r>
      <w:hyperlink r:id="rId28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https://so06.tci-thaijo.org/index.php/ivebjournal/article/view/244995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ปัณฑ์ชณิช  เพ่งผล, พงษ์ศักดิ์  ผกามาศ. 2565. The Development of Online Teaching-Learning Platform on Network Security using Flipped Classroom Techniques for Undergraduate Students of the Faculty of Information Technology. วารสารวิจัยรำไพรรณี 2565  (ฉบับที่ 2).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แหล่งที่มา:</w:t>
      </w:r>
      <w:hyperlink r:id="rId29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highlight w:val="white"/>
            <w:u w:val="single"/>
            <w:vertAlign w:val="baseline"/>
            <w:rtl w:val="0"/>
          </w:rPr>
          <w:t xml:space="preserve">https://so05.tcithaijo.org/index.php/RRBR/article/view/258672/174066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highlight w:val="white"/>
          <w:u w:val="none"/>
          <w:vertAlign w:val="baseline"/>
          <w:rtl w:val="0"/>
        </w:rPr>
        <w:t xml:space="preserve">Poppy Gibson.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2563. The effect of Mentimeter and Kahoot applications on university students’ e-learning. World Journal on Educational Technology: Current Issues 2563 (ฉบับที่ 2): หน้า 107-116.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แหล่งที่มา:</w:t>
      </w:r>
      <w:hyperlink r:id="rId30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https://www.ceeol.com/search/article-detail?id=960971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Nuttika Soontorntanaphol, Woraphop Prasantri.2564. The Transition of On-site Practical Music Teaching to Online Teaching as a Result of the COVID-19 Crisis.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แหล่งที่มา: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https://so06.tci-thaijo.org/index.php/husojournalpnru/article/view/253469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สมัครสมร ภักดีเทวาและเอกนฤน บางท่าไม้. . การเรียนรู้ยุคใหม่กับการเรียนการสอนออนไลน์ ในสถาบันอุดมศึกษา. วารสารสุโขทัยธรรมาธิราช 2564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 ฉบับที่ 1).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แหล่งที่มา: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https://so05.tci-thaijo.org/index.php/stouj/article/view/250473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 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Sittiporn Iamsen, Panpachara Pinchinda, Jira Jitsupa, Benjawan Keesookpun. 2564. Guidelines of Online Learning for University Learners’ Learning Happiness. วารสารศึกษาศาสตร์ มหาวิทยาลัยสงขลานครินทร์ วิทยาเขตปัตตานี 2564 ( ฉบับที่ 3): หน้า 1-16.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แหล่งที่มา:</w:t>
      </w:r>
      <w:hyperlink r:id="rId33">
        <w:r w:rsidDel="00000000" w:rsidR="00000000" w:rsidRPr="00000000">
          <w:rPr>
            <w:rFonts w:ascii="Angsana New" w:cs="Angsana New" w:eastAsia="Angsana New" w:hAnsi="Angsana New"/>
            <w:b w:val="0"/>
            <w:bCs w:val="0"/>
            <w:i w:val="0"/>
            <w:iCs w:val="0"/>
            <w:smallCaps w:val="0"/>
            <w:strike w:val="0"/>
            <w:color w:val="0563c1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https://so02.tci-thaijo.org/index.php/edupsu/article/view/244076</w:t>
        </w:r>
      </w:hyperlink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วัน เดือน ปี ที่สืบค้นข้อมูล.</w:t>
      </w:r>
      <w:r w:rsidDel="00000000" w:rsidR="00000000" w:rsidRPr="00000000">
        <w:rPr>
          <w:rtl w:val="0"/>
        </w:rPr>
      </w:r>
    </w:p>
    <w:sectPr>
      <w:headerReference r:id="rId34" w:type="default"/>
      <w:type w:val="nextPage"/>
      <w:pgSz w:h="15840" w:w="12240" w:orient="portrait"/>
      <w:pgMar w:bottom="1138" w:top="1138" w:left="144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rowallia New"/>
  <w:font w:name="Cordia New"/>
  <w:font w:name="Calibri"/>
  <w:font w:name="Angsana New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9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9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%1.%2)"/>
      <w:lvlJc w:val="left"/>
      <w:pPr>
        <w:ind w:left="1440" w:hanging="720"/>
      </w:pPr>
      <w:rPr/>
    </w:lvl>
    <w:lvl w:ilvl="2">
      <w:start w:val="1"/>
      <w:numFmt w:val="decimal"/>
      <w:lvlText w:val="%1.%2)%3."/>
      <w:lvlJc w:val="left"/>
      <w:pPr>
        <w:ind w:left="2160" w:hanging="720"/>
      </w:pPr>
      <w:rPr/>
    </w:lvl>
    <w:lvl w:ilvl="3">
      <w:start w:val="1"/>
      <w:numFmt w:val="decimal"/>
      <w:lvlText w:val="%1.%2)%3.%4."/>
      <w:lvlJc w:val="left"/>
      <w:pPr>
        <w:ind w:left="3240" w:hanging="1080"/>
      </w:pPr>
      <w:rPr/>
    </w:lvl>
    <w:lvl w:ilvl="4">
      <w:start w:val="1"/>
      <w:numFmt w:val="decimal"/>
      <w:lvlText w:val="%1.%2)%3.%4.%5."/>
      <w:lvlJc w:val="left"/>
      <w:pPr>
        <w:ind w:left="3960" w:hanging="1080"/>
      </w:pPr>
      <w:rPr/>
    </w:lvl>
    <w:lvl w:ilvl="5">
      <w:start w:val="1"/>
      <w:numFmt w:val="decimal"/>
      <w:lvlText w:val="%1.%2)%3.%4.%5.%6."/>
      <w:lvlJc w:val="left"/>
      <w:pPr>
        <w:ind w:left="5040" w:hanging="1440"/>
      </w:pPr>
      <w:rPr/>
    </w:lvl>
    <w:lvl w:ilvl="6">
      <w:start w:val="1"/>
      <w:numFmt w:val="decimal"/>
      <w:lvlText w:val="%1.%2)%3.%4.%5.%6.%7."/>
      <w:lvlJc w:val="left"/>
      <w:pPr>
        <w:ind w:left="5760" w:hanging="1440"/>
      </w:pPr>
      <w:rPr/>
    </w:lvl>
    <w:lvl w:ilvl="7">
      <w:start w:val="1"/>
      <w:numFmt w:val="decimal"/>
      <w:lvlText w:val="%1.%2)%3.%4.%5.%6.%7.%8."/>
      <w:lvlJc w:val="left"/>
      <w:pPr>
        <w:ind w:left="6840" w:hanging="1800"/>
      </w:pPr>
      <w:rPr/>
    </w:lvl>
    <w:lvl w:ilvl="8">
      <w:start w:val="1"/>
      <w:numFmt w:val="decimal"/>
      <w:lvlText w:val="%1.%2)%3.%4.%5.%6.%7.%8.%9."/>
      <w:lvlJc w:val="left"/>
      <w:pPr>
        <w:ind w:left="756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063177"/>
    <w:rPr>
      <w:rFonts w:ascii="TH SarabunPSK" w:cs="TH SarabunPSK" w:hAnsi="TH SarabunPSK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20657C"/>
    <w:pPr>
      <w:keepNext w:val="1"/>
      <w:keepLines w:val="1"/>
      <w:spacing w:after="0" w:before="240"/>
      <w:jc w:val="center"/>
      <w:outlineLvl w:val="0"/>
    </w:pPr>
    <w:rPr>
      <w:rFonts w:eastAsiaTheme="majorEastAsia"/>
      <w:b w:val="1"/>
      <w:bCs w:val="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0657C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color w:val="auto"/>
      <w:szCs w:val="33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PlaceholderText">
    <w:name w:val="Placeholder Text"/>
    <w:basedOn w:val="DefaultParagraphFont"/>
    <w:uiPriority w:val="99"/>
    <w:semiHidden w:val="1"/>
    <w:rsid w:val="001901B6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20657C"/>
    <w:rPr>
      <w:rFonts w:ascii="TH SarabunPSK" w:cs="TH SarabunPSK" w:hAnsi="TH SarabunPSK" w:eastAsiaTheme="majorEastAsia"/>
      <w:b w:val="1"/>
      <w:bCs w:val="1"/>
      <w:color w:val="000000" w:themeColor="text1"/>
      <w:sz w:val="36"/>
      <w:szCs w:val="40"/>
    </w:rPr>
  </w:style>
  <w:style w:type="table" w:styleId="TableGrid">
    <w:name w:val="Table Grid"/>
    <w:basedOn w:val="TableNormal"/>
    <w:uiPriority w:val="39"/>
    <w:rsid w:val="007262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773D6"/>
    <w:pPr>
      <w:numPr>
        <w:numId w:val="1"/>
      </w:numPr>
      <w:contextualSpacing w:val="1"/>
    </w:pPr>
  </w:style>
  <w:style w:type="paragraph" w:styleId="Style1" w:customStyle="1">
    <w:name w:val="Style1"/>
    <w:basedOn w:val="Normal"/>
    <w:link w:val="Style1Char"/>
    <w:rsid w:val="00F765E4"/>
    <w:pPr>
      <w:numPr>
        <w:numId w:val="2"/>
      </w:numPr>
    </w:pPr>
  </w:style>
  <w:style w:type="paragraph" w:styleId="Style2" w:customStyle="1">
    <w:name w:val="Style2"/>
    <w:basedOn w:val="Normal"/>
    <w:link w:val="Style2Char"/>
    <w:rsid w:val="00AA7B12"/>
  </w:style>
  <w:style w:type="character" w:styleId="Style1Char" w:customStyle="1">
    <w:name w:val="Style1 Char"/>
    <w:basedOn w:val="DefaultParagraphFont"/>
    <w:link w:val="Style1"/>
    <w:rsid w:val="00F765E4"/>
    <w:rPr>
      <w:rFonts w:ascii="TH SarabunPSK" w:cs="TH SarabunPSK" w:hAnsi="TH SarabunPSK"/>
      <w:sz w:val="32"/>
      <w:szCs w:val="32"/>
    </w:rPr>
  </w:style>
  <w:style w:type="character" w:styleId="Style2Char" w:customStyle="1">
    <w:name w:val="Style2 Char"/>
    <w:basedOn w:val="DefaultParagraphFont"/>
    <w:link w:val="Style2"/>
    <w:rsid w:val="00AA7B12"/>
    <w:rPr>
      <w:rFonts w:ascii="TH SarabunPSK" w:cs="TH SarabunPSK" w:hAnsi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0773D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styleId="HeaderChar" w:customStyle="1">
    <w:name w:val="Header Char"/>
    <w:basedOn w:val="DefaultParagraphFont"/>
    <w:link w:val="Header"/>
    <w:uiPriority w:val="99"/>
    <w:rsid w:val="000773D6"/>
    <w:rPr>
      <w:rFonts w:ascii="TH SarabunPSK" w:cs="Angsana New" w:hAnsi="TH SarabunPSK"/>
      <w:sz w:val="32"/>
      <w:szCs w:val="40"/>
    </w:rPr>
  </w:style>
  <w:style w:type="paragraph" w:styleId="Footer">
    <w:name w:val="footer"/>
    <w:basedOn w:val="Normal"/>
    <w:link w:val="FooterChar"/>
    <w:uiPriority w:val="99"/>
    <w:unhideWhenUsed w:val="1"/>
    <w:rsid w:val="000773D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styleId="FooterChar" w:customStyle="1">
    <w:name w:val="Footer Char"/>
    <w:basedOn w:val="DefaultParagraphFont"/>
    <w:link w:val="Footer"/>
    <w:uiPriority w:val="99"/>
    <w:rsid w:val="000773D6"/>
    <w:rPr>
      <w:rFonts w:ascii="TH SarabunPSK" w:cs="Angsana New" w:hAnsi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 w:val="1"/>
    <w:rsid w:val="00B944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41526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41526"/>
    <w:rPr>
      <w:rFonts w:ascii="Tahoma" w:cs="Angsana New" w:hAnsi="Tahoma"/>
      <w:color w:val="000000" w:themeColor="text1"/>
      <w:sz w:val="16"/>
      <w:szCs w:val="20"/>
    </w:rPr>
  </w:style>
  <w:style w:type="paragraph" w:styleId="NormalWeb">
    <w:name w:val="Normal (Web)"/>
    <w:basedOn w:val="Normal"/>
    <w:uiPriority w:val="99"/>
    <w:unhideWhenUsed w:val="1"/>
    <w:rsid w:val="00681E02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color w:val="auto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0657C"/>
    <w:rPr>
      <w:rFonts w:ascii="TH SarabunPSK" w:hAnsi="TH SarabunPSK" w:cstheme="majorBidi" w:eastAsiaTheme="majorEastAsia"/>
      <w:b w:val="1"/>
      <w:szCs w:val="33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63177"/>
    <w:rPr>
      <w:color w:val="605e5c"/>
      <w:shd w:color="auto" w:fill="e1dfdd" w:val="clea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7E5F1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7E5F12"/>
    <w:pPr>
      <w:spacing w:after="100"/>
      <w:ind w:left="320"/>
    </w:pPr>
    <w:rPr>
      <w:rFonts w:cs="Angsana New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hyperlink" Target="http://dspace.spu.ac.th/handle/123456789/7733" TargetMode="External"/><Relationship Id="rId23" Type="http://schemas.openxmlformats.org/officeDocument/2006/relationships/hyperlink" Target="https://www2.rsu.ac.th/sarnrangsit-online-detail/Article-online%20lear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so04.tci-thaijo.org/index.php/JSBA/article/view/251294" TargetMode="External"/><Relationship Id="rId25" Type="http://schemas.openxmlformats.org/officeDocument/2006/relationships/hyperlink" Target="https://so04.tci-thaijo.org/index.php/jsa-journal/article/view/247139" TargetMode="External"/><Relationship Id="rId28" Type="http://schemas.openxmlformats.org/officeDocument/2006/relationships/hyperlink" Target="https://so06.tci-thaijo.org/index.php/ivebjournal/article/view/244995" TargetMode="External"/><Relationship Id="rId27" Type="http://schemas.openxmlformats.org/officeDocument/2006/relationships/hyperlink" Target="https://so07.tci-thaijo.org/index.php/rtnb/article/view/60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o05.tcithaijo.org/index.php/RRBR/article/view/258672/174066" TargetMode="Externa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31" Type="http://schemas.openxmlformats.org/officeDocument/2006/relationships/hyperlink" Target="https://so06.tci-thaijo.org/index.php/husojournalpnru/article/view/253469" TargetMode="External"/><Relationship Id="rId30" Type="http://schemas.openxmlformats.org/officeDocument/2006/relationships/hyperlink" Target="https://www.ceeol.com/search/article-detail?id=960971" TargetMode="External"/><Relationship Id="rId11" Type="http://schemas.openxmlformats.org/officeDocument/2006/relationships/image" Target="media/image12.png"/><Relationship Id="rId33" Type="http://schemas.openxmlformats.org/officeDocument/2006/relationships/hyperlink" Target="https://so02.tci-thaijo.org/index.php/edupsu/article/view/244076" TargetMode="External"/><Relationship Id="rId10" Type="http://schemas.openxmlformats.org/officeDocument/2006/relationships/image" Target="media/image8.png"/><Relationship Id="rId32" Type="http://schemas.openxmlformats.org/officeDocument/2006/relationships/hyperlink" Target="https://so05.tci-thaijo.org/index.php/stouj/article/view/250473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34" Type="http://schemas.openxmlformats.org/officeDocument/2006/relationships/header" Target="header1.xml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CZNOmaVFJcHKw5JJ03beQRddA==">CgMxLjAyCWguMzBqMHpsbDIJaC4xZm9iOXRlMgloLjN6bnlzaDcyCWguMmV0OTJwMDIIaC50eWpjd3QyCWguM2R5NnZrbTIJaC4xdDNoNXNmMgloLjRkMzRvZzgyCWguMnM4ZXlvMTIJaC4xN2RwOHZ1MgloLjNyZGNyam4yCWguM2oycXFtMzIJaC4xeTgxMHR3MghoLmdqZGd4czIJaC4yNmluMXJnMghoLmxueGJ6OTIJaC4xNDduMnpyMgloLjNvN2FsbmsyCWguMzVua3VuMjIJaC4xa3N2NHV2MgloLjQ0c2luaW8yCWguMmp4c3hxaDIIaC56MzM3eWEyCWguNGk3b2pocDgAciExSWZYa1UxazNZRFlsNWlYbVFDYTNhRTBsYmxsaUJjc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2022-10-08T05:44:00Z</dcterms:created>
  <dc:creator>Tamnuwat</dc:creator>
</cp:coreProperties>
</file>