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bottom w:color="000000" w:space="1" w:sz="6" w:val="single"/>
        </w:pBdr>
        <w:jc w:val="center"/>
        <w:rPr>
          <w:rFonts w:ascii="Garamond" w:cs="Garamond" w:eastAsia="Garamond" w:hAnsi="Garamond"/>
          <w:b w:val="1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Elijah Ruffin</w:t>
      </w:r>
    </w:p>
    <w:p w:rsidR="00000000" w:rsidDel="00000000" w:rsidP="00000000" w:rsidRDefault="00000000" w:rsidRPr="00000000" w14:paraId="00000002">
      <w:pPr>
        <w:widowControl w:val="0"/>
        <w:pBdr>
          <w:bottom w:color="000000" w:space="1" w:sz="6" w:val="single"/>
        </w:pBdr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Lorton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VA | contact@ruffinweb.com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443-420-7127 |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ruffinweb.com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6" w:val="single"/>
        </w:pBdr>
        <w:spacing w:before="200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EDUCATION &amp; INDEPENDENT COURSEWORK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Amazon,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Online Course                                                                    </w:t>
        <w:tab/>
        <w:tab/>
        <w:tab/>
        <w:tab/>
        <w:tab/>
        <w:t xml:space="preserve">       March 2024</w:t>
      </w:r>
    </w:p>
    <w:p w:rsidR="00000000" w:rsidDel="00000000" w:rsidP="00000000" w:rsidRDefault="00000000" w:rsidRPr="00000000" w14:paraId="00000005">
      <w:pPr>
        <w:widowControl w:val="0"/>
        <w:spacing w:after="120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Certified Cloud Practitioner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2"/>
          <w:szCs w:val="22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widowControl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Amazon,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Online Course                                                                   </w:t>
        <w:tab/>
        <w:tab/>
        <w:tab/>
        <w:tab/>
        <w:tab/>
        <w:t xml:space="preserve">         April 2024</w:t>
      </w:r>
    </w:p>
    <w:p w:rsidR="00000000" w:rsidDel="00000000" w:rsidP="00000000" w:rsidRDefault="00000000" w:rsidRPr="00000000" w14:paraId="00000007">
      <w:pPr>
        <w:widowControl w:val="0"/>
        <w:spacing w:after="120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Certified Developer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  <w:sz w:val="12"/>
          <w:szCs w:val="12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52.00000000000003" w:lineRule="auto"/>
        <w:rPr>
          <w:rFonts w:ascii="Garamond" w:cs="Garamond" w:eastAsia="Garamond" w:hAnsi="Garamond"/>
          <w:i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IT Services and IT Consulting                                                          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                 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Washington, D.C.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IT Consultant</w:t>
        <w:tab/>
        <w:tab/>
        <w:tab/>
        <w:tab/>
        <w:tab/>
        <w:tab/>
        <w:tab/>
        <w:tab/>
        <w:tab/>
        <w:t xml:space="preserve">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September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2022 – Present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Full-stack developer specializing in Django, React, and PostgreSQL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accessible application user interfaces with Google’s Material Design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Proficient in cloud services, including AWS EC2, S3, Azure, GCP, and Heroku</w:t>
      </w:r>
    </w:p>
    <w:p w:rsidR="00000000" w:rsidDel="00000000" w:rsidP="00000000" w:rsidRDefault="00000000" w:rsidRPr="00000000" w14:paraId="0000000E">
      <w:pPr>
        <w:widowControl w:val="0"/>
        <w:spacing w:line="252.00000000000003" w:lineRule="auto"/>
        <w:rPr>
          <w:rFonts w:ascii="Garamond" w:cs="Garamond" w:eastAsia="Garamond" w:hAnsi="Garamond"/>
          <w:i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Accenture Development Program                                                          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            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Washington, D.C.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Frontend Web Developer</w:t>
        <w:tab/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February 2022 – June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4 responsive websites using semantic HTML, CSS, and Vanilla JavaScript, achieving 100% compliance with W3 standards and a 90% user satisfaction rate for UI/UX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Created a full CRUD CLI customer order system in Python and SQL that efficiently handled 50+ daily transactions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Engaged in 25+ hours of one-on-one mentorship and gained insights from an experienced Web Developer in coding efficiency and best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Hack the Hood Tech Foundations, </w:t>
        <w:tab/>
        <w:tab/>
        <w:tab/>
        <w:t xml:space="preserve">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Austin, TX (Remote)</w:t>
      </w:r>
    </w:p>
    <w:p w:rsidR="00000000" w:rsidDel="00000000" w:rsidP="00000000" w:rsidRDefault="00000000" w:rsidRPr="00000000" w14:paraId="00000014">
      <w:pPr>
        <w:widowControl w:val="0"/>
        <w:spacing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System Administrator</w:t>
        <w:tab/>
        <w:tab/>
        <w:tab/>
        <w:tab/>
        <w:tab/>
        <w:tab/>
        <w:tab/>
        <w:t xml:space="preserve">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September 2022 – December 2022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0"/>
        <w:widowControl w:val="0"/>
        <w:numPr>
          <w:ilvl w:val="0"/>
          <w:numId w:val="1"/>
        </w:numPr>
        <w:spacing w:after="0" w:lineRule="auto"/>
        <w:ind w:left="360" w:right="567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Completed 40+ hours of specialized training in web design, UX, and the software development life cycle</w:t>
      </w:r>
    </w:p>
    <w:p w:rsidR="00000000" w:rsidDel="00000000" w:rsidP="00000000" w:rsidRDefault="00000000" w:rsidRPr="00000000" w14:paraId="00000016">
      <w:pPr>
        <w:keepLines w:val="0"/>
        <w:widowControl w:val="0"/>
        <w:numPr>
          <w:ilvl w:val="0"/>
          <w:numId w:val="1"/>
        </w:numPr>
        <w:spacing w:after="0" w:lineRule="auto"/>
        <w:ind w:left="360" w:right="567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foundational knowledge of Unix/Linux operating systems with an emphasis on administration</w:t>
      </w:r>
    </w:p>
    <w:p w:rsidR="00000000" w:rsidDel="00000000" w:rsidP="00000000" w:rsidRDefault="00000000" w:rsidRPr="00000000" w14:paraId="00000017">
      <w:pPr>
        <w:keepLines w:val="0"/>
        <w:widowControl w:val="0"/>
        <w:numPr>
          <w:ilvl w:val="0"/>
          <w:numId w:val="1"/>
        </w:numPr>
        <w:spacing w:after="0" w:lineRule="auto"/>
        <w:ind w:left="360" w:right="567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Utilize Git and GitHub version control systems in order to streamline team workflows</w:t>
      </w:r>
    </w:p>
    <w:p w:rsidR="00000000" w:rsidDel="00000000" w:rsidP="00000000" w:rsidRDefault="00000000" w:rsidRPr="00000000" w14:paraId="00000018">
      <w:pPr>
        <w:keepLines w:val="0"/>
        <w:widowControl w:val="0"/>
        <w:numPr>
          <w:ilvl w:val="0"/>
          <w:numId w:val="1"/>
        </w:numPr>
        <w:spacing w:after="0" w:lineRule="auto"/>
        <w:ind w:left="360" w:right="567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Automated routine tasks using Bash and Shell scripting</w:t>
      </w:r>
    </w:p>
    <w:p w:rsidR="00000000" w:rsidDel="00000000" w:rsidP="00000000" w:rsidRDefault="00000000" w:rsidRPr="00000000" w14:paraId="00000019">
      <w:pPr>
        <w:keepLines w:val="0"/>
        <w:widowControl w:val="0"/>
        <w:spacing w:after="0" w:lineRule="auto"/>
        <w:ind w:left="360" w:right="567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PROJECTS</w: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00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Mythology/Short Story Blog                                   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December 2023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Created a short story blogging RESTful API with Django intended for content creation and user interaction.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Leveraged React and Material UI for a modern and highly accessible user interface.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Utilized JWT and Django Rest Framework for seamless user authorization and authentication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Containerized the application using Docker, facilitating easier deployment and version control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Optimized the site's performance and responsiveness using Flask and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200" w:line="240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Non-Profit Donations Website                                      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March 2023  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        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Designed an online donation platform that facilitated a significant number of charitable contributions within the first months of launch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Implemented secure transactions using the Stripe API, receiving zero reports of payment issues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Enhanced user engagement by incorporating real-time donation statistics via React and ChartJS</w:t>
      </w:r>
    </w:p>
    <w:p w:rsidR="00000000" w:rsidDel="00000000" w:rsidP="00000000" w:rsidRDefault="00000000" w:rsidRPr="00000000" w14:paraId="00000025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Programming Languages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Python, Javascript, Flask, Django, Express, Node</w:t>
      </w:r>
    </w:p>
    <w:p w:rsidR="00000000" w:rsidDel="00000000" w:rsidP="00000000" w:rsidRDefault="00000000" w:rsidRPr="00000000" w14:paraId="00000028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Dev Tools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VSCode, Pycharm, Jira, Agile, Scrum,  Unit Testing, </w:t>
      </w:r>
    </w:p>
    <w:p w:rsidR="00000000" w:rsidDel="00000000" w:rsidP="00000000" w:rsidRDefault="00000000" w:rsidRPr="00000000" w14:paraId="00000029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Database Management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PostgreSQL, SQLite, SQLAlchemy, MySQL, MongoDB, Redis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Frontend Tools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NPM,  SASS, React, Babel, Vue, Redux, JWT,  Material UI, Tailwind, Bootstrap</w:t>
      </w:r>
    </w:p>
    <w:p w:rsidR="00000000" w:rsidDel="00000000" w:rsidP="00000000" w:rsidRDefault="00000000" w:rsidRPr="00000000" w14:paraId="0000002A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Systems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Linux, Unix, Debian, Ubuntu, Windows, WSL, MacOS, </w:t>
      </w:r>
    </w:p>
    <w:p w:rsidR="00000000" w:rsidDel="00000000" w:rsidP="00000000" w:rsidRDefault="00000000" w:rsidRPr="00000000" w14:paraId="0000002B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DevOps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Shell, Bash, SSH, Powershell, Nginx, Apache, CI/CD, Docker, Github Actions, Jenkins, ECS, </w:t>
      </w:r>
    </w:p>
    <w:p w:rsidR="00000000" w:rsidDel="00000000" w:rsidP="00000000" w:rsidRDefault="00000000" w:rsidRPr="00000000" w14:paraId="0000002C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Networking: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HTTP/HTTPS, TCP/IP, DNS, SSL/TLS, UFW</w:t>
      </w:r>
    </w:p>
    <w:p w:rsidR="00000000" w:rsidDel="00000000" w:rsidP="00000000" w:rsidRDefault="00000000" w:rsidRPr="00000000" w14:paraId="0000002D">
      <w:pPr>
        <w:widowControl w:val="0"/>
        <w:spacing w:after="3"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Cloud Services: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AWS EC2, AWS S3, Azure, Google Cloud Platform, Heroku, AWS Lightsail, Cloudflare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ffinweb.com/contact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za8cqhj31i+9YYeM6Key40P/NA==">CgMxLjA4AHIhMVRjblpiRVRnQWY0VWItRWJuVExhVkNMTWpJSXJHOE1V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2021-10-25T02:36:00Z</dcterms:created>
  <dc:creator>Colin McIntosh</dc:creator>
</cp:coreProperties>
</file>