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5755B" w14:textId="57FA8253" w:rsidR="00FB02D3" w:rsidRDefault="008D2D6D">
      <w:r>
        <w:t xml:space="preserve">Weather API Client – Technical Documentation </w:t>
      </w:r>
    </w:p>
    <w:p w14:paraId="391EAAB8" w14:textId="7D44499A" w:rsidR="008D2D6D" w:rsidRPr="003B2242" w:rsidRDefault="008D2D6D">
      <w:pPr>
        <w:rPr>
          <w:b/>
          <w:bCs/>
        </w:rPr>
      </w:pPr>
      <w:r w:rsidRPr="003B2242">
        <w:rPr>
          <w:b/>
          <w:bCs/>
        </w:rPr>
        <w:t>Objective of the Project</w:t>
      </w:r>
    </w:p>
    <w:p w14:paraId="4D0873AD" w14:textId="28C921F1" w:rsidR="008D2D6D" w:rsidRDefault="008D2D6D">
      <w:pPr>
        <w:rPr>
          <w:lang w:val="en-US"/>
        </w:rPr>
      </w:pPr>
      <w:r w:rsidRPr="008D2D6D">
        <w:rPr>
          <w:lang w:val="en-US"/>
        </w:rPr>
        <w:t>This project implements a p</w:t>
      </w:r>
      <w:r>
        <w:rPr>
          <w:lang w:val="en-US"/>
        </w:rPr>
        <w:t>rofessional-grade Python client to consume the WeatherAPI and retrieve current weather information for multiple cities in a robust, secure, and scalable way.</w:t>
      </w:r>
    </w:p>
    <w:p w14:paraId="60EEC7FC" w14:textId="5D96030C" w:rsidR="008D2D6D" w:rsidRDefault="008D2D6D">
      <w:pPr>
        <w:rPr>
          <w:lang w:val="en-US"/>
        </w:rPr>
      </w:pPr>
      <w:r>
        <w:rPr>
          <w:lang w:val="en-US"/>
        </w:rPr>
        <w:t>The application:</w:t>
      </w:r>
    </w:p>
    <w:p w14:paraId="14A55838" w14:textId="54092518" w:rsidR="008D2D6D" w:rsidRDefault="008D2D6D">
      <w:pPr>
        <w:rPr>
          <w:lang w:val="en-US"/>
        </w:rPr>
      </w:pPr>
      <w:r>
        <w:rPr>
          <w:lang w:val="en-US"/>
        </w:rPr>
        <w:t>Reads the API key securely from environment variables</w:t>
      </w:r>
    </w:p>
    <w:p w14:paraId="0F050FCC" w14:textId="434807C3" w:rsidR="003B2242" w:rsidRDefault="003B2242">
      <w:pPr>
        <w:rPr>
          <w:lang w:val="en-US"/>
        </w:rPr>
      </w:pPr>
      <w:r>
        <w:rPr>
          <w:lang w:val="en-US"/>
        </w:rPr>
        <w:t>Queries real-time weather data</w:t>
      </w:r>
    </w:p>
    <w:p w14:paraId="72B9E389" w14:textId="5C84AAAF" w:rsidR="003B2242" w:rsidRDefault="003B2242">
      <w:pPr>
        <w:rPr>
          <w:lang w:val="en-US"/>
        </w:rPr>
      </w:pPr>
      <w:r>
        <w:rPr>
          <w:lang w:val="en-US"/>
        </w:rPr>
        <w:t>Normalizes the API response</w:t>
      </w:r>
    </w:p>
    <w:p w14:paraId="30255CAF" w14:textId="1CB2DBE5" w:rsidR="003B2242" w:rsidRDefault="003B2242">
      <w:pPr>
        <w:rPr>
          <w:lang w:val="en-US"/>
        </w:rPr>
      </w:pPr>
      <w:r>
        <w:rPr>
          <w:lang w:val="en-US"/>
        </w:rPr>
        <w:t>Displays clean, human-readable results</w:t>
      </w:r>
    </w:p>
    <w:p w14:paraId="72625116" w14:textId="0394393D" w:rsidR="003B2242" w:rsidRDefault="003B2242">
      <w:pPr>
        <w:rPr>
          <w:lang w:val="en-US"/>
        </w:rPr>
      </w:pPr>
      <w:r>
        <w:rPr>
          <w:lang w:val="en-US"/>
        </w:rPr>
        <w:t>Handles errors gracefully</w:t>
      </w:r>
    </w:p>
    <w:p w14:paraId="76B30105" w14:textId="44FBE0DF" w:rsidR="003B2242" w:rsidRPr="003B2242" w:rsidRDefault="003B2242">
      <w:pPr>
        <w:rPr>
          <w:b/>
          <w:bCs/>
          <w:lang w:val="en-US"/>
        </w:rPr>
      </w:pPr>
      <w:r w:rsidRPr="003B2242">
        <w:rPr>
          <w:b/>
          <w:bCs/>
          <w:lang w:val="en-US"/>
        </w:rPr>
        <w:t>High-Level Architecture</w:t>
      </w:r>
    </w:p>
    <w:p w14:paraId="0F7403DD" w14:textId="2B9A3B1E" w:rsidR="008D2D6D" w:rsidRDefault="006C4F7E">
      <w:pPr>
        <w:rPr>
          <w:lang w:val="en-US"/>
        </w:rPr>
      </w:pPr>
      <w:r>
        <w:rPr>
          <w:lang w:val="en-US"/>
        </w:rPr>
        <w:t xml:space="preserve">The code follows a layered architecture, even in a single file: </w:t>
      </w:r>
    </w:p>
    <w:p w14:paraId="1EDD757C" w14:textId="51AE6BFE" w:rsidR="006C4F7E" w:rsidRDefault="0043030A">
      <w:pPr>
        <w:rPr>
          <w:lang w:val="en-US"/>
        </w:rPr>
      </w:pPr>
      <w:r w:rsidRPr="0043030A">
        <w:rPr>
          <w:lang w:val="en-US"/>
        </w:rPr>
        <w:drawing>
          <wp:inline distT="0" distB="0" distL="0" distR="0" wp14:anchorId="2B71C1D9" wp14:editId="3BD6BDD5">
            <wp:extent cx="5400040" cy="2709545"/>
            <wp:effectExtent l="0" t="0" r="0" b="0"/>
            <wp:docPr id="1895523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2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DFA5" w14:textId="68E8C06F" w:rsidR="006C4F7E" w:rsidRDefault="006C4F7E">
      <w:pPr>
        <w:rPr>
          <w:lang w:val="en-US"/>
        </w:rPr>
      </w:pPr>
      <w:r>
        <w:rPr>
          <w:lang w:val="en-US"/>
        </w:rPr>
        <w:t>This structure ensures:</w:t>
      </w:r>
    </w:p>
    <w:p w14:paraId="4C75E8FC" w14:textId="64107DDC" w:rsidR="006C4F7E" w:rsidRDefault="006C4F7E">
      <w:pPr>
        <w:rPr>
          <w:lang w:val="en-US"/>
        </w:rPr>
      </w:pPr>
      <w:r>
        <w:rPr>
          <w:lang w:val="en-US"/>
        </w:rPr>
        <w:t xml:space="preserve">Separation of concerns </w:t>
      </w:r>
    </w:p>
    <w:p w14:paraId="4988AB92" w14:textId="7BC0DB6D" w:rsidR="006C4F7E" w:rsidRDefault="006C4F7E">
      <w:pPr>
        <w:rPr>
          <w:lang w:val="en-US"/>
        </w:rPr>
      </w:pPr>
      <w:r>
        <w:rPr>
          <w:lang w:val="en-US"/>
        </w:rPr>
        <w:t xml:space="preserve">Testability </w:t>
      </w:r>
    </w:p>
    <w:p w14:paraId="41A6118C" w14:textId="69DA8A86" w:rsidR="006C4F7E" w:rsidRDefault="006C4F7E">
      <w:pPr>
        <w:rPr>
          <w:lang w:val="en-US"/>
        </w:rPr>
      </w:pPr>
      <w:r>
        <w:rPr>
          <w:lang w:val="en-US"/>
        </w:rPr>
        <w:t xml:space="preserve">Maintainability </w:t>
      </w:r>
    </w:p>
    <w:p w14:paraId="29830174" w14:textId="20EE6926" w:rsidR="008A2A67" w:rsidRDefault="008A2A67">
      <w:pPr>
        <w:rPr>
          <w:lang w:val="en-US"/>
        </w:rPr>
      </w:pPr>
      <w:r>
        <w:rPr>
          <w:lang w:val="en-US"/>
        </w:rPr>
        <w:t xml:space="preserve">Easy future expansion </w:t>
      </w:r>
    </w:p>
    <w:p w14:paraId="5AF63933" w14:textId="77777777" w:rsidR="008A2A67" w:rsidRDefault="008A2A67">
      <w:pPr>
        <w:rPr>
          <w:lang w:val="en-US"/>
        </w:rPr>
      </w:pPr>
    </w:p>
    <w:p w14:paraId="3A79C2DA" w14:textId="77777777" w:rsidR="008A2A67" w:rsidRDefault="008A2A67">
      <w:pPr>
        <w:rPr>
          <w:lang w:val="en-US"/>
        </w:rPr>
      </w:pPr>
    </w:p>
    <w:p w14:paraId="45153160" w14:textId="77777777" w:rsidR="008A2A67" w:rsidRDefault="008A2A67">
      <w:pPr>
        <w:rPr>
          <w:lang w:val="en-US"/>
        </w:rPr>
      </w:pPr>
    </w:p>
    <w:p w14:paraId="73326737" w14:textId="77777777" w:rsidR="008A2A67" w:rsidRDefault="008A2A67">
      <w:pPr>
        <w:rPr>
          <w:lang w:val="en-US"/>
        </w:rPr>
      </w:pPr>
    </w:p>
    <w:p w14:paraId="1961100D" w14:textId="77777777" w:rsidR="008A2A67" w:rsidRDefault="008A2A67">
      <w:pPr>
        <w:rPr>
          <w:lang w:val="en-US"/>
        </w:rPr>
      </w:pPr>
    </w:p>
    <w:p w14:paraId="21FF14FA" w14:textId="77777777" w:rsidR="008A2A67" w:rsidRDefault="008A2A67">
      <w:pPr>
        <w:rPr>
          <w:lang w:val="en-US"/>
        </w:rPr>
      </w:pPr>
    </w:p>
    <w:p w14:paraId="61F27865" w14:textId="0D7AC3A2" w:rsidR="008A2A67" w:rsidRDefault="008A2A67">
      <w:pPr>
        <w:rPr>
          <w:b/>
          <w:bCs/>
          <w:lang w:val="en-US"/>
        </w:rPr>
      </w:pPr>
      <w:r w:rsidRPr="008A2A67">
        <w:rPr>
          <w:b/>
          <w:bCs/>
          <w:lang w:val="en-US"/>
        </w:rPr>
        <w:t>Dependencies and Environment Setup</w:t>
      </w:r>
    </w:p>
    <w:p w14:paraId="0AB844C9" w14:textId="1DCD2C35" w:rsidR="008A2A67" w:rsidRPr="008A2A67" w:rsidRDefault="008A2A67">
      <w:pPr>
        <w:rPr>
          <w:b/>
          <w:bCs/>
          <w:lang w:val="en-US"/>
        </w:rPr>
      </w:pPr>
      <w:r>
        <w:rPr>
          <w:b/>
          <w:bCs/>
          <w:lang w:val="en-US"/>
        </w:rPr>
        <w:t>External Libraries</w:t>
      </w:r>
    </w:p>
    <w:p w14:paraId="2965D089" w14:textId="71172A9A" w:rsidR="008A2A67" w:rsidRDefault="0043030A">
      <w:pPr>
        <w:rPr>
          <w:lang w:val="en-US"/>
        </w:rPr>
      </w:pPr>
      <w:r w:rsidRPr="0043030A">
        <w:rPr>
          <w:lang w:val="en-US"/>
        </w:rPr>
        <w:drawing>
          <wp:inline distT="0" distB="0" distL="0" distR="0" wp14:anchorId="20CA5148" wp14:editId="0DAFDF38">
            <wp:extent cx="5400040" cy="403225"/>
            <wp:effectExtent l="0" t="0" r="0" b="0"/>
            <wp:docPr id="1550455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5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8161" w14:textId="52070BAF" w:rsidR="008A2A67" w:rsidRDefault="00C04B7B">
      <w:pPr>
        <w:rPr>
          <w:lang w:val="en-US"/>
        </w:rPr>
      </w:pPr>
      <w:r>
        <w:rPr>
          <w:lang w:val="en-US"/>
        </w:rPr>
        <w:t>Requests is used for HTTP communication with the WeatherAPI.</w:t>
      </w:r>
    </w:p>
    <w:p w14:paraId="172B82A3" w14:textId="648A2408" w:rsidR="00C04B7B" w:rsidRDefault="00C04B7B">
      <w:pPr>
        <w:rPr>
          <w:lang w:val="en-US"/>
        </w:rPr>
      </w:pPr>
      <w:r>
        <w:rPr>
          <w:lang w:val="en-US"/>
        </w:rPr>
        <w:t xml:space="preserve">It provides timeout handling, status </w:t>
      </w:r>
      <w:r w:rsidR="00CF6E8A">
        <w:rPr>
          <w:lang w:val="en-US"/>
        </w:rPr>
        <w:t>validation</w:t>
      </w:r>
      <w:r>
        <w:rPr>
          <w:lang w:val="en-US"/>
        </w:rPr>
        <w:t>, and clean</w:t>
      </w:r>
      <w:r w:rsidR="00CF6E8A">
        <w:rPr>
          <w:lang w:val="en-US"/>
        </w:rPr>
        <w:t xml:space="preserve"> response parsing.</w:t>
      </w:r>
    </w:p>
    <w:p w14:paraId="5265DF66" w14:textId="1B561D5C" w:rsidR="00CF6E8A" w:rsidRPr="008F6C0D" w:rsidRDefault="00CF6E8A">
      <w:pPr>
        <w:rPr>
          <w:b/>
          <w:bCs/>
          <w:lang w:val="en-US"/>
        </w:rPr>
      </w:pPr>
      <w:r w:rsidRPr="008F6C0D">
        <w:rPr>
          <w:b/>
          <w:bCs/>
          <w:lang w:val="en-US"/>
        </w:rPr>
        <w:t>Standard Library Modules</w:t>
      </w:r>
    </w:p>
    <w:p w14:paraId="11EDFB31" w14:textId="14F35973" w:rsidR="00CF6E8A" w:rsidRDefault="0043030A">
      <w:pPr>
        <w:rPr>
          <w:lang w:val="en-US"/>
        </w:rPr>
      </w:pPr>
      <w:r w:rsidRPr="0043030A">
        <w:rPr>
          <w:lang w:val="en-US"/>
        </w:rPr>
        <w:drawing>
          <wp:inline distT="0" distB="0" distL="0" distR="0" wp14:anchorId="56BB48E6" wp14:editId="234157A5">
            <wp:extent cx="5400040" cy="755015"/>
            <wp:effectExtent l="0" t="0" r="0" b="6985"/>
            <wp:docPr id="721484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4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EC0A" w14:textId="1F9FFB14" w:rsidR="0043030A" w:rsidRDefault="0043030A">
      <w:pPr>
        <w:rPr>
          <w:lang w:val="en-US"/>
        </w:rPr>
      </w:pPr>
      <w:r>
        <w:rPr>
          <w:lang w:val="en-US"/>
        </w:rPr>
        <w:t>os: Reads environment variables securely.</w:t>
      </w:r>
    </w:p>
    <w:p w14:paraId="4AA3A22D" w14:textId="6AA6435B" w:rsidR="0043030A" w:rsidRDefault="008F6C0D">
      <w:pPr>
        <w:rPr>
          <w:lang w:val="en-US"/>
        </w:rPr>
      </w:pPr>
      <w:r>
        <w:rPr>
          <w:lang w:val="en-US"/>
        </w:rPr>
        <w:t>l</w:t>
      </w:r>
      <w:r w:rsidR="0043030A">
        <w:rPr>
          <w:lang w:val="en-US"/>
        </w:rPr>
        <w:t>ogging: Professional logging (preferred over print).</w:t>
      </w:r>
    </w:p>
    <w:p w14:paraId="6B3BB3B7" w14:textId="77777777" w:rsidR="008F6C0D" w:rsidRDefault="008F6C0D">
      <w:pPr>
        <w:rPr>
          <w:lang w:val="en-US"/>
        </w:rPr>
      </w:pPr>
      <w:r>
        <w:rPr>
          <w:lang w:val="en-US"/>
        </w:rPr>
        <w:t xml:space="preserve">typing: improves readability, static analysis, and IDE support. </w:t>
      </w:r>
    </w:p>
    <w:p w14:paraId="6DE1AC56" w14:textId="77777777" w:rsidR="008F6C0D" w:rsidRPr="008F6C0D" w:rsidRDefault="008F6C0D">
      <w:pPr>
        <w:rPr>
          <w:b/>
          <w:bCs/>
          <w:lang w:val="en-US"/>
        </w:rPr>
      </w:pPr>
      <w:r w:rsidRPr="008F6C0D">
        <w:rPr>
          <w:b/>
          <w:bCs/>
          <w:lang w:val="en-US"/>
        </w:rPr>
        <w:t xml:space="preserve">Configuration Section </w:t>
      </w:r>
    </w:p>
    <w:p w14:paraId="41F07AD2" w14:textId="1FD7D9E2" w:rsidR="0043030A" w:rsidRDefault="008F6C0D">
      <w:pPr>
        <w:rPr>
          <w:lang w:val="en-US"/>
        </w:rPr>
      </w:pPr>
      <w:r w:rsidRPr="008F6C0D">
        <w:rPr>
          <w:lang w:val="en-US"/>
        </w:rPr>
        <w:drawing>
          <wp:inline distT="0" distB="0" distL="0" distR="0" wp14:anchorId="36CE79FC" wp14:editId="1B557E19">
            <wp:extent cx="5400040" cy="853440"/>
            <wp:effectExtent l="0" t="0" r="0" b="3810"/>
            <wp:docPr id="76538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A3B7471" w14:textId="18D8DBF8" w:rsidR="008F6C0D" w:rsidRDefault="008F6C0D">
      <w:pPr>
        <w:rPr>
          <w:lang w:val="en-US"/>
        </w:rPr>
      </w:pPr>
      <w:r>
        <w:rPr>
          <w:lang w:val="en-US"/>
        </w:rPr>
        <w:t>Purpose:</w:t>
      </w:r>
    </w:p>
    <w:p w14:paraId="65E0F91D" w14:textId="044D948D" w:rsidR="008F6C0D" w:rsidRDefault="004B0FEC">
      <w:pPr>
        <w:rPr>
          <w:lang w:val="en-US"/>
        </w:rPr>
      </w:pPr>
      <w:r>
        <w:rPr>
          <w:lang w:val="en-US"/>
        </w:rPr>
        <w:t>Centralizes all configuration values</w:t>
      </w:r>
    </w:p>
    <w:p w14:paraId="10364FC5" w14:textId="79C02F00" w:rsidR="004B0FEC" w:rsidRDefault="004B0FEC">
      <w:pPr>
        <w:rPr>
          <w:lang w:val="en-US"/>
        </w:rPr>
      </w:pPr>
      <w:r>
        <w:rPr>
          <w:lang w:val="en-US"/>
        </w:rPr>
        <w:t>Avoids magic numbers or hardcoded values</w:t>
      </w:r>
    </w:p>
    <w:p w14:paraId="6588848A" w14:textId="27BA167F" w:rsidR="004B0FEC" w:rsidRDefault="004B0FEC">
      <w:pPr>
        <w:rPr>
          <w:lang w:val="en-US"/>
        </w:rPr>
      </w:pPr>
      <w:r>
        <w:rPr>
          <w:lang w:val="en-US"/>
        </w:rPr>
        <w:t xml:space="preserve">Makes the application environment-agnostic </w:t>
      </w:r>
    </w:p>
    <w:p w14:paraId="292B292F" w14:textId="1DE0CA30" w:rsidR="004B0FEC" w:rsidRDefault="004B0FEC">
      <w:pPr>
        <w:rPr>
          <w:lang w:val="en-US"/>
        </w:rPr>
      </w:pPr>
      <w:r>
        <w:rPr>
          <w:lang w:val="en-US"/>
        </w:rPr>
        <w:t>Key points:</w:t>
      </w:r>
    </w:p>
    <w:p w14:paraId="07E7B968" w14:textId="534B6620" w:rsidR="004B0FEC" w:rsidRDefault="004B0FEC">
      <w:pPr>
        <w:rPr>
          <w:lang w:val="en-US"/>
        </w:rPr>
      </w:pPr>
      <w:r>
        <w:rPr>
          <w:lang w:val="en-US"/>
        </w:rPr>
        <w:t>API_KEY is never hardcoded</w:t>
      </w:r>
    </w:p>
    <w:p w14:paraId="395B8FD8" w14:textId="2D534CD5" w:rsidR="004B0FEC" w:rsidRDefault="004B0FEC">
      <w:pPr>
        <w:rPr>
          <w:lang w:val="en-US"/>
        </w:rPr>
      </w:pPr>
      <w:r>
        <w:rPr>
          <w:lang w:val="en-US"/>
        </w:rPr>
        <w:t>Timeout prevents hanging requests</w:t>
      </w:r>
    </w:p>
    <w:p w14:paraId="66B24EB0" w14:textId="3889A6A9" w:rsidR="004B0FEC" w:rsidRDefault="004B0FEC">
      <w:pPr>
        <w:rPr>
          <w:lang w:val="en-US"/>
        </w:rPr>
      </w:pPr>
      <w:r>
        <w:rPr>
          <w:lang w:val="en-US"/>
        </w:rPr>
        <w:t>Language can be changed globally</w:t>
      </w:r>
    </w:p>
    <w:p w14:paraId="3F8D46A4" w14:textId="77777777" w:rsidR="00A924F2" w:rsidRDefault="00A924F2">
      <w:pPr>
        <w:rPr>
          <w:lang w:val="en-US"/>
        </w:rPr>
      </w:pPr>
    </w:p>
    <w:p w14:paraId="70EDDB84" w14:textId="77777777" w:rsidR="00A924F2" w:rsidRDefault="00A924F2">
      <w:pPr>
        <w:rPr>
          <w:lang w:val="en-US"/>
        </w:rPr>
      </w:pPr>
    </w:p>
    <w:p w14:paraId="7DA590A7" w14:textId="77777777" w:rsidR="00A924F2" w:rsidRDefault="00A924F2">
      <w:pPr>
        <w:rPr>
          <w:lang w:val="en-US"/>
        </w:rPr>
      </w:pPr>
    </w:p>
    <w:p w14:paraId="6DCC0ACB" w14:textId="77777777" w:rsidR="00A924F2" w:rsidRDefault="00A924F2">
      <w:pPr>
        <w:rPr>
          <w:lang w:val="en-US"/>
        </w:rPr>
      </w:pPr>
    </w:p>
    <w:p w14:paraId="3780B6DB" w14:textId="77777777" w:rsidR="00A924F2" w:rsidRDefault="00A924F2">
      <w:pPr>
        <w:rPr>
          <w:lang w:val="en-US"/>
        </w:rPr>
      </w:pPr>
    </w:p>
    <w:p w14:paraId="7EE4CE3E" w14:textId="3DE18EB5" w:rsidR="004B0FEC" w:rsidRPr="00A924F2" w:rsidRDefault="004B0FEC">
      <w:pPr>
        <w:rPr>
          <w:b/>
          <w:bCs/>
          <w:lang w:val="en-US"/>
        </w:rPr>
      </w:pPr>
      <w:r w:rsidRPr="00A924F2">
        <w:rPr>
          <w:b/>
          <w:bCs/>
          <w:lang w:val="en-US"/>
        </w:rPr>
        <w:lastRenderedPageBreak/>
        <w:t xml:space="preserve">Logging Configuration </w:t>
      </w:r>
    </w:p>
    <w:p w14:paraId="77ACD372" w14:textId="0C9E8039" w:rsidR="004B0FEC" w:rsidRDefault="00A924F2">
      <w:pPr>
        <w:rPr>
          <w:lang w:val="en-US"/>
        </w:rPr>
      </w:pPr>
      <w:r w:rsidRPr="00A924F2">
        <w:rPr>
          <w:lang w:val="en-US"/>
        </w:rPr>
        <w:drawing>
          <wp:inline distT="0" distB="0" distL="0" distR="0" wp14:anchorId="37A9C321" wp14:editId="5845026C">
            <wp:extent cx="5400040" cy="902970"/>
            <wp:effectExtent l="0" t="0" r="0" b="0"/>
            <wp:docPr id="98119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5509" w14:textId="4368E955" w:rsidR="00A924F2" w:rsidRPr="009516A0" w:rsidRDefault="00A924F2">
      <w:pPr>
        <w:rPr>
          <w:b/>
          <w:bCs/>
          <w:lang w:val="en-US"/>
        </w:rPr>
      </w:pPr>
      <w:r w:rsidRPr="009516A0">
        <w:rPr>
          <w:b/>
          <w:bCs/>
          <w:lang w:val="en-US"/>
        </w:rPr>
        <w:t xml:space="preserve">Why logging is used instead of print: </w:t>
      </w:r>
    </w:p>
    <w:p w14:paraId="7A4C5A4B" w14:textId="4A24224A" w:rsidR="00A924F2" w:rsidRDefault="00A924F2">
      <w:pPr>
        <w:rPr>
          <w:lang w:val="en-US"/>
        </w:rPr>
      </w:pPr>
      <w:r>
        <w:rPr>
          <w:lang w:val="en-US"/>
        </w:rPr>
        <w:t>Supports log levels (INFO, ERROR, DEBUG)</w:t>
      </w:r>
    </w:p>
    <w:p w14:paraId="3FA90743" w14:textId="7B3CAE22" w:rsidR="00A924F2" w:rsidRDefault="00A924F2">
      <w:pPr>
        <w:rPr>
          <w:lang w:val="en-US"/>
        </w:rPr>
      </w:pPr>
      <w:r>
        <w:rPr>
          <w:lang w:val="en-US"/>
        </w:rPr>
        <w:t xml:space="preserve">Can be redirected to files, monitoring tools, or cloud platforms </w:t>
      </w:r>
    </w:p>
    <w:p w14:paraId="7F5446DE" w14:textId="4B602C7F" w:rsidR="00A924F2" w:rsidRDefault="00A924F2">
      <w:pPr>
        <w:rPr>
          <w:lang w:val="en-US"/>
        </w:rPr>
      </w:pPr>
      <w:r>
        <w:rPr>
          <w:lang w:val="en-US"/>
        </w:rPr>
        <w:t>Essential for production environments</w:t>
      </w:r>
    </w:p>
    <w:p w14:paraId="3231A841" w14:textId="61B863DD" w:rsidR="00A924F2" w:rsidRPr="009516A0" w:rsidRDefault="009516A0">
      <w:pPr>
        <w:rPr>
          <w:b/>
          <w:bCs/>
          <w:lang w:val="en-US"/>
        </w:rPr>
      </w:pPr>
      <w:r w:rsidRPr="009516A0">
        <w:rPr>
          <w:b/>
          <w:bCs/>
          <w:lang w:val="en-US"/>
        </w:rPr>
        <w:t xml:space="preserve">Custom Exception Handling </w:t>
      </w:r>
    </w:p>
    <w:p w14:paraId="097961DF" w14:textId="083555D7" w:rsidR="009516A0" w:rsidRPr="008D2D6D" w:rsidRDefault="009516A0">
      <w:pPr>
        <w:rPr>
          <w:lang w:val="en-US"/>
        </w:rPr>
      </w:pPr>
      <w:r w:rsidRPr="009516A0">
        <w:rPr>
          <w:lang w:val="en-US"/>
        </w:rPr>
        <w:drawing>
          <wp:inline distT="0" distB="0" distL="0" distR="0" wp14:anchorId="012AC23F" wp14:editId="10B8FAB6">
            <wp:extent cx="5400040" cy="946150"/>
            <wp:effectExtent l="0" t="0" r="0" b="6350"/>
            <wp:docPr id="184218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6A0" w:rsidRPr="008D2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F3"/>
    <w:rsid w:val="000A13F4"/>
    <w:rsid w:val="002617DC"/>
    <w:rsid w:val="003A3E53"/>
    <w:rsid w:val="003B2242"/>
    <w:rsid w:val="003C7E90"/>
    <w:rsid w:val="003F51B4"/>
    <w:rsid w:val="0043030A"/>
    <w:rsid w:val="004B0FEC"/>
    <w:rsid w:val="00633970"/>
    <w:rsid w:val="006C4F7E"/>
    <w:rsid w:val="00837FF3"/>
    <w:rsid w:val="008A2A67"/>
    <w:rsid w:val="008D2D6D"/>
    <w:rsid w:val="008F6C0D"/>
    <w:rsid w:val="009516A0"/>
    <w:rsid w:val="009D0292"/>
    <w:rsid w:val="00A20887"/>
    <w:rsid w:val="00A924F2"/>
    <w:rsid w:val="00C04B7B"/>
    <w:rsid w:val="00CF6E8A"/>
    <w:rsid w:val="00D16184"/>
    <w:rsid w:val="00EA1C29"/>
    <w:rsid w:val="00FB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C454"/>
  <w15:chartTrackingRefBased/>
  <w15:docId w15:val="{30D27DAC-D37C-429F-BA3C-04EE8162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ABNT"/>
    <w:basedOn w:val="Normal"/>
    <w:next w:val="Normal"/>
    <w:uiPriority w:val="35"/>
    <w:unhideWhenUsed/>
    <w:qFormat/>
    <w:rsid w:val="00D16184"/>
    <w:pPr>
      <w:spacing w:after="0" w:line="240" w:lineRule="auto"/>
    </w:pPr>
    <w:rPr>
      <w:rFonts w:ascii="Arial" w:hAnsi="Arial"/>
      <w:iCs/>
      <w:kern w:val="0"/>
      <w:sz w:val="24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 Rufino</dc:creator>
  <cp:keywords/>
  <dc:description/>
  <cp:lastModifiedBy>Amador Rufino</cp:lastModifiedBy>
  <cp:revision>2</cp:revision>
  <dcterms:created xsi:type="dcterms:W3CDTF">2026-01-15T10:11:00Z</dcterms:created>
  <dcterms:modified xsi:type="dcterms:W3CDTF">2026-01-15T10:32:00Z</dcterms:modified>
</cp:coreProperties>
</file>