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55755B" w14:textId="57FA8253" w:rsidR="00FB02D3" w:rsidRPr="004F540F" w:rsidRDefault="008D2D6D">
      <w:pPr>
        <w:rPr>
          <w:lang w:val="en-US"/>
        </w:rPr>
      </w:pPr>
      <w:r w:rsidRPr="004F540F">
        <w:rPr>
          <w:lang w:val="en-US"/>
        </w:rPr>
        <w:t xml:space="preserve">Weather API Client – Technical Documentation </w:t>
      </w:r>
    </w:p>
    <w:p w14:paraId="391EAAB8" w14:textId="7D44499A" w:rsidR="008D2D6D" w:rsidRPr="004F540F" w:rsidRDefault="008D2D6D">
      <w:pPr>
        <w:rPr>
          <w:b/>
          <w:bCs/>
          <w:lang w:val="en-US"/>
        </w:rPr>
      </w:pPr>
      <w:r w:rsidRPr="004F540F">
        <w:rPr>
          <w:b/>
          <w:bCs/>
          <w:lang w:val="en-US"/>
        </w:rPr>
        <w:t>Objective of the Project</w:t>
      </w:r>
    </w:p>
    <w:p w14:paraId="4D0873AD" w14:textId="28C921F1" w:rsidR="008D2D6D" w:rsidRDefault="008D2D6D">
      <w:pPr>
        <w:rPr>
          <w:lang w:val="en-US"/>
        </w:rPr>
      </w:pPr>
      <w:r w:rsidRPr="008D2D6D">
        <w:rPr>
          <w:lang w:val="en-US"/>
        </w:rPr>
        <w:t>This project implements a p</w:t>
      </w:r>
      <w:r>
        <w:rPr>
          <w:lang w:val="en-US"/>
        </w:rPr>
        <w:t>rofessional-grade Python client to consume the WeatherAPI and retrieve current weather information for multiple cities in a robust, secure, and scalable way.</w:t>
      </w:r>
    </w:p>
    <w:p w14:paraId="60EEC7FC" w14:textId="5D96030C" w:rsidR="008D2D6D" w:rsidRDefault="008D2D6D">
      <w:pPr>
        <w:rPr>
          <w:lang w:val="en-US"/>
        </w:rPr>
      </w:pPr>
      <w:r>
        <w:rPr>
          <w:lang w:val="en-US"/>
        </w:rPr>
        <w:t>The application:</w:t>
      </w:r>
    </w:p>
    <w:p w14:paraId="14A55838" w14:textId="54092518" w:rsidR="008D2D6D" w:rsidRDefault="008D2D6D">
      <w:pPr>
        <w:rPr>
          <w:lang w:val="en-US"/>
        </w:rPr>
      </w:pPr>
      <w:r>
        <w:rPr>
          <w:lang w:val="en-US"/>
        </w:rPr>
        <w:t>Reads the API key securely from environment variables</w:t>
      </w:r>
    </w:p>
    <w:p w14:paraId="0F050FCC" w14:textId="434807C3" w:rsidR="003B2242" w:rsidRDefault="003B2242">
      <w:pPr>
        <w:rPr>
          <w:lang w:val="en-US"/>
        </w:rPr>
      </w:pPr>
      <w:r>
        <w:rPr>
          <w:lang w:val="en-US"/>
        </w:rPr>
        <w:t>Queries real-time weather data</w:t>
      </w:r>
    </w:p>
    <w:p w14:paraId="72B9E389" w14:textId="5C84AAAF" w:rsidR="003B2242" w:rsidRDefault="003B2242">
      <w:pPr>
        <w:rPr>
          <w:lang w:val="en-US"/>
        </w:rPr>
      </w:pPr>
      <w:r>
        <w:rPr>
          <w:lang w:val="en-US"/>
        </w:rPr>
        <w:t>Normalizes the API response</w:t>
      </w:r>
    </w:p>
    <w:p w14:paraId="30255CAF" w14:textId="1CB2DBE5" w:rsidR="003B2242" w:rsidRDefault="003B2242">
      <w:pPr>
        <w:rPr>
          <w:lang w:val="en-US"/>
        </w:rPr>
      </w:pPr>
      <w:r>
        <w:rPr>
          <w:lang w:val="en-US"/>
        </w:rPr>
        <w:t>Displays clean, human-readable results</w:t>
      </w:r>
    </w:p>
    <w:p w14:paraId="72625116" w14:textId="0394393D" w:rsidR="003B2242" w:rsidRDefault="003B2242">
      <w:pPr>
        <w:rPr>
          <w:lang w:val="en-US"/>
        </w:rPr>
      </w:pPr>
      <w:r>
        <w:rPr>
          <w:lang w:val="en-US"/>
        </w:rPr>
        <w:t>Handles errors gracefully</w:t>
      </w:r>
    </w:p>
    <w:p w14:paraId="76B30105" w14:textId="44FBE0DF" w:rsidR="003B2242" w:rsidRPr="003B2242" w:rsidRDefault="003B2242">
      <w:pPr>
        <w:rPr>
          <w:b/>
          <w:bCs/>
          <w:lang w:val="en-US"/>
        </w:rPr>
      </w:pPr>
      <w:r w:rsidRPr="003B2242">
        <w:rPr>
          <w:b/>
          <w:bCs/>
          <w:lang w:val="en-US"/>
        </w:rPr>
        <w:t>High-Level Architecture</w:t>
      </w:r>
    </w:p>
    <w:p w14:paraId="0F7403DD" w14:textId="2B9A3B1E" w:rsidR="008D2D6D" w:rsidRDefault="006C4F7E">
      <w:pPr>
        <w:rPr>
          <w:lang w:val="en-US"/>
        </w:rPr>
      </w:pPr>
      <w:r>
        <w:rPr>
          <w:lang w:val="en-US"/>
        </w:rPr>
        <w:t xml:space="preserve">The code follows a layered architecture, even in a single file: </w:t>
      </w:r>
    </w:p>
    <w:p w14:paraId="1EDD757C" w14:textId="51AE6BFE" w:rsidR="006C4F7E" w:rsidRDefault="0043030A">
      <w:pPr>
        <w:rPr>
          <w:lang w:val="en-US"/>
        </w:rPr>
      </w:pPr>
      <w:r w:rsidRPr="0043030A">
        <w:rPr>
          <w:noProof/>
          <w:lang w:val="en-US"/>
        </w:rPr>
        <w:drawing>
          <wp:inline distT="0" distB="0" distL="0" distR="0" wp14:anchorId="2B71C1D9" wp14:editId="3BD6BDD5">
            <wp:extent cx="5400040" cy="2709545"/>
            <wp:effectExtent l="0" t="0" r="0" b="0"/>
            <wp:docPr id="18955231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5231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DFA5" w14:textId="68E8C06F" w:rsidR="006C4F7E" w:rsidRDefault="006C4F7E">
      <w:pPr>
        <w:rPr>
          <w:lang w:val="en-US"/>
        </w:rPr>
      </w:pPr>
      <w:r>
        <w:rPr>
          <w:lang w:val="en-US"/>
        </w:rPr>
        <w:t>This structure ensures:</w:t>
      </w:r>
    </w:p>
    <w:p w14:paraId="4C75E8FC" w14:textId="64107DDC" w:rsidR="006C4F7E" w:rsidRDefault="006C4F7E">
      <w:pPr>
        <w:rPr>
          <w:lang w:val="en-US"/>
        </w:rPr>
      </w:pPr>
      <w:r>
        <w:rPr>
          <w:lang w:val="en-US"/>
        </w:rPr>
        <w:t xml:space="preserve">Separation of concerns </w:t>
      </w:r>
    </w:p>
    <w:p w14:paraId="4988AB92" w14:textId="7BC0DB6D" w:rsidR="006C4F7E" w:rsidRDefault="006C4F7E">
      <w:pPr>
        <w:rPr>
          <w:lang w:val="en-US"/>
        </w:rPr>
      </w:pPr>
      <w:r>
        <w:rPr>
          <w:lang w:val="en-US"/>
        </w:rPr>
        <w:t xml:space="preserve">Testability </w:t>
      </w:r>
    </w:p>
    <w:p w14:paraId="41A6118C" w14:textId="69DA8A86" w:rsidR="006C4F7E" w:rsidRDefault="006C4F7E">
      <w:pPr>
        <w:rPr>
          <w:lang w:val="en-US"/>
        </w:rPr>
      </w:pPr>
      <w:r>
        <w:rPr>
          <w:lang w:val="en-US"/>
        </w:rPr>
        <w:t xml:space="preserve">Maintainability </w:t>
      </w:r>
    </w:p>
    <w:p w14:paraId="29830174" w14:textId="20EE6926" w:rsidR="008A2A67" w:rsidRDefault="008A2A67">
      <w:pPr>
        <w:rPr>
          <w:lang w:val="en-US"/>
        </w:rPr>
      </w:pPr>
      <w:r>
        <w:rPr>
          <w:lang w:val="en-US"/>
        </w:rPr>
        <w:t xml:space="preserve">Easy future expansion </w:t>
      </w:r>
    </w:p>
    <w:p w14:paraId="5AF63933" w14:textId="77777777" w:rsidR="008A2A67" w:rsidRDefault="008A2A67">
      <w:pPr>
        <w:rPr>
          <w:lang w:val="en-US"/>
        </w:rPr>
      </w:pPr>
    </w:p>
    <w:p w14:paraId="3A79C2DA" w14:textId="77777777" w:rsidR="008A2A67" w:rsidRDefault="008A2A67">
      <w:pPr>
        <w:rPr>
          <w:lang w:val="en-US"/>
        </w:rPr>
      </w:pPr>
    </w:p>
    <w:p w14:paraId="45153160" w14:textId="77777777" w:rsidR="008A2A67" w:rsidRDefault="008A2A67">
      <w:pPr>
        <w:rPr>
          <w:lang w:val="en-US"/>
        </w:rPr>
      </w:pPr>
    </w:p>
    <w:p w14:paraId="73326737" w14:textId="77777777" w:rsidR="008A2A67" w:rsidRDefault="008A2A67">
      <w:pPr>
        <w:rPr>
          <w:lang w:val="en-US"/>
        </w:rPr>
      </w:pPr>
    </w:p>
    <w:p w14:paraId="1961100D" w14:textId="77777777" w:rsidR="008A2A67" w:rsidRDefault="008A2A67">
      <w:pPr>
        <w:rPr>
          <w:lang w:val="en-US"/>
        </w:rPr>
      </w:pPr>
    </w:p>
    <w:p w14:paraId="21FF14FA" w14:textId="77777777" w:rsidR="008A2A67" w:rsidRDefault="008A2A67">
      <w:pPr>
        <w:rPr>
          <w:lang w:val="en-US"/>
        </w:rPr>
      </w:pPr>
    </w:p>
    <w:p w14:paraId="61F27865" w14:textId="0D7AC3A2" w:rsidR="008A2A67" w:rsidRDefault="008A2A67">
      <w:pPr>
        <w:rPr>
          <w:b/>
          <w:bCs/>
          <w:lang w:val="en-US"/>
        </w:rPr>
      </w:pPr>
      <w:r w:rsidRPr="008A2A67">
        <w:rPr>
          <w:b/>
          <w:bCs/>
          <w:lang w:val="en-US"/>
        </w:rPr>
        <w:t>Dependencies and Environment Setup</w:t>
      </w:r>
    </w:p>
    <w:p w14:paraId="0AB844C9" w14:textId="1DCD2C35" w:rsidR="008A2A67" w:rsidRPr="008A2A67" w:rsidRDefault="008A2A67">
      <w:pPr>
        <w:rPr>
          <w:b/>
          <w:bCs/>
          <w:lang w:val="en-US"/>
        </w:rPr>
      </w:pPr>
      <w:r>
        <w:rPr>
          <w:b/>
          <w:bCs/>
          <w:lang w:val="en-US"/>
        </w:rPr>
        <w:t>External Libraries</w:t>
      </w:r>
    </w:p>
    <w:p w14:paraId="2965D089" w14:textId="71172A9A" w:rsidR="008A2A67" w:rsidRDefault="0043030A">
      <w:pPr>
        <w:rPr>
          <w:lang w:val="en-US"/>
        </w:rPr>
      </w:pPr>
      <w:r w:rsidRPr="0043030A">
        <w:rPr>
          <w:noProof/>
          <w:lang w:val="en-US"/>
        </w:rPr>
        <w:drawing>
          <wp:inline distT="0" distB="0" distL="0" distR="0" wp14:anchorId="20CA5148" wp14:editId="0DAFDF38">
            <wp:extent cx="5400040" cy="403225"/>
            <wp:effectExtent l="0" t="0" r="0" b="0"/>
            <wp:docPr id="15504558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558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8161" w14:textId="52070BAF" w:rsidR="008A2A67" w:rsidRDefault="00C04B7B">
      <w:pPr>
        <w:rPr>
          <w:lang w:val="en-US"/>
        </w:rPr>
      </w:pPr>
      <w:r>
        <w:rPr>
          <w:lang w:val="en-US"/>
        </w:rPr>
        <w:t>Requests is used for HTTP communication with the WeatherAPI.</w:t>
      </w:r>
    </w:p>
    <w:p w14:paraId="172B82A3" w14:textId="648A2408" w:rsidR="00C04B7B" w:rsidRDefault="00C04B7B">
      <w:pPr>
        <w:rPr>
          <w:lang w:val="en-US"/>
        </w:rPr>
      </w:pPr>
      <w:r>
        <w:rPr>
          <w:lang w:val="en-US"/>
        </w:rPr>
        <w:t xml:space="preserve">It provides timeout handling, status </w:t>
      </w:r>
      <w:r w:rsidR="00CF6E8A">
        <w:rPr>
          <w:lang w:val="en-US"/>
        </w:rPr>
        <w:t>validation</w:t>
      </w:r>
      <w:r>
        <w:rPr>
          <w:lang w:val="en-US"/>
        </w:rPr>
        <w:t>, and clean</w:t>
      </w:r>
      <w:r w:rsidR="00CF6E8A">
        <w:rPr>
          <w:lang w:val="en-US"/>
        </w:rPr>
        <w:t xml:space="preserve"> response parsing.</w:t>
      </w:r>
    </w:p>
    <w:p w14:paraId="5265DF66" w14:textId="1B561D5C" w:rsidR="00CF6E8A" w:rsidRPr="008F6C0D" w:rsidRDefault="00CF6E8A">
      <w:pPr>
        <w:rPr>
          <w:b/>
          <w:bCs/>
          <w:lang w:val="en-US"/>
        </w:rPr>
      </w:pPr>
      <w:r w:rsidRPr="008F6C0D">
        <w:rPr>
          <w:b/>
          <w:bCs/>
          <w:lang w:val="en-US"/>
        </w:rPr>
        <w:t>Standard Library Modules</w:t>
      </w:r>
    </w:p>
    <w:p w14:paraId="11EDFB31" w14:textId="14F35973" w:rsidR="00CF6E8A" w:rsidRDefault="0043030A">
      <w:pPr>
        <w:rPr>
          <w:lang w:val="en-US"/>
        </w:rPr>
      </w:pPr>
      <w:r w:rsidRPr="0043030A">
        <w:rPr>
          <w:noProof/>
          <w:lang w:val="en-US"/>
        </w:rPr>
        <w:drawing>
          <wp:inline distT="0" distB="0" distL="0" distR="0" wp14:anchorId="56BB48E6" wp14:editId="234157A5">
            <wp:extent cx="5400040" cy="755015"/>
            <wp:effectExtent l="0" t="0" r="0" b="6985"/>
            <wp:docPr id="7214842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84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EC0A" w14:textId="1F9FFB14" w:rsidR="0043030A" w:rsidRDefault="0043030A">
      <w:pPr>
        <w:rPr>
          <w:lang w:val="en-US"/>
        </w:rPr>
      </w:pPr>
      <w:proofErr w:type="spellStart"/>
      <w:r w:rsidRPr="004F540F">
        <w:rPr>
          <w:b/>
          <w:bCs/>
          <w:lang w:val="en-US"/>
        </w:rPr>
        <w:t>os</w:t>
      </w:r>
      <w:proofErr w:type="spellEnd"/>
      <w:r w:rsidRPr="004F540F">
        <w:rPr>
          <w:b/>
          <w:bCs/>
          <w:lang w:val="en-US"/>
        </w:rPr>
        <w:t>:</w:t>
      </w:r>
      <w:r>
        <w:rPr>
          <w:lang w:val="en-US"/>
        </w:rPr>
        <w:t xml:space="preserve"> Reads environment variables securely.</w:t>
      </w:r>
    </w:p>
    <w:p w14:paraId="4AA3A22D" w14:textId="6AA6435B" w:rsidR="0043030A" w:rsidRDefault="008F6C0D">
      <w:pPr>
        <w:rPr>
          <w:lang w:val="en-US"/>
        </w:rPr>
      </w:pPr>
      <w:r w:rsidRPr="004F540F">
        <w:rPr>
          <w:b/>
          <w:bCs/>
          <w:lang w:val="en-US"/>
        </w:rPr>
        <w:t>l</w:t>
      </w:r>
      <w:r w:rsidR="0043030A" w:rsidRPr="004F540F">
        <w:rPr>
          <w:b/>
          <w:bCs/>
          <w:lang w:val="en-US"/>
        </w:rPr>
        <w:t>ogging:</w:t>
      </w:r>
      <w:r w:rsidR="0043030A">
        <w:rPr>
          <w:lang w:val="en-US"/>
        </w:rPr>
        <w:t xml:space="preserve"> Professional logging (preferred over print).</w:t>
      </w:r>
    </w:p>
    <w:p w14:paraId="6B3BB3B7" w14:textId="77777777" w:rsidR="008F6C0D" w:rsidRDefault="008F6C0D">
      <w:pPr>
        <w:rPr>
          <w:lang w:val="en-US"/>
        </w:rPr>
      </w:pPr>
      <w:r w:rsidRPr="004F540F">
        <w:rPr>
          <w:b/>
          <w:bCs/>
          <w:lang w:val="en-US"/>
        </w:rPr>
        <w:t>typing:</w:t>
      </w:r>
      <w:r>
        <w:rPr>
          <w:lang w:val="en-US"/>
        </w:rPr>
        <w:t xml:space="preserve"> improves readability, static analysis, and IDE support. </w:t>
      </w:r>
    </w:p>
    <w:p w14:paraId="6DE1AC56" w14:textId="77777777" w:rsidR="008F6C0D" w:rsidRPr="008F6C0D" w:rsidRDefault="008F6C0D">
      <w:pPr>
        <w:rPr>
          <w:b/>
          <w:bCs/>
          <w:lang w:val="en-US"/>
        </w:rPr>
      </w:pPr>
      <w:r w:rsidRPr="008F6C0D">
        <w:rPr>
          <w:b/>
          <w:bCs/>
          <w:lang w:val="en-US"/>
        </w:rPr>
        <w:t xml:space="preserve">Configuration Section </w:t>
      </w:r>
    </w:p>
    <w:p w14:paraId="41F07AD2" w14:textId="1FD7D9E2" w:rsidR="0043030A" w:rsidRDefault="008F6C0D">
      <w:pPr>
        <w:rPr>
          <w:lang w:val="en-US"/>
        </w:rPr>
      </w:pPr>
      <w:r w:rsidRPr="008F6C0D">
        <w:rPr>
          <w:noProof/>
          <w:lang w:val="en-US"/>
        </w:rPr>
        <w:drawing>
          <wp:inline distT="0" distB="0" distL="0" distR="0" wp14:anchorId="36CE79FC" wp14:editId="1B557E19">
            <wp:extent cx="5400040" cy="853440"/>
            <wp:effectExtent l="0" t="0" r="0" b="3810"/>
            <wp:docPr id="7653814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814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7A3B7471" w14:textId="18D8DBF8" w:rsidR="008F6C0D" w:rsidRPr="004F540F" w:rsidRDefault="008F6C0D">
      <w:pPr>
        <w:rPr>
          <w:b/>
          <w:bCs/>
          <w:lang w:val="en-US"/>
        </w:rPr>
      </w:pPr>
      <w:r w:rsidRPr="004F540F">
        <w:rPr>
          <w:b/>
          <w:bCs/>
          <w:lang w:val="en-US"/>
        </w:rPr>
        <w:t>Purpose:</w:t>
      </w:r>
    </w:p>
    <w:p w14:paraId="65E0F91D" w14:textId="044D948D" w:rsidR="008F6C0D" w:rsidRDefault="004B0FEC">
      <w:pPr>
        <w:rPr>
          <w:lang w:val="en-US"/>
        </w:rPr>
      </w:pPr>
      <w:r>
        <w:rPr>
          <w:lang w:val="en-US"/>
        </w:rPr>
        <w:t>Centralizes all configuration values</w:t>
      </w:r>
    </w:p>
    <w:p w14:paraId="10364FC5" w14:textId="79C02F00" w:rsidR="004B0FEC" w:rsidRDefault="004B0FEC">
      <w:pPr>
        <w:rPr>
          <w:lang w:val="en-US"/>
        </w:rPr>
      </w:pPr>
      <w:r>
        <w:rPr>
          <w:lang w:val="en-US"/>
        </w:rPr>
        <w:t>Avoids magic numbers or hardcoded values</w:t>
      </w:r>
    </w:p>
    <w:p w14:paraId="6588848A" w14:textId="27BA167F" w:rsidR="004B0FEC" w:rsidRDefault="004B0FEC">
      <w:pPr>
        <w:rPr>
          <w:lang w:val="en-US"/>
        </w:rPr>
      </w:pPr>
      <w:r>
        <w:rPr>
          <w:lang w:val="en-US"/>
        </w:rPr>
        <w:t xml:space="preserve">Makes the application environment-agnostic </w:t>
      </w:r>
    </w:p>
    <w:p w14:paraId="292B292F" w14:textId="1DE0CA30" w:rsidR="004B0FEC" w:rsidRPr="004F540F" w:rsidRDefault="004B0FEC">
      <w:pPr>
        <w:rPr>
          <w:b/>
          <w:bCs/>
          <w:lang w:val="en-US"/>
        </w:rPr>
      </w:pPr>
      <w:r w:rsidRPr="004F540F">
        <w:rPr>
          <w:b/>
          <w:bCs/>
          <w:lang w:val="en-US"/>
        </w:rPr>
        <w:t>Key points:</w:t>
      </w:r>
    </w:p>
    <w:p w14:paraId="07E7B968" w14:textId="534B6620" w:rsidR="004B0FEC" w:rsidRDefault="004B0FEC">
      <w:pPr>
        <w:rPr>
          <w:lang w:val="en-US"/>
        </w:rPr>
      </w:pPr>
      <w:r>
        <w:rPr>
          <w:lang w:val="en-US"/>
        </w:rPr>
        <w:t>API_KEY is never hardcoded</w:t>
      </w:r>
    </w:p>
    <w:p w14:paraId="395B8FD8" w14:textId="2D534CD5" w:rsidR="004B0FEC" w:rsidRDefault="004B0FEC">
      <w:pPr>
        <w:rPr>
          <w:lang w:val="en-US"/>
        </w:rPr>
      </w:pPr>
      <w:r>
        <w:rPr>
          <w:lang w:val="en-US"/>
        </w:rPr>
        <w:t>Timeout prevents hanging requests</w:t>
      </w:r>
    </w:p>
    <w:p w14:paraId="66B24EB0" w14:textId="3889A6A9" w:rsidR="004B0FEC" w:rsidRDefault="004B0FEC">
      <w:pPr>
        <w:rPr>
          <w:lang w:val="en-US"/>
        </w:rPr>
      </w:pPr>
      <w:r>
        <w:rPr>
          <w:lang w:val="en-US"/>
        </w:rPr>
        <w:t>Language can be changed globally</w:t>
      </w:r>
    </w:p>
    <w:p w14:paraId="1B471A56" w14:textId="77777777" w:rsidR="00542F3A" w:rsidRDefault="00542F3A">
      <w:pPr>
        <w:rPr>
          <w:lang w:val="en-US"/>
        </w:rPr>
      </w:pPr>
    </w:p>
    <w:p w14:paraId="10135D21" w14:textId="77777777" w:rsidR="00542F3A" w:rsidRDefault="00542F3A">
      <w:pPr>
        <w:rPr>
          <w:lang w:val="en-US"/>
        </w:rPr>
      </w:pPr>
    </w:p>
    <w:p w14:paraId="5E106F52" w14:textId="77777777" w:rsidR="00542F3A" w:rsidRDefault="00542F3A">
      <w:pPr>
        <w:rPr>
          <w:lang w:val="en-US"/>
        </w:rPr>
      </w:pPr>
    </w:p>
    <w:p w14:paraId="00664138" w14:textId="77777777" w:rsidR="00542F3A" w:rsidRDefault="00542F3A">
      <w:pPr>
        <w:rPr>
          <w:lang w:val="en-US"/>
        </w:rPr>
      </w:pPr>
    </w:p>
    <w:p w14:paraId="607D0E59" w14:textId="77777777" w:rsidR="00542F3A" w:rsidRDefault="00542F3A">
      <w:pPr>
        <w:rPr>
          <w:lang w:val="en-US"/>
        </w:rPr>
      </w:pPr>
    </w:p>
    <w:p w14:paraId="3F8D46A4" w14:textId="5E46CDB8" w:rsidR="00A924F2" w:rsidRPr="00542F3A" w:rsidRDefault="00542F3A">
      <w:pPr>
        <w:rPr>
          <w:b/>
          <w:bCs/>
          <w:lang w:val="en-US"/>
        </w:rPr>
      </w:pPr>
      <w:r w:rsidRPr="00542F3A">
        <w:rPr>
          <w:b/>
          <w:bCs/>
          <w:lang w:val="en-US"/>
        </w:rPr>
        <w:lastRenderedPageBreak/>
        <w:t>Logging Configuration</w:t>
      </w:r>
    </w:p>
    <w:p w14:paraId="37949353" w14:textId="0FC39A0A" w:rsidR="00542F3A" w:rsidRDefault="00542F3A">
      <w:pPr>
        <w:rPr>
          <w:lang w:val="en-US"/>
        </w:rPr>
      </w:pPr>
      <w:r w:rsidRPr="00542F3A">
        <w:rPr>
          <w:lang w:val="en-US"/>
        </w:rPr>
        <w:drawing>
          <wp:inline distT="0" distB="0" distL="0" distR="0" wp14:anchorId="5DF93D89" wp14:editId="53C6DDB1">
            <wp:extent cx="4521200" cy="1010146"/>
            <wp:effectExtent l="0" t="0" r="0" b="0"/>
            <wp:docPr id="1337656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567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0715" cy="101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DB84" w14:textId="0F8C08BD" w:rsidR="00A924F2" w:rsidRDefault="00542F3A">
      <w:pPr>
        <w:rPr>
          <w:lang w:val="en-US"/>
        </w:rPr>
      </w:pPr>
      <w:r>
        <w:rPr>
          <w:lang w:val="en-US"/>
        </w:rPr>
        <w:t>Why logging is used i</w:t>
      </w:r>
      <w:r w:rsidR="007D490F">
        <w:rPr>
          <w:lang w:val="en-US"/>
        </w:rPr>
        <w:t>nstead of print:</w:t>
      </w:r>
    </w:p>
    <w:p w14:paraId="1E306C78" w14:textId="2FDCA8C7" w:rsidR="007D490F" w:rsidRDefault="007D490F">
      <w:pPr>
        <w:rPr>
          <w:lang w:val="en-US"/>
        </w:rPr>
      </w:pPr>
      <w:r>
        <w:rPr>
          <w:lang w:val="en-US"/>
        </w:rPr>
        <w:t>Supports log levels (INFO, ERROR, DEBUG)</w:t>
      </w:r>
    </w:p>
    <w:p w14:paraId="1F155F8F" w14:textId="0D174C91" w:rsidR="007D490F" w:rsidRDefault="007D490F">
      <w:pPr>
        <w:rPr>
          <w:lang w:val="en-US"/>
        </w:rPr>
      </w:pPr>
      <w:r>
        <w:rPr>
          <w:lang w:val="en-US"/>
        </w:rPr>
        <w:t>Can be redirected to files, monitoring tools, or cloud platforms</w:t>
      </w:r>
    </w:p>
    <w:p w14:paraId="43BC2FE8" w14:textId="1B87A2B3" w:rsidR="007D490F" w:rsidRDefault="007D490F">
      <w:pPr>
        <w:rPr>
          <w:lang w:val="en-US"/>
        </w:rPr>
      </w:pPr>
      <w:r>
        <w:rPr>
          <w:lang w:val="en-US"/>
        </w:rPr>
        <w:t xml:space="preserve">Essential for production </w:t>
      </w:r>
      <w:proofErr w:type="spellStart"/>
      <w:r>
        <w:rPr>
          <w:lang w:val="en-US"/>
        </w:rPr>
        <w:t>encironments</w:t>
      </w:r>
      <w:proofErr w:type="spellEnd"/>
    </w:p>
    <w:p w14:paraId="7DA590A7" w14:textId="77777777" w:rsidR="00A924F2" w:rsidRDefault="00A924F2">
      <w:pPr>
        <w:rPr>
          <w:lang w:val="en-US"/>
        </w:rPr>
      </w:pPr>
    </w:p>
    <w:p w14:paraId="6DCC0ACB" w14:textId="77777777" w:rsidR="00A924F2" w:rsidRDefault="00A924F2">
      <w:pPr>
        <w:rPr>
          <w:lang w:val="en-US"/>
        </w:rPr>
      </w:pPr>
    </w:p>
    <w:p w14:paraId="3780B6DB" w14:textId="77777777" w:rsidR="00A924F2" w:rsidRDefault="00A924F2">
      <w:pPr>
        <w:rPr>
          <w:lang w:val="en-US"/>
        </w:rPr>
      </w:pPr>
    </w:p>
    <w:p w14:paraId="7EE4CE3E" w14:textId="3DE18EB5" w:rsidR="004B0FEC" w:rsidRPr="00A924F2" w:rsidRDefault="004B0FEC">
      <w:pPr>
        <w:rPr>
          <w:b/>
          <w:bCs/>
          <w:lang w:val="en-US"/>
        </w:rPr>
      </w:pPr>
      <w:r w:rsidRPr="00A924F2">
        <w:rPr>
          <w:b/>
          <w:bCs/>
          <w:lang w:val="en-US"/>
        </w:rPr>
        <w:t xml:space="preserve">Logging Configuration </w:t>
      </w:r>
    </w:p>
    <w:p w14:paraId="77ACD372" w14:textId="0C9E8039" w:rsidR="004B0FEC" w:rsidRDefault="00A924F2">
      <w:pPr>
        <w:rPr>
          <w:lang w:val="en-US"/>
        </w:rPr>
      </w:pPr>
      <w:r w:rsidRPr="00A924F2">
        <w:rPr>
          <w:noProof/>
          <w:lang w:val="en-US"/>
        </w:rPr>
        <w:drawing>
          <wp:inline distT="0" distB="0" distL="0" distR="0" wp14:anchorId="37A9C321" wp14:editId="5845026C">
            <wp:extent cx="5400040" cy="902970"/>
            <wp:effectExtent l="0" t="0" r="0" b="0"/>
            <wp:docPr id="981191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9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15509" w14:textId="4368E955" w:rsidR="00A924F2" w:rsidRPr="009516A0" w:rsidRDefault="00A924F2">
      <w:pPr>
        <w:rPr>
          <w:b/>
          <w:bCs/>
          <w:lang w:val="en-US"/>
        </w:rPr>
      </w:pPr>
      <w:r w:rsidRPr="009516A0">
        <w:rPr>
          <w:b/>
          <w:bCs/>
          <w:lang w:val="en-US"/>
        </w:rPr>
        <w:t xml:space="preserve">Why logging is used instead of print: </w:t>
      </w:r>
    </w:p>
    <w:p w14:paraId="7A4C5A4B" w14:textId="4A24224A" w:rsidR="00A924F2" w:rsidRDefault="00A924F2">
      <w:pPr>
        <w:rPr>
          <w:lang w:val="en-US"/>
        </w:rPr>
      </w:pPr>
      <w:r>
        <w:rPr>
          <w:lang w:val="en-US"/>
        </w:rPr>
        <w:t>Supports log levels (INFO, ERROR, DEBUG)</w:t>
      </w:r>
    </w:p>
    <w:p w14:paraId="3FA90743" w14:textId="7B3CAE22" w:rsidR="00A924F2" w:rsidRDefault="00A924F2">
      <w:pPr>
        <w:rPr>
          <w:lang w:val="en-US"/>
        </w:rPr>
      </w:pPr>
      <w:r>
        <w:rPr>
          <w:lang w:val="en-US"/>
        </w:rPr>
        <w:t xml:space="preserve">Can be redirected to files, monitoring tools, or cloud platforms </w:t>
      </w:r>
    </w:p>
    <w:p w14:paraId="7F5446DE" w14:textId="4B602C7F" w:rsidR="00A924F2" w:rsidRDefault="00A924F2">
      <w:pPr>
        <w:rPr>
          <w:lang w:val="en-US"/>
        </w:rPr>
      </w:pPr>
      <w:r>
        <w:rPr>
          <w:lang w:val="en-US"/>
        </w:rPr>
        <w:t>Essential for production environments</w:t>
      </w:r>
    </w:p>
    <w:p w14:paraId="3231A841" w14:textId="61B863DD" w:rsidR="00A924F2" w:rsidRPr="009516A0" w:rsidRDefault="009516A0">
      <w:pPr>
        <w:rPr>
          <w:b/>
          <w:bCs/>
          <w:lang w:val="en-US"/>
        </w:rPr>
      </w:pPr>
      <w:r w:rsidRPr="009516A0">
        <w:rPr>
          <w:b/>
          <w:bCs/>
          <w:lang w:val="en-US"/>
        </w:rPr>
        <w:t xml:space="preserve">Custom Exception Handling </w:t>
      </w:r>
    </w:p>
    <w:p w14:paraId="097961DF" w14:textId="083555D7" w:rsidR="009516A0" w:rsidRDefault="009516A0">
      <w:pPr>
        <w:rPr>
          <w:lang w:val="en-US"/>
        </w:rPr>
      </w:pPr>
      <w:r w:rsidRPr="009516A0">
        <w:rPr>
          <w:noProof/>
          <w:lang w:val="en-US"/>
        </w:rPr>
        <w:drawing>
          <wp:inline distT="0" distB="0" distL="0" distR="0" wp14:anchorId="012AC23F" wp14:editId="10B8FAB6">
            <wp:extent cx="5400040" cy="946150"/>
            <wp:effectExtent l="0" t="0" r="0" b="6350"/>
            <wp:docPr id="18421876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187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2A7A" w14:textId="3B4E9B08" w:rsidR="0006241A" w:rsidRDefault="0006241A">
      <w:pPr>
        <w:rPr>
          <w:lang w:val="en-US"/>
        </w:rPr>
      </w:pPr>
      <w:r>
        <w:rPr>
          <w:lang w:val="en-US"/>
        </w:rPr>
        <w:t>Purpose:</w:t>
      </w:r>
    </w:p>
    <w:p w14:paraId="4201CDC4" w14:textId="5ED8B3B4" w:rsidR="0006241A" w:rsidRDefault="0006241A">
      <w:pPr>
        <w:rPr>
          <w:lang w:val="en-US"/>
        </w:rPr>
      </w:pPr>
      <w:r>
        <w:rPr>
          <w:lang w:val="en-US"/>
        </w:rPr>
        <w:t>Creates a domain-specific exception</w:t>
      </w:r>
    </w:p>
    <w:p w14:paraId="658F1F8F" w14:textId="6158C660" w:rsidR="0006241A" w:rsidRDefault="0006241A">
      <w:pPr>
        <w:rPr>
          <w:lang w:val="en-US"/>
        </w:rPr>
      </w:pPr>
      <w:r>
        <w:rPr>
          <w:lang w:val="en-US"/>
        </w:rPr>
        <w:t>Avoids leaking low-level HTTP errors</w:t>
      </w:r>
    </w:p>
    <w:p w14:paraId="32355BE3" w14:textId="7CA8CF9D" w:rsidR="0006241A" w:rsidRDefault="0006241A">
      <w:pPr>
        <w:rPr>
          <w:lang w:val="en-US"/>
        </w:rPr>
      </w:pPr>
      <w:r>
        <w:rPr>
          <w:lang w:val="en-US"/>
        </w:rPr>
        <w:t>Males error handling explicit and meaning</w:t>
      </w:r>
      <w:r w:rsidR="00D1010D">
        <w:rPr>
          <w:lang w:val="en-US"/>
        </w:rPr>
        <w:t xml:space="preserve">ful </w:t>
      </w:r>
    </w:p>
    <w:p w14:paraId="5E6CC63B" w14:textId="77777777" w:rsidR="00F91328" w:rsidRDefault="00F91328">
      <w:pPr>
        <w:rPr>
          <w:lang w:val="en-US"/>
        </w:rPr>
      </w:pPr>
    </w:p>
    <w:p w14:paraId="5AE477C6" w14:textId="77777777" w:rsidR="00F91328" w:rsidRDefault="00F91328">
      <w:pPr>
        <w:rPr>
          <w:lang w:val="en-US"/>
        </w:rPr>
      </w:pPr>
    </w:p>
    <w:p w14:paraId="567A7FA1" w14:textId="0C35FFA2" w:rsidR="00D1010D" w:rsidRPr="00F91328" w:rsidRDefault="00D1010D">
      <w:pPr>
        <w:rPr>
          <w:b/>
          <w:bCs/>
          <w:lang w:val="en-US"/>
        </w:rPr>
      </w:pPr>
      <w:r w:rsidRPr="00F91328">
        <w:rPr>
          <w:b/>
          <w:bCs/>
          <w:lang w:val="en-US"/>
        </w:rPr>
        <w:lastRenderedPageBreak/>
        <w:t>Core AP</w:t>
      </w:r>
      <w:r w:rsidR="00F91328" w:rsidRPr="00F91328">
        <w:rPr>
          <w:b/>
          <w:bCs/>
          <w:lang w:val="en-US"/>
        </w:rPr>
        <w:t xml:space="preserve"> Client Function</w:t>
      </w:r>
    </w:p>
    <w:p w14:paraId="2C34EFB2" w14:textId="1B8AE4C4" w:rsidR="00F91328" w:rsidRDefault="00F91328">
      <w:pPr>
        <w:rPr>
          <w:lang w:val="en-US"/>
        </w:rPr>
      </w:pPr>
      <w:r w:rsidRPr="00F91328">
        <w:rPr>
          <w:lang w:val="en-US"/>
        </w:rPr>
        <w:drawing>
          <wp:inline distT="0" distB="0" distL="0" distR="0" wp14:anchorId="3A76F810" wp14:editId="30B9DDE6">
            <wp:extent cx="5400040" cy="556895"/>
            <wp:effectExtent l="0" t="0" r="0" b="0"/>
            <wp:docPr id="3253544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3544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536B" w14:textId="52A052D4" w:rsidR="00F91328" w:rsidRDefault="00F91328">
      <w:pPr>
        <w:rPr>
          <w:lang w:val="en-US"/>
        </w:rPr>
      </w:pPr>
      <w:r>
        <w:rPr>
          <w:lang w:val="en-US"/>
        </w:rPr>
        <w:t>Responsibilities:</w:t>
      </w:r>
    </w:p>
    <w:p w14:paraId="1278A725" w14:textId="4C490598" w:rsidR="00F91328" w:rsidRDefault="00F91328">
      <w:pPr>
        <w:rPr>
          <w:lang w:val="en-US"/>
        </w:rPr>
      </w:pPr>
      <w:r>
        <w:rPr>
          <w:lang w:val="en-US"/>
        </w:rPr>
        <w:t>Validate environment configuration</w:t>
      </w:r>
    </w:p>
    <w:p w14:paraId="497C602A" w14:textId="2EC1158C" w:rsidR="00F91328" w:rsidRDefault="00F91328">
      <w:pPr>
        <w:rPr>
          <w:lang w:val="en-US"/>
        </w:rPr>
      </w:pPr>
      <w:r>
        <w:rPr>
          <w:lang w:val="en-US"/>
        </w:rPr>
        <w:t>Perform HTTP request</w:t>
      </w:r>
    </w:p>
    <w:p w14:paraId="671E5B8E" w14:textId="6899F597" w:rsidR="00F91328" w:rsidRDefault="00F91328">
      <w:pPr>
        <w:rPr>
          <w:lang w:val="en-US"/>
        </w:rPr>
      </w:pPr>
      <w:r>
        <w:rPr>
          <w:lang w:val="en-US"/>
        </w:rPr>
        <w:t>Handle network and API errors</w:t>
      </w:r>
    </w:p>
    <w:p w14:paraId="551C3CF8" w14:textId="04DE63F3" w:rsidR="00F91328" w:rsidRDefault="00F91328">
      <w:pPr>
        <w:rPr>
          <w:lang w:val="en-US"/>
        </w:rPr>
      </w:pPr>
      <w:r>
        <w:rPr>
          <w:lang w:val="en-US"/>
        </w:rPr>
        <w:t>Return raw API data</w:t>
      </w:r>
    </w:p>
    <w:p w14:paraId="27522725" w14:textId="2D1B765D" w:rsidR="00F91328" w:rsidRPr="00DC753C" w:rsidRDefault="00F91328">
      <w:pPr>
        <w:rPr>
          <w:b/>
          <w:bCs/>
          <w:lang w:val="en-US"/>
        </w:rPr>
      </w:pPr>
      <w:r w:rsidRPr="00DC753C">
        <w:rPr>
          <w:b/>
          <w:bCs/>
          <w:lang w:val="en-US"/>
        </w:rPr>
        <w:t xml:space="preserve">API </w:t>
      </w:r>
      <w:r w:rsidR="00DC753C" w:rsidRPr="00DC753C">
        <w:rPr>
          <w:b/>
          <w:bCs/>
          <w:lang w:val="en-US"/>
        </w:rPr>
        <w:t>Key Validation</w:t>
      </w:r>
    </w:p>
    <w:p w14:paraId="26E52800" w14:textId="53DDF292" w:rsidR="00DC753C" w:rsidRDefault="00DC753C">
      <w:pPr>
        <w:rPr>
          <w:lang w:val="en-US"/>
        </w:rPr>
      </w:pPr>
      <w:r w:rsidRPr="00DC753C">
        <w:rPr>
          <w:lang w:val="en-US"/>
        </w:rPr>
        <w:drawing>
          <wp:inline distT="0" distB="0" distL="0" distR="0" wp14:anchorId="04AFADA6" wp14:editId="4B32DFA3">
            <wp:extent cx="5400040" cy="554990"/>
            <wp:effectExtent l="0" t="0" r="0" b="0"/>
            <wp:docPr id="2732048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048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82E2D" w14:textId="0F5E2CEA" w:rsidR="00DC753C" w:rsidRDefault="00DC753C">
      <w:pPr>
        <w:rPr>
          <w:lang w:val="en-US"/>
        </w:rPr>
      </w:pPr>
      <w:r>
        <w:rPr>
          <w:lang w:val="en-US"/>
        </w:rPr>
        <w:t>Prevents silent failures and provides immediate feedback if the environment is misconfigured</w:t>
      </w:r>
      <w:r w:rsidR="008C5E01">
        <w:rPr>
          <w:lang w:val="en-US"/>
        </w:rPr>
        <w:t>.</w:t>
      </w:r>
    </w:p>
    <w:p w14:paraId="7C323B68" w14:textId="5091D5A9" w:rsidR="008C5E01" w:rsidRDefault="008C5E01">
      <w:pPr>
        <w:rPr>
          <w:b/>
          <w:bCs/>
          <w:lang w:val="en-US"/>
        </w:rPr>
      </w:pPr>
      <w:r w:rsidRPr="008C5E01">
        <w:rPr>
          <w:b/>
          <w:bCs/>
          <w:lang w:val="en-US"/>
        </w:rPr>
        <w:t>Request Parameters</w:t>
      </w:r>
    </w:p>
    <w:p w14:paraId="4984FC04" w14:textId="45660FDC" w:rsidR="002C2C56" w:rsidRDefault="002C2C56">
      <w:pPr>
        <w:rPr>
          <w:b/>
          <w:bCs/>
          <w:lang w:val="en-US"/>
        </w:rPr>
      </w:pPr>
      <w:r w:rsidRPr="002C2C56">
        <w:rPr>
          <w:b/>
          <w:bCs/>
          <w:lang w:val="en-US"/>
        </w:rPr>
        <w:drawing>
          <wp:inline distT="0" distB="0" distL="0" distR="0" wp14:anchorId="777B4D73" wp14:editId="63F0517B">
            <wp:extent cx="5400040" cy="1297940"/>
            <wp:effectExtent l="0" t="0" r="0" b="0"/>
            <wp:docPr id="9593170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317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2EFF1" w14:textId="0356E99E" w:rsidR="002C2C56" w:rsidRDefault="002C2C56">
      <w:pPr>
        <w:rPr>
          <w:lang w:val="en-US"/>
        </w:rPr>
      </w:pPr>
      <w:r>
        <w:rPr>
          <w:b/>
          <w:bCs/>
          <w:lang w:val="en-US"/>
        </w:rPr>
        <w:t xml:space="preserve">Key: </w:t>
      </w:r>
      <w:r w:rsidRPr="002C2C56">
        <w:rPr>
          <w:lang w:val="en-US"/>
        </w:rPr>
        <w:t>API authentication</w:t>
      </w:r>
    </w:p>
    <w:p w14:paraId="7CE19FD0" w14:textId="28EEAB18" w:rsidR="002C2C56" w:rsidRDefault="002C2C56">
      <w:pPr>
        <w:rPr>
          <w:lang w:val="en-US"/>
        </w:rPr>
      </w:pPr>
      <w:r>
        <w:rPr>
          <w:lang w:val="en-US"/>
        </w:rPr>
        <w:t>Q: City name</w:t>
      </w:r>
    </w:p>
    <w:p w14:paraId="493E5F93" w14:textId="459CFB95" w:rsidR="002C2C56" w:rsidRDefault="002C2C56">
      <w:pPr>
        <w:rPr>
          <w:lang w:val="en-US"/>
        </w:rPr>
      </w:pPr>
      <w:r>
        <w:rPr>
          <w:lang w:val="en-US"/>
        </w:rPr>
        <w:t>Lang: response language</w:t>
      </w:r>
    </w:p>
    <w:p w14:paraId="04E668DC" w14:textId="1308AB6D" w:rsidR="002C2C56" w:rsidRPr="00B22177" w:rsidRDefault="002C2C56">
      <w:pPr>
        <w:rPr>
          <w:b/>
          <w:bCs/>
          <w:lang w:val="en-US"/>
        </w:rPr>
      </w:pPr>
      <w:r w:rsidRPr="00B22177">
        <w:rPr>
          <w:b/>
          <w:bCs/>
          <w:lang w:val="en-US"/>
        </w:rPr>
        <w:t>HTTP request and error handling</w:t>
      </w:r>
    </w:p>
    <w:p w14:paraId="300ADD91" w14:textId="7F54AF56" w:rsidR="002C2C56" w:rsidRDefault="00B22177">
      <w:pPr>
        <w:rPr>
          <w:b/>
          <w:bCs/>
          <w:lang w:val="en-US"/>
        </w:rPr>
      </w:pPr>
      <w:r w:rsidRPr="00B22177">
        <w:rPr>
          <w:b/>
          <w:bCs/>
          <w:lang w:val="en-US"/>
        </w:rPr>
        <w:drawing>
          <wp:inline distT="0" distB="0" distL="0" distR="0" wp14:anchorId="6ED77518" wp14:editId="00677539">
            <wp:extent cx="5400040" cy="505460"/>
            <wp:effectExtent l="0" t="0" r="0" b="8890"/>
            <wp:docPr id="7149997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99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8B0C0" w14:textId="5A46CF98" w:rsidR="00B22177" w:rsidRDefault="00B22177">
      <w:pPr>
        <w:rPr>
          <w:lang w:val="en-US"/>
        </w:rPr>
      </w:pPr>
      <w:proofErr w:type="spellStart"/>
      <w:r w:rsidRPr="00B22177">
        <w:rPr>
          <w:lang w:val="en-US"/>
        </w:rPr>
        <w:t>Raise_for_</w:t>
      </w:r>
      <w:proofErr w:type="gramStart"/>
      <w:r w:rsidRPr="00B22177">
        <w:rPr>
          <w:lang w:val="en-US"/>
        </w:rPr>
        <w:t>status</w:t>
      </w:r>
      <w:proofErr w:type="spellEnd"/>
      <w:r w:rsidRPr="00B22177">
        <w:rPr>
          <w:lang w:val="en-US"/>
        </w:rPr>
        <w:t>(</w:t>
      </w:r>
      <w:proofErr w:type="gramEnd"/>
      <w:r w:rsidRPr="00B22177">
        <w:rPr>
          <w:lang w:val="en-US"/>
        </w:rPr>
        <w:t>) ensures HTTP errors are not ignored</w:t>
      </w:r>
    </w:p>
    <w:p w14:paraId="5B6328D5" w14:textId="56354174" w:rsidR="00B22177" w:rsidRDefault="00B22177">
      <w:pPr>
        <w:rPr>
          <w:lang w:val="en-US"/>
        </w:rPr>
      </w:pPr>
      <w:r>
        <w:rPr>
          <w:lang w:val="en-US"/>
        </w:rPr>
        <w:t>Timeout avoids infinite waiting</w:t>
      </w:r>
    </w:p>
    <w:p w14:paraId="75887B24" w14:textId="352549B4" w:rsidR="00B22177" w:rsidRDefault="00B22177">
      <w:pPr>
        <w:rPr>
          <w:lang w:val="en-US"/>
        </w:rPr>
      </w:pPr>
      <w:r>
        <w:rPr>
          <w:lang w:val="en-US"/>
        </w:rPr>
        <w:t>Any error raises a WeatherAPIerror.</w:t>
      </w:r>
    </w:p>
    <w:p w14:paraId="17FC98C6" w14:textId="77777777" w:rsidR="00B22177" w:rsidRDefault="00B22177">
      <w:pPr>
        <w:rPr>
          <w:lang w:val="en-US"/>
        </w:rPr>
      </w:pPr>
    </w:p>
    <w:p w14:paraId="00E09785" w14:textId="77777777" w:rsidR="00B22177" w:rsidRDefault="00B22177">
      <w:pPr>
        <w:rPr>
          <w:lang w:val="en-US"/>
        </w:rPr>
      </w:pPr>
    </w:p>
    <w:p w14:paraId="789A73F3" w14:textId="77777777" w:rsidR="00B22177" w:rsidRDefault="00B22177">
      <w:pPr>
        <w:rPr>
          <w:lang w:val="en-US"/>
        </w:rPr>
      </w:pPr>
    </w:p>
    <w:p w14:paraId="53D81170" w14:textId="6D5B7B79" w:rsidR="00B22177" w:rsidRPr="00CB7259" w:rsidRDefault="00B22177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lastRenderedPageBreak/>
        <w:t>Data Normalization Layer</w:t>
      </w:r>
    </w:p>
    <w:p w14:paraId="3DB25EDB" w14:textId="5EEDE407" w:rsidR="00B22177" w:rsidRDefault="00B22177">
      <w:pPr>
        <w:rPr>
          <w:lang w:val="en-US"/>
        </w:rPr>
      </w:pPr>
      <w:r w:rsidRPr="00B22177">
        <w:rPr>
          <w:lang w:val="en-US"/>
        </w:rPr>
        <w:drawing>
          <wp:inline distT="0" distB="0" distL="0" distR="0" wp14:anchorId="6751B6DC" wp14:editId="51C35C5D">
            <wp:extent cx="5400040" cy="530225"/>
            <wp:effectExtent l="0" t="0" r="0" b="3175"/>
            <wp:docPr id="729094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948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8BCD" w14:textId="2761A42E" w:rsidR="00B7300E" w:rsidRDefault="00B7300E">
      <w:pPr>
        <w:rPr>
          <w:lang w:val="en-US"/>
        </w:rPr>
      </w:pPr>
      <w:r>
        <w:rPr>
          <w:lang w:val="en-US"/>
        </w:rPr>
        <w:t>Purpose:</w:t>
      </w:r>
    </w:p>
    <w:p w14:paraId="3CE3C109" w14:textId="01456B31" w:rsidR="00B7300E" w:rsidRDefault="00B7300E">
      <w:pPr>
        <w:rPr>
          <w:lang w:val="en-US"/>
        </w:rPr>
      </w:pPr>
      <w:r>
        <w:rPr>
          <w:lang w:val="en-US"/>
        </w:rPr>
        <w:t>Extract only relevant information</w:t>
      </w:r>
    </w:p>
    <w:p w14:paraId="012AE454" w14:textId="6A0E095E" w:rsidR="00B7300E" w:rsidRDefault="00B7300E">
      <w:pPr>
        <w:rPr>
          <w:lang w:val="en-US"/>
        </w:rPr>
      </w:pPr>
      <w:r>
        <w:rPr>
          <w:lang w:val="en-US"/>
        </w:rPr>
        <w:t>Hide API response complexity</w:t>
      </w:r>
    </w:p>
    <w:p w14:paraId="4E58C5FA" w14:textId="45CD1D29" w:rsidR="00B7300E" w:rsidRDefault="00B7300E">
      <w:pPr>
        <w:rPr>
          <w:lang w:val="en-US"/>
        </w:rPr>
      </w:pPr>
      <w:r>
        <w:rPr>
          <w:lang w:val="en-US"/>
        </w:rPr>
        <w:t>Create a stable internal data structure</w:t>
      </w:r>
    </w:p>
    <w:p w14:paraId="21B0EF0D" w14:textId="0AB63111" w:rsidR="00B7300E" w:rsidRPr="00CB7259" w:rsidRDefault="00B7300E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Ext</w:t>
      </w:r>
      <w:r w:rsidR="003C6C7F" w:rsidRPr="00CB7259">
        <w:rPr>
          <w:b/>
          <w:bCs/>
          <w:lang w:val="en-US"/>
        </w:rPr>
        <w:t>racted Fields</w:t>
      </w:r>
    </w:p>
    <w:p w14:paraId="2C09E270" w14:textId="35704250" w:rsidR="003C6C7F" w:rsidRDefault="003C6C7F">
      <w:pPr>
        <w:rPr>
          <w:lang w:val="en-US"/>
        </w:rPr>
      </w:pPr>
      <w:r w:rsidRPr="003C6C7F">
        <w:rPr>
          <w:lang w:val="en-US"/>
        </w:rPr>
        <w:drawing>
          <wp:inline distT="0" distB="0" distL="0" distR="0" wp14:anchorId="2EACB70D" wp14:editId="11FDA4A6">
            <wp:extent cx="4161790" cy="1711404"/>
            <wp:effectExtent l="0" t="0" r="0" b="3175"/>
            <wp:docPr id="67659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945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9088" cy="171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B292C" w14:textId="184EC8A9" w:rsidR="003C6C7F" w:rsidRDefault="003C6C7F">
      <w:pPr>
        <w:rPr>
          <w:lang w:val="en-US"/>
        </w:rPr>
      </w:pPr>
      <w:r>
        <w:rPr>
          <w:lang w:val="en-US"/>
        </w:rPr>
        <w:t>This abstraction:</w:t>
      </w:r>
    </w:p>
    <w:p w14:paraId="16008031" w14:textId="1C1C4ABC" w:rsidR="003C6C7F" w:rsidRDefault="003C6C7F">
      <w:pPr>
        <w:rPr>
          <w:lang w:val="en-US"/>
        </w:rPr>
      </w:pPr>
      <w:r>
        <w:rPr>
          <w:lang w:val="en-US"/>
        </w:rPr>
        <w:t>Protects the application from API changes</w:t>
      </w:r>
    </w:p>
    <w:p w14:paraId="382BB59D" w14:textId="007AC40E" w:rsidR="003C6C7F" w:rsidRDefault="003C6C7F">
      <w:pPr>
        <w:rPr>
          <w:lang w:val="en-US"/>
        </w:rPr>
      </w:pPr>
      <w:r>
        <w:rPr>
          <w:lang w:val="en-US"/>
        </w:rPr>
        <w:t>Simplifies presentation and testing</w:t>
      </w:r>
    </w:p>
    <w:p w14:paraId="62AE514B" w14:textId="3C84F7E7" w:rsidR="003C6C7F" w:rsidRDefault="003C6C7F">
      <w:pPr>
        <w:rPr>
          <w:lang w:val="en-US"/>
        </w:rPr>
      </w:pPr>
      <w:r>
        <w:rPr>
          <w:lang w:val="en-US"/>
        </w:rPr>
        <w:t xml:space="preserve">Makes the code self-documenting </w:t>
      </w:r>
    </w:p>
    <w:p w14:paraId="5EA9AB9C" w14:textId="0908E2CE" w:rsidR="00CD3352" w:rsidRPr="00CB7259" w:rsidRDefault="00CD3352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Presentation Layer</w:t>
      </w:r>
    </w:p>
    <w:p w14:paraId="394669E3" w14:textId="6767A362" w:rsidR="00CD3352" w:rsidRDefault="00CD3352">
      <w:pPr>
        <w:rPr>
          <w:lang w:val="en-US"/>
        </w:rPr>
      </w:pPr>
      <w:r w:rsidRPr="00CD3352">
        <w:rPr>
          <w:lang w:val="en-US"/>
        </w:rPr>
        <w:drawing>
          <wp:inline distT="0" distB="0" distL="0" distR="0" wp14:anchorId="0DF3D87F" wp14:editId="0FB428AC">
            <wp:extent cx="3892550" cy="563938"/>
            <wp:effectExtent l="0" t="0" r="0" b="7620"/>
            <wp:docPr id="1259414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148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4143" cy="56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3FD3" w14:textId="30557DA2" w:rsidR="00CD3352" w:rsidRPr="00CB7259" w:rsidRDefault="00CD3352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Responsibility:</w:t>
      </w:r>
    </w:p>
    <w:p w14:paraId="4BB29528" w14:textId="4127540C" w:rsidR="00CD3352" w:rsidRDefault="00CD3352">
      <w:pPr>
        <w:rPr>
          <w:lang w:val="en-US"/>
        </w:rPr>
      </w:pPr>
      <w:r>
        <w:rPr>
          <w:lang w:val="en-US"/>
        </w:rPr>
        <w:t>Format output for human consumption</w:t>
      </w:r>
    </w:p>
    <w:p w14:paraId="77128DAA" w14:textId="571C808D" w:rsidR="00CD3352" w:rsidRDefault="00CD3352">
      <w:pPr>
        <w:rPr>
          <w:lang w:val="en-US"/>
        </w:rPr>
      </w:pPr>
      <w:r>
        <w:rPr>
          <w:lang w:val="en-US"/>
        </w:rPr>
        <w:t>Keep UI logic separate from business logic</w:t>
      </w:r>
    </w:p>
    <w:p w14:paraId="51899272" w14:textId="77777777" w:rsidR="00CD3352" w:rsidRDefault="00CD3352">
      <w:pPr>
        <w:rPr>
          <w:lang w:val="en-US"/>
        </w:rPr>
      </w:pPr>
    </w:p>
    <w:p w14:paraId="6C630B95" w14:textId="77777777" w:rsidR="00CD3352" w:rsidRDefault="00CD3352">
      <w:pPr>
        <w:rPr>
          <w:lang w:val="en-US"/>
        </w:rPr>
      </w:pPr>
    </w:p>
    <w:p w14:paraId="203EB89A" w14:textId="77777777" w:rsidR="00CD3352" w:rsidRDefault="00CD3352">
      <w:pPr>
        <w:rPr>
          <w:lang w:val="en-US"/>
        </w:rPr>
      </w:pPr>
    </w:p>
    <w:p w14:paraId="2E4F5D50" w14:textId="77777777" w:rsidR="00CD3352" w:rsidRDefault="00CD3352">
      <w:pPr>
        <w:rPr>
          <w:lang w:val="en-US"/>
        </w:rPr>
      </w:pPr>
    </w:p>
    <w:p w14:paraId="7720B30C" w14:textId="77777777" w:rsidR="00CD3352" w:rsidRDefault="00CD3352">
      <w:pPr>
        <w:rPr>
          <w:lang w:val="en-US"/>
        </w:rPr>
      </w:pPr>
    </w:p>
    <w:p w14:paraId="5B56305E" w14:textId="77777777" w:rsidR="00CD3352" w:rsidRDefault="00CD3352">
      <w:pPr>
        <w:rPr>
          <w:lang w:val="en-US"/>
        </w:rPr>
      </w:pPr>
    </w:p>
    <w:p w14:paraId="7378503D" w14:textId="2C9CD62F" w:rsidR="00CD3352" w:rsidRDefault="00CD3352">
      <w:pPr>
        <w:rPr>
          <w:lang w:val="en-US"/>
        </w:rPr>
      </w:pPr>
      <w:r>
        <w:rPr>
          <w:lang w:val="en-US"/>
        </w:rPr>
        <w:lastRenderedPageBreak/>
        <w:t>Output example:</w:t>
      </w:r>
    </w:p>
    <w:p w14:paraId="5F136BCF" w14:textId="25EDD03E" w:rsidR="00CD3352" w:rsidRDefault="000F45FA">
      <w:pPr>
        <w:rPr>
          <w:lang w:val="en-US"/>
        </w:rPr>
      </w:pPr>
      <w:r w:rsidRPr="000F45FA">
        <w:rPr>
          <w:lang w:val="en-US"/>
        </w:rPr>
        <w:drawing>
          <wp:inline distT="0" distB="0" distL="0" distR="0" wp14:anchorId="2F5AA514" wp14:editId="71E75A59">
            <wp:extent cx="5400040" cy="1567815"/>
            <wp:effectExtent l="0" t="0" r="0" b="0"/>
            <wp:docPr id="16608463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463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215F8" w14:textId="73E3C942" w:rsidR="000F45FA" w:rsidRPr="00CB7259" w:rsidRDefault="000F45FA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Application Orchestration</w:t>
      </w:r>
    </w:p>
    <w:p w14:paraId="758C1D49" w14:textId="24B2CCE6" w:rsidR="000F45FA" w:rsidRDefault="000F45FA">
      <w:pPr>
        <w:rPr>
          <w:lang w:val="en-US"/>
        </w:rPr>
      </w:pPr>
      <w:r w:rsidRPr="000F45FA">
        <w:rPr>
          <w:lang w:val="en-US"/>
        </w:rPr>
        <w:drawing>
          <wp:inline distT="0" distB="0" distL="0" distR="0" wp14:anchorId="7A6B66CC" wp14:editId="376F0C9E">
            <wp:extent cx="5400040" cy="450215"/>
            <wp:effectExtent l="0" t="0" r="0" b="6985"/>
            <wp:docPr id="15647192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192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B1BE8" w14:textId="10852BBC" w:rsidR="000F45FA" w:rsidRDefault="000F45FA">
      <w:pPr>
        <w:rPr>
          <w:lang w:val="en-US"/>
        </w:rPr>
      </w:pPr>
      <w:r>
        <w:rPr>
          <w:lang w:val="en-US"/>
        </w:rPr>
        <w:t>What this fu</w:t>
      </w:r>
      <w:r w:rsidR="00477E86">
        <w:rPr>
          <w:lang w:val="en-US"/>
        </w:rPr>
        <w:t>nction does:</w:t>
      </w:r>
    </w:p>
    <w:p w14:paraId="6A84CB6A" w14:textId="4134252A" w:rsidR="00477E86" w:rsidRDefault="00477E86">
      <w:pPr>
        <w:rPr>
          <w:lang w:val="en-US"/>
        </w:rPr>
      </w:pPr>
      <w:r>
        <w:rPr>
          <w:lang w:val="en-US"/>
        </w:rPr>
        <w:t xml:space="preserve">Iterates through multiple cities </w:t>
      </w:r>
    </w:p>
    <w:p w14:paraId="13D9595D" w14:textId="7E4D0644" w:rsidR="00477E86" w:rsidRDefault="00477E86">
      <w:pPr>
        <w:rPr>
          <w:lang w:val="en-US"/>
        </w:rPr>
      </w:pPr>
      <w:r>
        <w:rPr>
          <w:lang w:val="en-US"/>
        </w:rPr>
        <w:t>Calls the API client</w:t>
      </w:r>
    </w:p>
    <w:p w14:paraId="657E5DC8" w14:textId="05A8060F" w:rsidR="00477E86" w:rsidRDefault="00477E86">
      <w:pPr>
        <w:rPr>
          <w:lang w:val="en-US"/>
        </w:rPr>
      </w:pPr>
      <w:r>
        <w:rPr>
          <w:lang w:val="en-US"/>
        </w:rPr>
        <w:t>Normalizes data</w:t>
      </w:r>
    </w:p>
    <w:p w14:paraId="20B3C0F3" w14:textId="5579DEA7" w:rsidR="00477E86" w:rsidRDefault="00477E86">
      <w:pPr>
        <w:rPr>
          <w:lang w:val="en-US"/>
        </w:rPr>
      </w:pPr>
      <w:r>
        <w:rPr>
          <w:lang w:val="en-US"/>
        </w:rPr>
        <w:t>Displays results</w:t>
      </w:r>
    </w:p>
    <w:p w14:paraId="4D538AEF" w14:textId="629FF7A9" w:rsidR="00477E86" w:rsidRDefault="00477E86">
      <w:pPr>
        <w:rPr>
          <w:lang w:val="en-US"/>
        </w:rPr>
      </w:pPr>
      <w:r>
        <w:rPr>
          <w:lang w:val="en-US"/>
        </w:rPr>
        <w:t>Handles failures without stopping the application</w:t>
      </w:r>
    </w:p>
    <w:p w14:paraId="7525D100" w14:textId="732BCAE6" w:rsidR="00477E86" w:rsidRDefault="00477E86">
      <w:pPr>
        <w:rPr>
          <w:lang w:val="en-US"/>
        </w:rPr>
      </w:pPr>
      <w:r>
        <w:rPr>
          <w:lang w:val="en-US"/>
        </w:rPr>
        <w:t xml:space="preserve">This is the control flow layer of the application </w:t>
      </w:r>
    </w:p>
    <w:p w14:paraId="7DC9A254" w14:textId="7A810959" w:rsidR="00477E86" w:rsidRPr="00CB7259" w:rsidRDefault="00477E86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Entry Point Guard</w:t>
      </w:r>
    </w:p>
    <w:p w14:paraId="5753289F" w14:textId="6580D7F6" w:rsidR="00153AA5" w:rsidRDefault="00153AA5">
      <w:pPr>
        <w:rPr>
          <w:lang w:val="en-US"/>
        </w:rPr>
      </w:pPr>
      <w:r w:rsidRPr="00153AA5">
        <w:rPr>
          <w:lang w:val="en-US"/>
        </w:rPr>
        <w:drawing>
          <wp:inline distT="0" distB="0" distL="0" distR="0" wp14:anchorId="1AE9ECCF" wp14:editId="36F6E6F6">
            <wp:extent cx="5400040" cy="396875"/>
            <wp:effectExtent l="0" t="0" r="0" b="3175"/>
            <wp:docPr id="1800540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401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58A2" w14:textId="14590AFA" w:rsidR="00153AA5" w:rsidRDefault="00153AA5">
      <w:pPr>
        <w:rPr>
          <w:lang w:val="en-US"/>
        </w:rPr>
      </w:pPr>
      <w:r>
        <w:rPr>
          <w:lang w:val="en-US"/>
        </w:rPr>
        <w:t>Why these matters:</w:t>
      </w:r>
    </w:p>
    <w:p w14:paraId="5BB43FEC" w14:textId="3B0128BE" w:rsidR="00153AA5" w:rsidRDefault="00153AA5">
      <w:pPr>
        <w:rPr>
          <w:lang w:val="en-US"/>
        </w:rPr>
      </w:pPr>
      <w:r>
        <w:rPr>
          <w:lang w:val="en-US"/>
        </w:rPr>
        <w:t xml:space="preserve">Prevents unintended </w:t>
      </w:r>
      <w:proofErr w:type="spellStart"/>
      <w:r>
        <w:rPr>
          <w:lang w:val="en-US"/>
        </w:rPr>
        <w:t>exection</w:t>
      </w:r>
      <w:proofErr w:type="spellEnd"/>
      <w:r>
        <w:rPr>
          <w:lang w:val="en-US"/>
        </w:rPr>
        <w:t xml:space="preserve"> during imports</w:t>
      </w:r>
    </w:p>
    <w:p w14:paraId="21266976" w14:textId="13248466" w:rsidR="00153AA5" w:rsidRDefault="00153AA5">
      <w:pPr>
        <w:rPr>
          <w:lang w:val="en-US"/>
        </w:rPr>
      </w:pPr>
      <w:r>
        <w:rPr>
          <w:lang w:val="en-US"/>
        </w:rPr>
        <w:t xml:space="preserve">Enable reuse in other modules </w:t>
      </w:r>
    </w:p>
    <w:p w14:paraId="1604155F" w14:textId="6407ECD4" w:rsidR="00153AA5" w:rsidRDefault="00153AA5">
      <w:pPr>
        <w:rPr>
          <w:lang w:val="en-US"/>
        </w:rPr>
      </w:pPr>
      <w:r>
        <w:rPr>
          <w:lang w:val="en-US"/>
        </w:rPr>
        <w:t>Required for testability and scalability</w:t>
      </w:r>
    </w:p>
    <w:p w14:paraId="19E2E046" w14:textId="77777777" w:rsidR="00512DC8" w:rsidRDefault="00512DC8">
      <w:pPr>
        <w:rPr>
          <w:lang w:val="en-US"/>
        </w:rPr>
      </w:pPr>
    </w:p>
    <w:p w14:paraId="5968817B" w14:textId="77777777" w:rsidR="00512DC8" w:rsidRDefault="00512DC8">
      <w:pPr>
        <w:rPr>
          <w:lang w:val="en-US"/>
        </w:rPr>
      </w:pPr>
    </w:p>
    <w:p w14:paraId="3777A950" w14:textId="77777777" w:rsidR="00512DC8" w:rsidRDefault="00512DC8">
      <w:pPr>
        <w:rPr>
          <w:lang w:val="en-US"/>
        </w:rPr>
      </w:pPr>
    </w:p>
    <w:p w14:paraId="1D3C2F68" w14:textId="77777777" w:rsidR="00512DC8" w:rsidRDefault="00512DC8">
      <w:pPr>
        <w:rPr>
          <w:lang w:val="en-US"/>
        </w:rPr>
      </w:pPr>
    </w:p>
    <w:p w14:paraId="1AE224C1" w14:textId="77777777" w:rsidR="00512DC8" w:rsidRDefault="00512DC8">
      <w:pPr>
        <w:rPr>
          <w:lang w:val="en-US"/>
        </w:rPr>
      </w:pPr>
    </w:p>
    <w:p w14:paraId="16401407" w14:textId="77777777" w:rsidR="00512DC8" w:rsidRDefault="00512DC8">
      <w:pPr>
        <w:rPr>
          <w:lang w:val="en-US"/>
        </w:rPr>
      </w:pPr>
    </w:p>
    <w:p w14:paraId="2BAE905A" w14:textId="77777777" w:rsidR="00512DC8" w:rsidRDefault="00512DC8">
      <w:pPr>
        <w:rPr>
          <w:lang w:val="en-US"/>
        </w:rPr>
      </w:pPr>
    </w:p>
    <w:p w14:paraId="5E4F9701" w14:textId="2DBE153A" w:rsidR="00512DC8" w:rsidRPr="00CB7259" w:rsidRDefault="00512DC8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lastRenderedPageBreak/>
        <w:t xml:space="preserve">Cities Configuration </w:t>
      </w:r>
    </w:p>
    <w:p w14:paraId="0D2A933F" w14:textId="4A97A6E6" w:rsidR="00512DC8" w:rsidRDefault="00512DC8">
      <w:pPr>
        <w:rPr>
          <w:lang w:val="en-US"/>
        </w:rPr>
      </w:pPr>
      <w:r w:rsidRPr="00512DC8">
        <w:rPr>
          <w:lang w:val="en-US"/>
        </w:rPr>
        <w:drawing>
          <wp:inline distT="0" distB="0" distL="0" distR="0" wp14:anchorId="36EA9AAD" wp14:editId="518D12FB">
            <wp:extent cx="5400040" cy="1151890"/>
            <wp:effectExtent l="0" t="0" r="0" b="0"/>
            <wp:docPr id="669089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898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2069" w14:textId="0BF79EC2" w:rsidR="00153AA5" w:rsidRDefault="00512DC8">
      <w:pPr>
        <w:rPr>
          <w:lang w:val="en-US"/>
        </w:rPr>
      </w:pPr>
      <w:r>
        <w:rPr>
          <w:lang w:val="en-US"/>
        </w:rPr>
        <w:t>This design allows:</w:t>
      </w:r>
    </w:p>
    <w:p w14:paraId="4533EFB9" w14:textId="68346FEC" w:rsidR="00512DC8" w:rsidRDefault="00512DC8">
      <w:pPr>
        <w:rPr>
          <w:lang w:val="en-US"/>
        </w:rPr>
      </w:pPr>
      <w:r>
        <w:rPr>
          <w:lang w:val="en-US"/>
        </w:rPr>
        <w:t>Essy extension</w:t>
      </w:r>
    </w:p>
    <w:p w14:paraId="7C9E532F" w14:textId="540B62F8" w:rsidR="00512DC8" w:rsidRDefault="00512DC8">
      <w:pPr>
        <w:rPr>
          <w:lang w:val="en-US"/>
        </w:rPr>
      </w:pPr>
      <w:r>
        <w:rPr>
          <w:lang w:val="en-US"/>
        </w:rPr>
        <w:t>Configuration via file or database in the future</w:t>
      </w:r>
    </w:p>
    <w:p w14:paraId="6D4DF204" w14:textId="2EB9B45D" w:rsidR="00512DC8" w:rsidRDefault="00512DC8">
      <w:pPr>
        <w:rPr>
          <w:lang w:val="en-US"/>
        </w:rPr>
      </w:pPr>
      <w:r>
        <w:rPr>
          <w:lang w:val="en-US"/>
        </w:rPr>
        <w:t xml:space="preserve">CLI or API-driven inputs later. </w:t>
      </w:r>
    </w:p>
    <w:p w14:paraId="7EA55BA1" w14:textId="240CD104" w:rsidR="00512DC8" w:rsidRPr="00CB7259" w:rsidRDefault="00512DC8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Secur</w:t>
      </w:r>
      <w:r w:rsidR="00130E18" w:rsidRPr="00CB7259">
        <w:rPr>
          <w:b/>
          <w:bCs/>
          <w:lang w:val="en-US"/>
        </w:rPr>
        <w:t>ity Considerations</w:t>
      </w:r>
    </w:p>
    <w:p w14:paraId="2092589F" w14:textId="113E556A" w:rsidR="00130E18" w:rsidRDefault="00130E18">
      <w:pPr>
        <w:rPr>
          <w:lang w:val="en-US"/>
        </w:rPr>
      </w:pPr>
      <w:r>
        <w:rPr>
          <w:lang w:val="en-US"/>
        </w:rPr>
        <w:t>API key stored outside source code</w:t>
      </w:r>
    </w:p>
    <w:p w14:paraId="2ED15749" w14:textId="7FBA9052" w:rsidR="00130E18" w:rsidRDefault="00130E18">
      <w:pPr>
        <w:rPr>
          <w:lang w:val="en-US"/>
        </w:rPr>
      </w:pPr>
      <w:r>
        <w:rPr>
          <w:lang w:val="en-US"/>
        </w:rPr>
        <w:t>No sensitive data logged</w:t>
      </w:r>
    </w:p>
    <w:p w14:paraId="2A1A75FD" w14:textId="4932C3AC" w:rsidR="00130E18" w:rsidRDefault="00130E18">
      <w:pPr>
        <w:rPr>
          <w:lang w:val="en-US"/>
        </w:rPr>
      </w:pPr>
      <w:r>
        <w:rPr>
          <w:lang w:val="en-US"/>
        </w:rPr>
        <w:t xml:space="preserve">Proper exception handling </w:t>
      </w:r>
    </w:p>
    <w:p w14:paraId="21D9322A" w14:textId="02DE886D" w:rsidR="00130E18" w:rsidRDefault="00130E18">
      <w:pPr>
        <w:rPr>
          <w:lang w:val="en-US"/>
        </w:rPr>
      </w:pPr>
      <w:r>
        <w:rPr>
          <w:lang w:val="en-US"/>
        </w:rPr>
        <w:t xml:space="preserve">Safe timeout configuration </w:t>
      </w:r>
    </w:p>
    <w:p w14:paraId="455AEB5D" w14:textId="424F5BC1" w:rsidR="00130E18" w:rsidRDefault="00130E18">
      <w:pPr>
        <w:rPr>
          <w:lang w:val="en-US"/>
        </w:rPr>
      </w:pPr>
      <w:r>
        <w:rPr>
          <w:lang w:val="en-US"/>
        </w:rPr>
        <w:t xml:space="preserve">This meets industry security standards </w:t>
      </w:r>
    </w:p>
    <w:p w14:paraId="36C075D5" w14:textId="5F5C2883" w:rsidR="00130E18" w:rsidRPr="00CB7259" w:rsidRDefault="00130E18">
      <w:pPr>
        <w:rPr>
          <w:b/>
          <w:bCs/>
          <w:lang w:val="en-US"/>
        </w:rPr>
      </w:pPr>
      <w:r w:rsidRPr="00CB7259">
        <w:rPr>
          <w:b/>
          <w:bCs/>
          <w:lang w:val="en-US"/>
        </w:rPr>
        <w:t>Scalability Path</w:t>
      </w:r>
    </w:p>
    <w:p w14:paraId="0CB2BABC" w14:textId="37BB0903" w:rsidR="00130E18" w:rsidRDefault="00130E18">
      <w:pPr>
        <w:rPr>
          <w:lang w:val="en-US"/>
        </w:rPr>
      </w:pPr>
      <w:r>
        <w:rPr>
          <w:lang w:val="en-US"/>
        </w:rPr>
        <w:t>This code is ready to evolve into:</w:t>
      </w:r>
    </w:p>
    <w:p w14:paraId="774D834F" w14:textId="53A23EDB" w:rsidR="00130E18" w:rsidRDefault="00130E18">
      <w:pPr>
        <w:rPr>
          <w:lang w:val="en-US"/>
        </w:rPr>
      </w:pPr>
      <w:r>
        <w:rPr>
          <w:lang w:val="en-US"/>
        </w:rPr>
        <w:t>Async client (</w:t>
      </w:r>
      <w:proofErr w:type="spellStart"/>
      <w:r>
        <w:rPr>
          <w:lang w:val="en-US"/>
        </w:rPr>
        <w:t>httpx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asyncio</w:t>
      </w:r>
      <w:proofErr w:type="spellEnd"/>
      <w:r>
        <w:rPr>
          <w:lang w:val="en-US"/>
        </w:rPr>
        <w:t>)</w:t>
      </w:r>
    </w:p>
    <w:p w14:paraId="77F5B3F0" w14:textId="5E91EEAB" w:rsidR="00130E18" w:rsidRDefault="00B845F9">
      <w:pPr>
        <w:rPr>
          <w:lang w:val="en-US"/>
        </w:rPr>
      </w:pPr>
      <w:r>
        <w:rPr>
          <w:lang w:val="en-US"/>
        </w:rPr>
        <w:t>REST API (FastAPI)</w:t>
      </w:r>
    </w:p>
    <w:p w14:paraId="3F3D2D17" w14:textId="37F5BA73" w:rsidR="00B845F9" w:rsidRDefault="00B845F9">
      <w:pPr>
        <w:rPr>
          <w:lang w:val="en-US"/>
        </w:rPr>
      </w:pPr>
      <w:r>
        <w:rPr>
          <w:lang w:val="en-US"/>
        </w:rPr>
        <w:t xml:space="preserve">Microservice </w:t>
      </w:r>
    </w:p>
    <w:p w14:paraId="08B9B4E1" w14:textId="017B7BB2" w:rsidR="00B845F9" w:rsidRDefault="00B845F9">
      <w:pPr>
        <w:rPr>
          <w:lang w:val="en-US"/>
        </w:rPr>
      </w:pPr>
      <w:proofErr w:type="spellStart"/>
      <w:r>
        <w:rPr>
          <w:lang w:val="en-US"/>
        </w:rPr>
        <w:t>Dockerized</w:t>
      </w:r>
      <w:proofErr w:type="spellEnd"/>
      <w:r>
        <w:rPr>
          <w:lang w:val="en-US"/>
        </w:rPr>
        <w:t xml:space="preserve"> application </w:t>
      </w:r>
    </w:p>
    <w:p w14:paraId="6820B83C" w14:textId="0885CE83" w:rsidR="00B845F9" w:rsidRDefault="00B845F9">
      <w:pPr>
        <w:rPr>
          <w:lang w:val="en-US"/>
        </w:rPr>
      </w:pPr>
      <w:r>
        <w:rPr>
          <w:lang w:val="en-US"/>
        </w:rPr>
        <w:t>Cloud-native deployment</w:t>
      </w:r>
    </w:p>
    <w:p w14:paraId="6D40ABFA" w14:textId="3A402BC5" w:rsidR="00CB7259" w:rsidRDefault="00CB7259">
      <w:pPr>
        <w:rPr>
          <w:lang w:val="en-US"/>
        </w:rPr>
      </w:pPr>
      <w:r>
        <w:rPr>
          <w:lang w:val="en-US"/>
        </w:rPr>
        <w:t>Summary</w:t>
      </w:r>
    </w:p>
    <w:p w14:paraId="75066A16" w14:textId="4DB84F1F" w:rsidR="00CB7259" w:rsidRDefault="00CB7259">
      <w:pPr>
        <w:rPr>
          <w:lang w:val="en-US"/>
        </w:rPr>
      </w:pPr>
      <w:r>
        <w:rPr>
          <w:lang w:val="en-US"/>
        </w:rPr>
        <w:t>This implementation demonstrates:</w:t>
      </w:r>
    </w:p>
    <w:p w14:paraId="1088B58E" w14:textId="3EA9BD05" w:rsidR="00CB7259" w:rsidRDefault="00CB7259">
      <w:pPr>
        <w:rPr>
          <w:lang w:val="en-US"/>
        </w:rPr>
      </w:pPr>
      <w:r>
        <w:rPr>
          <w:lang w:val="en-US"/>
        </w:rPr>
        <w:t>Professional API consumption</w:t>
      </w:r>
    </w:p>
    <w:p w14:paraId="7933A8DE" w14:textId="6D5BF819" w:rsidR="00CB7259" w:rsidRDefault="00CB7259">
      <w:pPr>
        <w:rPr>
          <w:lang w:val="en-US"/>
        </w:rPr>
      </w:pPr>
      <w:r>
        <w:rPr>
          <w:lang w:val="en-US"/>
        </w:rPr>
        <w:t>Clean architecture principles</w:t>
      </w:r>
    </w:p>
    <w:p w14:paraId="35931756" w14:textId="779E8FFE" w:rsidR="00CB7259" w:rsidRDefault="00CB7259">
      <w:pPr>
        <w:rPr>
          <w:lang w:val="en-US"/>
        </w:rPr>
      </w:pPr>
      <w:r>
        <w:rPr>
          <w:lang w:val="en-US"/>
        </w:rPr>
        <w:t>Secure secret management</w:t>
      </w:r>
    </w:p>
    <w:p w14:paraId="3D0BF1D8" w14:textId="29140DCC" w:rsidR="00CB7259" w:rsidRDefault="00CB7259">
      <w:pPr>
        <w:rPr>
          <w:lang w:val="en-US"/>
        </w:rPr>
      </w:pPr>
      <w:r>
        <w:rPr>
          <w:lang w:val="en-US"/>
        </w:rPr>
        <w:t>Production-level error handling</w:t>
      </w:r>
    </w:p>
    <w:p w14:paraId="2A2832DE" w14:textId="0D02DA7E" w:rsidR="00CB7259" w:rsidRPr="00B22177" w:rsidRDefault="00CB7259">
      <w:pPr>
        <w:rPr>
          <w:lang w:val="en-US"/>
        </w:rPr>
      </w:pPr>
      <w:r>
        <w:rPr>
          <w:lang w:val="en-US"/>
        </w:rPr>
        <w:t>Clear separation of concerns</w:t>
      </w:r>
    </w:p>
    <w:sectPr w:rsidR="00CB7259" w:rsidRPr="00B221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F3"/>
    <w:rsid w:val="0006241A"/>
    <w:rsid w:val="000A13F4"/>
    <w:rsid w:val="000F45FA"/>
    <w:rsid w:val="00130E18"/>
    <w:rsid w:val="00153AA5"/>
    <w:rsid w:val="002617DC"/>
    <w:rsid w:val="002C2C56"/>
    <w:rsid w:val="003A3E53"/>
    <w:rsid w:val="003B2242"/>
    <w:rsid w:val="003C6C7F"/>
    <w:rsid w:val="003C7E90"/>
    <w:rsid w:val="003F51B4"/>
    <w:rsid w:val="0043030A"/>
    <w:rsid w:val="00477E86"/>
    <w:rsid w:val="004A23A6"/>
    <w:rsid w:val="004B0FEC"/>
    <w:rsid w:val="004F540F"/>
    <w:rsid w:val="00512DC8"/>
    <w:rsid w:val="00542F3A"/>
    <w:rsid w:val="00633970"/>
    <w:rsid w:val="006C4F7E"/>
    <w:rsid w:val="007D490F"/>
    <w:rsid w:val="00837FF3"/>
    <w:rsid w:val="008A2A67"/>
    <w:rsid w:val="008C5E01"/>
    <w:rsid w:val="008D2D6D"/>
    <w:rsid w:val="008F6C0D"/>
    <w:rsid w:val="009516A0"/>
    <w:rsid w:val="009D0292"/>
    <w:rsid w:val="00A20887"/>
    <w:rsid w:val="00A924F2"/>
    <w:rsid w:val="00B22177"/>
    <w:rsid w:val="00B7300E"/>
    <w:rsid w:val="00B845F9"/>
    <w:rsid w:val="00C04B7B"/>
    <w:rsid w:val="00CB7259"/>
    <w:rsid w:val="00CD3352"/>
    <w:rsid w:val="00CF6E8A"/>
    <w:rsid w:val="00D1010D"/>
    <w:rsid w:val="00D16184"/>
    <w:rsid w:val="00DC753C"/>
    <w:rsid w:val="00EA1C29"/>
    <w:rsid w:val="00F91328"/>
    <w:rsid w:val="00FB0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6C454"/>
  <w15:chartTrackingRefBased/>
  <w15:docId w15:val="{30D27DAC-D37C-429F-BA3C-04EE81620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88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ABNT"/>
    <w:basedOn w:val="Normal"/>
    <w:next w:val="Normal"/>
    <w:uiPriority w:val="35"/>
    <w:unhideWhenUsed/>
    <w:qFormat/>
    <w:rsid w:val="00D16184"/>
    <w:pPr>
      <w:spacing w:after="0" w:line="240" w:lineRule="auto"/>
    </w:pPr>
    <w:rPr>
      <w:rFonts w:ascii="Arial" w:hAnsi="Arial"/>
      <w:iCs/>
      <w:kern w:val="0"/>
      <w:sz w:val="24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7</Pages>
  <Words>606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Amador Rufino</dc:creator>
  <cp:keywords/>
  <dc:description/>
  <cp:lastModifiedBy>Amador Rufino</cp:lastModifiedBy>
  <cp:revision>22</cp:revision>
  <dcterms:created xsi:type="dcterms:W3CDTF">2026-01-15T10:11:00Z</dcterms:created>
  <dcterms:modified xsi:type="dcterms:W3CDTF">2026-01-16T19:34:00Z</dcterms:modified>
</cp:coreProperties>
</file>