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81763872"/>
        <w:docPartObj>
          <w:docPartGallery w:val="Cover Pages"/>
          <w:docPartUnique/>
        </w:docPartObj>
      </w:sdtPr>
      <w:sdtEndPr>
        <w:rPr>
          <w:b/>
          <w:bCs/>
          <w:sz w:val="56"/>
          <w:szCs w:val="56"/>
        </w:rPr>
      </w:sdtEndPr>
      <w:sdtContent>
        <w:p w14:paraId="5E60429A" w14:textId="06692945" w:rsidR="00330147" w:rsidRDefault="0033014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E7E5D6" wp14:editId="34691F0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1F45CC5" w14:textId="2CDDF37D" w:rsidR="00330147" w:rsidRDefault="00330147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Móvil APP</w:t>
                                      </w:r>
                                    </w:p>
                                  </w:sdtContent>
                                </w:sdt>
                                <w:p w14:paraId="3697C078" w14:textId="6A26ADD8" w:rsidR="00330147" w:rsidRDefault="00330147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NAVICORE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94B6D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A9EA57F" w14:textId="58900644" w:rsidR="00330147" w:rsidRDefault="00330147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94B6D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94B6D2" w:themeColor="accent1"/>
                                          <w:sz w:val="72"/>
                                          <w:szCs w:val="72"/>
                                        </w:rPr>
                                        <w:t>Manual de usuario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E7E5D6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94b6d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94b6d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1F45CC5" w14:textId="2CDDF37D" w:rsidR="00330147" w:rsidRDefault="00330147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Móvil APP</w:t>
                                </w:r>
                              </w:p>
                            </w:sdtContent>
                          </w:sdt>
                          <w:p w14:paraId="3697C078" w14:textId="6A26ADD8" w:rsidR="00330147" w:rsidRDefault="00330147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NAVICORE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94B6D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A9EA57F" w14:textId="58900644" w:rsidR="00330147" w:rsidRDefault="00330147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94B6D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94B6D2" w:themeColor="accent1"/>
                                    <w:sz w:val="72"/>
                                    <w:szCs w:val="72"/>
                                  </w:rPr>
                                  <w:t>Manual de usuario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20ECAEF" w14:textId="2B1D76DC" w:rsidR="00330147" w:rsidRDefault="00330147">
          <w:pPr>
            <w:rPr>
              <w:b/>
              <w:bCs/>
              <w:sz w:val="56"/>
              <w:szCs w:val="56"/>
            </w:rPr>
          </w:pPr>
          <w:r>
            <w:rPr>
              <w:b/>
              <w:bCs/>
              <w:sz w:val="56"/>
              <w:szCs w:val="56"/>
            </w:rPr>
            <w:br w:type="page"/>
          </w:r>
        </w:p>
      </w:sdtContent>
    </w:sdt>
    <w:p w14:paraId="78F94AAE" w14:textId="77777777" w:rsidR="008A2529" w:rsidRDefault="00000000">
      <w:pPr>
        <w:pStyle w:val="Ttulo1"/>
        <w:spacing w:before="300" w:after="150"/>
      </w:pPr>
      <w:r>
        <w:lastRenderedPageBreak/>
        <w:t>1. Primeros pasos</w:t>
      </w:r>
    </w:p>
    <w:p w14:paraId="0EB2E588" w14:textId="77777777" w:rsidR="008A2529" w:rsidRDefault="00000000">
      <w:pPr>
        <w:pStyle w:val="Ttulo2"/>
        <w:spacing w:before="240" w:after="120"/>
      </w:pPr>
      <w:r>
        <w:t>Crear una cuenta</w:t>
      </w:r>
    </w:p>
    <w:p w14:paraId="001C50AD" w14:textId="77777777" w:rsidR="008A2529" w:rsidRDefault="00000000">
      <w:pPr>
        <w:pStyle w:val="Prrafodelista"/>
        <w:numPr>
          <w:ilvl w:val="0"/>
          <w:numId w:val="2"/>
        </w:numPr>
      </w:pPr>
      <w:r>
        <w:t>Abre la app y toca "Empezar aventura" en la pantalla de bienvenida.</w:t>
      </w:r>
    </w:p>
    <w:p w14:paraId="594FAE26" w14:textId="77777777" w:rsidR="008A2529" w:rsidRDefault="00000000">
      <w:pPr>
        <w:pStyle w:val="Prrafodelista"/>
        <w:numPr>
          <w:ilvl w:val="0"/>
          <w:numId w:val="2"/>
        </w:numPr>
      </w:pPr>
      <w:r>
        <w:t>Completa tu nombre, correo electrónico y una contraseña (mínimo 6 caracteres), y confírmala.</w:t>
      </w:r>
    </w:p>
    <w:p w14:paraId="60D8D593" w14:textId="77777777" w:rsidR="008A2529" w:rsidRDefault="00000000">
      <w:pPr>
        <w:pStyle w:val="Prrafodelista"/>
        <w:numPr>
          <w:ilvl w:val="0"/>
          <w:numId w:val="2"/>
        </w:numPr>
      </w:pPr>
      <w:r>
        <w:t>Acepta los Términos y Condiciones.</w:t>
      </w:r>
    </w:p>
    <w:p w14:paraId="79865498" w14:textId="77777777" w:rsidR="008A2529" w:rsidRDefault="00000000">
      <w:pPr>
        <w:pStyle w:val="Prrafodelista"/>
        <w:numPr>
          <w:ilvl w:val="0"/>
          <w:numId w:val="2"/>
        </w:numPr>
      </w:pPr>
      <w:r>
        <w:t>Toca "Crear cuenta".</w:t>
      </w:r>
    </w:p>
    <w:p w14:paraId="31685683" w14:textId="77777777" w:rsidR="008A2529" w:rsidRDefault="008A2529">
      <w:pPr>
        <w:spacing w:after="100"/>
      </w:pPr>
    </w:p>
    <w:p w14:paraId="0ACBACD8" w14:textId="77777777" w:rsidR="008A2529" w:rsidRDefault="00000000">
      <w:pPr>
        <w:pStyle w:val="Ttulo2"/>
        <w:spacing w:before="240" w:after="120"/>
      </w:pPr>
      <w:r>
        <w:t>Iniciar sesión</w:t>
      </w:r>
    </w:p>
    <w:p w14:paraId="42B2985C" w14:textId="77777777" w:rsidR="008A2529" w:rsidRDefault="00000000">
      <w:pPr>
        <w:spacing w:after="160"/>
      </w:pPr>
      <w:r>
        <w:t>Si ya tienes cuenta, toca "Ya tengo cuenta", ingresa tu correo y contraseña, acepta los Términos y toca "Iniciar sesión".</w:t>
      </w:r>
    </w:p>
    <w:p w14:paraId="588BDC9C" w14:textId="77777777" w:rsidR="008A2529" w:rsidRDefault="00000000">
      <w:pPr>
        <w:pStyle w:val="Ttulo1"/>
        <w:spacing w:before="300" w:after="150"/>
      </w:pPr>
      <w:r>
        <w:t>2. Navegación principal</w:t>
      </w:r>
    </w:p>
    <w:p w14:paraId="089B28B0" w14:textId="77777777" w:rsidR="008A2529" w:rsidRDefault="00000000">
      <w:pPr>
        <w:spacing w:after="160"/>
      </w:pPr>
      <w:r>
        <w:t>La app tiene 4 secciones principales, accesibles desde la barra inferior: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A2529" w14:paraId="78E96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E5E7EB"/>
          </w:tcPr>
          <w:p w14:paraId="43749D83" w14:textId="77777777" w:rsidR="008A2529" w:rsidRDefault="00000000">
            <w:r>
              <w:rPr>
                <w:b/>
                <w:bCs/>
              </w:rPr>
              <w:t>Sección</w:t>
            </w:r>
          </w:p>
        </w:tc>
        <w:tc>
          <w:tcPr>
            <w:tcW w:w="4500" w:type="dxa"/>
            <w:shd w:val="clear" w:color="auto" w:fill="E5E7EB"/>
          </w:tcPr>
          <w:p w14:paraId="6BCB7F8E" w14:textId="77777777" w:rsidR="008A2529" w:rsidRDefault="00000000">
            <w:r>
              <w:rPr>
                <w:b/>
                <w:bCs/>
              </w:rPr>
              <w:t>Qué encontrarás</w:t>
            </w:r>
          </w:p>
        </w:tc>
      </w:tr>
      <w:tr w:rsidR="008A2529" w14:paraId="57F649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D95DA6D" w14:textId="77777777" w:rsidR="008A2529" w:rsidRDefault="00000000">
            <w:r>
              <w:t>Descubrir</w:t>
            </w:r>
          </w:p>
        </w:tc>
        <w:tc>
          <w:tcPr>
            <w:tcW w:w="4500" w:type="dxa"/>
          </w:tcPr>
          <w:p w14:paraId="68E94483" w14:textId="77777777" w:rsidR="008A2529" w:rsidRDefault="00000000">
            <w:r>
              <w:t>Lugares turísticos, hoteles y restaurantes recomendados</w:t>
            </w:r>
          </w:p>
        </w:tc>
      </w:tr>
      <w:tr w:rsidR="008A2529" w14:paraId="148C2E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E661405" w14:textId="77777777" w:rsidR="008A2529" w:rsidRDefault="00000000">
            <w:r>
              <w:t>Itinerario</w:t>
            </w:r>
          </w:p>
        </w:tc>
        <w:tc>
          <w:tcPr>
            <w:tcW w:w="4500" w:type="dxa"/>
          </w:tcPr>
          <w:p w14:paraId="4D1AB485" w14:textId="77777777" w:rsidR="008A2529" w:rsidRDefault="00000000">
            <w:r>
              <w:t>El cronograma de tu viaje, día por día</w:t>
            </w:r>
          </w:p>
        </w:tc>
      </w:tr>
      <w:tr w:rsidR="008A2529" w14:paraId="7483FF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0E887CE" w14:textId="77777777" w:rsidR="008A2529" w:rsidRDefault="00000000">
            <w:r>
              <w:t>Billetera</w:t>
            </w:r>
          </w:p>
        </w:tc>
        <w:tc>
          <w:tcPr>
            <w:tcW w:w="4500" w:type="dxa"/>
          </w:tcPr>
          <w:p w14:paraId="53AED090" w14:textId="77777777" w:rsidR="008A2529" w:rsidRDefault="00000000">
            <w:r>
              <w:t>Tu saldo, tarjetas y transacciones</w:t>
            </w:r>
          </w:p>
        </w:tc>
      </w:tr>
      <w:tr w:rsidR="008A2529" w14:paraId="3AF03D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6E50DE7" w14:textId="77777777" w:rsidR="008A2529" w:rsidRDefault="00000000">
            <w:r>
              <w:t>Perfil</w:t>
            </w:r>
          </w:p>
        </w:tc>
        <w:tc>
          <w:tcPr>
            <w:tcW w:w="4500" w:type="dxa"/>
          </w:tcPr>
          <w:p w14:paraId="1C5318EF" w14:textId="77777777" w:rsidR="008A2529" w:rsidRDefault="00000000">
            <w:r>
              <w:t>Tu información, configuración y accesos</w:t>
            </w:r>
          </w:p>
        </w:tc>
      </w:tr>
    </w:tbl>
    <w:p w14:paraId="2D6B85F7" w14:textId="77777777" w:rsidR="008A2529" w:rsidRDefault="008A2529">
      <w:pPr>
        <w:spacing w:after="100"/>
      </w:pPr>
    </w:p>
    <w:p w14:paraId="10FF1EEA" w14:textId="77777777" w:rsidR="008A2529" w:rsidRDefault="00000000">
      <w:pPr>
        <w:pStyle w:val="Ttulo1"/>
        <w:spacing w:before="300" w:after="150"/>
      </w:pPr>
      <w:r>
        <w:t>3. Descubrir</w:t>
      </w:r>
    </w:p>
    <w:p w14:paraId="2651A3BE" w14:textId="77777777" w:rsidR="008A2529" w:rsidRDefault="00000000">
      <w:pPr>
        <w:pStyle w:val="Prrafodelista"/>
        <w:numPr>
          <w:ilvl w:val="0"/>
          <w:numId w:val="2"/>
        </w:numPr>
      </w:pPr>
      <w:r>
        <w:t>Usa la barra de búsqueda para buscar un destino.</w:t>
      </w:r>
    </w:p>
    <w:p w14:paraId="2503745C" w14:textId="77777777" w:rsidR="008A2529" w:rsidRDefault="00000000">
      <w:pPr>
        <w:pStyle w:val="Prrafodelista"/>
        <w:numPr>
          <w:ilvl w:val="0"/>
          <w:numId w:val="2"/>
        </w:numPr>
      </w:pPr>
      <w:r>
        <w:t>Filtra por categoría: Hoteles, Vuelos, Experiencias o Restaurantes.</w:t>
      </w:r>
    </w:p>
    <w:p w14:paraId="1093BA14" w14:textId="77777777" w:rsidR="008A2529" w:rsidRDefault="00000000">
      <w:pPr>
        <w:pStyle w:val="Prrafodelista"/>
        <w:numPr>
          <w:ilvl w:val="0"/>
          <w:numId w:val="2"/>
        </w:numPr>
      </w:pPr>
      <w:r>
        <w:t>Toca cualquier tarjeta de "Tendencias actuales" o "Descubrir cerca de ti" para ver el detalle: precio, horario, calificación y descripción.</w:t>
      </w:r>
    </w:p>
    <w:p w14:paraId="0E563DC7" w14:textId="77777777" w:rsidR="008A2529" w:rsidRDefault="00000000">
      <w:pPr>
        <w:spacing w:after="160"/>
      </w:pPr>
      <w:r>
        <w:t>Desde el detalle puedes:</w:t>
      </w:r>
    </w:p>
    <w:p w14:paraId="1D8CAABA" w14:textId="77777777" w:rsidR="008A2529" w:rsidRDefault="00000000">
      <w:pPr>
        <w:pStyle w:val="Prrafodelista"/>
        <w:numPr>
          <w:ilvl w:val="0"/>
          <w:numId w:val="2"/>
        </w:numPr>
      </w:pPr>
      <w:r>
        <w:t>"Reservar / Pagar" → te lleva directo a la pantalla de pago.</w:t>
      </w:r>
    </w:p>
    <w:p w14:paraId="387E5439" w14:textId="77777777" w:rsidR="008A2529" w:rsidRDefault="00000000">
      <w:pPr>
        <w:pStyle w:val="Prrafodelista"/>
        <w:numPr>
          <w:ilvl w:val="0"/>
          <w:numId w:val="2"/>
        </w:numPr>
      </w:pPr>
      <w:r>
        <w:t>"Agregar al itinerario" → guarda el lugar en tu viaje.</w:t>
      </w:r>
    </w:p>
    <w:p w14:paraId="6171E074" w14:textId="77777777" w:rsidR="008A2529" w:rsidRDefault="00000000">
      <w:pPr>
        <w:pStyle w:val="Ttulo1"/>
        <w:spacing w:before="300" w:after="150"/>
      </w:pPr>
      <w:r>
        <w:lastRenderedPageBreak/>
        <w:t>4. Itinerario</w:t>
      </w:r>
    </w:p>
    <w:p w14:paraId="68BCA27F" w14:textId="77777777" w:rsidR="008A2529" w:rsidRDefault="00000000">
      <w:pPr>
        <w:spacing w:after="160"/>
      </w:pPr>
      <w:r>
        <w:rPr>
          <w:b/>
          <w:bCs/>
        </w:rPr>
        <w:t xml:space="preserve">Vista Cronograma: </w:t>
      </w:r>
      <w:r>
        <w:t>muestra tu viaje organizado por día, con cada actividad (hotel, comida, mirador, etc.). Toca cualquier tarjeta para ver su detalle completo.</w:t>
      </w:r>
    </w:p>
    <w:p w14:paraId="27B2D29B" w14:textId="77777777" w:rsidR="008A2529" w:rsidRDefault="00000000">
      <w:pPr>
        <w:spacing w:after="160"/>
      </w:pPr>
      <w:r>
        <w:rPr>
          <w:b/>
          <w:bCs/>
        </w:rPr>
        <w:t xml:space="preserve">Vista de Mapa: </w:t>
      </w:r>
      <w:r>
        <w:t>muestra la ubicación de tus actividades en un mapa interactivo, con filtros por tipo (Favoritos, Hoteles, Restaurantes).</w:t>
      </w:r>
    </w:p>
    <w:p w14:paraId="12465070" w14:textId="77777777" w:rsidR="008A2529" w:rsidRDefault="00000000">
      <w:pPr>
        <w:spacing w:after="160"/>
      </w:pPr>
      <w:r>
        <w:t>El botón dorado flotante (pagos) te permite pagar el total de tu itinerario o agregar transporte, según la vista en la que estés.</w:t>
      </w:r>
    </w:p>
    <w:p w14:paraId="2E88A125" w14:textId="77777777" w:rsidR="008A2529" w:rsidRDefault="00000000">
      <w:pPr>
        <w:pStyle w:val="Ttulo1"/>
        <w:spacing w:before="300" w:after="150"/>
      </w:pPr>
      <w:r>
        <w:t>5. Mis Alojamientos</w:t>
      </w:r>
    </w:p>
    <w:p w14:paraId="4A9AD4B8" w14:textId="77777777" w:rsidR="008A2529" w:rsidRDefault="00000000">
      <w:pPr>
        <w:spacing w:after="160"/>
      </w:pPr>
      <w:r>
        <w:t>Desde tu Perfil → "Reservas guardadas", encontrarás tus hoteles guardados con favoritos, precio por noche, calificación y botón directo de "Reservar ahora".</w:t>
      </w:r>
    </w:p>
    <w:p w14:paraId="30DF6D3D" w14:textId="77777777" w:rsidR="008A2529" w:rsidRDefault="00000000">
      <w:pPr>
        <w:pStyle w:val="Ttulo1"/>
        <w:spacing w:before="300" w:after="150"/>
      </w:pPr>
      <w:r>
        <w:t>6. Billetera y Métodos de Pago</w:t>
      </w:r>
    </w:p>
    <w:p w14:paraId="066E8133" w14:textId="77777777" w:rsidR="008A2529" w:rsidRDefault="00000000">
      <w:pPr>
        <w:pStyle w:val="Prrafodelista"/>
        <w:numPr>
          <w:ilvl w:val="0"/>
          <w:numId w:val="2"/>
        </w:numPr>
      </w:pPr>
      <w:r>
        <w:t>Consulta tu saldo disponible y tu tarjeta virtual.</w:t>
      </w:r>
    </w:p>
    <w:p w14:paraId="585F324E" w14:textId="77777777" w:rsidR="008A2529" w:rsidRDefault="00000000">
      <w:pPr>
        <w:spacing w:after="160"/>
      </w:pPr>
      <w:r>
        <w:t>En "Métodos de pago" puedes:</w:t>
      </w:r>
    </w:p>
    <w:p w14:paraId="5719BDB1" w14:textId="77777777" w:rsidR="008A2529" w:rsidRDefault="00000000">
      <w:pPr>
        <w:pStyle w:val="Prrafodelista"/>
        <w:numPr>
          <w:ilvl w:val="0"/>
          <w:numId w:val="2"/>
        </w:numPr>
      </w:pPr>
      <w:r>
        <w:t>Ver todos tus métodos guardados.</w:t>
      </w:r>
    </w:p>
    <w:p w14:paraId="118F0399" w14:textId="77777777" w:rsidR="008A2529" w:rsidRDefault="00000000">
      <w:pPr>
        <w:pStyle w:val="Prrafodelista"/>
        <w:numPr>
          <w:ilvl w:val="0"/>
          <w:numId w:val="2"/>
        </w:numPr>
      </w:pPr>
      <w:r>
        <w:t>Marcar uno como principal.</w:t>
      </w:r>
    </w:p>
    <w:p w14:paraId="3689C552" w14:textId="77777777" w:rsidR="008A2529" w:rsidRDefault="00000000">
      <w:pPr>
        <w:pStyle w:val="Prrafodelista"/>
        <w:numPr>
          <w:ilvl w:val="0"/>
          <w:numId w:val="2"/>
        </w:numPr>
      </w:pPr>
      <w:r>
        <w:t>Eliminar un método (con confirmación antes de borrar).</w:t>
      </w:r>
    </w:p>
    <w:p w14:paraId="5E63B23B" w14:textId="77777777" w:rsidR="008A2529" w:rsidRDefault="00000000">
      <w:pPr>
        <w:pStyle w:val="Prrafodelista"/>
        <w:numPr>
          <w:ilvl w:val="0"/>
          <w:numId w:val="2"/>
        </w:numPr>
      </w:pPr>
      <w:r>
        <w:t>Agregar uno nuevo (tarjeta, PayPal o transferencia bancaria).</w:t>
      </w:r>
    </w:p>
    <w:p w14:paraId="31B95A4D" w14:textId="77777777" w:rsidR="008A2529" w:rsidRDefault="00000000">
      <w:pPr>
        <w:spacing w:after="160"/>
      </w:pPr>
      <w:r>
        <w:t>Revisa tus transacciones recientes directamente en Billetera.</w:t>
      </w:r>
    </w:p>
    <w:p w14:paraId="2EC9FFC9" w14:textId="77777777" w:rsidR="008A2529" w:rsidRDefault="00000000">
      <w:pPr>
        <w:pStyle w:val="Ttulo1"/>
        <w:spacing w:before="300" w:after="150"/>
      </w:pPr>
      <w:r>
        <w:t>7. Confirmar y Pagar</w:t>
      </w:r>
    </w:p>
    <w:p w14:paraId="16668442" w14:textId="77777777" w:rsidR="008A2529" w:rsidRDefault="00000000">
      <w:pPr>
        <w:spacing w:after="160"/>
      </w:pPr>
      <w:r>
        <w:t>Al reservar cualquier lugar, hotel o tu itinerario completo, llegarás a la pantalla "Confirmar y Pagar", donde:</w:t>
      </w:r>
    </w:p>
    <w:p w14:paraId="75ECA154" w14:textId="77777777" w:rsidR="008A2529" w:rsidRDefault="00000000">
      <w:pPr>
        <w:pStyle w:val="Prrafodelista"/>
        <w:numPr>
          <w:ilvl w:val="0"/>
          <w:numId w:val="2"/>
        </w:numPr>
      </w:pPr>
      <w:r>
        <w:t>Revisas el resumen de tu reserva.</w:t>
      </w:r>
    </w:p>
    <w:p w14:paraId="11F60D0D" w14:textId="77777777" w:rsidR="008A2529" w:rsidRDefault="00000000">
      <w:pPr>
        <w:pStyle w:val="Prrafodelista"/>
        <w:numPr>
          <w:ilvl w:val="0"/>
          <w:numId w:val="2"/>
        </w:numPr>
      </w:pPr>
      <w:r>
        <w:t>Eliges tu método de pago.</w:t>
      </w:r>
    </w:p>
    <w:p w14:paraId="275F772D" w14:textId="77777777" w:rsidR="008A2529" w:rsidRDefault="00000000">
      <w:pPr>
        <w:pStyle w:val="Prrafodelista"/>
        <w:numPr>
          <w:ilvl w:val="0"/>
          <w:numId w:val="2"/>
        </w:numPr>
      </w:pPr>
      <w:r>
        <w:t>Tocas "Confirmar pago".</w:t>
      </w:r>
    </w:p>
    <w:p w14:paraId="146BCFD1" w14:textId="77777777" w:rsidR="008A2529" w:rsidRDefault="00000000">
      <w:pPr>
        <w:pStyle w:val="Prrafodelista"/>
        <w:numPr>
          <w:ilvl w:val="0"/>
          <w:numId w:val="2"/>
        </w:numPr>
      </w:pPr>
      <w:r>
        <w:t>Verás la confirmación "¡Pago Exitoso!" con tu número de referencia.</w:t>
      </w:r>
    </w:p>
    <w:p w14:paraId="07104FEF" w14:textId="77777777" w:rsidR="008A2529" w:rsidRDefault="00000000">
      <w:pPr>
        <w:pStyle w:val="Ttulo1"/>
        <w:spacing w:before="300" w:after="150"/>
      </w:pPr>
      <w:r>
        <w:t>8. Perfil</w:t>
      </w:r>
    </w:p>
    <w:p w14:paraId="17D7307C" w14:textId="77777777" w:rsidR="008A2529" w:rsidRDefault="00000000">
      <w:pPr>
        <w:spacing w:after="160"/>
      </w:pPr>
      <w:r>
        <w:t>Desde aquí accedes a:</w:t>
      </w:r>
    </w:p>
    <w:p w14:paraId="356BC26A" w14:textId="77777777" w:rsidR="008A2529" w:rsidRDefault="00000000">
      <w:pPr>
        <w:pStyle w:val="Prrafodelista"/>
        <w:numPr>
          <w:ilvl w:val="0"/>
          <w:numId w:val="2"/>
        </w:numPr>
      </w:pPr>
      <w:r>
        <w:t>Mi cuenta: información personal, reservas guardadas, métodos de pago, historial de pagos.</w:t>
      </w:r>
    </w:p>
    <w:p w14:paraId="020E2D49" w14:textId="77777777" w:rsidR="008A2529" w:rsidRDefault="00000000">
      <w:pPr>
        <w:pStyle w:val="Prrafodelista"/>
        <w:numPr>
          <w:ilvl w:val="0"/>
          <w:numId w:val="2"/>
        </w:numPr>
      </w:pPr>
      <w:r>
        <w:t>Viajes: historial de hoteles y de transporte.</w:t>
      </w:r>
    </w:p>
    <w:p w14:paraId="74EBF5A6" w14:textId="77777777" w:rsidR="008A2529" w:rsidRDefault="00000000">
      <w:pPr>
        <w:pStyle w:val="Prrafodelista"/>
        <w:numPr>
          <w:ilvl w:val="0"/>
          <w:numId w:val="2"/>
        </w:numPr>
      </w:pPr>
      <w:r>
        <w:lastRenderedPageBreak/>
        <w:t>Dispositivos: conectar tu smartwatch.</w:t>
      </w:r>
    </w:p>
    <w:p w14:paraId="1B3BE0FD" w14:textId="77777777" w:rsidR="008A2529" w:rsidRDefault="00000000">
      <w:pPr>
        <w:pStyle w:val="Prrafodelista"/>
        <w:numPr>
          <w:ilvl w:val="0"/>
          <w:numId w:val="2"/>
        </w:numPr>
      </w:pPr>
      <w:r>
        <w:t>Seguridad: autenticación de dos pasos, notificaciones.</w:t>
      </w:r>
    </w:p>
    <w:p w14:paraId="633301E1" w14:textId="77777777" w:rsidR="008A2529" w:rsidRDefault="00000000">
      <w:pPr>
        <w:pStyle w:val="Prrafodelista"/>
        <w:numPr>
          <w:ilvl w:val="0"/>
          <w:numId w:val="2"/>
        </w:numPr>
      </w:pPr>
      <w:r>
        <w:t>Cerrar sesión.</w:t>
      </w:r>
    </w:p>
    <w:p w14:paraId="36DC08E1" w14:textId="77777777" w:rsidR="008A2529" w:rsidRDefault="00000000">
      <w:pPr>
        <w:pStyle w:val="Ttulo1"/>
        <w:spacing w:before="300" w:after="150"/>
      </w:pPr>
      <w:r>
        <w:t>9. Conectar tu Smartwatch</w:t>
      </w:r>
    </w:p>
    <w:p w14:paraId="324D680C" w14:textId="77777777" w:rsidR="008A2529" w:rsidRDefault="00000000">
      <w:pPr>
        <w:pStyle w:val="Prrafodelista"/>
        <w:numPr>
          <w:ilvl w:val="0"/>
          <w:numId w:val="2"/>
        </w:numPr>
      </w:pPr>
      <w:r>
        <w:t>Ve a Perfil → "Conectar smartwatch".</w:t>
      </w:r>
    </w:p>
    <w:p w14:paraId="5E9D52B3" w14:textId="77777777" w:rsidR="008A2529" w:rsidRDefault="00000000">
      <w:pPr>
        <w:pStyle w:val="Prrafodelista"/>
        <w:numPr>
          <w:ilvl w:val="0"/>
          <w:numId w:val="2"/>
        </w:numPr>
      </w:pPr>
      <w:r>
        <w:t>La app buscará dispositivos cercanos automáticamente.</w:t>
      </w:r>
    </w:p>
    <w:p w14:paraId="547A7BA9" w14:textId="77777777" w:rsidR="008A2529" w:rsidRDefault="00000000">
      <w:pPr>
        <w:pStyle w:val="Prrafodelista"/>
        <w:numPr>
          <w:ilvl w:val="0"/>
          <w:numId w:val="2"/>
        </w:numPr>
      </w:pPr>
      <w:r>
        <w:t>Toca "CONECTAR" sobre el dispositivo que quieras vincular.</w:t>
      </w:r>
    </w:p>
    <w:p w14:paraId="79E6EC0A" w14:textId="77777777" w:rsidR="008A2529" w:rsidRDefault="00000000">
      <w:pPr>
        <w:pStyle w:val="Prrafodelista"/>
        <w:numPr>
          <w:ilvl w:val="0"/>
          <w:numId w:val="2"/>
        </w:numPr>
      </w:pPr>
      <w:r>
        <w:t>Espera a que termine la sincronización.</w:t>
      </w:r>
    </w:p>
    <w:p w14:paraId="2AFA402F" w14:textId="77777777" w:rsidR="008A2529" w:rsidRDefault="00000000">
      <w:pPr>
        <w:pStyle w:val="Prrafodelista"/>
        <w:numPr>
          <w:ilvl w:val="0"/>
          <w:numId w:val="2"/>
        </w:numPr>
      </w:pPr>
      <w:r>
        <w:t>Una vez conectado, tu reloj recibirá notificaciones de vuelos, tu itinerario del día y confirmaciones de pago.</w:t>
      </w:r>
    </w:p>
    <w:p w14:paraId="5D7D0AFD" w14:textId="77777777" w:rsidR="008A2529" w:rsidRDefault="00000000">
      <w:pPr>
        <w:pStyle w:val="Prrafodelista"/>
        <w:numPr>
          <w:ilvl w:val="0"/>
          <w:numId w:val="2"/>
        </w:numPr>
      </w:pPr>
      <w:r>
        <w:t>Puedes desvincular el dispositivo en cualquier momento desde la misma pantalla.</w:t>
      </w:r>
    </w:p>
    <w:p w14:paraId="211B636E" w14:textId="77777777" w:rsidR="008A2529" w:rsidRDefault="00000000">
      <w:pPr>
        <w:pStyle w:val="Ttulo1"/>
        <w:spacing w:before="300" w:after="150"/>
      </w:pPr>
      <w:r>
        <w:t>10. Notificaciones</w:t>
      </w:r>
    </w:p>
    <w:p w14:paraId="32C22C6F" w14:textId="77777777" w:rsidR="008A2529" w:rsidRDefault="00000000">
      <w:pPr>
        <w:spacing w:after="160"/>
      </w:pPr>
      <w:r>
        <w:t>Toca el ícono de campana en la parte superior de cualquier pantalla principal para ver tus notificaciones (seguridad, actualizaciones de reservas, vuelos, cobros y promociones). Las no leídas se destacan con un punto dorado.</w:t>
      </w:r>
    </w:p>
    <w:p w14:paraId="5E2F5E03" w14:textId="77777777" w:rsidR="008A2529" w:rsidRDefault="00000000">
      <w:pPr>
        <w:pStyle w:val="Ttulo1"/>
        <w:spacing w:before="300" w:after="150"/>
      </w:pPr>
      <w:r>
        <w:t>11. Preguntas frecuentes</w:t>
      </w:r>
    </w:p>
    <w:p w14:paraId="5A368210" w14:textId="77777777" w:rsidR="008A2529" w:rsidRDefault="00000000">
      <w:pPr>
        <w:spacing w:after="160"/>
      </w:pPr>
      <w:r>
        <w:rPr>
          <w:b/>
          <w:bCs/>
        </w:rPr>
        <w:t xml:space="preserve">¿Necesito internet para usar la app? </w:t>
      </w:r>
      <w:r>
        <w:t>Sí, la mayoría de las funciones (mapas, imágenes, pagos) requieren conexión a internet.</w:t>
      </w:r>
    </w:p>
    <w:p w14:paraId="78288C01" w14:textId="77777777" w:rsidR="008A2529" w:rsidRDefault="00000000">
      <w:pPr>
        <w:spacing w:after="160"/>
      </w:pPr>
      <w:r>
        <w:rPr>
          <w:b/>
          <w:bCs/>
        </w:rPr>
        <w:t xml:space="preserve">¿Puedo cambiar mi contraseña? </w:t>
      </w:r>
      <w:r>
        <w:t>Por ahora, la edición de contraseña no está disponible desde la app; contacta a soporte desde Perfil → "Centro de ayuda".</w:t>
      </w:r>
    </w:p>
    <w:p w14:paraId="46900DA8" w14:textId="77777777" w:rsidR="008A2529" w:rsidRDefault="00000000">
      <w:pPr>
        <w:spacing w:after="160"/>
      </w:pPr>
      <w:r>
        <w:rPr>
          <w:b/>
          <w:bCs/>
        </w:rPr>
        <w:t xml:space="preserve">¿Los precios mostrados son exactos? </w:t>
      </w:r>
      <w:r>
        <w:t>Algunos precios (especialmente de hoteles y restaurantes) son estimados y pueden variar; siempre confirma el monto final en la pantalla de pago antes de confirmar.</w:t>
      </w:r>
    </w:p>
    <w:sectPr w:rsidR="008A2529" w:rsidSect="00330147">
      <w:pgSz w:w="12240" w:h="15840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0F61"/>
    <w:multiLevelType w:val="hybridMultilevel"/>
    <w:tmpl w:val="5FF004F0"/>
    <w:lvl w:ilvl="0" w:tplc="E40A02B6">
      <w:start w:val="1"/>
      <w:numFmt w:val="bullet"/>
      <w:lvlText w:val="●"/>
      <w:lvlJc w:val="left"/>
      <w:pPr>
        <w:ind w:left="720" w:hanging="360"/>
      </w:pPr>
    </w:lvl>
    <w:lvl w:ilvl="1" w:tplc="6ECAAC64">
      <w:start w:val="1"/>
      <w:numFmt w:val="bullet"/>
      <w:lvlText w:val="○"/>
      <w:lvlJc w:val="left"/>
      <w:pPr>
        <w:ind w:left="1440" w:hanging="360"/>
      </w:pPr>
    </w:lvl>
    <w:lvl w:ilvl="2" w:tplc="166CAB56">
      <w:start w:val="1"/>
      <w:numFmt w:val="bullet"/>
      <w:lvlText w:val="■"/>
      <w:lvlJc w:val="left"/>
      <w:pPr>
        <w:ind w:left="2160" w:hanging="360"/>
      </w:pPr>
    </w:lvl>
    <w:lvl w:ilvl="3" w:tplc="7CF66FBE">
      <w:start w:val="1"/>
      <w:numFmt w:val="bullet"/>
      <w:lvlText w:val="●"/>
      <w:lvlJc w:val="left"/>
      <w:pPr>
        <w:ind w:left="2880" w:hanging="360"/>
      </w:pPr>
    </w:lvl>
    <w:lvl w:ilvl="4" w:tplc="3CD2D5B8">
      <w:start w:val="1"/>
      <w:numFmt w:val="bullet"/>
      <w:lvlText w:val="○"/>
      <w:lvlJc w:val="left"/>
      <w:pPr>
        <w:ind w:left="3600" w:hanging="360"/>
      </w:pPr>
    </w:lvl>
    <w:lvl w:ilvl="5" w:tplc="8C2E31B6">
      <w:start w:val="1"/>
      <w:numFmt w:val="bullet"/>
      <w:lvlText w:val="■"/>
      <w:lvlJc w:val="left"/>
      <w:pPr>
        <w:ind w:left="4320" w:hanging="360"/>
      </w:pPr>
    </w:lvl>
    <w:lvl w:ilvl="6" w:tplc="6F684354">
      <w:start w:val="1"/>
      <w:numFmt w:val="bullet"/>
      <w:lvlText w:val="●"/>
      <w:lvlJc w:val="left"/>
      <w:pPr>
        <w:ind w:left="5040" w:hanging="360"/>
      </w:pPr>
    </w:lvl>
    <w:lvl w:ilvl="7" w:tplc="5D5E78A2">
      <w:start w:val="1"/>
      <w:numFmt w:val="bullet"/>
      <w:lvlText w:val="●"/>
      <w:lvlJc w:val="left"/>
      <w:pPr>
        <w:ind w:left="5760" w:hanging="360"/>
      </w:pPr>
    </w:lvl>
    <w:lvl w:ilvl="8" w:tplc="709C79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BA02F7"/>
    <w:multiLevelType w:val="hybridMultilevel"/>
    <w:tmpl w:val="F07EA812"/>
    <w:lvl w:ilvl="0" w:tplc="381CE014">
      <w:start w:val="1"/>
      <w:numFmt w:val="bullet"/>
      <w:lvlText w:val="•"/>
      <w:lvlJc w:val="left"/>
      <w:pPr>
        <w:ind w:left="504" w:hanging="288"/>
      </w:pPr>
    </w:lvl>
    <w:lvl w:ilvl="1" w:tplc="F4A86C30">
      <w:numFmt w:val="decimal"/>
      <w:lvlText w:val=""/>
      <w:lvlJc w:val="left"/>
    </w:lvl>
    <w:lvl w:ilvl="2" w:tplc="E6A858FE">
      <w:numFmt w:val="decimal"/>
      <w:lvlText w:val=""/>
      <w:lvlJc w:val="left"/>
    </w:lvl>
    <w:lvl w:ilvl="3" w:tplc="77F69FE0">
      <w:numFmt w:val="decimal"/>
      <w:lvlText w:val=""/>
      <w:lvlJc w:val="left"/>
    </w:lvl>
    <w:lvl w:ilvl="4" w:tplc="FB3E3C00">
      <w:numFmt w:val="decimal"/>
      <w:lvlText w:val=""/>
      <w:lvlJc w:val="left"/>
    </w:lvl>
    <w:lvl w:ilvl="5" w:tplc="5D48295E">
      <w:numFmt w:val="decimal"/>
      <w:lvlText w:val=""/>
      <w:lvlJc w:val="left"/>
    </w:lvl>
    <w:lvl w:ilvl="6" w:tplc="732E3328">
      <w:numFmt w:val="decimal"/>
      <w:lvlText w:val=""/>
      <w:lvlJc w:val="left"/>
    </w:lvl>
    <w:lvl w:ilvl="7" w:tplc="D720A748">
      <w:numFmt w:val="decimal"/>
      <w:lvlText w:val=""/>
      <w:lvlJc w:val="left"/>
    </w:lvl>
    <w:lvl w:ilvl="8" w:tplc="E25ED726">
      <w:numFmt w:val="decimal"/>
      <w:lvlText w:val=""/>
      <w:lvlJc w:val="left"/>
    </w:lvl>
  </w:abstractNum>
  <w:num w:numId="1" w16cid:durableId="1683242492">
    <w:abstractNumId w:val="0"/>
    <w:lvlOverride w:ilvl="0">
      <w:startOverride w:val="1"/>
    </w:lvlOverride>
  </w:num>
  <w:num w:numId="2" w16cid:durableId="15579302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529"/>
    <w:rsid w:val="00330147"/>
    <w:rsid w:val="008A2529"/>
    <w:rsid w:val="00A5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5854"/>
  <w15:docId w15:val="{9CF1341C-197B-4BB3-AFFC-FFDC1F33F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147"/>
  </w:style>
  <w:style w:type="paragraph" w:styleId="Ttulo1">
    <w:name w:val="heading 1"/>
    <w:basedOn w:val="Normal"/>
    <w:next w:val="Normal"/>
    <w:link w:val="Ttulo1Car"/>
    <w:uiPriority w:val="9"/>
    <w:qFormat/>
    <w:rsid w:val="0033014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014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147"/>
    <w:pPr>
      <w:keepNext/>
      <w:keepLines/>
      <w:spacing w:before="160"/>
      <w:outlineLvl w:val="2"/>
    </w:pPr>
    <w:rPr>
      <w:rFonts w:eastAsiaTheme="majorEastAsia" w:cstheme="majorBidi"/>
      <w:color w:val="548AB7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48AB7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147"/>
    <w:pPr>
      <w:keepNext/>
      <w:keepLines/>
      <w:spacing w:before="80" w:after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3014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extoennegrita1">
    <w:name w:val="Texto en negrita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330147"/>
    <w:pPr>
      <w:spacing w:after="0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330147"/>
  </w:style>
  <w:style w:type="character" w:customStyle="1" w:styleId="Ttulo1Car">
    <w:name w:val="Título 1 Car"/>
    <w:basedOn w:val="Fuentedeprrafopredeter"/>
    <w:link w:val="Ttulo1"/>
    <w:uiPriority w:val="9"/>
    <w:rsid w:val="00330147"/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0147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147"/>
    <w:rPr>
      <w:rFonts w:eastAsiaTheme="majorEastAsia" w:cstheme="majorBidi"/>
      <w:color w:val="548AB7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147"/>
    <w:rPr>
      <w:rFonts w:eastAsiaTheme="majorEastAsia" w:cstheme="majorBidi"/>
      <w:i/>
      <w:iCs/>
      <w:color w:val="548AB7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147"/>
    <w:rPr>
      <w:rFonts w:eastAsiaTheme="majorEastAsia" w:cstheme="majorBidi"/>
      <w:color w:val="548AB7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1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147"/>
    <w:rPr>
      <w:rFonts w:eastAsiaTheme="majorEastAsia" w:cstheme="majorBidi"/>
      <w:color w:val="272727" w:themeColor="text1" w:themeTint="D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30147"/>
    <w:pPr>
      <w:spacing w:after="200"/>
    </w:pPr>
    <w:rPr>
      <w:i/>
      <w:iCs/>
      <w:color w:val="775F55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33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330147"/>
    <w:rPr>
      <w:b/>
      <w:bCs/>
    </w:rPr>
  </w:style>
  <w:style w:type="character" w:styleId="nfasis">
    <w:name w:val="Emphasis"/>
    <w:basedOn w:val="Fuentedeprrafopredeter"/>
    <w:uiPriority w:val="20"/>
    <w:qFormat/>
    <w:rsid w:val="00330147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33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147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147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548AB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147"/>
    <w:rPr>
      <w:i/>
      <w:iCs/>
      <w:color w:val="548AB7" w:themeColor="accent1" w:themeShade="BF"/>
    </w:rPr>
  </w:style>
  <w:style w:type="character" w:styleId="nfasissutil">
    <w:name w:val="Subtle Emphasis"/>
    <w:basedOn w:val="Fuentedeprrafopredeter"/>
    <w:uiPriority w:val="19"/>
    <w:qFormat/>
    <w:rsid w:val="0033014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30147"/>
    <w:rPr>
      <w:i/>
      <w:iCs/>
      <w:color w:val="548AB7" w:themeColor="accent1" w:themeShade="BF"/>
    </w:rPr>
  </w:style>
  <w:style w:type="character" w:styleId="Referenciasutil">
    <w:name w:val="Subtle Reference"/>
    <w:basedOn w:val="Fuentedeprrafopredeter"/>
    <w:uiPriority w:val="31"/>
    <w:qFormat/>
    <w:rsid w:val="00330147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330147"/>
    <w:rPr>
      <w:b/>
      <w:bCs/>
      <w:smallCaps/>
      <w:color w:val="548AB7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330147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30147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Intermedio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588</Words>
  <Characters>3235</Characters>
  <Application>Microsoft Office Word</Application>
  <DocSecurity>0</DocSecurity>
  <Lines>26</Lines>
  <Paragraphs>7</Paragraphs>
  <ScaleCrop>false</ScaleCrop>
  <Company>NAVICORE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Móvil APP</dc:creator>
  <cp:lastModifiedBy>aguzm347@gmail.com</cp:lastModifiedBy>
  <cp:revision>2</cp:revision>
  <dcterms:created xsi:type="dcterms:W3CDTF">2026-07-28T03:18:00Z</dcterms:created>
  <dcterms:modified xsi:type="dcterms:W3CDTF">2026-07-28T21:31:00Z</dcterms:modified>
</cp:coreProperties>
</file>