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95152" w14:textId="77777777" w:rsidR="00CE650D" w:rsidRDefault="00CE650D">
      <w:pPr>
        <w:spacing w:before="1200"/>
      </w:pPr>
    </w:p>
    <w:p w14:paraId="2C8164A6" w14:textId="651A726D" w:rsidR="00CE650D" w:rsidRDefault="00000000">
      <w:pPr>
        <w:jc w:val="center"/>
      </w:pPr>
      <w:r>
        <w:rPr>
          <w:b/>
          <w:bCs/>
          <w:color w:val="2E74B5"/>
          <w:sz w:val="24"/>
          <w:szCs w:val="24"/>
        </w:rPr>
        <w:t>ETML  Portes Ouvertes</w:t>
      </w:r>
    </w:p>
    <w:p w14:paraId="7AFEEE12" w14:textId="77777777" w:rsidR="00CE650D" w:rsidRDefault="00CE650D">
      <w:pPr>
        <w:spacing w:before="400"/>
      </w:pPr>
    </w:p>
    <w:p w14:paraId="21002A78" w14:textId="77777777" w:rsidR="00CE650D" w:rsidRDefault="00000000">
      <w:pPr>
        <w:pStyle w:val="Titre"/>
        <w:jc w:val="center"/>
      </w:pPr>
      <w:r>
        <w:rPr>
          <w:b/>
          <w:bCs/>
          <w:color w:val="1F3864"/>
        </w:rPr>
        <w:t>Manuel de l'animateur</w:t>
      </w:r>
    </w:p>
    <w:p w14:paraId="1E69EFDF" w14:textId="16E1927A" w:rsidR="00CE650D" w:rsidRDefault="00000000">
      <w:pPr>
        <w:spacing w:before="200"/>
        <w:jc w:val="center"/>
      </w:pPr>
      <w:r>
        <w:rPr>
          <w:i/>
          <w:iCs/>
          <w:color w:val="444444"/>
          <w:sz w:val="28"/>
          <w:szCs w:val="28"/>
        </w:rPr>
        <w:t>Activité « Chasse aux tricheurs » Formation à l’animation</w:t>
      </w:r>
    </w:p>
    <w:p w14:paraId="61241347" w14:textId="77777777" w:rsidR="00CE650D" w:rsidRDefault="00CE650D">
      <w:pPr>
        <w:spacing w:before="800"/>
      </w:pPr>
    </w:p>
    <w:p w14:paraId="40047FC2" w14:textId="5FA1EC82" w:rsidR="00CE650D" w:rsidRDefault="00000000">
      <w:pPr>
        <w:jc w:val="center"/>
      </w:pPr>
      <w:r>
        <w:rPr>
          <w:color w:val="666666"/>
        </w:rPr>
        <w:t>Projet P_BD_</w:t>
      </w:r>
      <w:r w:rsidR="00E85FDE">
        <w:rPr>
          <w:color w:val="666666"/>
        </w:rPr>
        <w:t>141 Rafael</w:t>
      </w:r>
      <w:r>
        <w:rPr>
          <w:color w:val="666666"/>
        </w:rPr>
        <w:t xml:space="preserve"> Melo ETML</w:t>
      </w:r>
    </w:p>
    <w:p w14:paraId="07A5FDB6" w14:textId="4DF115FA" w:rsidR="00CE650D" w:rsidRDefault="00000000">
      <w:pPr>
        <w:jc w:val="center"/>
      </w:pPr>
      <w:r>
        <w:rPr>
          <w:color w:val="666666"/>
        </w:rPr>
        <w:t xml:space="preserve">Public : animateur </w:t>
      </w:r>
      <w:r w:rsidR="00E85FDE">
        <w:rPr>
          <w:color w:val="666666"/>
        </w:rPr>
        <w:t>/</w:t>
      </w:r>
      <w:r>
        <w:rPr>
          <w:color w:val="666666"/>
        </w:rPr>
        <w:t>/ élève encadrant les visiteurs</w:t>
      </w:r>
    </w:p>
    <w:p w14:paraId="0602E67E" w14:textId="77777777" w:rsidR="00CE650D" w:rsidRDefault="00000000">
      <w:pPr>
        <w:pageBreakBefore/>
      </w:pPr>
      <w:r>
        <w:lastRenderedPageBreak/>
        <w:br/>
      </w:r>
    </w:p>
    <w:p w14:paraId="38512C2B" w14:textId="77777777" w:rsidR="00CE650D" w:rsidRDefault="00000000">
      <w:pPr>
        <w:pStyle w:val="Titre1"/>
        <w:spacing w:before="360" w:after="160"/>
      </w:pPr>
      <w:r>
        <w:rPr>
          <w:color w:val="1F3864"/>
        </w:rPr>
        <w:t>1. Contexte du scénario (à raconter au visiteur)</w:t>
      </w:r>
    </w:p>
    <w:p w14:paraId="1D183089" w14:textId="77777777" w:rsidR="00CE650D" w:rsidRDefault="00000000">
      <w:pPr>
        <w:spacing w:after="160"/>
      </w:pPr>
      <w:r>
        <w:rPr>
          <w:i/>
          <w:iCs/>
        </w:rPr>
        <w:t>« Vous travaillez pour l’éditeur d’un jeu vidéo compétitif en ligne. Plusieurs joueurs ont été signalés pour triche par la communauté. Votre mission : croiser les signalements et les statistiques de jeu pour identifier les tricheurs, puis les sanctionner. »</w:t>
      </w:r>
    </w:p>
    <w:p w14:paraId="440AB31D" w14:textId="77777777" w:rsidR="00CE650D" w:rsidRDefault="00000000">
      <w:pPr>
        <w:pStyle w:val="Titre1"/>
        <w:spacing w:before="360" w:after="160"/>
      </w:pPr>
      <w:r>
        <w:rPr>
          <w:color w:val="1F3864"/>
        </w:rPr>
        <w:t>2. Base de données utilisée</w:t>
      </w:r>
    </w:p>
    <w:p w14:paraId="698633FA" w14:textId="21C5091B" w:rsidR="00CE650D" w:rsidRDefault="00000000">
      <w:pPr>
        <w:spacing w:after="160"/>
      </w:pPr>
      <w:r>
        <w:t>7 tables : Joueurs, Jeux, Plateformes, Parties, Achats, Signalements, Sanctions</w:t>
      </w:r>
      <w:r w:rsidR="00E85FDE">
        <w:t>.</w:t>
      </w:r>
      <w:r>
        <w:t xml:space="preserve"> </w:t>
      </w:r>
      <w:r w:rsidR="00E85FDE">
        <w:t>P</w:t>
      </w:r>
      <w:r>
        <w:t>lus de 10 millions d’enregistrements générés (Faker, locale fr_FR).</w:t>
      </w:r>
    </w:p>
    <w:p w14:paraId="5C84F2DB" w14:textId="77777777" w:rsidR="00CE650D" w:rsidRDefault="00000000">
      <w:pPr>
        <w:spacing w:after="160"/>
      </w:pPr>
      <w:r>
        <w:t>3 joueurs (id_joueur 1, 2 et 3) sont volontairement paramétrés avec des statistiques suspectes (précision de tir &gt; 95 %, très peu d’heures de jeu) ET plusieurs signalements pour « Triche » : ce sont les tricheurs que le visiteur doit démasquer.</w:t>
      </w:r>
    </w:p>
    <w:p w14:paraId="7365B11E" w14:textId="77777777" w:rsidR="00CE650D" w:rsidRDefault="00000000">
      <w:pPr>
        <w:pStyle w:val="Titre1"/>
        <w:spacing w:before="360" w:after="160"/>
      </w:pPr>
      <w:r>
        <w:rPr>
          <w:color w:val="1F3864"/>
        </w:rPr>
        <w:t>3. Déroulé de l’activité (5 à 8 minutes)</w:t>
      </w:r>
    </w:p>
    <w:p w14:paraId="1F48CBE1" w14:textId="77777777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Accueil (30 s) : présenter le contexte ci-dessus, remettre la fiche visiteur et installer le visiteur devant SSMS déjà connecté à la base.</w:t>
      </w:r>
    </w:p>
    <w:p w14:paraId="46C23381" w14:textId="4BA81D1E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Étape 1</w:t>
      </w:r>
      <w:r w:rsidR="00E85FDE">
        <w:t> :</w:t>
      </w:r>
      <w:r>
        <w:t xml:space="preserve"> Signalements (1 à 2 min) : le visiteur compte le nombre de signalements « Triche » par joueur et ne garde que ceux signalés au moins 3 fois.</w:t>
      </w:r>
    </w:p>
    <w:p w14:paraId="233EC19E" w14:textId="69B0FF29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Étape 2</w:t>
      </w:r>
      <w:r w:rsidR="00E85FDE">
        <w:t> :</w:t>
      </w:r>
      <w:r>
        <w:t xml:space="preserve"> Vérification statistique (1 à 2 min) : le visiteur consulte les statistiques (précision de tir, heures de jeu, tirs à la tête) des joueurs ressortis à l’étape 1.</w:t>
      </w:r>
    </w:p>
    <w:p w14:paraId="39969780" w14:textId="76F4A4C4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Étape 3</w:t>
      </w:r>
      <w:r w:rsidR="00E85FDE">
        <w:t> :</w:t>
      </w:r>
      <w:r>
        <w:t xml:space="preserve"> Croisement des indices (1 à 2 min) : combiner les deux critères dans une seule requête pour confirmer les coupables.</w:t>
      </w:r>
    </w:p>
    <w:p w14:paraId="613EDFD1" w14:textId="46E2A04D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Étape 4</w:t>
      </w:r>
      <w:r w:rsidR="00E85FDE">
        <w:t> :</w:t>
      </w:r>
      <w:r>
        <w:t xml:space="preserve"> Sanction (1 min) : exécuter l’INSERT qui bannit les joueurs confirmés.</w:t>
      </w:r>
    </w:p>
    <w:p w14:paraId="441D385B" w14:textId="13A6151D" w:rsidR="00CE650D" w:rsidRDefault="00000000">
      <w:pPr>
        <w:pStyle w:val="Paragraphedeliste"/>
        <w:numPr>
          <w:ilvl w:val="0"/>
          <w:numId w:val="2"/>
        </w:numPr>
        <w:spacing w:after="80"/>
      </w:pPr>
      <w:r>
        <w:t>Révélation (30 s) : confirmer que les joueurs 1, 2 et 3 sont bien les tricheurs</w:t>
      </w:r>
      <w:r w:rsidR="00E85FDE">
        <w:t>.</w:t>
      </w:r>
      <w:r>
        <w:t xml:space="preserve"> </w:t>
      </w:r>
      <w:r w:rsidR="00E85FDE">
        <w:t>C</w:t>
      </w:r>
      <w:r>
        <w:t>’est la récompense de l’enquête.</w:t>
      </w:r>
    </w:p>
    <w:p w14:paraId="1D937B9C" w14:textId="3DF9DEF2" w:rsidR="001C25DD" w:rsidRDefault="00000000">
      <w:pPr>
        <w:pStyle w:val="Titre1"/>
        <w:spacing w:before="360" w:after="160"/>
        <w:rPr>
          <w:color w:val="1F3864"/>
        </w:rPr>
      </w:pPr>
      <w:r>
        <w:rPr>
          <w:color w:val="1F3864"/>
        </w:rPr>
        <w:t>4. Requêtes solution (si le visiteur bloque)</w:t>
      </w:r>
    </w:p>
    <w:p w14:paraId="699C82C1" w14:textId="5624BF24" w:rsidR="001C25DD" w:rsidRPr="001C25DD" w:rsidRDefault="001C25DD" w:rsidP="001C25DD">
      <w:r>
        <w:t>// Il faudra de toute façon lui donner la réponse en lui expliquant ce que chaque chose fait.</w:t>
      </w:r>
    </w:p>
    <w:p w14:paraId="0B674926" w14:textId="735D83FE" w:rsidR="001C25DD" w:rsidRDefault="00000000">
      <w:pPr>
        <w:pStyle w:val="Titre2"/>
        <w:spacing w:before="260" w:after="120"/>
      </w:pPr>
      <w:r>
        <w:t xml:space="preserve">Étape </w:t>
      </w:r>
      <w:r w:rsidR="00FD4F75">
        <w:t>1 Signalements</w:t>
      </w:r>
    </w:p>
    <w:p w14:paraId="58FC5F62" w14:textId="77777777" w:rsidR="00CE650D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SELECT j.id_joueur, j.pseudo, COUNT(s.id_signalement) AS nb_signalements</w:t>
      </w:r>
      <w:r>
        <w:rPr>
          <w:rFonts w:ascii="Consolas" w:eastAsia="Consolas" w:hAnsi="Consolas" w:cs="Consolas"/>
          <w:sz w:val="19"/>
          <w:szCs w:val="19"/>
        </w:rPr>
        <w:br/>
        <w:t>FROM Joueurs j</w:t>
      </w:r>
      <w:r>
        <w:rPr>
          <w:rFonts w:ascii="Consolas" w:eastAsia="Consolas" w:hAnsi="Consolas" w:cs="Consolas"/>
          <w:sz w:val="19"/>
          <w:szCs w:val="19"/>
        </w:rPr>
        <w:br/>
        <w:t>JOIN Signalements s ON j.id_joueur = s.id_joueur</w:t>
      </w:r>
      <w:r>
        <w:rPr>
          <w:rFonts w:ascii="Consolas" w:eastAsia="Consolas" w:hAnsi="Consolas" w:cs="Consolas"/>
          <w:sz w:val="19"/>
          <w:szCs w:val="19"/>
        </w:rPr>
        <w:br/>
        <w:t>WHERE s.motif = 'Triche'</w:t>
      </w:r>
      <w:r>
        <w:rPr>
          <w:rFonts w:ascii="Consolas" w:eastAsia="Consolas" w:hAnsi="Consolas" w:cs="Consolas"/>
          <w:sz w:val="19"/>
          <w:szCs w:val="19"/>
        </w:rPr>
        <w:br/>
        <w:t>GROUP BY j.id_joueur, j.pseudo</w:t>
      </w:r>
      <w:r>
        <w:rPr>
          <w:rFonts w:ascii="Consolas" w:eastAsia="Consolas" w:hAnsi="Consolas" w:cs="Consolas"/>
          <w:sz w:val="19"/>
          <w:szCs w:val="19"/>
        </w:rPr>
        <w:br/>
        <w:t>HAVING COUNT(s.id_signalement) &gt;= 3</w:t>
      </w:r>
      <w:r>
        <w:rPr>
          <w:rFonts w:ascii="Consolas" w:eastAsia="Consolas" w:hAnsi="Consolas" w:cs="Consolas"/>
          <w:sz w:val="19"/>
          <w:szCs w:val="19"/>
        </w:rPr>
        <w:br/>
        <w:t>ORDER BY nb_signalements DESC;</w:t>
      </w:r>
    </w:p>
    <w:p w14:paraId="64E407F1" w14:textId="6CEFB15D" w:rsidR="00CE650D" w:rsidRDefault="00000000">
      <w:pPr>
        <w:pStyle w:val="Titre2"/>
        <w:spacing w:before="260" w:after="120"/>
      </w:pPr>
      <w:r>
        <w:t xml:space="preserve">Étape </w:t>
      </w:r>
      <w:r w:rsidR="00FD4F75">
        <w:t>2 Vérification</w:t>
      </w:r>
      <w:r>
        <w:t xml:space="preserve"> statistique</w:t>
      </w:r>
    </w:p>
    <w:p w14:paraId="1B11A47C" w14:textId="77777777" w:rsidR="00CE650D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SELECT pseudo, heures_jeu, victoires, defaites, precision_tir, tirs_tete</w:t>
      </w:r>
      <w:r>
        <w:rPr>
          <w:rFonts w:ascii="Consolas" w:eastAsia="Consolas" w:hAnsi="Consolas" w:cs="Consolas"/>
          <w:sz w:val="19"/>
          <w:szCs w:val="19"/>
        </w:rPr>
        <w:br/>
        <w:t>FROM Joueurs</w:t>
      </w:r>
      <w:r>
        <w:rPr>
          <w:rFonts w:ascii="Consolas" w:eastAsia="Consolas" w:hAnsi="Consolas" w:cs="Consolas"/>
          <w:sz w:val="19"/>
          <w:szCs w:val="19"/>
        </w:rPr>
        <w:br/>
        <w:t>WHERE id_joueur IN (1, 2, 3);</w:t>
      </w:r>
    </w:p>
    <w:p w14:paraId="0EDFED29" w14:textId="2321F026" w:rsidR="00CE650D" w:rsidRDefault="00000000">
      <w:pPr>
        <w:pStyle w:val="Titre2"/>
        <w:spacing w:before="260" w:after="120"/>
      </w:pPr>
      <w:r>
        <w:t xml:space="preserve">Étape </w:t>
      </w:r>
      <w:r w:rsidR="002B214D">
        <w:t>3 Croisement</w:t>
      </w:r>
      <w:r>
        <w:t xml:space="preserve"> des indices</w:t>
      </w:r>
    </w:p>
    <w:p w14:paraId="3F99F5A4" w14:textId="77777777" w:rsidR="00CE650D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lastRenderedPageBreak/>
        <w:t>SELECT j.id_joueur, j.pseudo,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 COUNT(s.id_signalement) AS nb_signalements,</w:t>
      </w:r>
      <w:r>
        <w:rPr>
          <w:rFonts w:ascii="Consolas" w:eastAsia="Consolas" w:hAnsi="Consolas" w:cs="Consolas"/>
          <w:sz w:val="19"/>
          <w:szCs w:val="19"/>
        </w:rPr>
        <w:br/>
        <w:t xml:space="preserve">       j.precision_tir, j.tirs_tete, j.heures_jeu</w:t>
      </w:r>
      <w:r>
        <w:rPr>
          <w:rFonts w:ascii="Consolas" w:eastAsia="Consolas" w:hAnsi="Consolas" w:cs="Consolas"/>
          <w:sz w:val="19"/>
          <w:szCs w:val="19"/>
        </w:rPr>
        <w:br/>
        <w:t>FROM Joueurs j</w:t>
      </w:r>
      <w:r>
        <w:rPr>
          <w:rFonts w:ascii="Consolas" w:eastAsia="Consolas" w:hAnsi="Consolas" w:cs="Consolas"/>
          <w:sz w:val="19"/>
          <w:szCs w:val="19"/>
        </w:rPr>
        <w:br/>
        <w:t>JOIN Signalements s ON j.id_joueur = s.id_joueur</w:t>
      </w:r>
      <w:r>
        <w:rPr>
          <w:rFonts w:ascii="Consolas" w:eastAsia="Consolas" w:hAnsi="Consolas" w:cs="Consolas"/>
          <w:sz w:val="19"/>
          <w:szCs w:val="19"/>
        </w:rPr>
        <w:br/>
        <w:t>WHERE s.motif = 'Triche'</w:t>
      </w:r>
      <w:r>
        <w:rPr>
          <w:rFonts w:ascii="Consolas" w:eastAsia="Consolas" w:hAnsi="Consolas" w:cs="Consolas"/>
          <w:sz w:val="19"/>
          <w:szCs w:val="19"/>
        </w:rPr>
        <w:br/>
        <w:t>GROUP BY j.id_joueur, j.pseudo, j.precision_tir, j.tirs_tete, j.heures_jeu</w:t>
      </w:r>
      <w:r>
        <w:rPr>
          <w:rFonts w:ascii="Consolas" w:eastAsia="Consolas" w:hAnsi="Consolas" w:cs="Consolas"/>
          <w:sz w:val="19"/>
          <w:szCs w:val="19"/>
        </w:rPr>
        <w:br/>
        <w:t>HAVING COUNT(s.id_signalement) &gt;= 3</w:t>
      </w:r>
      <w:r>
        <w:rPr>
          <w:rFonts w:ascii="Consolas" w:eastAsia="Consolas" w:hAnsi="Consolas" w:cs="Consolas"/>
          <w:sz w:val="19"/>
          <w:szCs w:val="19"/>
        </w:rPr>
        <w:br/>
        <w:t xml:space="preserve">   AND j.precision_tir &gt; 95</w:t>
      </w:r>
      <w:r>
        <w:rPr>
          <w:rFonts w:ascii="Consolas" w:eastAsia="Consolas" w:hAnsi="Consolas" w:cs="Consolas"/>
          <w:sz w:val="19"/>
          <w:szCs w:val="19"/>
        </w:rPr>
        <w:br/>
        <w:t xml:space="preserve">   AND j.tirs_tete &gt; 800</w:t>
      </w:r>
      <w:r>
        <w:rPr>
          <w:rFonts w:ascii="Consolas" w:eastAsia="Consolas" w:hAnsi="Consolas" w:cs="Consolas"/>
          <w:sz w:val="19"/>
          <w:szCs w:val="19"/>
        </w:rPr>
        <w:br/>
        <w:t xml:space="preserve">   AND j.heures_jeu &lt; 100;</w:t>
      </w:r>
    </w:p>
    <w:p w14:paraId="107173D1" w14:textId="6B64AB96" w:rsidR="00CE650D" w:rsidRDefault="00000000">
      <w:pPr>
        <w:pStyle w:val="Titre2"/>
        <w:spacing w:before="260" w:after="120"/>
      </w:pPr>
      <w:r>
        <w:t>Étape 4 Sanction</w:t>
      </w:r>
    </w:p>
    <w:p w14:paraId="6B74C73B" w14:textId="77777777" w:rsidR="00CE650D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</w:pPr>
      <w:r>
        <w:rPr>
          <w:rFonts w:ascii="Consolas" w:eastAsia="Consolas" w:hAnsi="Consolas" w:cs="Consolas"/>
          <w:sz w:val="19"/>
          <w:szCs w:val="19"/>
        </w:rPr>
        <w:t>INSERT INTO Sanctions (id_joueur, motif, date_sanction, type_sanction)</w:t>
      </w:r>
      <w:r>
        <w:rPr>
          <w:rFonts w:ascii="Consolas" w:eastAsia="Consolas" w:hAnsi="Consolas" w:cs="Consolas"/>
          <w:sz w:val="19"/>
          <w:szCs w:val="19"/>
        </w:rPr>
        <w:br/>
        <w:t>SELECT id_joueur, 'Triche confirmée', GETDATE(), 'Bannissement permanent'</w:t>
      </w:r>
      <w:r>
        <w:rPr>
          <w:rFonts w:ascii="Consolas" w:eastAsia="Consolas" w:hAnsi="Consolas" w:cs="Consolas"/>
          <w:sz w:val="19"/>
          <w:szCs w:val="19"/>
        </w:rPr>
        <w:br/>
        <w:t>FROM Joueurs</w:t>
      </w:r>
      <w:r>
        <w:rPr>
          <w:rFonts w:ascii="Consolas" w:eastAsia="Consolas" w:hAnsi="Consolas" w:cs="Consolas"/>
          <w:sz w:val="19"/>
          <w:szCs w:val="19"/>
        </w:rPr>
        <w:br/>
        <w:t>WHERE id_joueur IN (1, 2, 3);</w:t>
      </w:r>
      <w:r>
        <w:rPr>
          <w:rFonts w:ascii="Consolas" w:eastAsia="Consolas" w:hAnsi="Consolas" w:cs="Consolas"/>
          <w:sz w:val="19"/>
          <w:szCs w:val="19"/>
        </w:rPr>
        <w:br/>
      </w:r>
      <w:r>
        <w:rPr>
          <w:rFonts w:ascii="Consolas" w:eastAsia="Consolas" w:hAnsi="Consolas" w:cs="Consolas"/>
          <w:sz w:val="19"/>
          <w:szCs w:val="19"/>
        </w:rPr>
        <w:br/>
        <w:t>SELECT * FROM Sanctions WHERE motif = 'Triche confirmée';</w:t>
      </w:r>
    </w:p>
    <w:p w14:paraId="7A0C0603" w14:textId="77777777" w:rsidR="00CE650D" w:rsidRDefault="00000000">
      <w:pPr>
        <w:pStyle w:val="Titre1"/>
        <w:spacing w:before="360" w:after="160"/>
      </w:pPr>
      <w:r>
        <w:rPr>
          <w:color w:val="1F3864"/>
        </w:rPr>
        <w:t>5. Réinitialiser entre deux visiteurs</w:t>
      </w:r>
    </w:p>
    <w:p w14:paraId="3A4F8A5D" w14:textId="77777777" w:rsidR="00CE650D" w:rsidRDefault="00000000">
      <w:pPr>
        <w:spacing w:after="160"/>
      </w:pPr>
      <w:r>
        <w:t>Avant le passage suivant, supprimer la sanction ajoutée par le visiteur précédent :</w:t>
      </w:r>
    </w:p>
    <w:p w14:paraId="187BF392" w14:textId="77777777" w:rsidR="00CE650D" w:rsidRPr="00E85FDE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before="100" w:after="200"/>
        <w:ind w:left="200" w:right="200"/>
        <w:rPr>
          <w:lang w:val="en-US"/>
        </w:rPr>
      </w:pPr>
      <w:r w:rsidRPr="00E85FDE">
        <w:rPr>
          <w:rFonts w:ascii="Consolas" w:eastAsia="Consolas" w:hAnsi="Consolas" w:cs="Consolas"/>
          <w:sz w:val="19"/>
          <w:szCs w:val="19"/>
          <w:lang w:val="en-US"/>
        </w:rPr>
        <w:t>DELETE FROM Sanctions WHERE motif = 'Triche confirmée';</w:t>
      </w:r>
    </w:p>
    <w:p w14:paraId="663BDD16" w14:textId="77777777" w:rsidR="00CE650D" w:rsidRDefault="00000000">
      <w:pPr>
        <w:pStyle w:val="Titre1"/>
        <w:spacing w:before="360" w:after="160"/>
      </w:pPr>
      <w:r>
        <w:rPr>
          <w:color w:val="1F3864"/>
        </w:rPr>
        <w:t>6. Conseils d’animation</w:t>
      </w:r>
    </w:p>
    <w:p w14:paraId="219D85E9" w14:textId="77777777" w:rsidR="00CE650D" w:rsidRDefault="00000000">
      <w:pPr>
        <w:pStyle w:val="Paragraphedeliste"/>
        <w:numPr>
          <w:ilvl w:val="0"/>
          <w:numId w:val="3"/>
        </w:numPr>
        <w:spacing w:after="80"/>
      </w:pPr>
      <w:r>
        <w:t>Laisser le visiteur taper lui-même les requêtes simples (SELECT, WHERE) ; taper à sa place les jointures complexes s’il est plus jeune ou moins à l’aise.</w:t>
      </w:r>
    </w:p>
    <w:p w14:paraId="33270B38" w14:textId="77777777" w:rsidR="00CE650D" w:rsidRDefault="00000000">
      <w:pPr>
        <w:pStyle w:val="Paragraphedeliste"/>
        <w:numPr>
          <w:ilvl w:val="0"/>
          <w:numId w:val="3"/>
        </w:numPr>
        <w:spacing w:after="80"/>
      </w:pPr>
      <w:r>
        <w:t>Reformuler chaque étape en langage courant (« on cherche les joueurs signalés au moins 3 fois pour triche »).</w:t>
      </w:r>
    </w:p>
    <w:p w14:paraId="7BE6396F" w14:textId="2D70DCC2" w:rsidR="00CE650D" w:rsidRDefault="00000000">
      <w:pPr>
        <w:pStyle w:val="Paragraphedeliste"/>
        <w:numPr>
          <w:ilvl w:val="0"/>
          <w:numId w:val="3"/>
        </w:numPr>
        <w:spacing w:after="80"/>
      </w:pPr>
      <w:r>
        <w:t xml:space="preserve">Ne pas dépasser 8 minutes : si le visiteur bloque plus de 2 minutes sur une étape, </w:t>
      </w:r>
      <w:r w:rsidR="00BE4768">
        <w:t>l’aider dans la logique de ce qu’il faut trouver dans l’activité.</w:t>
      </w:r>
    </w:p>
    <w:p w14:paraId="30307283" w14:textId="331C649F" w:rsidR="00E91F13" w:rsidRDefault="00E91F13">
      <w:pPr>
        <w:pStyle w:val="Paragraphedeliste"/>
        <w:numPr>
          <w:ilvl w:val="0"/>
          <w:numId w:val="3"/>
        </w:numPr>
        <w:spacing w:after="80"/>
      </w:pPr>
      <w:r>
        <w:t>Avant que le visiteur ne parte, lui expliquer l’importance et le rôle des bases de données et qu’elles sont aussi utilisées dans le monde du jeu vidéo.</w:t>
      </w:r>
    </w:p>
    <w:sectPr w:rsidR="00E91F13"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0D2F41"/>
    <w:multiLevelType w:val="hybridMultilevel"/>
    <w:tmpl w:val="1C6CC900"/>
    <w:lvl w:ilvl="0" w:tplc="A71EA08A">
      <w:start w:val="1"/>
      <w:numFmt w:val="decimal"/>
      <w:lvlText w:val="%1."/>
      <w:lvlJc w:val="left"/>
      <w:pPr>
        <w:ind w:left="480" w:hanging="260"/>
      </w:pPr>
    </w:lvl>
    <w:lvl w:ilvl="1" w:tplc="54C43E0C">
      <w:numFmt w:val="decimal"/>
      <w:lvlText w:val=""/>
      <w:lvlJc w:val="left"/>
    </w:lvl>
    <w:lvl w:ilvl="2" w:tplc="AD040D04">
      <w:numFmt w:val="decimal"/>
      <w:lvlText w:val=""/>
      <w:lvlJc w:val="left"/>
    </w:lvl>
    <w:lvl w:ilvl="3" w:tplc="A8D697CA">
      <w:numFmt w:val="decimal"/>
      <w:lvlText w:val=""/>
      <w:lvlJc w:val="left"/>
    </w:lvl>
    <w:lvl w:ilvl="4" w:tplc="9DF65154">
      <w:numFmt w:val="decimal"/>
      <w:lvlText w:val=""/>
      <w:lvlJc w:val="left"/>
    </w:lvl>
    <w:lvl w:ilvl="5" w:tplc="766A5940">
      <w:numFmt w:val="decimal"/>
      <w:lvlText w:val=""/>
      <w:lvlJc w:val="left"/>
    </w:lvl>
    <w:lvl w:ilvl="6" w:tplc="6B1A1BE0">
      <w:numFmt w:val="decimal"/>
      <w:lvlText w:val=""/>
      <w:lvlJc w:val="left"/>
    </w:lvl>
    <w:lvl w:ilvl="7" w:tplc="B4C0CFE8">
      <w:numFmt w:val="decimal"/>
      <w:lvlText w:val=""/>
      <w:lvlJc w:val="left"/>
    </w:lvl>
    <w:lvl w:ilvl="8" w:tplc="A8E862E8">
      <w:numFmt w:val="decimal"/>
      <w:lvlText w:val=""/>
      <w:lvlJc w:val="left"/>
    </w:lvl>
  </w:abstractNum>
  <w:abstractNum w:abstractNumId="1" w15:restartNumberingAfterBreak="0">
    <w:nsid w:val="2162574C"/>
    <w:multiLevelType w:val="hybridMultilevel"/>
    <w:tmpl w:val="7C926574"/>
    <w:lvl w:ilvl="0" w:tplc="6D92E3B6">
      <w:start w:val="1"/>
      <w:numFmt w:val="bullet"/>
      <w:lvlText w:val="●"/>
      <w:lvlJc w:val="left"/>
      <w:pPr>
        <w:ind w:left="720" w:hanging="360"/>
      </w:pPr>
    </w:lvl>
    <w:lvl w:ilvl="1" w:tplc="7F2E8DEC">
      <w:start w:val="1"/>
      <w:numFmt w:val="bullet"/>
      <w:lvlText w:val="○"/>
      <w:lvlJc w:val="left"/>
      <w:pPr>
        <w:ind w:left="1440" w:hanging="360"/>
      </w:pPr>
    </w:lvl>
    <w:lvl w:ilvl="2" w:tplc="FB3CE650">
      <w:start w:val="1"/>
      <w:numFmt w:val="bullet"/>
      <w:lvlText w:val="■"/>
      <w:lvlJc w:val="left"/>
      <w:pPr>
        <w:ind w:left="2160" w:hanging="360"/>
      </w:pPr>
    </w:lvl>
    <w:lvl w:ilvl="3" w:tplc="1532A268">
      <w:start w:val="1"/>
      <w:numFmt w:val="bullet"/>
      <w:lvlText w:val="●"/>
      <w:lvlJc w:val="left"/>
      <w:pPr>
        <w:ind w:left="2880" w:hanging="360"/>
      </w:pPr>
    </w:lvl>
    <w:lvl w:ilvl="4" w:tplc="E4F4E4DC">
      <w:start w:val="1"/>
      <w:numFmt w:val="bullet"/>
      <w:lvlText w:val="○"/>
      <w:lvlJc w:val="left"/>
      <w:pPr>
        <w:ind w:left="3600" w:hanging="360"/>
      </w:pPr>
    </w:lvl>
    <w:lvl w:ilvl="5" w:tplc="90BCF64C">
      <w:start w:val="1"/>
      <w:numFmt w:val="bullet"/>
      <w:lvlText w:val="■"/>
      <w:lvlJc w:val="left"/>
      <w:pPr>
        <w:ind w:left="4320" w:hanging="360"/>
      </w:pPr>
    </w:lvl>
    <w:lvl w:ilvl="6" w:tplc="840AE976">
      <w:start w:val="1"/>
      <w:numFmt w:val="bullet"/>
      <w:lvlText w:val="●"/>
      <w:lvlJc w:val="left"/>
      <w:pPr>
        <w:ind w:left="5040" w:hanging="360"/>
      </w:pPr>
    </w:lvl>
    <w:lvl w:ilvl="7" w:tplc="FB44121C">
      <w:start w:val="1"/>
      <w:numFmt w:val="bullet"/>
      <w:lvlText w:val="●"/>
      <w:lvlJc w:val="left"/>
      <w:pPr>
        <w:ind w:left="5760" w:hanging="360"/>
      </w:pPr>
    </w:lvl>
    <w:lvl w:ilvl="8" w:tplc="1D16251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1834314"/>
    <w:multiLevelType w:val="hybridMultilevel"/>
    <w:tmpl w:val="1324A5DC"/>
    <w:lvl w:ilvl="0" w:tplc="60A2A154">
      <w:start w:val="1"/>
      <w:numFmt w:val="bullet"/>
      <w:lvlText w:val="•"/>
      <w:lvlJc w:val="left"/>
      <w:pPr>
        <w:ind w:left="480" w:hanging="260"/>
      </w:pPr>
    </w:lvl>
    <w:lvl w:ilvl="1" w:tplc="7CB6BC2E">
      <w:numFmt w:val="decimal"/>
      <w:lvlText w:val=""/>
      <w:lvlJc w:val="left"/>
    </w:lvl>
    <w:lvl w:ilvl="2" w:tplc="E80A495E">
      <w:numFmt w:val="decimal"/>
      <w:lvlText w:val=""/>
      <w:lvlJc w:val="left"/>
    </w:lvl>
    <w:lvl w:ilvl="3" w:tplc="2F10E9C8">
      <w:numFmt w:val="decimal"/>
      <w:lvlText w:val=""/>
      <w:lvlJc w:val="left"/>
    </w:lvl>
    <w:lvl w:ilvl="4" w:tplc="234C7CBC">
      <w:numFmt w:val="decimal"/>
      <w:lvlText w:val=""/>
      <w:lvlJc w:val="left"/>
    </w:lvl>
    <w:lvl w:ilvl="5" w:tplc="95DCC170">
      <w:numFmt w:val="decimal"/>
      <w:lvlText w:val=""/>
      <w:lvlJc w:val="left"/>
    </w:lvl>
    <w:lvl w:ilvl="6" w:tplc="88140E8E">
      <w:numFmt w:val="decimal"/>
      <w:lvlText w:val=""/>
      <w:lvlJc w:val="left"/>
    </w:lvl>
    <w:lvl w:ilvl="7" w:tplc="A0C41CC0">
      <w:numFmt w:val="decimal"/>
      <w:lvlText w:val=""/>
      <w:lvlJc w:val="left"/>
    </w:lvl>
    <w:lvl w:ilvl="8" w:tplc="68A4F1AC">
      <w:numFmt w:val="decimal"/>
      <w:lvlText w:val=""/>
      <w:lvlJc w:val="left"/>
    </w:lvl>
  </w:abstractNum>
  <w:num w:numId="1" w16cid:durableId="652757359">
    <w:abstractNumId w:val="1"/>
    <w:lvlOverride w:ilvl="0">
      <w:startOverride w:val="1"/>
    </w:lvlOverride>
  </w:num>
  <w:num w:numId="2" w16cid:durableId="1473864161">
    <w:abstractNumId w:val="0"/>
    <w:lvlOverride w:ilvl="0">
      <w:startOverride w:val="1"/>
    </w:lvlOverride>
  </w:num>
  <w:num w:numId="3" w16cid:durableId="1066950757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E650D"/>
    <w:rsid w:val="001C25DD"/>
    <w:rsid w:val="002B214D"/>
    <w:rsid w:val="009534DA"/>
    <w:rsid w:val="009619BE"/>
    <w:rsid w:val="00BE4768"/>
    <w:rsid w:val="00C329F2"/>
    <w:rsid w:val="00CE650D"/>
    <w:rsid w:val="00DF0A1E"/>
    <w:rsid w:val="00E85FDE"/>
    <w:rsid w:val="00E91F13"/>
    <w:rsid w:val="00FD4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A62AA1E"/>
  <w15:docId w15:val="{EF1EEA81-A20C-428B-BD52-8CFCC2D67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fr-CH" w:eastAsia="fr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583</Words>
  <Characters>3207</Characters>
  <Application>Microsoft Office Word</Application>
  <DocSecurity>0</DocSecurity>
  <Lines>26</Lines>
  <Paragraphs>7</Paragraphs>
  <ScaleCrop>false</ScaleCrop>
  <Company/>
  <LinksUpToDate>false</LinksUpToDate>
  <CharactersWithSpaces>3783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Rafael Melo</cp:lastModifiedBy>
  <cp:revision>9</cp:revision>
  <dcterms:created xsi:type="dcterms:W3CDTF">2026-09-18T09:14:00Z</dcterms:created>
  <dcterms:modified xsi:type="dcterms:W3CDTF">2026-09-30T12:05:00Z</dcterms:modified>
</cp:coreProperties>
</file>