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/>
        <w:jc w:val="center"/>
        <w:rPr>
          <w:rFonts w:hint="eastAsia" w:ascii="宋体" w:hAnsi="宋体" w:eastAsia="宋体" w:cs="宋体"/>
          <w:sz w:val="44"/>
          <w:szCs w:val="44"/>
          <w:lang w:val="en-US"/>
        </w:rPr>
      </w:pPr>
      <w:r>
        <w:rPr>
          <w:rFonts w:hint="eastAsia" w:ascii="宋体" w:hAnsi="宋体" w:eastAsia="宋体" w:cs="宋体"/>
          <w:snapToGrid/>
          <w:kern w:val="0"/>
          <w:sz w:val="44"/>
          <w:szCs w:val="44"/>
          <w:lang w:val="en-US" w:eastAsia="zh-CN" w:bidi="ar"/>
        </w:rPr>
        <w:t>入党申请书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/>
        <w:jc w:val="both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snapToGrid/>
          <w:kern w:val="0"/>
          <w:sz w:val="32"/>
          <w:szCs w:val="32"/>
          <w:lang w:val="en-US" w:eastAsia="zh-CN" w:bidi="ar"/>
        </w:rPr>
        <w:t>尊敬的党支部：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我是计32班学生周建宇，在这新学期伊始之时，我满怀信心和向往递交我的申请，再次郑重提出加入中国共产党，决心为人类最崇高的共产主义事业奋斗终生。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我出生在军人家庭，父母都是中共党员。严肃活泼的军营环境、严格温馨的家庭氛围，让我从小就受到了爱国主义、集体主义的良好熏陶。上学以后，在老师和同学的教育帮助下，我先后加入了少先队和共青团，努力学习，全面发展，始终激励自己成为同学中的先进分子，多次被评为三好学生、优秀团员。随着知识的积累与思想的成熟，我越来越深刻地认识到个人与组织、责任与成就、政党与社会、当前与长远、理想与现实等方面的辩证关系，越来越强烈地体会到树立正确世界观、人生观、价值观的重要意义，也越来越渴望得到党组织更多的培养和教育，从而使自己成为思想高尚、品行端正、有所作为的人。因此，入高中不久我就递交了入党申请，并被学校列为积极分子进行培养和考核。虽然我没能在高中毕业前入党，甚至心中一度比较失望，但党组织的培养教育让我变得更加成熟，让我更加清醒地认识到自身的不足，更加全面地看待各种现实问题，更加深入地思考个人的前途和社会的发展。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刚入清华之初，面对来自全国各地神一般的同学们，作为系里全年级唯一的艺术特长生，在高考成绩明显不如别人的现实面前，我内心里不得不彷徨和自卑。以至于没有勇气把带在身上的中学入党积极分子材料及时上交，也没有信心在军训结束后随大家一起递交入党申请。那时我觉得在清华如此优秀的集体中，自己真的什么都不是，入党的愿望只怕是遥不可及了。后来，随着各项活动的开展和同学之间了解的深入，特别是通过参与学生节活动的组织和实施，我感到在这个优秀的集体中，我也可以发挥自己的作用甚至赢得大家的支持和尊重。对清华文化的逐步融入，尤其是清华多元化的价值评价体系，也逐步增强了我追求卓越的信心和动力。在学习上，我力争笨鸟先飞多下功夫，成绩虽然不够理想，但相比于自己已经有了明显进步；在工作上，除了完成好校艺术团合唱队男高声部长的任务外，尽可能地发挥班级文艺委员的作用，努力筹划组织各项活动锻炼能力增进友谊；在生活上，我坚持简朴和真诚，遵章守纪，团结友爱，不图虚荣，宽以待人，和同学之间关系非常融洽。这清华园里的第一个学期，开阔了我的眼界，历练了我的心智，强健了我的体魄，净化了我的思想，提升了我的境界，让我得以更加深刻领会“自强不息、厚德载物”的校训，也让我更有信心再次递交这入党申请。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通过历史知识的学习，我深深地为中国共产党波澜壮阔的发展历程所震撼。1921年，马克思列宁主义同中国工人运动相结合的过程中，中国共产党应运而生。经历北伐战争的洗礼、土地革命的磨砺、抗日战争的硝烟、解放战争的炮火，党领导人民取得了新民主主义革命的伟大胜利。建国以后，党领导人民创造性地进行了社会主义改造，完成了新民主主义到社会主义的历史巨变。十一届三中全会以来，党领导人民进行了改革开放的伟大实践，推动社会主义现代化建设取得了举世瞩目的伟大成就。虽然在党的发展历程中也发生过这样那样的曲折和失误，但党最终都能够依靠自身的力量发现并及时纠正错误。历史充分证明，中国共产党是领导中国革命和建设事业的核心力量，是扎根中国国情、具有崇高理想、科学理论、严明组织和卓越经验的马克思主义政党。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当前，我国正处在全面建设小康社会、实现中华民族伟大复兴的历史征程中。如何把个人理想追求融入到社会发展进程中，如何在建设祖国的伟大实践中贡献自己的聪明才智、实现自己的人生价值，是每个有志青年必须认真思考的重大课题。《共产党宣言》描绘了人类社会的美好未来，成为共产主义者的行动纲领。中国共产党始终把实现民族复兴、国家富强、人民幸福为己任，加入这样一个为了崇高目标奋斗、运用科学理论指导、具有严明组织纪律的先进组织，可以使自己更加自觉地改造世界观、人生观和价值观，树立更高、更远大的追求，激发更强、更持久的动力，经历更多、更有效的锤炼，获得更快、更全面的发展，从而可以实现更加充实、更好作为、更有意义的人生。无数战争年代抛头颅洒热血的先烈党员在激励着我，许许多多祖国建设战线上的优秀党员在激励着我，身边一个个品学兼优的先进党员在激励着我，我也要努力成为无愧于时代、无愧于清华的先进分子，我要入党！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加入中国共产党，不仅是我此刻的庄重宣言，更是我经过认真学习和深入思考后的郑重决定。如果组织批准我入党，那我会以此为新的起点，以更高的标准严格要求自己，在不断提高自身能力素质的同时，努力团结和带领周围同学争取更大进步，积极为班、系、学校和社会多做贡献，切实成为一名优秀的共产党员。如果党组织不批准我入党，那说明我还没有达到党员的标准，我也会继续努力提高思想水平和能力素质，争取早日入党。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我定竭力践行“行胜于言”的校风，恳请党组织审查并考验我！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此致</w:t>
      </w: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敬礼！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3840" w:firstLineChars="1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申请人：周建宇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360" w:lineRule="auto"/>
        <w:ind w:left="0" w:right="0" w:firstLine="3840" w:firstLineChars="1200"/>
        <w:jc w:val="both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snapToGrid/>
          <w:kern w:val="0"/>
          <w:sz w:val="32"/>
          <w:szCs w:val="32"/>
          <w:lang w:val="en-US" w:eastAsia="zh-CN" w:bidi="ar"/>
        </w:rPr>
        <w:t>2014年2月14日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@楷体_GB2312">
    <w:panose1 w:val="02010609030101010101"/>
    <w:charset w:val="86"/>
    <w:family w:val="auto"/>
    <w:pitch w:val="fixed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2000019F" w:csb1="00000000"/>
  </w:font>
  <w:font w:name="@仿宋_GB2312">
    <w:panose1 w:val="02010609030101010101"/>
    <w:charset w:val="86"/>
    <w:family w:val="auto"/>
    <w:pitch w:val="fixed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fixed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fixed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variable"/>
    <w:sig w:usb0="61007A87" w:usb1="80000000" w:usb2="00000008" w:usb3="00000000" w:csb0="200101FF" w:csb1="20280000"/>
  </w:font>
  <w:font w:name="@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@微软雅黑">
    <w:panose1 w:val="020B0503020204020204"/>
    <w:charset w:val="86"/>
    <w:family w:val="auto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B1"/>
    <w:rsid w:val="000A28C0"/>
    <w:rsid w:val="000F358B"/>
    <w:rsid w:val="00120009"/>
    <w:rsid w:val="001A3AE4"/>
    <w:rsid w:val="00307B94"/>
    <w:rsid w:val="003476B4"/>
    <w:rsid w:val="004718C6"/>
    <w:rsid w:val="00525AE8"/>
    <w:rsid w:val="005D3A7A"/>
    <w:rsid w:val="006664F0"/>
    <w:rsid w:val="006729DD"/>
    <w:rsid w:val="0070314E"/>
    <w:rsid w:val="00781A9D"/>
    <w:rsid w:val="00784825"/>
    <w:rsid w:val="007B46CD"/>
    <w:rsid w:val="008C7B6E"/>
    <w:rsid w:val="00953B12"/>
    <w:rsid w:val="009621C5"/>
    <w:rsid w:val="00975E7B"/>
    <w:rsid w:val="009A783C"/>
    <w:rsid w:val="00B26444"/>
    <w:rsid w:val="00B5143B"/>
    <w:rsid w:val="00B57176"/>
    <w:rsid w:val="00BD4604"/>
    <w:rsid w:val="00C81DA3"/>
    <w:rsid w:val="00CA66B1"/>
    <w:rsid w:val="00CB121D"/>
    <w:rsid w:val="00CE33D4"/>
    <w:rsid w:val="00CF5E0E"/>
    <w:rsid w:val="00D141A2"/>
    <w:rsid w:val="00DC0ADA"/>
    <w:rsid w:val="00E45102"/>
    <w:rsid w:val="00E90C21"/>
    <w:rsid w:val="00EB7BDC"/>
    <w:rsid w:val="00EE25E2"/>
    <w:rsid w:val="00F779D1"/>
    <w:rsid w:val="00FB3853"/>
    <w:rsid w:val="00FF4AC4"/>
    <w:rsid w:val="00FF50E7"/>
    <w:rsid w:val="48D1283F"/>
    <w:rsid w:val="6158198B"/>
    <w:rsid w:val="6D6066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387</Characters>
  <Lines>3</Lines>
  <Paragraphs>1</Paragraphs>
  <TotalTime>0</TotalTime>
  <ScaleCrop>false</ScaleCrop>
  <LinksUpToDate>false</LinksUpToDate>
  <CharactersWithSpaces>453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2013-12-03T01:50:00Z</dcterms:created>
  <dc:creator>2013CB834200</dc:creator>
  <cp:lastModifiedBy>Administrator</cp:lastModifiedBy>
  <dcterms:modified xsi:type="dcterms:W3CDTF">2016-03-30T09:49:04Z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