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70C2" w14:textId="77777777" w:rsidR="00173AB9" w:rsidRDefault="00173AB9" w:rsidP="00C53B0E">
      <w:pPr>
        <w:pStyle w:val="BodyText2"/>
      </w:pPr>
    </w:p>
    <w:p w14:paraId="3537A231" w14:textId="77777777" w:rsidR="00173AB9" w:rsidRDefault="00173AB9" w:rsidP="00C53B0E">
      <w:pPr>
        <w:pStyle w:val="BodyText2"/>
      </w:pPr>
    </w:p>
    <w:p w14:paraId="26187D26" w14:textId="77777777" w:rsidR="00173AB9" w:rsidRDefault="00173AB9" w:rsidP="00C53B0E">
      <w:pPr>
        <w:pStyle w:val="BodyText2"/>
      </w:pPr>
    </w:p>
    <w:p w14:paraId="5645AF6D" w14:textId="3255F158" w:rsidR="00173AB9" w:rsidRDefault="00173AB9" w:rsidP="00C53B0E">
      <w:pPr>
        <w:pStyle w:val="BodyText2"/>
      </w:pPr>
      <w:r>
        <w:t>ACME Movie Database</w:t>
      </w:r>
    </w:p>
    <w:p w14:paraId="41E77532" w14:textId="32790172" w:rsidR="00A73898" w:rsidRPr="009F7358" w:rsidRDefault="00A73898" w:rsidP="00C53B0E"/>
    <w:p w14:paraId="4D337BD2" w14:textId="63650991" w:rsidR="00173AB9" w:rsidRDefault="00173AB9" w:rsidP="00C53B0E">
      <w:pPr>
        <w:pStyle w:val="BodyText2"/>
      </w:pPr>
      <w:r w:rsidRPr="009F7358">
        <w:t xml:space="preserve">Test </w:t>
      </w:r>
      <w:r>
        <w:t>Documentation</w:t>
      </w:r>
    </w:p>
    <w:p w14:paraId="362CF131" w14:textId="752DC5C1" w:rsidR="00173AB9" w:rsidRDefault="00173AB9" w:rsidP="00C53B0E">
      <w:pPr>
        <w:pStyle w:val="BodyText2"/>
      </w:pPr>
    </w:p>
    <w:p w14:paraId="4ECB7052" w14:textId="23665A84" w:rsidR="00A96D53" w:rsidRPr="009F7358" w:rsidRDefault="00173AB9" w:rsidP="00C53B0E">
      <w:pPr>
        <w:pStyle w:val="BodyText2"/>
        <w:rPr>
          <w:i/>
          <w:sz w:val="28"/>
          <w:szCs w:val="28"/>
        </w:rPr>
      </w:pPr>
      <w:r>
        <w:t>Sprint 2</w:t>
      </w:r>
    </w:p>
    <w:p w14:paraId="6DA0DBF1" w14:textId="77777777" w:rsidR="00A96D53" w:rsidRPr="009F7358" w:rsidRDefault="00A96D53" w:rsidP="00C53B0E"/>
    <w:p w14:paraId="006AA7FE" w14:textId="77777777" w:rsidR="00A96D53" w:rsidRPr="009F7358" w:rsidRDefault="00A96D53" w:rsidP="00C53B0E"/>
    <w:p w14:paraId="16BB6FE0" w14:textId="77777777" w:rsidR="00A96D53" w:rsidRPr="009F7358" w:rsidRDefault="00A96D53" w:rsidP="00C53B0E"/>
    <w:p w14:paraId="2FBFAB7C" w14:textId="77777777" w:rsidR="00A73898" w:rsidRPr="009F7358" w:rsidRDefault="00A96D53" w:rsidP="00C53B0E">
      <w:r w:rsidRPr="009F7358">
        <w:t>ChangeLog</w:t>
      </w:r>
    </w:p>
    <w:p w14:paraId="6722817C" w14:textId="77777777" w:rsidR="00A96D53" w:rsidRPr="009F7358" w:rsidRDefault="00A96D53" w:rsidP="00C53B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49"/>
        <w:gridCol w:w="2452"/>
        <w:gridCol w:w="2916"/>
      </w:tblGrid>
      <w:tr w:rsidR="00A73898" w:rsidRPr="009F7358" w14:paraId="5DD08589" w14:textId="77777777" w:rsidTr="00550077">
        <w:tc>
          <w:tcPr>
            <w:tcW w:w="2394" w:type="dxa"/>
            <w:shd w:val="clear" w:color="auto" w:fill="E0E0E0"/>
          </w:tcPr>
          <w:p w14:paraId="31CE548B" w14:textId="77777777" w:rsidR="00A73898" w:rsidRPr="009F7358" w:rsidRDefault="00A73898" w:rsidP="00C53B0E">
            <w:r w:rsidRPr="009F7358">
              <w:t xml:space="preserve">Version </w:t>
            </w:r>
          </w:p>
        </w:tc>
        <w:tc>
          <w:tcPr>
            <w:tcW w:w="1674" w:type="dxa"/>
            <w:shd w:val="clear" w:color="auto" w:fill="E0E0E0"/>
          </w:tcPr>
          <w:p w14:paraId="538E163C" w14:textId="77777777" w:rsidR="00A73898" w:rsidRPr="009F7358" w:rsidRDefault="00BE29F7" w:rsidP="00C53B0E">
            <w:r>
              <w:t xml:space="preserve">Change </w:t>
            </w:r>
            <w:r w:rsidR="00A73898" w:rsidRPr="009F7358">
              <w:t>Date</w:t>
            </w:r>
          </w:p>
        </w:tc>
        <w:tc>
          <w:tcPr>
            <w:tcW w:w="2520" w:type="dxa"/>
            <w:shd w:val="clear" w:color="auto" w:fill="E0E0E0"/>
          </w:tcPr>
          <w:p w14:paraId="0CF7EF6A" w14:textId="77777777" w:rsidR="00A73898" w:rsidRPr="009F7358" w:rsidRDefault="00BE29F7" w:rsidP="00C53B0E">
            <w:r>
              <w:t>By</w:t>
            </w:r>
          </w:p>
        </w:tc>
        <w:tc>
          <w:tcPr>
            <w:tcW w:w="2988" w:type="dxa"/>
            <w:shd w:val="clear" w:color="auto" w:fill="E0E0E0"/>
          </w:tcPr>
          <w:p w14:paraId="1EA87367" w14:textId="77777777" w:rsidR="00A73898" w:rsidRPr="009F7358" w:rsidRDefault="00A73898" w:rsidP="00C53B0E">
            <w:r w:rsidRPr="009F7358">
              <w:t>Description</w:t>
            </w:r>
          </w:p>
          <w:p w14:paraId="3F5FEB3E" w14:textId="77777777" w:rsidR="00A73898" w:rsidRPr="009F7358" w:rsidRDefault="00A73898" w:rsidP="00C53B0E"/>
        </w:tc>
      </w:tr>
      <w:tr w:rsidR="00A73898" w:rsidRPr="009F7358" w14:paraId="71A97263" w14:textId="77777777" w:rsidTr="00550077">
        <w:tc>
          <w:tcPr>
            <w:tcW w:w="2394" w:type="dxa"/>
            <w:shd w:val="clear" w:color="auto" w:fill="auto"/>
          </w:tcPr>
          <w:p w14:paraId="239FB4B5" w14:textId="0A8A2F12" w:rsidR="00A73898" w:rsidRPr="009F7358" w:rsidRDefault="00E45BF7" w:rsidP="00C53B0E">
            <w:r>
              <w:t>1.0</w:t>
            </w:r>
          </w:p>
        </w:tc>
        <w:tc>
          <w:tcPr>
            <w:tcW w:w="1674" w:type="dxa"/>
            <w:shd w:val="clear" w:color="auto" w:fill="auto"/>
          </w:tcPr>
          <w:p w14:paraId="40E458B9" w14:textId="59934F21" w:rsidR="00A73898" w:rsidRPr="009F7358" w:rsidRDefault="00E45BF7" w:rsidP="00C53B0E">
            <w:r>
              <w:t>8/6/2020</w:t>
            </w:r>
          </w:p>
        </w:tc>
        <w:tc>
          <w:tcPr>
            <w:tcW w:w="2520" w:type="dxa"/>
            <w:shd w:val="clear" w:color="auto" w:fill="auto"/>
          </w:tcPr>
          <w:p w14:paraId="132C8A4D" w14:textId="374A3A08" w:rsidR="00A73898" w:rsidRPr="009F7358" w:rsidRDefault="00E45BF7" w:rsidP="00C53B0E">
            <w:r>
              <w:t>Ben Royans</w:t>
            </w:r>
          </w:p>
        </w:tc>
        <w:tc>
          <w:tcPr>
            <w:tcW w:w="2988" w:type="dxa"/>
            <w:shd w:val="clear" w:color="auto" w:fill="auto"/>
          </w:tcPr>
          <w:p w14:paraId="2EC25E53" w14:textId="25520C30" w:rsidR="00A73898" w:rsidRPr="009F7358" w:rsidRDefault="00E45BF7" w:rsidP="00C53B0E">
            <w:r>
              <w:t>Updated for sprint 2</w:t>
            </w:r>
          </w:p>
        </w:tc>
      </w:tr>
      <w:tr w:rsidR="00A73898" w:rsidRPr="009F7358" w14:paraId="3581E84F" w14:textId="77777777" w:rsidTr="00550077">
        <w:tc>
          <w:tcPr>
            <w:tcW w:w="2394" w:type="dxa"/>
            <w:shd w:val="clear" w:color="auto" w:fill="auto"/>
          </w:tcPr>
          <w:p w14:paraId="0C9630CF" w14:textId="77777777" w:rsidR="00A73898" w:rsidRPr="009F7358" w:rsidRDefault="00A73898" w:rsidP="00C53B0E"/>
        </w:tc>
        <w:tc>
          <w:tcPr>
            <w:tcW w:w="1674" w:type="dxa"/>
            <w:shd w:val="clear" w:color="auto" w:fill="auto"/>
          </w:tcPr>
          <w:p w14:paraId="78DB3DF4" w14:textId="77777777" w:rsidR="00A73898" w:rsidRPr="009F7358" w:rsidRDefault="00A73898" w:rsidP="00C53B0E"/>
        </w:tc>
        <w:tc>
          <w:tcPr>
            <w:tcW w:w="2520" w:type="dxa"/>
            <w:shd w:val="clear" w:color="auto" w:fill="auto"/>
          </w:tcPr>
          <w:p w14:paraId="0DE4A1CB" w14:textId="77777777" w:rsidR="00A73898" w:rsidRPr="009F7358" w:rsidRDefault="00A73898" w:rsidP="00C53B0E"/>
        </w:tc>
        <w:tc>
          <w:tcPr>
            <w:tcW w:w="2988" w:type="dxa"/>
            <w:shd w:val="clear" w:color="auto" w:fill="auto"/>
          </w:tcPr>
          <w:p w14:paraId="171FAECF" w14:textId="77777777" w:rsidR="00A73898" w:rsidRPr="009F7358" w:rsidRDefault="00A73898" w:rsidP="00C53B0E"/>
        </w:tc>
      </w:tr>
      <w:tr w:rsidR="00A73898" w:rsidRPr="009F7358" w14:paraId="6E8EC01D" w14:textId="77777777" w:rsidTr="00550077">
        <w:tc>
          <w:tcPr>
            <w:tcW w:w="2394" w:type="dxa"/>
            <w:shd w:val="clear" w:color="auto" w:fill="auto"/>
          </w:tcPr>
          <w:p w14:paraId="53B9DF83" w14:textId="77777777" w:rsidR="00A73898" w:rsidRPr="009F7358" w:rsidRDefault="00A73898" w:rsidP="00C53B0E"/>
        </w:tc>
        <w:tc>
          <w:tcPr>
            <w:tcW w:w="1674" w:type="dxa"/>
            <w:shd w:val="clear" w:color="auto" w:fill="auto"/>
          </w:tcPr>
          <w:p w14:paraId="1CC08301" w14:textId="77777777" w:rsidR="00A73898" w:rsidRPr="009F7358" w:rsidRDefault="00A73898" w:rsidP="00C53B0E"/>
        </w:tc>
        <w:tc>
          <w:tcPr>
            <w:tcW w:w="2520" w:type="dxa"/>
            <w:shd w:val="clear" w:color="auto" w:fill="auto"/>
          </w:tcPr>
          <w:p w14:paraId="206E6BBF" w14:textId="77777777" w:rsidR="00A73898" w:rsidRPr="009F7358" w:rsidRDefault="00A73898" w:rsidP="00C53B0E"/>
        </w:tc>
        <w:tc>
          <w:tcPr>
            <w:tcW w:w="2988" w:type="dxa"/>
            <w:shd w:val="clear" w:color="auto" w:fill="auto"/>
          </w:tcPr>
          <w:p w14:paraId="47284292" w14:textId="77777777" w:rsidR="00A73898" w:rsidRPr="009F7358" w:rsidRDefault="00A73898" w:rsidP="00C53B0E"/>
        </w:tc>
      </w:tr>
    </w:tbl>
    <w:p w14:paraId="756D1A02" w14:textId="77777777" w:rsidR="00A73898" w:rsidRPr="009F7358" w:rsidRDefault="00A73898" w:rsidP="00C53B0E"/>
    <w:p w14:paraId="547D92AF" w14:textId="77777777" w:rsidR="00A73898" w:rsidRPr="009F7358" w:rsidRDefault="00A73898" w:rsidP="00C53B0E"/>
    <w:p w14:paraId="70712308" w14:textId="77777777" w:rsidR="00A73898" w:rsidRPr="009F7358" w:rsidRDefault="00A73898" w:rsidP="00C53B0E"/>
    <w:p w14:paraId="4E9D8029" w14:textId="77777777" w:rsidR="00173AB9" w:rsidRDefault="00173AB9" w:rsidP="00C53B0E">
      <w:pPr>
        <w:sectPr w:rsidR="00173AB9" w:rsidSect="00CA36D2">
          <w:footerReference w:type="default" r:id="rId8"/>
          <w:pgSz w:w="12240" w:h="15840" w:code="1"/>
          <w:pgMar w:top="1440" w:right="1440" w:bottom="1440" w:left="1440" w:header="720" w:footer="720" w:gutter="0"/>
          <w:pgNumType w:start="0"/>
          <w:cols w:space="720"/>
          <w:titlePg/>
        </w:sectPr>
      </w:pPr>
    </w:p>
    <w:p w14:paraId="3F59D37B" w14:textId="1D1520F1" w:rsidR="005F076D" w:rsidRPr="009F7358" w:rsidRDefault="005F076D" w:rsidP="00C53B0E"/>
    <w:p w14:paraId="7412ECF9" w14:textId="77777777" w:rsidR="00BE29F7" w:rsidRPr="00EB318D" w:rsidRDefault="005F076D" w:rsidP="00C53B0E">
      <w:pPr>
        <w:pStyle w:val="TOC1"/>
        <w:rPr>
          <w:rFonts w:ascii="Calibri" w:hAnsi="Calibri"/>
        </w:rPr>
      </w:pPr>
      <w:r w:rsidRPr="009F7358">
        <w:rPr>
          <w:rFonts w:ascii="Calibri" w:hAnsi="Calibri" w:cs="Calibri"/>
        </w:rPr>
        <w:fldChar w:fldCharType="begin"/>
      </w:r>
      <w:r w:rsidRPr="009F7358">
        <w:rPr>
          <w:rFonts w:ascii="Calibri" w:hAnsi="Calibri" w:cs="Calibri"/>
        </w:rPr>
        <w:instrText xml:space="preserve"> TOC \o "1-4" </w:instrText>
      </w:r>
      <w:r w:rsidRPr="009F7358">
        <w:rPr>
          <w:rFonts w:ascii="Calibri" w:hAnsi="Calibri" w:cs="Calibri"/>
        </w:rPr>
        <w:fldChar w:fldCharType="separate"/>
      </w:r>
      <w:r w:rsidR="00BE29F7" w:rsidRPr="005E729D">
        <w:rPr>
          <w:rFonts w:ascii="Calibri" w:hAnsi="Calibri" w:cs="Calibri"/>
        </w:rPr>
        <w:t>1</w:t>
      </w:r>
      <w:r w:rsidR="00BE29F7" w:rsidRPr="00EB318D">
        <w:rPr>
          <w:rFonts w:ascii="Calibri" w:hAnsi="Calibri"/>
        </w:rPr>
        <w:tab/>
      </w:r>
      <w:r w:rsidR="00BE29F7" w:rsidRPr="005E729D">
        <w:rPr>
          <w:rFonts w:ascii="Calibri" w:hAnsi="Calibri" w:cs="Calibri"/>
        </w:rPr>
        <w:t>Introduction</w:t>
      </w:r>
      <w:r w:rsidR="00BE29F7">
        <w:tab/>
      </w:r>
      <w:r w:rsidR="00BE29F7">
        <w:fldChar w:fldCharType="begin"/>
      </w:r>
      <w:r w:rsidR="00BE29F7">
        <w:instrText xml:space="preserve"> PAGEREF _Toc420154046 \h </w:instrText>
      </w:r>
      <w:r w:rsidR="00BE29F7">
        <w:fldChar w:fldCharType="separate"/>
      </w:r>
      <w:r w:rsidR="00BE29F7">
        <w:t>2</w:t>
      </w:r>
      <w:r w:rsidR="00BE29F7">
        <w:fldChar w:fldCharType="end"/>
      </w:r>
    </w:p>
    <w:p w14:paraId="1519FDC0" w14:textId="77777777" w:rsidR="00BE29F7" w:rsidRPr="00EB318D" w:rsidRDefault="00BE29F7" w:rsidP="00C53B0E">
      <w:pPr>
        <w:pStyle w:val="TOC2"/>
        <w:rPr>
          <w:rFonts w:ascii="Calibri" w:hAnsi="Calibri"/>
        </w:rPr>
      </w:pPr>
      <w:r w:rsidRPr="005E729D">
        <w:rPr>
          <w:rFonts w:ascii="Calibri" w:hAnsi="Calibri" w:cs="Calibri"/>
        </w:rPr>
        <w:t>1.1</w:t>
      </w:r>
      <w:r w:rsidRPr="00EB318D">
        <w:rPr>
          <w:rFonts w:ascii="Calibri" w:hAnsi="Calibri"/>
        </w:rPr>
        <w:tab/>
      </w:r>
      <w:r w:rsidRPr="005E729D">
        <w:rPr>
          <w:rFonts w:ascii="Calibri" w:hAnsi="Calibri" w:cs="Calibri"/>
        </w:rPr>
        <w:t>Scope</w:t>
      </w:r>
      <w:r>
        <w:tab/>
      </w:r>
      <w:r>
        <w:fldChar w:fldCharType="begin"/>
      </w:r>
      <w:r>
        <w:instrText xml:space="preserve"> PAGEREF _Toc420154047 \h </w:instrText>
      </w:r>
      <w:r>
        <w:fldChar w:fldCharType="separate"/>
      </w:r>
      <w:r>
        <w:t>2</w:t>
      </w:r>
      <w:r>
        <w:fldChar w:fldCharType="end"/>
      </w:r>
    </w:p>
    <w:p w14:paraId="21287ACE" w14:textId="77777777" w:rsidR="00BE29F7" w:rsidRPr="00EB318D" w:rsidRDefault="00BE29F7" w:rsidP="00C53B0E">
      <w:pPr>
        <w:pStyle w:val="TOC3"/>
        <w:rPr>
          <w:rFonts w:ascii="Calibri" w:hAnsi="Calibri"/>
        </w:rPr>
      </w:pPr>
      <w:r>
        <w:t>1.1.1</w:t>
      </w:r>
      <w:r w:rsidRPr="00EB318D">
        <w:rPr>
          <w:rFonts w:ascii="Calibri" w:hAnsi="Calibri"/>
        </w:rPr>
        <w:tab/>
      </w:r>
      <w:r>
        <w:t>In Scope</w:t>
      </w:r>
      <w:r>
        <w:tab/>
      </w:r>
      <w:r>
        <w:fldChar w:fldCharType="begin"/>
      </w:r>
      <w:r>
        <w:instrText xml:space="preserve"> PAGEREF _Toc420154048 \h </w:instrText>
      </w:r>
      <w:r>
        <w:fldChar w:fldCharType="separate"/>
      </w:r>
      <w:r>
        <w:t>2</w:t>
      </w:r>
      <w:r>
        <w:fldChar w:fldCharType="end"/>
      </w:r>
    </w:p>
    <w:p w14:paraId="28FBF253" w14:textId="77777777" w:rsidR="00BE29F7" w:rsidRPr="00EB318D" w:rsidRDefault="00BE29F7" w:rsidP="00C53B0E">
      <w:pPr>
        <w:pStyle w:val="TOC3"/>
        <w:rPr>
          <w:rFonts w:ascii="Calibri" w:hAnsi="Calibri"/>
        </w:rPr>
      </w:pPr>
      <w:r>
        <w:t>1.1.2</w:t>
      </w:r>
      <w:r w:rsidRPr="00EB318D">
        <w:rPr>
          <w:rFonts w:ascii="Calibri" w:hAnsi="Calibri"/>
        </w:rPr>
        <w:tab/>
      </w:r>
      <w:r>
        <w:t>Out of Scope</w:t>
      </w:r>
      <w:r>
        <w:tab/>
      </w:r>
      <w:r>
        <w:fldChar w:fldCharType="begin"/>
      </w:r>
      <w:r>
        <w:instrText xml:space="preserve"> PAGEREF _Toc420154049 \h </w:instrText>
      </w:r>
      <w:r>
        <w:fldChar w:fldCharType="separate"/>
      </w:r>
      <w:r>
        <w:t>2</w:t>
      </w:r>
      <w:r>
        <w:fldChar w:fldCharType="end"/>
      </w:r>
    </w:p>
    <w:p w14:paraId="648C2A8C" w14:textId="77777777" w:rsidR="00BE29F7" w:rsidRPr="00EB318D" w:rsidRDefault="00BE29F7" w:rsidP="00C53B0E">
      <w:pPr>
        <w:pStyle w:val="TOC2"/>
        <w:rPr>
          <w:rFonts w:ascii="Calibri" w:hAnsi="Calibri"/>
        </w:rPr>
      </w:pPr>
      <w:r w:rsidRPr="005E729D">
        <w:rPr>
          <w:rFonts w:ascii="Calibri" w:hAnsi="Calibri" w:cs="Calibri"/>
        </w:rPr>
        <w:t>1.2</w:t>
      </w:r>
      <w:r w:rsidRPr="00EB318D">
        <w:rPr>
          <w:rFonts w:ascii="Calibri" w:hAnsi="Calibri"/>
        </w:rPr>
        <w:tab/>
      </w:r>
      <w:r w:rsidRPr="005E729D">
        <w:rPr>
          <w:rFonts w:ascii="Calibri" w:hAnsi="Calibri" w:cs="Calibri"/>
        </w:rPr>
        <w:t>Quality Objective</w:t>
      </w:r>
      <w:r>
        <w:tab/>
      </w:r>
      <w:r>
        <w:fldChar w:fldCharType="begin"/>
      </w:r>
      <w:r>
        <w:instrText xml:space="preserve"> PAGEREF _Toc420154050 \h </w:instrText>
      </w:r>
      <w:r>
        <w:fldChar w:fldCharType="separate"/>
      </w:r>
      <w:r>
        <w:t>2</w:t>
      </w:r>
      <w:r>
        <w:fldChar w:fldCharType="end"/>
      </w:r>
    </w:p>
    <w:p w14:paraId="7049393D" w14:textId="77777777" w:rsidR="00BE29F7" w:rsidRPr="00EB318D" w:rsidRDefault="00BE29F7" w:rsidP="00C53B0E">
      <w:pPr>
        <w:pStyle w:val="TOC2"/>
        <w:rPr>
          <w:rFonts w:ascii="Calibri" w:hAnsi="Calibri"/>
        </w:rPr>
      </w:pPr>
      <w:r w:rsidRPr="005E729D">
        <w:rPr>
          <w:rFonts w:ascii="Calibri" w:hAnsi="Calibri" w:cs="Calibri"/>
        </w:rPr>
        <w:t>1.3</w:t>
      </w:r>
      <w:r w:rsidRPr="00EB318D">
        <w:rPr>
          <w:rFonts w:ascii="Calibri" w:hAnsi="Calibri"/>
        </w:rPr>
        <w:tab/>
      </w:r>
      <w:r w:rsidRPr="005E729D">
        <w:rPr>
          <w:rFonts w:ascii="Calibri" w:hAnsi="Calibri" w:cs="Calibri"/>
        </w:rPr>
        <w:t>Roles and Responsibilities</w:t>
      </w:r>
      <w:r>
        <w:tab/>
      </w:r>
      <w:r>
        <w:fldChar w:fldCharType="begin"/>
      </w:r>
      <w:r>
        <w:instrText xml:space="preserve"> PAGEREF _Toc420154051 \h </w:instrText>
      </w:r>
      <w:r>
        <w:fldChar w:fldCharType="separate"/>
      </w:r>
      <w:r>
        <w:t>2</w:t>
      </w:r>
      <w:r>
        <w:fldChar w:fldCharType="end"/>
      </w:r>
    </w:p>
    <w:p w14:paraId="4425C714" w14:textId="77777777" w:rsidR="00BE29F7" w:rsidRPr="00EB318D" w:rsidRDefault="00BE29F7" w:rsidP="00C53B0E">
      <w:pPr>
        <w:pStyle w:val="TOC1"/>
        <w:rPr>
          <w:rFonts w:ascii="Calibri" w:hAnsi="Calibri"/>
        </w:rPr>
      </w:pPr>
      <w:r w:rsidRPr="005E729D">
        <w:rPr>
          <w:rFonts w:ascii="Calibri" w:hAnsi="Calibri" w:cs="Calibri"/>
        </w:rPr>
        <w:t>2</w:t>
      </w:r>
      <w:r w:rsidRPr="00EB318D">
        <w:rPr>
          <w:rFonts w:ascii="Calibri" w:hAnsi="Calibri"/>
        </w:rPr>
        <w:tab/>
      </w:r>
      <w:r w:rsidRPr="005E729D">
        <w:rPr>
          <w:rFonts w:ascii="Calibri" w:hAnsi="Calibri" w:cs="Calibri"/>
        </w:rPr>
        <w:t>Test Methodology</w:t>
      </w:r>
      <w:r>
        <w:tab/>
      </w:r>
      <w:r>
        <w:fldChar w:fldCharType="begin"/>
      </w:r>
      <w:r>
        <w:instrText xml:space="preserve"> PAGEREF _Toc420154052 \h </w:instrText>
      </w:r>
      <w:r>
        <w:fldChar w:fldCharType="separate"/>
      </w:r>
      <w:r>
        <w:t>3</w:t>
      </w:r>
      <w:r>
        <w:fldChar w:fldCharType="end"/>
      </w:r>
    </w:p>
    <w:p w14:paraId="78533616" w14:textId="77777777" w:rsidR="00BE29F7" w:rsidRPr="00EB318D" w:rsidRDefault="00BE29F7" w:rsidP="00C53B0E">
      <w:pPr>
        <w:pStyle w:val="TOC2"/>
        <w:rPr>
          <w:rFonts w:ascii="Calibri" w:hAnsi="Calibri"/>
        </w:rPr>
      </w:pPr>
      <w:r w:rsidRPr="005E729D">
        <w:rPr>
          <w:rFonts w:ascii="Calibri" w:hAnsi="Calibri" w:cs="Calibri"/>
        </w:rPr>
        <w:t>2.1</w:t>
      </w:r>
      <w:r w:rsidRPr="00EB318D">
        <w:rPr>
          <w:rFonts w:ascii="Calibri" w:hAnsi="Calibri"/>
        </w:rPr>
        <w:tab/>
      </w:r>
      <w:r w:rsidRPr="005E729D">
        <w:rPr>
          <w:rFonts w:ascii="Calibri" w:hAnsi="Calibri" w:cs="Calibri"/>
        </w:rPr>
        <w:t>Overview</w:t>
      </w:r>
      <w:r>
        <w:tab/>
      </w:r>
      <w:r>
        <w:fldChar w:fldCharType="begin"/>
      </w:r>
      <w:r>
        <w:instrText xml:space="preserve"> PAGEREF _Toc420154053 \h </w:instrText>
      </w:r>
      <w:r>
        <w:fldChar w:fldCharType="separate"/>
      </w:r>
      <w:r>
        <w:t>3</w:t>
      </w:r>
      <w:r>
        <w:fldChar w:fldCharType="end"/>
      </w:r>
    </w:p>
    <w:p w14:paraId="2B4ED272" w14:textId="77777777" w:rsidR="00BE29F7" w:rsidRPr="00EB318D" w:rsidRDefault="00BE29F7" w:rsidP="00C53B0E">
      <w:pPr>
        <w:pStyle w:val="TOC2"/>
        <w:rPr>
          <w:rFonts w:ascii="Calibri" w:hAnsi="Calibri"/>
        </w:rPr>
      </w:pPr>
      <w:r w:rsidRPr="005E729D">
        <w:rPr>
          <w:rFonts w:ascii="Calibri" w:hAnsi="Calibri" w:cs="Calibri"/>
        </w:rPr>
        <w:t>2.2</w:t>
      </w:r>
      <w:r w:rsidRPr="00EB318D">
        <w:rPr>
          <w:rFonts w:ascii="Calibri" w:hAnsi="Calibri"/>
        </w:rPr>
        <w:tab/>
      </w:r>
      <w:r w:rsidRPr="005E729D">
        <w:rPr>
          <w:rFonts w:ascii="Calibri" w:hAnsi="Calibri" w:cs="Calibri"/>
        </w:rPr>
        <w:t>Test Levels</w:t>
      </w:r>
      <w:r>
        <w:tab/>
      </w:r>
      <w:r>
        <w:fldChar w:fldCharType="begin"/>
      </w:r>
      <w:r>
        <w:instrText xml:space="preserve"> PAGEREF _Toc420154054 \h </w:instrText>
      </w:r>
      <w:r>
        <w:fldChar w:fldCharType="separate"/>
      </w:r>
      <w:r>
        <w:t>3</w:t>
      </w:r>
      <w:r>
        <w:fldChar w:fldCharType="end"/>
      </w:r>
    </w:p>
    <w:p w14:paraId="09EC1AFC" w14:textId="77777777" w:rsidR="00BE29F7" w:rsidRPr="00EB318D" w:rsidRDefault="00BE29F7" w:rsidP="00C53B0E">
      <w:pPr>
        <w:pStyle w:val="TOC2"/>
        <w:rPr>
          <w:rFonts w:ascii="Calibri" w:hAnsi="Calibri"/>
        </w:rPr>
      </w:pPr>
      <w:r w:rsidRPr="005E729D">
        <w:rPr>
          <w:rFonts w:ascii="Calibri" w:hAnsi="Calibri" w:cs="Calibri"/>
        </w:rPr>
        <w:t>2.3</w:t>
      </w:r>
      <w:r w:rsidRPr="00EB318D">
        <w:rPr>
          <w:rFonts w:ascii="Calibri" w:hAnsi="Calibri"/>
        </w:rPr>
        <w:tab/>
      </w:r>
      <w:r w:rsidRPr="005E729D">
        <w:rPr>
          <w:rFonts w:ascii="Calibri" w:hAnsi="Calibri" w:cs="Calibri"/>
        </w:rPr>
        <w:t>Bug Triage</w:t>
      </w:r>
      <w:r>
        <w:tab/>
      </w:r>
      <w:r>
        <w:fldChar w:fldCharType="begin"/>
      </w:r>
      <w:r>
        <w:instrText xml:space="preserve"> PAGEREF _Toc420154055 \h </w:instrText>
      </w:r>
      <w:r>
        <w:fldChar w:fldCharType="separate"/>
      </w:r>
      <w:r>
        <w:t>3</w:t>
      </w:r>
      <w:r>
        <w:fldChar w:fldCharType="end"/>
      </w:r>
    </w:p>
    <w:p w14:paraId="41D3F888" w14:textId="77777777" w:rsidR="00BE29F7" w:rsidRPr="00EB318D" w:rsidRDefault="00BE29F7" w:rsidP="00C53B0E">
      <w:pPr>
        <w:pStyle w:val="TOC2"/>
      </w:pPr>
      <w:r w:rsidRPr="005E729D">
        <w:t>2.4</w:t>
      </w:r>
      <w:r w:rsidRPr="00EB318D">
        <w:tab/>
      </w:r>
      <w:r w:rsidRPr="005E729D">
        <w:t>Suspension Criteria and Resumption Requirements</w:t>
      </w:r>
      <w:r>
        <w:tab/>
      </w:r>
      <w:r>
        <w:fldChar w:fldCharType="begin"/>
      </w:r>
      <w:r>
        <w:instrText xml:space="preserve"> PAGEREF _Toc420154056 \h </w:instrText>
      </w:r>
      <w:r>
        <w:fldChar w:fldCharType="separate"/>
      </w:r>
      <w:r>
        <w:t>3</w:t>
      </w:r>
      <w:r>
        <w:fldChar w:fldCharType="end"/>
      </w:r>
    </w:p>
    <w:p w14:paraId="7BF26214" w14:textId="77777777" w:rsidR="00BE29F7" w:rsidRPr="00EB318D" w:rsidRDefault="00BE29F7" w:rsidP="00C53B0E">
      <w:pPr>
        <w:pStyle w:val="TOC2"/>
        <w:rPr>
          <w:rFonts w:ascii="Calibri" w:hAnsi="Calibri"/>
        </w:rPr>
      </w:pPr>
      <w:r w:rsidRPr="005E729D">
        <w:rPr>
          <w:rFonts w:ascii="Calibri" w:hAnsi="Calibri" w:cs="Calibri"/>
        </w:rPr>
        <w:t>2.5</w:t>
      </w:r>
      <w:r w:rsidRPr="00EB318D">
        <w:rPr>
          <w:rFonts w:ascii="Calibri" w:hAnsi="Calibri"/>
        </w:rPr>
        <w:tab/>
      </w:r>
      <w:r w:rsidRPr="005E729D">
        <w:rPr>
          <w:rFonts w:ascii="Calibri" w:hAnsi="Calibri" w:cs="Calibri"/>
        </w:rPr>
        <w:t>Test Completeness</w:t>
      </w:r>
      <w:r>
        <w:tab/>
      </w:r>
      <w:r>
        <w:fldChar w:fldCharType="begin"/>
      </w:r>
      <w:r>
        <w:instrText xml:space="preserve"> PAGEREF _Toc420154057 \h </w:instrText>
      </w:r>
      <w:r>
        <w:fldChar w:fldCharType="separate"/>
      </w:r>
      <w:r>
        <w:t>4</w:t>
      </w:r>
      <w:r>
        <w:fldChar w:fldCharType="end"/>
      </w:r>
    </w:p>
    <w:p w14:paraId="1CA98FF4" w14:textId="77777777" w:rsidR="00BE29F7" w:rsidRPr="00EB318D" w:rsidRDefault="00BE29F7" w:rsidP="00C53B0E">
      <w:pPr>
        <w:pStyle w:val="TOC1"/>
        <w:rPr>
          <w:rFonts w:ascii="Calibri" w:hAnsi="Calibri"/>
        </w:rPr>
      </w:pPr>
      <w:r w:rsidRPr="005E729D">
        <w:rPr>
          <w:rFonts w:ascii="Calibri" w:hAnsi="Calibri" w:cs="Calibri"/>
        </w:rPr>
        <w:t>3</w:t>
      </w:r>
      <w:r w:rsidRPr="00EB318D">
        <w:rPr>
          <w:rFonts w:ascii="Calibri" w:hAnsi="Calibri"/>
        </w:rPr>
        <w:tab/>
      </w:r>
      <w:r w:rsidRPr="005E729D">
        <w:rPr>
          <w:rFonts w:ascii="Calibri" w:hAnsi="Calibri" w:cs="Calibri"/>
        </w:rPr>
        <w:t>Test Deliverables</w:t>
      </w:r>
      <w:r>
        <w:tab/>
      </w:r>
      <w:r>
        <w:fldChar w:fldCharType="begin"/>
      </w:r>
      <w:r>
        <w:instrText xml:space="preserve"> PAGEREF _Toc420154058 \h </w:instrText>
      </w:r>
      <w:r>
        <w:fldChar w:fldCharType="separate"/>
      </w:r>
      <w:r>
        <w:t>4</w:t>
      </w:r>
      <w:r>
        <w:fldChar w:fldCharType="end"/>
      </w:r>
    </w:p>
    <w:p w14:paraId="300452B1" w14:textId="77777777" w:rsidR="00BE29F7" w:rsidRPr="00EB318D" w:rsidRDefault="00BE29F7" w:rsidP="00C53B0E">
      <w:pPr>
        <w:pStyle w:val="TOC1"/>
        <w:rPr>
          <w:rFonts w:ascii="Calibri" w:hAnsi="Calibri"/>
        </w:rPr>
      </w:pPr>
      <w:r w:rsidRPr="005E729D">
        <w:rPr>
          <w:rFonts w:ascii="Calibri" w:hAnsi="Calibri" w:cs="Calibri"/>
        </w:rPr>
        <w:t>4</w:t>
      </w:r>
      <w:r w:rsidRPr="00EB318D">
        <w:rPr>
          <w:rFonts w:ascii="Calibri" w:hAnsi="Calibri"/>
        </w:rPr>
        <w:tab/>
      </w:r>
      <w:r w:rsidRPr="005E729D">
        <w:rPr>
          <w:rFonts w:ascii="Calibri" w:hAnsi="Calibri" w:cs="Calibri"/>
        </w:rPr>
        <w:t>Resource &amp; Environment Needs</w:t>
      </w:r>
      <w:r>
        <w:tab/>
      </w:r>
      <w:r>
        <w:fldChar w:fldCharType="begin"/>
      </w:r>
      <w:r>
        <w:instrText xml:space="preserve"> PAGEREF _Toc420154059 \h </w:instrText>
      </w:r>
      <w:r>
        <w:fldChar w:fldCharType="separate"/>
      </w:r>
      <w:r>
        <w:t>4</w:t>
      </w:r>
      <w:r>
        <w:fldChar w:fldCharType="end"/>
      </w:r>
    </w:p>
    <w:p w14:paraId="30E51BFB" w14:textId="77777777" w:rsidR="00BE29F7" w:rsidRPr="00EB318D" w:rsidRDefault="00BE29F7" w:rsidP="00C53B0E">
      <w:pPr>
        <w:pStyle w:val="TOC2"/>
        <w:rPr>
          <w:rFonts w:ascii="Calibri" w:hAnsi="Calibri"/>
        </w:rPr>
      </w:pPr>
      <w:r w:rsidRPr="005E729D">
        <w:rPr>
          <w:rFonts w:ascii="Calibri" w:hAnsi="Calibri" w:cs="Calibri"/>
        </w:rPr>
        <w:t>4.1</w:t>
      </w:r>
      <w:r w:rsidRPr="00EB318D">
        <w:rPr>
          <w:rFonts w:ascii="Calibri" w:hAnsi="Calibri"/>
        </w:rPr>
        <w:tab/>
      </w:r>
      <w:r w:rsidRPr="005E729D">
        <w:rPr>
          <w:rFonts w:ascii="Calibri" w:hAnsi="Calibri" w:cs="Calibri"/>
        </w:rPr>
        <w:t>Testing Tools</w:t>
      </w:r>
      <w:r>
        <w:tab/>
      </w:r>
      <w:r>
        <w:fldChar w:fldCharType="begin"/>
      </w:r>
      <w:r>
        <w:instrText xml:space="preserve"> PAGEREF _Toc420154060 \h </w:instrText>
      </w:r>
      <w:r>
        <w:fldChar w:fldCharType="separate"/>
      </w:r>
      <w:r>
        <w:t>4</w:t>
      </w:r>
      <w:r>
        <w:fldChar w:fldCharType="end"/>
      </w:r>
    </w:p>
    <w:p w14:paraId="606F3131" w14:textId="77777777" w:rsidR="00BE29F7" w:rsidRPr="00EB318D" w:rsidRDefault="00BE29F7" w:rsidP="00C53B0E">
      <w:pPr>
        <w:pStyle w:val="TOC2"/>
        <w:rPr>
          <w:rFonts w:ascii="Calibri" w:hAnsi="Calibri"/>
        </w:rPr>
      </w:pPr>
      <w:r w:rsidRPr="005E729D">
        <w:rPr>
          <w:rFonts w:ascii="Calibri" w:hAnsi="Calibri" w:cs="Calibri"/>
        </w:rPr>
        <w:t>4.2</w:t>
      </w:r>
      <w:r w:rsidRPr="00EB318D">
        <w:rPr>
          <w:rFonts w:ascii="Calibri" w:hAnsi="Calibri"/>
        </w:rPr>
        <w:tab/>
      </w:r>
      <w:r w:rsidRPr="005E729D">
        <w:rPr>
          <w:rFonts w:ascii="Calibri" w:hAnsi="Calibri" w:cs="Calibri"/>
        </w:rPr>
        <w:t>Test Environment</w:t>
      </w:r>
      <w:r>
        <w:tab/>
      </w:r>
      <w:r>
        <w:fldChar w:fldCharType="begin"/>
      </w:r>
      <w:r>
        <w:instrText xml:space="preserve"> PAGEREF _Toc420154061 \h </w:instrText>
      </w:r>
      <w:r>
        <w:fldChar w:fldCharType="separate"/>
      </w:r>
      <w:r>
        <w:t>4</w:t>
      </w:r>
      <w:r>
        <w:fldChar w:fldCharType="end"/>
      </w:r>
    </w:p>
    <w:p w14:paraId="24BF09CE" w14:textId="77777777" w:rsidR="00BE29F7" w:rsidRPr="00EB318D" w:rsidRDefault="00BE29F7" w:rsidP="00C53B0E">
      <w:pPr>
        <w:pStyle w:val="TOC1"/>
        <w:rPr>
          <w:rFonts w:ascii="Calibri" w:hAnsi="Calibri"/>
        </w:rPr>
      </w:pPr>
      <w:r w:rsidRPr="005E729D">
        <w:rPr>
          <w:rFonts w:ascii="Calibri" w:hAnsi="Calibri" w:cs="Calibri"/>
        </w:rPr>
        <w:t>5</w:t>
      </w:r>
      <w:r w:rsidRPr="00EB318D">
        <w:rPr>
          <w:rFonts w:ascii="Calibri" w:hAnsi="Calibri"/>
        </w:rPr>
        <w:tab/>
      </w:r>
      <w:r w:rsidRPr="005E729D">
        <w:rPr>
          <w:rFonts w:ascii="Calibri" w:hAnsi="Calibri" w:cs="Calibri"/>
        </w:rPr>
        <w:t>Terms/Acronyms</w:t>
      </w:r>
      <w:r>
        <w:tab/>
      </w:r>
      <w:r>
        <w:fldChar w:fldCharType="begin"/>
      </w:r>
      <w:r>
        <w:instrText xml:space="preserve"> PAGEREF _Toc420154062 \h </w:instrText>
      </w:r>
      <w:r>
        <w:fldChar w:fldCharType="separate"/>
      </w:r>
      <w:r>
        <w:t>5</w:t>
      </w:r>
      <w:r>
        <w:fldChar w:fldCharType="end"/>
      </w:r>
    </w:p>
    <w:p w14:paraId="4FE7F7FB" w14:textId="77777777" w:rsidR="005F076D" w:rsidRPr="009F7358" w:rsidRDefault="005F076D" w:rsidP="00C53B0E">
      <w:r w:rsidRPr="009F7358">
        <w:fldChar w:fldCharType="end"/>
      </w:r>
    </w:p>
    <w:p w14:paraId="1121315A" w14:textId="77777777" w:rsidR="005F076D" w:rsidRPr="009F7358" w:rsidRDefault="005F076D" w:rsidP="00C53B0E"/>
    <w:p w14:paraId="416F0304" w14:textId="77777777" w:rsidR="005F076D" w:rsidRPr="009F7358" w:rsidRDefault="005F076D" w:rsidP="00C53B0E"/>
    <w:p w14:paraId="5AD38891" w14:textId="77777777" w:rsidR="005F076D" w:rsidRPr="009F7358" w:rsidRDefault="005F076D" w:rsidP="00C53B0E"/>
    <w:p w14:paraId="002B13E6" w14:textId="77777777" w:rsidR="005F076D" w:rsidRPr="009F7358" w:rsidRDefault="005F076D" w:rsidP="00C53B0E"/>
    <w:p w14:paraId="0FA6FD47" w14:textId="77777777" w:rsidR="005F076D" w:rsidRPr="009F7358" w:rsidRDefault="005F076D" w:rsidP="00C53B0E"/>
    <w:p w14:paraId="144F5268" w14:textId="77777777" w:rsidR="005F076D" w:rsidRPr="009F7358" w:rsidRDefault="005F076D" w:rsidP="00C53B0E"/>
    <w:p w14:paraId="421917CF" w14:textId="77777777" w:rsidR="005F076D" w:rsidRPr="009F7358" w:rsidRDefault="005F076D" w:rsidP="00C53B0E">
      <w:r w:rsidRPr="009F7358">
        <w:br w:type="page"/>
      </w:r>
    </w:p>
    <w:p w14:paraId="57B33CCA" w14:textId="77777777" w:rsidR="005F076D" w:rsidRPr="009F7358" w:rsidRDefault="005F076D" w:rsidP="00C53B0E">
      <w:pPr>
        <w:pStyle w:val="Heading1"/>
      </w:pPr>
      <w:bookmarkStart w:id="0" w:name="_Toc420154046"/>
      <w:r w:rsidRPr="009F7358">
        <w:lastRenderedPageBreak/>
        <w:t>Introduction</w:t>
      </w:r>
      <w:bookmarkEnd w:id="0"/>
      <w:r w:rsidR="00CE2631" w:rsidRPr="009F7358">
        <w:tab/>
      </w:r>
    </w:p>
    <w:p w14:paraId="12300693" w14:textId="44575896" w:rsidR="00A96D53" w:rsidRDefault="00A96D53" w:rsidP="00C53B0E">
      <w:r w:rsidRPr="00BE29F7">
        <w:t>Br</w:t>
      </w:r>
      <w:r w:rsidR="00BE29F7">
        <w:t>ie</w:t>
      </w:r>
      <w:r w:rsidRPr="00BE29F7">
        <w:t>f</w:t>
      </w:r>
      <w:r w:rsidRPr="009F7358">
        <w:t xml:space="preserve"> introduction of the test strategies, process, workflow and </w:t>
      </w:r>
      <w:r w:rsidRPr="00BE29F7">
        <w:t>method</w:t>
      </w:r>
      <w:r w:rsidR="00BE29F7">
        <w:t>o</w:t>
      </w:r>
      <w:r w:rsidRPr="00BE29F7">
        <w:t>logies</w:t>
      </w:r>
      <w:r w:rsidRPr="009F7358">
        <w:t xml:space="preserve"> used for the project</w:t>
      </w:r>
    </w:p>
    <w:p w14:paraId="65EE3F97" w14:textId="77777777" w:rsidR="00173AB9" w:rsidRPr="009F7358" w:rsidRDefault="00173AB9" w:rsidP="00C53B0E"/>
    <w:p w14:paraId="5778EC2C" w14:textId="77777777" w:rsidR="005F076D" w:rsidRPr="009F7358" w:rsidRDefault="005F076D" w:rsidP="00C53B0E"/>
    <w:p w14:paraId="55094BB8" w14:textId="77777777" w:rsidR="00406BB6" w:rsidRPr="009F7358" w:rsidRDefault="00406BB6" w:rsidP="00C53B0E"/>
    <w:p w14:paraId="60AAB5B9" w14:textId="77777777" w:rsidR="00BE29F7" w:rsidRDefault="00AA31A6" w:rsidP="00C53B0E">
      <w:pPr>
        <w:pStyle w:val="Heading2"/>
      </w:pPr>
      <w:bookmarkStart w:id="1" w:name="_Toc68064297"/>
      <w:bookmarkStart w:id="2" w:name="_Toc118515455"/>
      <w:r w:rsidRPr="009F7358">
        <w:t xml:space="preserve"> </w:t>
      </w:r>
      <w:bookmarkStart w:id="3" w:name="_Toc420154047"/>
      <w:r w:rsidRPr="009F7358">
        <w:t>Scope</w:t>
      </w:r>
      <w:bookmarkStart w:id="4" w:name="_Toc68064298"/>
      <w:bookmarkStart w:id="5" w:name="_Toc118515456"/>
      <w:bookmarkEnd w:id="1"/>
      <w:bookmarkEnd w:id="2"/>
      <w:bookmarkEnd w:id="3"/>
    </w:p>
    <w:p w14:paraId="100A58EB" w14:textId="77777777" w:rsidR="00C01868" w:rsidRDefault="00BE29F7" w:rsidP="00C53B0E">
      <w:pPr>
        <w:pStyle w:val="Heading3"/>
      </w:pPr>
      <w:bookmarkStart w:id="6" w:name="_Toc420154048"/>
      <w:bookmarkEnd w:id="4"/>
      <w:bookmarkEnd w:id="5"/>
      <w:r w:rsidRPr="00BE29F7">
        <w:t>In Scope</w:t>
      </w:r>
      <w:bookmarkEnd w:id="6"/>
    </w:p>
    <w:p w14:paraId="7801F99F" w14:textId="30EE7D37" w:rsidR="00BE29F7" w:rsidRDefault="00BE29F7" w:rsidP="00C53B0E"/>
    <w:p w14:paraId="48467D5F" w14:textId="77777777" w:rsidR="005C59C5" w:rsidRPr="00BE29F7" w:rsidRDefault="005C59C5" w:rsidP="00C53B0E"/>
    <w:p w14:paraId="7ED2492F" w14:textId="77777777" w:rsidR="00C01868" w:rsidRPr="008B5FCE" w:rsidRDefault="0009298D" w:rsidP="00C53B0E">
      <w:pPr>
        <w:rPr>
          <w:color w:val="FF0000"/>
        </w:rPr>
      </w:pPr>
      <w:r w:rsidRPr="008B5FCE">
        <w:rPr>
          <w:color w:val="FF0000"/>
        </w:rPr>
        <w:t xml:space="preserve">Scope defines the features, functional or non-functional requirements of the software that </w:t>
      </w:r>
      <w:r w:rsidRPr="008B5FCE">
        <w:rPr>
          <w:b/>
          <w:color w:val="FF0000"/>
        </w:rPr>
        <w:t>will be</w:t>
      </w:r>
      <w:r w:rsidRPr="008B5FCE">
        <w:rPr>
          <w:color w:val="FF0000"/>
        </w:rPr>
        <w:t xml:space="preserve"> tested </w:t>
      </w:r>
    </w:p>
    <w:p w14:paraId="644E9D2A" w14:textId="77777777" w:rsidR="006A376C" w:rsidRPr="009F7358" w:rsidRDefault="00A96D53" w:rsidP="00A96D53">
      <w:pPr>
        <w:pStyle w:val="SGBodyText3"/>
        <w:tabs>
          <w:tab w:val="left" w:pos="2107"/>
        </w:tabs>
        <w:ind w:left="0"/>
        <w:rPr>
          <w:rFonts w:ascii="Calibri" w:hAnsi="Calibri" w:cs="Calibri"/>
          <w:iCs/>
          <w:noProof/>
          <w:sz w:val="22"/>
          <w:szCs w:val="22"/>
        </w:rPr>
      </w:pPr>
      <w:r w:rsidRPr="009F7358">
        <w:rPr>
          <w:rFonts w:ascii="Calibri" w:hAnsi="Calibri" w:cs="Calibri"/>
          <w:iCs/>
          <w:noProof/>
          <w:sz w:val="22"/>
          <w:szCs w:val="22"/>
        </w:rPr>
        <w:tab/>
      </w:r>
    </w:p>
    <w:p w14:paraId="36F02F4C" w14:textId="77777777" w:rsidR="00D30C86" w:rsidRPr="009F7358" w:rsidRDefault="00D30C86" w:rsidP="00AA31A6">
      <w:pPr>
        <w:pStyle w:val="SGBodyText3"/>
        <w:tabs>
          <w:tab w:val="left" w:pos="3510"/>
        </w:tabs>
        <w:ind w:left="0"/>
        <w:rPr>
          <w:rFonts w:ascii="Calibri" w:hAnsi="Calibri" w:cs="Calibri"/>
          <w:iCs/>
          <w:noProof/>
          <w:color w:val="FF0000"/>
          <w:sz w:val="22"/>
          <w:szCs w:val="22"/>
        </w:rPr>
      </w:pPr>
    </w:p>
    <w:p w14:paraId="375344AF" w14:textId="77777777" w:rsidR="00AA31A6" w:rsidRPr="00BE29F7" w:rsidRDefault="00AA31A6" w:rsidP="00C53B0E">
      <w:pPr>
        <w:pStyle w:val="Heading3"/>
      </w:pPr>
      <w:bookmarkStart w:id="7" w:name="_Toc68064299"/>
      <w:bookmarkStart w:id="8" w:name="_Toc118515457"/>
      <w:bookmarkStart w:id="9" w:name="_Toc420154049"/>
      <w:r w:rsidRPr="00BE29F7">
        <w:t>Out of Scope</w:t>
      </w:r>
      <w:bookmarkEnd w:id="7"/>
      <w:bookmarkEnd w:id="8"/>
      <w:bookmarkEnd w:id="9"/>
    </w:p>
    <w:p w14:paraId="107ED1C2" w14:textId="77777777" w:rsidR="00C01868" w:rsidRPr="009F7358" w:rsidRDefault="00C01868" w:rsidP="00C53B0E"/>
    <w:p w14:paraId="6C41AD55" w14:textId="19AD85B0" w:rsidR="00A96D53" w:rsidRPr="005C59C5" w:rsidRDefault="005C59C5" w:rsidP="00C53B0E">
      <w:pPr>
        <w:rPr>
          <w:color w:val="000000" w:themeColor="text1"/>
        </w:rPr>
      </w:pPr>
      <w:r w:rsidRPr="005C59C5">
        <w:rPr>
          <w:color w:val="000000" w:themeColor="text1"/>
        </w:rPr>
        <w:t xml:space="preserve">Anything NOT outlined in the above scope section will NOT be tested. </w:t>
      </w:r>
    </w:p>
    <w:p w14:paraId="2EA37603" w14:textId="77777777" w:rsidR="008C6DDC" w:rsidRPr="009F7358" w:rsidRDefault="008C6DDC" w:rsidP="00C53B0E">
      <w:pPr>
        <w:pStyle w:val="Heading2"/>
      </w:pPr>
      <w:bookmarkStart w:id="10" w:name="_Toc420154050"/>
      <w:r w:rsidRPr="009F7358">
        <w:t>Quality Objective</w:t>
      </w:r>
      <w:bookmarkEnd w:id="10"/>
    </w:p>
    <w:p w14:paraId="4FF32CBA" w14:textId="77777777" w:rsidR="00D33FCD" w:rsidRPr="009F7358" w:rsidRDefault="00D33FCD" w:rsidP="00C53B0E"/>
    <w:p w14:paraId="29D622D0" w14:textId="41137AE1" w:rsidR="00F34CE1" w:rsidRDefault="00F34CE1" w:rsidP="00C53B0E">
      <w:r>
        <w:t>The objective of testing this application is to ensure it satisfies all requirements (both functional and non-functional) and also meets the quality standards as defined by the client. Through rigorous testing patterns any bugs, issues and un-expected behaviour will be identified and corrected. This approach will help us to deliver a quality application as the final product that exceeds customer expectations.</w:t>
      </w:r>
    </w:p>
    <w:p w14:paraId="054566B5" w14:textId="77777777" w:rsidR="00446221" w:rsidRPr="009F7358" w:rsidRDefault="00446221" w:rsidP="00C53B0E">
      <w:pPr>
        <w:pStyle w:val="Heading2"/>
      </w:pPr>
      <w:bookmarkStart w:id="11" w:name="_Toc118515460"/>
      <w:bookmarkStart w:id="12" w:name="_Toc420154051"/>
      <w:r w:rsidRPr="009F7358">
        <w:t>Roles and Responsibilities</w:t>
      </w:r>
      <w:bookmarkEnd w:id="11"/>
      <w:bookmarkEnd w:id="12"/>
      <w:r w:rsidR="00270C62" w:rsidRPr="009F7358">
        <w:t xml:space="preserve"> </w:t>
      </w:r>
    </w:p>
    <w:p w14:paraId="5281D757" w14:textId="77777777" w:rsidR="00A96D53" w:rsidRPr="008B5FCE" w:rsidRDefault="00A96D53" w:rsidP="00C53B0E">
      <w:pPr>
        <w:rPr>
          <w:color w:val="FF0000"/>
        </w:rPr>
      </w:pPr>
      <w:bookmarkStart w:id="13" w:name="_Toc118515461"/>
      <w:r w:rsidRPr="008B5FCE">
        <w:rPr>
          <w:color w:val="FF0000"/>
        </w:rPr>
        <w:t>Detail descriptio</w:t>
      </w:r>
      <w:r w:rsidR="00BE29F7" w:rsidRPr="008B5FCE">
        <w:rPr>
          <w:color w:val="FF0000"/>
        </w:rPr>
        <w:t>n</w:t>
      </w:r>
      <w:r w:rsidRPr="008B5FCE">
        <w:rPr>
          <w:color w:val="FF0000"/>
        </w:rPr>
        <w:t xml:space="preserve"> of the Roles and responsibilit</w:t>
      </w:r>
      <w:r w:rsidR="00BE29F7" w:rsidRPr="008B5FCE">
        <w:rPr>
          <w:color w:val="FF0000"/>
        </w:rPr>
        <w:t>i</w:t>
      </w:r>
      <w:r w:rsidRPr="008B5FCE">
        <w:rPr>
          <w:color w:val="FF0000"/>
        </w:rPr>
        <w:t>es of different team members like</w:t>
      </w:r>
    </w:p>
    <w:p w14:paraId="5A2EF72D" w14:textId="77777777" w:rsidR="00A96D53" w:rsidRPr="008B5FCE" w:rsidRDefault="00A96D53" w:rsidP="00C53B0E">
      <w:pPr>
        <w:pStyle w:val="ListParagraph"/>
        <w:numPr>
          <w:ilvl w:val="0"/>
          <w:numId w:val="32"/>
        </w:numPr>
        <w:rPr>
          <w:color w:val="FF0000"/>
        </w:rPr>
      </w:pPr>
      <w:r w:rsidRPr="008B5FCE">
        <w:rPr>
          <w:color w:val="FF0000"/>
        </w:rPr>
        <w:t>QA Analyst</w:t>
      </w:r>
    </w:p>
    <w:p w14:paraId="56CD59A1" w14:textId="77777777" w:rsidR="00A96D53" w:rsidRPr="008B5FCE" w:rsidRDefault="00A96D53" w:rsidP="00C53B0E">
      <w:pPr>
        <w:pStyle w:val="ListParagraph"/>
        <w:numPr>
          <w:ilvl w:val="0"/>
          <w:numId w:val="32"/>
        </w:numPr>
        <w:rPr>
          <w:color w:val="FF0000"/>
        </w:rPr>
      </w:pPr>
      <w:r w:rsidRPr="008B5FCE">
        <w:rPr>
          <w:color w:val="FF0000"/>
        </w:rPr>
        <w:t>Test Manager</w:t>
      </w:r>
    </w:p>
    <w:p w14:paraId="1EF45EFD" w14:textId="77777777" w:rsidR="00A96D53" w:rsidRPr="008B5FCE" w:rsidRDefault="00A96D53" w:rsidP="00C53B0E">
      <w:pPr>
        <w:pStyle w:val="ListParagraph"/>
        <w:numPr>
          <w:ilvl w:val="0"/>
          <w:numId w:val="32"/>
        </w:numPr>
        <w:rPr>
          <w:color w:val="FF0000"/>
        </w:rPr>
      </w:pPr>
      <w:r w:rsidRPr="008B5FCE">
        <w:rPr>
          <w:color w:val="FF0000"/>
        </w:rPr>
        <w:t>Configuration Manager</w:t>
      </w:r>
    </w:p>
    <w:p w14:paraId="1FECE029" w14:textId="77777777" w:rsidR="00A96D53" w:rsidRPr="008B5FCE" w:rsidRDefault="00A96D53" w:rsidP="00C53B0E">
      <w:pPr>
        <w:pStyle w:val="ListParagraph"/>
        <w:numPr>
          <w:ilvl w:val="0"/>
          <w:numId w:val="32"/>
        </w:numPr>
        <w:rPr>
          <w:color w:val="FF0000"/>
        </w:rPr>
      </w:pPr>
      <w:r w:rsidRPr="008B5FCE">
        <w:rPr>
          <w:color w:val="FF0000"/>
        </w:rPr>
        <w:t>Developers</w:t>
      </w:r>
    </w:p>
    <w:p w14:paraId="5D604CF9" w14:textId="77777777" w:rsidR="00A96D53" w:rsidRPr="008B5FCE" w:rsidRDefault="00A96D53" w:rsidP="00C53B0E">
      <w:pPr>
        <w:pStyle w:val="ListParagraph"/>
        <w:numPr>
          <w:ilvl w:val="0"/>
          <w:numId w:val="32"/>
        </w:numPr>
        <w:rPr>
          <w:color w:val="FF0000"/>
        </w:rPr>
      </w:pPr>
      <w:r w:rsidRPr="008B5FCE">
        <w:rPr>
          <w:color w:val="FF0000"/>
        </w:rPr>
        <w:t>Installation Team</w:t>
      </w:r>
    </w:p>
    <w:p w14:paraId="5275E29E" w14:textId="77777777" w:rsidR="00270C62" w:rsidRPr="008B5FCE" w:rsidRDefault="00A96D53" w:rsidP="00C53B0E">
      <w:pPr>
        <w:rPr>
          <w:color w:val="FF0000"/>
        </w:rPr>
      </w:pPr>
      <w:r w:rsidRPr="008B5FCE">
        <w:rPr>
          <w:color w:val="FF0000"/>
        </w:rPr>
        <w:t xml:space="preserve">Amongst others </w:t>
      </w:r>
    </w:p>
    <w:p w14:paraId="0F83B266" w14:textId="77777777" w:rsidR="00A96D53" w:rsidRPr="009F7358" w:rsidRDefault="00A96D53" w:rsidP="00C53B0E">
      <w:pPr>
        <w:pStyle w:val="Heading3"/>
      </w:pPr>
    </w:p>
    <w:bookmarkEnd w:id="13"/>
    <w:p w14:paraId="4A5FB537" w14:textId="77777777" w:rsidR="009E4ECA" w:rsidRPr="009F7358" w:rsidRDefault="009E4ECA" w:rsidP="00C53B0E"/>
    <w:p w14:paraId="54B7E7BB" w14:textId="77777777" w:rsidR="009E4ECA" w:rsidRPr="009F7358" w:rsidRDefault="009E4ECA" w:rsidP="00C53B0E"/>
    <w:p w14:paraId="2E41C83A" w14:textId="77777777" w:rsidR="005F076D" w:rsidRPr="009F7358" w:rsidRDefault="005F076D" w:rsidP="00C53B0E">
      <w:pPr>
        <w:pStyle w:val="Heading1"/>
      </w:pPr>
      <w:bookmarkStart w:id="14" w:name="_Toc420154052"/>
      <w:r w:rsidRPr="009F7358">
        <w:lastRenderedPageBreak/>
        <w:t>Test Methodology</w:t>
      </w:r>
      <w:bookmarkEnd w:id="14"/>
    </w:p>
    <w:p w14:paraId="2CAB2400" w14:textId="77777777" w:rsidR="005F076D" w:rsidRPr="009F7358" w:rsidRDefault="00BE29F7" w:rsidP="00C53B0E">
      <w:pPr>
        <w:pStyle w:val="Heading2"/>
      </w:pPr>
      <w:bookmarkStart w:id="15" w:name="_Toc420154053"/>
      <w:r>
        <w:t>Overview</w:t>
      </w:r>
      <w:bookmarkEnd w:id="15"/>
    </w:p>
    <w:p w14:paraId="3C90E00E" w14:textId="77777777" w:rsidR="00CA189A" w:rsidRPr="009F7358" w:rsidRDefault="00CA189A" w:rsidP="00C53B0E"/>
    <w:p w14:paraId="2ACA8735" w14:textId="17FCE8B1" w:rsidR="00C53B0E" w:rsidRDefault="00C53B0E" w:rsidP="00C53B0E">
      <w:r>
        <w:t>This project employs the Rapid Application Development (RAD) methodology. This means testing occurs within every iteration (sprint) of the software development cycle. As this project has been structured to carry out weekly sprints, the testing will also occur as frequently.</w:t>
      </w:r>
    </w:p>
    <w:p w14:paraId="5C778034" w14:textId="6F7E23AE" w:rsidR="00C53B0E" w:rsidRDefault="00C53B0E" w:rsidP="00C53B0E"/>
    <w:p w14:paraId="76D48791" w14:textId="77777777" w:rsidR="005F076D" w:rsidRPr="009F7358" w:rsidRDefault="005F076D" w:rsidP="00C53B0E">
      <w:pPr>
        <w:pStyle w:val="Heading2"/>
      </w:pPr>
      <w:bookmarkStart w:id="16" w:name="_Toc420154054"/>
      <w:r w:rsidRPr="009F7358">
        <w:t>Test Levels</w:t>
      </w:r>
      <w:bookmarkEnd w:id="16"/>
    </w:p>
    <w:p w14:paraId="5261C20F" w14:textId="77777777" w:rsidR="00A96D53" w:rsidRPr="009F7358" w:rsidRDefault="00A96D53" w:rsidP="00C53B0E"/>
    <w:p w14:paraId="4C0FD3C0" w14:textId="6448A7EE" w:rsidR="00C53B0E" w:rsidRDefault="00C53B0E" w:rsidP="00C53B0E">
      <w:pPr>
        <w:pStyle w:val="Heading3"/>
      </w:pPr>
      <w:r>
        <w:t>Use Case Testing</w:t>
      </w:r>
    </w:p>
    <w:p w14:paraId="349FA183" w14:textId="0B91AA7F" w:rsidR="00C53B0E" w:rsidRPr="00C53B0E" w:rsidRDefault="00C53B0E" w:rsidP="00C53B0E">
      <w:r w:rsidRPr="00C53B0E">
        <w:t>As functionality as implemented into the website, it will be tested against it’s requirements and specifications to ensure it behaving correctly. Use case testing involves tabulating all possible course of actions for a user to achieve a desired result (such as navigate to the search page), recording the expected results and then testing them against real-world tests.</w:t>
      </w:r>
    </w:p>
    <w:p w14:paraId="13A34D66" w14:textId="77777777" w:rsidR="005F076D" w:rsidRPr="009F7358" w:rsidRDefault="00E5732E" w:rsidP="00C53B0E">
      <w:r w:rsidRPr="009F7358">
        <w:tab/>
      </w:r>
    </w:p>
    <w:p w14:paraId="7ADD0C28" w14:textId="77777777" w:rsidR="005F076D" w:rsidRPr="009F7358" w:rsidRDefault="005F076D" w:rsidP="00C53B0E">
      <w:pPr>
        <w:pStyle w:val="Heading2"/>
      </w:pPr>
      <w:bookmarkStart w:id="17" w:name="_Toc140901776"/>
      <w:bookmarkStart w:id="18" w:name="_Toc141078779"/>
      <w:bookmarkStart w:id="19" w:name="_Toc141079433"/>
      <w:bookmarkStart w:id="20" w:name="_Toc141080119"/>
      <w:bookmarkStart w:id="21" w:name="_Toc420154055"/>
      <w:bookmarkEnd w:id="17"/>
      <w:bookmarkEnd w:id="18"/>
      <w:bookmarkEnd w:id="19"/>
      <w:bookmarkEnd w:id="20"/>
      <w:r w:rsidRPr="009F7358">
        <w:t>Bug Triage</w:t>
      </w:r>
      <w:bookmarkEnd w:id="21"/>
    </w:p>
    <w:p w14:paraId="0D284D06" w14:textId="77777777" w:rsidR="00C56825" w:rsidRPr="009F7358" w:rsidRDefault="00C56825" w:rsidP="00C53B0E"/>
    <w:p w14:paraId="5E1FA7A2" w14:textId="77777777" w:rsidR="00C56825" w:rsidRPr="008B5FCE" w:rsidRDefault="00E5732E" w:rsidP="00C53B0E">
      <w:pPr>
        <w:rPr>
          <w:color w:val="FF0000"/>
        </w:rPr>
      </w:pPr>
      <w:r w:rsidRPr="008B5FCE">
        <w:rPr>
          <w:color w:val="FF0000"/>
        </w:rPr>
        <w:t>The goal of the triage is to</w:t>
      </w:r>
    </w:p>
    <w:p w14:paraId="7F6EE47D" w14:textId="77777777" w:rsidR="00C56825" w:rsidRPr="008B5FCE" w:rsidRDefault="00E5732E" w:rsidP="00C53B0E">
      <w:pPr>
        <w:rPr>
          <w:color w:val="FF0000"/>
        </w:rPr>
      </w:pPr>
      <w:r w:rsidRPr="008B5FCE">
        <w:rPr>
          <w:color w:val="FF0000"/>
        </w:rPr>
        <w:t xml:space="preserve"> </w:t>
      </w:r>
    </w:p>
    <w:p w14:paraId="5C408C2A" w14:textId="77777777" w:rsidR="00C56825" w:rsidRPr="008B5FCE" w:rsidRDefault="00C56825" w:rsidP="00C53B0E">
      <w:pPr>
        <w:pStyle w:val="ListParagraph"/>
        <w:numPr>
          <w:ilvl w:val="0"/>
          <w:numId w:val="27"/>
        </w:numPr>
        <w:rPr>
          <w:color w:val="FF0000"/>
        </w:rPr>
      </w:pPr>
      <w:r w:rsidRPr="008B5FCE">
        <w:rPr>
          <w:color w:val="FF0000"/>
        </w:rPr>
        <w:t xml:space="preserve">To </w:t>
      </w:r>
      <w:r w:rsidR="00E5732E" w:rsidRPr="008B5FCE">
        <w:rPr>
          <w:color w:val="FF0000"/>
        </w:rPr>
        <w:t>define</w:t>
      </w:r>
      <w:r w:rsidR="00C31284" w:rsidRPr="008B5FCE">
        <w:rPr>
          <w:color w:val="FF0000"/>
        </w:rPr>
        <w:t xml:space="preserve"> the typ</w:t>
      </w:r>
      <w:r w:rsidRPr="008B5FCE">
        <w:rPr>
          <w:color w:val="FF0000"/>
        </w:rPr>
        <w:t>e of resolution for each bug</w:t>
      </w:r>
    </w:p>
    <w:p w14:paraId="334E11BB" w14:textId="77777777" w:rsidR="00C31284" w:rsidRPr="008B5FCE" w:rsidRDefault="00C56825" w:rsidP="00C53B0E">
      <w:pPr>
        <w:pStyle w:val="ListParagraph"/>
        <w:numPr>
          <w:ilvl w:val="0"/>
          <w:numId w:val="27"/>
        </w:numPr>
        <w:rPr>
          <w:color w:val="FF0000"/>
        </w:rPr>
      </w:pPr>
      <w:r w:rsidRPr="008B5FCE">
        <w:rPr>
          <w:color w:val="FF0000"/>
        </w:rPr>
        <w:t xml:space="preserve"> T</w:t>
      </w:r>
      <w:r w:rsidR="00C31284" w:rsidRPr="008B5FCE">
        <w:rPr>
          <w:color w:val="FF0000"/>
        </w:rPr>
        <w:t>o prioritize</w:t>
      </w:r>
      <w:r w:rsidR="00B16C15" w:rsidRPr="008B5FCE">
        <w:rPr>
          <w:color w:val="FF0000"/>
        </w:rPr>
        <w:t xml:space="preserve"> bugs</w:t>
      </w:r>
      <w:r w:rsidR="00C31284" w:rsidRPr="008B5FCE">
        <w:rPr>
          <w:color w:val="FF0000"/>
        </w:rPr>
        <w:t xml:space="preserve"> and determine a schedule for all “To Be Fixed Bugs’.  </w:t>
      </w:r>
    </w:p>
    <w:p w14:paraId="550B110B" w14:textId="77777777" w:rsidR="00C31284" w:rsidRPr="009F7358" w:rsidRDefault="00C31284" w:rsidP="00C53B0E"/>
    <w:p w14:paraId="2499B23B" w14:textId="77777777" w:rsidR="00C31284" w:rsidRPr="009F7358" w:rsidRDefault="00C31284" w:rsidP="00C53B0E"/>
    <w:p w14:paraId="3757561A" w14:textId="77777777" w:rsidR="005F076D" w:rsidRPr="009F7358" w:rsidRDefault="005F076D" w:rsidP="00C53B0E"/>
    <w:p w14:paraId="2C8F0707" w14:textId="77777777" w:rsidR="005F076D" w:rsidRPr="009F7358" w:rsidRDefault="005F076D" w:rsidP="00C53B0E">
      <w:pPr>
        <w:pStyle w:val="Heading2"/>
      </w:pPr>
      <w:bookmarkStart w:id="22" w:name="_Toc420154056"/>
      <w:r w:rsidRPr="009F7358">
        <w:t>Suspension Criteria and Resumption Requirements</w:t>
      </w:r>
      <w:bookmarkEnd w:id="22"/>
    </w:p>
    <w:p w14:paraId="060D5A62" w14:textId="5975E150" w:rsidR="001263F0" w:rsidRPr="009F7358" w:rsidRDefault="00C53B0E" w:rsidP="00C53B0E">
      <w:r>
        <w:t xml:space="preserve">The </w:t>
      </w:r>
      <w:r w:rsidR="0074016D">
        <w:t>are the criteria for any disruption to the testing process and workflow.</w:t>
      </w:r>
    </w:p>
    <w:p w14:paraId="595E8AFD" w14:textId="7C9AF6A3" w:rsidR="00C53B0E" w:rsidRDefault="00C53B0E" w:rsidP="00C53B0E">
      <w:pPr>
        <w:pStyle w:val="Heading3"/>
      </w:pPr>
      <w:r>
        <w:t>Suspension Criteria</w:t>
      </w:r>
    </w:p>
    <w:p w14:paraId="5FF4BEE7" w14:textId="700438C7" w:rsidR="00C53B0E" w:rsidRDefault="00C53B0E" w:rsidP="00C53B0E">
      <w:r>
        <w:t>Testing for a particular functoinality is to be suspended once a bug has been identified. Sub-sequential behaviour can not be deemed reliable for testing once bugged methods are used.</w:t>
      </w:r>
    </w:p>
    <w:p w14:paraId="531C2F25" w14:textId="55ABE693" w:rsidR="00C53B0E" w:rsidRPr="00C53B0E" w:rsidRDefault="00C53B0E" w:rsidP="00C53B0E">
      <w:pPr>
        <w:pStyle w:val="Heading3"/>
      </w:pPr>
      <w:r>
        <w:t>Resumption Criteria</w:t>
      </w:r>
    </w:p>
    <w:p w14:paraId="495115FA" w14:textId="1CA8CA00" w:rsidR="001263F0" w:rsidRPr="009F7358" w:rsidRDefault="00C53B0E" w:rsidP="00C53B0E">
      <w:r>
        <w:t>Testing for particular functionalities can be resumed once any identified bugs have been corrected by the developers.</w:t>
      </w:r>
    </w:p>
    <w:p w14:paraId="46C4F063" w14:textId="77777777" w:rsidR="005F076D" w:rsidRPr="009F7358" w:rsidRDefault="005F076D" w:rsidP="00C53B0E"/>
    <w:p w14:paraId="0C46D445" w14:textId="77777777" w:rsidR="005F076D" w:rsidRPr="009F7358" w:rsidRDefault="005F076D" w:rsidP="00C53B0E">
      <w:pPr>
        <w:pStyle w:val="Heading2"/>
      </w:pPr>
      <w:bookmarkStart w:id="23" w:name="_Toc420154057"/>
      <w:r w:rsidRPr="009F7358">
        <w:lastRenderedPageBreak/>
        <w:t>Test Completeness</w:t>
      </w:r>
      <w:bookmarkEnd w:id="23"/>
    </w:p>
    <w:p w14:paraId="2621AD8B" w14:textId="77777777" w:rsidR="00C53B0E" w:rsidRDefault="00C53B0E" w:rsidP="00C53B0E"/>
    <w:p w14:paraId="55458C12" w14:textId="77777777" w:rsidR="00C53B0E" w:rsidRDefault="00C53B0E" w:rsidP="00C53B0E"/>
    <w:p w14:paraId="7EFE9D37" w14:textId="77777777" w:rsidR="00C53B0E" w:rsidRDefault="00C53B0E" w:rsidP="00C53B0E"/>
    <w:p w14:paraId="144A076D" w14:textId="681B6BAC" w:rsidR="005F076D" w:rsidRPr="008B5FCE" w:rsidRDefault="00270C62" w:rsidP="00C53B0E">
      <w:pPr>
        <w:rPr>
          <w:color w:val="FF0000"/>
        </w:rPr>
      </w:pPr>
      <w:r w:rsidRPr="008B5FCE">
        <w:rPr>
          <w:color w:val="FF0000"/>
        </w:rPr>
        <w:t>Here you defin</w:t>
      </w:r>
      <w:r w:rsidR="00BE29F7" w:rsidRPr="008B5FCE">
        <w:rPr>
          <w:color w:val="FF0000"/>
        </w:rPr>
        <w:t>e</w:t>
      </w:r>
      <w:r w:rsidRPr="008B5FCE">
        <w:rPr>
          <w:color w:val="FF0000"/>
        </w:rPr>
        <w:t xml:space="preserve"> the criterias that will deem your testing complete.</w:t>
      </w:r>
    </w:p>
    <w:p w14:paraId="770BA873" w14:textId="77777777" w:rsidR="00270C62" w:rsidRPr="008B5FCE" w:rsidRDefault="00270C62" w:rsidP="00C53B0E">
      <w:pPr>
        <w:rPr>
          <w:color w:val="FF0000"/>
        </w:rPr>
      </w:pPr>
      <w:r w:rsidRPr="008B5FCE">
        <w:rPr>
          <w:color w:val="FF0000"/>
        </w:rPr>
        <w:t>For instance, a few criteria to check Test Completeness would be</w:t>
      </w:r>
    </w:p>
    <w:p w14:paraId="154A4B67" w14:textId="77777777" w:rsidR="00270C62" w:rsidRPr="008B5FCE" w:rsidRDefault="00270C62" w:rsidP="00C53B0E">
      <w:pPr>
        <w:pStyle w:val="ListParagraph"/>
        <w:numPr>
          <w:ilvl w:val="0"/>
          <w:numId w:val="34"/>
        </w:numPr>
        <w:rPr>
          <w:color w:val="FF0000"/>
        </w:rPr>
      </w:pPr>
      <w:r w:rsidRPr="008B5FCE">
        <w:rPr>
          <w:color w:val="FF0000"/>
        </w:rPr>
        <w:t>100% test coverage</w:t>
      </w:r>
    </w:p>
    <w:p w14:paraId="5E3B5933" w14:textId="77777777" w:rsidR="00270C62" w:rsidRPr="008B5FCE" w:rsidRDefault="00270C62" w:rsidP="00C53B0E">
      <w:pPr>
        <w:pStyle w:val="ListParagraph"/>
        <w:numPr>
          <w:ilvl w:val="0"/>
          <w:numId w:val="34"/>
        </w:numPr>
        <w:rPr>
          <w:color w:val="FF0000"/>
        </w:rPr>
      </w:pPr>
      <w:r w:rsidRPr="008B5FCE">
        <w:rPr>
          <w:color w:val="FF0000"/>
        </w:rPr>
        <w:t>All Manual &amp; Automated Test cases executed</w:t>
      </w:r>
    </w:p>
    <w:p w14:paraId="25D9EEDE" w14:textId="77777777" w:rsidR="00270C62" w:rsidRPr="008B5FCE" w:rsidRDefault="00270C62" w:rsidP="00C53B0E">
      <w:pPr>
        <w:pStyle w:val="ListParagraph"/>
        <w:numPr>
          <w:ilvl w:val="0"/>
          <w:numId w:val="34"/>
        </w:numPr>
        <w:rPr>
          <w:color w:val="FF0000"/>
        </w:rPr>
      </w:pPr>
      <w:r w:rsidRPr="008B5FCE">
        <w:rPr>
          <w:color w:val="FF0000"/>
        </w:rPr>
        <w:t>All open bugs are fixed or will be fixed in next release</w:t>
      </w:r>
    </w:p>
    <w:p w14:paraId="34AD7F5C" w14:textId="77777777" w:rsidR="005F076D" w:rsidRPr="009F7358" w:rsidRDefault="005F076D" w:rsidP="00C53B0E">
      <w:pPr>
        <w:pStyle w:val="Heading1"/>
      </w:pPr>
      <w:bookmarkStart w:id="24" w:name="_Toc140901782"/>
      <w:bookmarkStart w:id="25" w:name="_Toc420154058"/>
      <w:bookmarkEnd w:id="24"/>
      <w:r w:rsidRPr="009F7358">
        <w:t>Test Deliverables</w:t>
      </w:r>
      <w:bookmarkEnd w:id="25"/>
    </w:p>
    <w:p w14:paraId="7EFBB58C" w14:textId="77777777" w:rsidR="00F51103" w:rsidRPr="009F7358" w:rsidRDefault="00F51103" w:rsidP="00C53B0E"/>
    <w:p w14:paraId="1970C6DB" w14:textId="77777777" w:rsidR="005F076D" w:rsidRPr="009F7358" w:rsidRDefault="005F076D" w:rsidP="00C53B0E"/>
    <w:p w14:paraId="168970F0" w14:textId="77777777" w:rsidR="004F0162" w:rsidRPr="008B5FCE" w:rsidRDefault="004F0162" w:rsidP="00C53B0E">
      <w:pPr>
        <w:rPr>
          <w:color w:val="FF0000"/>
        </w:rPr>
      </w:pPr>
      <w:r w:rsidRPr="008B5FCE">
        <w:rPr>
          <w:color w:val="FF0000"/>
        </w:rPr>
        <w:t xml:space="preserve">Here mention all the Test Artifacts that will be delivered during different phases of the testing lifecycle.  </w:t>
      </w:r>
    </w:p>
    <w:p w14:paraId="31BE7590" w14:textId="77777777" w:rsidR="00DD1427" w:rsidRPr="008B5FCE" w:rsidRDefault="00DD1427" w:rsidP="00C53B0E">
      <w:pPr>
        <w:rPr>
          <w:color w:val="FF0000"/>
        </w:rPr>
      </w:pPr>
    </w:p>
    <w:p w14:paraId="72B0EF00" w14:textId="77777777" w:rsidR="005F076D" w:rsidRPr="008B5FCE" w:rsidRDefault="004F0162" w:rsidP="00C53B0E">
      <w:pPr>
        <w:rPr>
          <w:color w:val="FF0000"/>
        </w:rPr>
      </w:pPr>
      <w:r w:rsidRPr="008B5FCE">
        <w:rPr>
          <w:color w:val="FF0000"/>
        </w:rPr>
        <w:t xml:space="preserve">Here </w:t>
      </w:r>
      <w:r w:rsidR="00BE29F7" w:rsidRPr="008B5FCE">
        <w:rPr>
          <w:color w:val="FF0000"/>
        </w:rPr>
        <w:t>are</w:t>
      </w:r>
      <w:r w:rsidRPr="008B5FCE">
        <w:rPr>
          <w:color w:val="FF0000"/>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8B5FCE" w:rsidRPr="008B5FCE" w14:paraId="05EF4882" w14:textId="77777777" w:rsidTr="00C80A69">
        <w:tc>
          <w:tcPr>
            <w:tcW w:w="6048" w:type="dxa"/>
            <w:shd w:val="clear" w:color="auto" w:fill="auto"/>
          </w:tcPr>
          <w:p w14:paraId="08CDBD1A" w14:textId="77777777" w:rsidR="00BE1BF8" w:rsidRPr="008B5FCE" w:rsidRDefault="00BE1BF8" w:rsidP="00C53B0E">
            <w:pPr>
              <w:pStyle w:val="ListParagraph"/>
              <w:numPr>
                <w:ilvl w:val="0"/>
                <w:numId w:val="35"/>
              </w:numPr>
              <w:rPr>
                <w:color w:val="FF0000"/>
              </w:rPr>
            </w:pPr>
            <w:r w:rsidRPr="008B5FCE">
              <w:rPr>
                <w:color w:val="FF0000"/>
              </w:rPr>
              <w:t>Test Plan</w:t>
            </w:r>
          </w:p>
          <w:p w14:paraId="57DC49B6" w14:textId="77777777" w:rsidR="00BE1BF8" w:rsidRPr="008B5FCE" w:rsidRDefault="00BE1BF8" w:rsidP="00C53B0E">
            <w:pPr>
              <w:pStyle w:val="ListParagraph"/>
              <w:numPr>
                <w:ilvl w:val="0"/>
                <w:numId w:val="35"/>
              </w:numPr>
              <w:rPr>
                <w:color w:val="FF0000"/>
              </w:rPr>
            </w:pPr>
            <w:r w:rsidRPr="008B5FCE">
              <w:rPr>
                <w:color w:val="FF0000"/>
              </w:rPr>
              <w:t xml:space="preserve">Test Cases </w:t>
            </w:r>
          </w:p>
          <w:p w14:paraId="3904BEF5" w14:textId="77777777" w:rsidR="00BE1BF8" w:rsidRPr="008B5FCE" w:rsidRDefault="00BE1BF8" w:rsidP="00C53B0E">
            <w:pPr>
              <w:pStyle w:val="ListParagraph"/>
              <w:numPr>
                <w:ilvl w:val="0"/>
                <w:numId w:val="35"/>
              </w:numPr>
              <w:rPr>
                <w:color w:val="FF0000"/>
              </w:rPr>
            </w:pPr>
            <w:r w:rsidRPr="008B5FCE">
              <w:rPr>
                <w:color w:val="FF0000"/>
              </w:rPr>
              <w:t>Requi</w:t>
            </w:r>
            <w:r w:rsidR="00BE29F7" w:rsidRPr="008B5FCE">
              <w:rPr>
                <w:color w:val="FF0000"/>
              </w:rPr>
              <w:t>r</w:t>
            </w:r>
            <w:r w:rsidRPr="008B5FCE">
              <w:rPr>
                <w:color w:val="FF0000"/>
              </w:rPr>
              <w:t>ement Traceability Matrix</w:t>
            </w:r>
          </w:p>
          <w:p w14:paraId="061E8FCE" w14:textId="77777777" w:rsidR="00BE1BF8" w:rsidRPr="008B5FCE" w:rsidRDefault="00BE1BF8" w:rsidP="00C53B0E">
            <w:pPr>
              <w:pStyle w:val="ListParagraph"/>
              <w:numPr>
                <w:ilvl w:val="0"/>
                <w:numId w:val="35"/>
              </w:numPr>
              <w:rPr>
                <w:color w:val="FF0000"/>
              </w:rPr>
            </w:pPr>
            <w:r w:rsidRPr="008B5FCE">
              <w:rPr>
                <w:color w:val="FF0000"/>
              </w:rPr>
              <w:t>Bug Reports</w:t>
            </w:r>
          </w:p>
          <w:p w14:paraId="5D7F7A4C" w14:textId="77777777" w:rsidR="00BE1BF8" w:rsidRPr="008B5FCE" w:rsidRDefault="00BE1BF8" w:rsidP="00C53B0E">
            <w:pPr>
              <w:pStyle w:val="ListParagraph"/>
              <w:numPr>
                <w:ilvl w:val="0"/>
                <w:numId w:val="35"/>
              </w:numPr>
              <w:rPr>
                <w:color w:val="FF0000"/>
              </w:rPr>
            </w:pPr>
            <w:r w:rsidRPr="008B5FCE">
              <w:rPr>
                <w:color w:val="FF0000"/>
              </w:rPr>
              <w:t>Test Strategy</w:t>
            </w:r>
          </w:p>
          <w:p w14:paraId="7E8392BE" w14:textId="77777777" w:rsidR="00BE1BF8" w:rsidRPr="008B5FCE" w:rsidRDefault="00BE1BF8" w:rsidP="00C53B0E">
            <w:pPr>
              <w:pStyle w:val="ListParagraph"/>
              <w:numPr>
                <w:ilvl w:val="0"/>
                <w:numId w:val="35"/>
              </w:numPr>
              <w:rPr>
                <w:color w:val="FF0000"/>
              </w:rPr>
            </w:pPr>
            <w:r w:rsidRPr="008B5FCE">
              <w:rPr>
                <w:color w:val="FF0000"/>
              </w:rPr>
              <w:t>Test Metrics</w:t>
            </w:r>
          </w:p>
          <w:p w14:paraId="18A17AC3" w14:textId="77777777" w:rsidR="00272FE4" w:rsidRPr="008B5FCE" w:rsidRDefault="00BE1BF8" w:rsidP="00C53B0E">
            <w:pPr>
              <w:pStyle w:val="ListParagraph"/>
              <w:numPr>
                <w:ilvl w:val="0"/>
                <w:numId w:val="35"/>
              </w:numPr>
              <w:rPr>
                <w:color w:val="FF0000"/>
              </w:rPr>
            </w:pPr>
            <w:r w:rsidRPr="008B5FCE">
              <w:rPr>
                <w:color w:val="FF0000"/>
              </w:rPr>
              <w:t>Customer Sign Off</w:t>
            </w:r>
          </w:p>
        </w:tc>
      </w:tr>
    </w:tbl>
    <w:p w14:paraId="47BD6982" w14:textId="77777777" w:rsidR="005F076D" w:rsidRPr="009F7358" w:rsidRDefault="005F076D" w:rsidP="00C53B0E">
      <w:pPr>
        <w:pStyle w:val="Heading1"/>
      </w:pPr>
      <w:bookmarkStart w:id="26" w:name="_Toc420154059"/>
      <w:r w:rsidRPr="009F7358">
        <w:t>Resource &amp; Environment Needs</w:t>
      </w:r>
      <w:bookmarkEnd w:id="26"/>
    </w:p>
    <w:p w14:paraId="4885889A" w14:textId="77777777" w:rsidR="005F076D" w:rsidRPr="009F7358" w:rsidRDefault="005F076D" w:rsidP="00C53B0E">
      <w:pPr>
        <w:pStyle w:val="Header"/>
      </w:pPr>
    </w:p>
    <w:p w14:paraId="45D656C2" w14:textId="77777777" w:rsidR="005F076D" w:rsidRPr="009F7358" w:rsidRDefault="005F076D" w:rsidP="00C53B0E">
      <w:pPr>
        <w:pStyle w:val="Heading2"/>
      </w:pPr>
      <w:bookmarkStart w:id="27" w:name="_Toc420154060"/>
      <w:r w:rsidRPr="009F7358">
        <w:t>Testing Tools</w:t>
      </w:r>
      <w:bookmarkEnd w:id="27"/>
    </w:p>
    <w:p w14:paraId="4ACB3003" w14:textId="77777777" w:rsidR="00BE1BF8" w:rsidRPr="009F7358" w:rsidRDefault="00BE1BF8" w:rsidP="00C53B0E"/>
    <w:p w14:paraId="6FFDAD44" w14:textId="77777777" w:rsidR="00BE1BF8" w:rsidRPr="009F7358" w:rsidRDefault="00BE1BF8" w:rsidP="00C53B0E"/>
    <w:p w14:paraId="71ED0329" w14:textId="77777777" w:rsidR="00BE1BF8" w:rsidRPr="009F7358" w:rsidRDefault="00BE1BF8" w:rsidP="00C53B0E"/>
    <w:p w14:paraId="2C9F26AB" w14:textId="77777777" w:rsidR="00BE1BF8" w:rsidRPr="008B5FCE" w:rsidRDefault="00BE1BF8" w:rsidP="00C53B0E">
      <w:pPr>
        <w:rPr>
          <w:color w:val="FF0000"/>
        </w:rPr>
      </w:pPr>
      <w:r w:rsidRPr="008B5FCE">
        <w:rPr>
          <w:color w:val="FF0000"/>
        </w:rPr>
        <w:t>Make a list of Tools like</w:t>
      </w:r>
    </w:p>
    <w:p w14:paraId="709B41D0" w14:textId="77777777" w:rsidR="00BE1BF8" w:rsidRPr="008B5FCE" w:rsidRDefault="00BE1BF8" w:rsidP="00C53B0E">
      <w:pPr>
        <w:pStyle w:val="ListParagraph"/>
        <w:numPr>
          <w:ilvl w:val="0"/>
          <w:numId w:val="36"/>
        </w:numPr>
        <w:rPr>
          <w:color w:val="FF0000"/>
        </w:rPr>
      </w:pPr>
      <w:r w:rsidRPr="008B5FCE">
        <w:rPr>
          <w:color w:val="FF0000"/>
        </w:rPr>
        <w:t>Requirements Tracking Tool</w:t>
      </w:r>
    </w:p>
    <w:p w14:paraId="0F38C4A6" w14:textId="77777777" w:rsidR="00BE1BF8" w:rsidRPr="008B5FCE" w:rsidRDefault="00BE1BF8" w:rsidP="00C53B0E">
      <w:pPr>
        <w:pStyle w:val="ListParagraph"/>
        <w:numPr>
          <w:ilvl w:val="0"/>
          <w:numId w:val="36"/>
        </w:numPr>
        <w:rPr>
          <w:color w:val="FF0000"/>
        </w:rPr>
      </w:pPr>
      <w:r w:rsidRPr="008B5FCE">
        <w:rPr>
          <w:color w:val="FF0000"/>
        </w:rPr>
        <w:t>Bug Tracking Tool</w:t>
      </w:r>
    </w:p>
    <w:p w14:paraId="0FDCBFFE" w14:textId="77777777" w:rsidR="00BE1BF8" w:rsidRPr="008B5FCE" w:rsidRDefault="00BE1BF8" w:rsidP="00C53B0E">
      <w:pPr>
        <w:pStyle w:val="ListParagraph"/>
        <w:numPr>
          <w:ilvl w:val="0"/>
          <w:numId w:val="36"/>
        </w:numPr>
        <w:rPr>
          <w:color w:val="FF0000"/>
        </w:rPr>
      </w:pPr>
      <w:r w:rsidRPr="008B5FCE">
        <w:rPr>
          <w:color w:val="FF0000"/>
        </w:rPr>
        <w:t>Automation Tools</w:t>
      </w:r>
    </w:p>
    <w:p w14:paraId="22BE22C8" w14:textId="77777777" w:rsidR="00BE1BF8" w:rsidRPr="008B5FCE" w:rsidRDefault="00BE1BF8" w:rsidP="00C53B0E">
      <w:pPr>
        <w:rPr>
          <w:color w:val="FF0000"/>
        </w:rPr>
      </w:pPr>
      <w:r w:rsidRPr="008B5FCE">
        <w:rPr>
          <w:color w:val="FF0000"/>
        </w:rPr>
        <w:t>Required to test the project</w:t>
      </w:r>
    </w:p>
    <w:p w14:paraId="73490C46" w14:textId="77777777" w:rsidR="00213018" w:rsidRPr="009F7358" w:rsidRDefault="00213018" w:rsidP="00C53B0E"/>
    <w:p w14:paraId="5468CD6B" w14:textId="77777777" w:rsidR="005F076D" w:rsidRPr="009F7358" w:rsidRDefault="00213018" w:rsidP="00C53B0E">
      <w:pPr>
        <w:rPr>
          <w:color w:val="000000"/>
          <w:u w:val="single"/>
        </w:rPr>
      </w:pPr>
      <w:r w:rsidRPr="009F7358">
        <w:t xml:space="preserve"> </w:t>
      </w:r>
    </w:p>
    <w:p w14:paraId="539D629A" w14:textId="77777777" w:rsidR="005F076D" w:rsidRPr="009F7358" w:rsidRDefault="005F076D" w:rsidP="00C53B0E">
      <w:pPr>
        <w:pStyle w:val="Heading2"/>
      </w:pPr>
      <w:bookmarkStart w:id="28" w:name="_Toc420154061"/>
      <w:r w:rsidRPr="009F7358">
        <w:lastRenderedPageBreak/>
        <w:t>Test Environment</w:t>
      </w:r>
      <w:bookmarkEnd w:id="28"/>
    </w:p>
    <w:p w14:paraId="3EBAE1D8" w14:textId="77777777" w:rsidR="005C59C5" w:rsidRPr="005C59C5" w:rsidRDefault="005C59C5" w:rsidP="00C53B0E">
      <w:pPr>
        <w:rPr>
          <w:color w:val="000000" w:themeColor="text1"/>
        </w:rPr>
      </w:pPr>
    </w:p>
    <w:p w14:paraId="57DC9AE4" w14:textId="04275995" w:rsidR="00213018" w:rsidRPr="005C59C5" w:rsidRDefault="006A376C" w:rsidP="00C53B0E">
      <w:pPr>
        <w:rPr>
          <w:color w:val="000000" w:themeColor="text1"/>
        </w:rPr>
      </w:pPr>
      <w:r w:rsidRPr="005C59C5">
        <w:rPr>
          <w:color w:val="000000" w:themeColor="text1"/>
        </w:rPr>
        <w:t>It mention</w:t>
      </w:r>
      <w:r w:rsidR="001A1F30" w:rsidRPr="005C59C5">
        <w:rPr>
          <w:color w:val="000000" w:themeColor="text1"/>
        </w:rPr>
        <w:t>s</w:t>
      </w:r>
      <w:r w:rsidRPr="005C59C5">
        <w:rPr>
          <w:color w:val="000000" w:themeColor="text1"/>
        </w:rPr>
        <w:t xml:space="preserve"> the </w:t>
      </w:r>
      <w:r w:rsidR="00D373DB" w:rsidRPr="005C59C5">
        <w:rPr>
          <w:color w:val="000000" w:themeColor="text1"/>
        </w:rPr>
        <w:t>minimum hardware requirements that will be used to test the Application.</w:t>
      </w:r>
      <w:r w:rsidR="00213018" w:rsidRPr="005C59C5">
        <w:rPr>
          <w:color w:val="000000" w:themeColor="text1"/>
        </w:rPr>
        <w:t xml:space="preserve"> </w:t>
      </w:r>
    </w:p>
    <w:p w14:paraId="74A45C14" w14:textId="46E10231" w:rsidR="005C59C5" w:rsidRPr="005C59C5" w:rsidRDefault="005C59C5" w:rsidP="005C59C5">
      <w:pPr>
        <w:pStyle w:val="ListParagraph"/>
        <w:numPr>
          <w:ilvl w:val="0"/>
          <w:numId w:val="38"/>
        </w:numPr>
        <w:rPr>
          <w:color w:val="000000" w:themeColor="text1"/>
        </w:rPr>
      </w:pPr>
      <w:r w:rsidRPr="005C59C5">
        <w:rPr>
          <w:color w:val="000000" w:themeColor="text1"/>
        </w:rPr>
        <w:t>[No minimum requirements]</w:t>
      </w:r>
    </w:p>
    <w:p w14:paraId="452EFAB7" w14:textId="77777777" w:rsidR="00213018" w:rsidRPr="005C59C5" w:rsidRDefault="00213018" w:rsidP="00C53B0E">
      <w:pPr>
        <w:rPr>
          <w:color w:val="000000" w:themeColor="text1"/>
        </w:rPr>
      </w:pPr>
    </w:p>
    <w:p w14:paraId="365508CF" w14:textId="77777777" w:rsidR="005F076D" w:rsidRPr="005C59C5" w:rsidRDefault="00B50096" w:rsidP="00C53B0E">
      <w:pPr>
        <w:rPr>
          <w:color w:val="000000" w:themeColor="text1"/>
        </w:rPr>
      </w:pPr>
      <w:r w:rsidRPr="005C59C5">
        <w:rPr>
          <w:color w:val="000000" w:themeColor="text1"/>
        </w:rPr>
        <w:t>Following software’s are required in addition to client</w:t>
      </w:r>
      <w:r w:rsidR="001A1F30" w:rsidRPr="005C59C5">
        <w:rPr>
          <w:color w:val="000000" w:themeColor="text1"/>
        </w:rPr>
        <w:t>-</w:t>
      </w:r>
      <w:r w:rsidRPr="005C59C5">
        <w:rPr>
          <w:color w:val="000000" w:themeColor="text1"/>
        </w:rPr>
        <w:t xml:space="preserve">specific software. </w:t>
      </w:r>
    </w:p>
    <w:p w14:paraId="773FCE3A" w14:textId="77777777" w:rsidR="00213018" w:rsidRPr="008B5FCE" w:rsidRDefault="00213018" w:rsidP="00C53B0E">
      <w:pPr>
        <w:rPr>
          <w:color w:val="FF0000"/>
        </w:rPr>
      </w:pPr>
    </w:p>
    <w:p w14:paraId="65D78FE3" w14:textId="0D9D6782" w:rsidR="005F076D" w:rsidRPr="005C59C5" w:rsidRDefault="004416D6" w:rsidP="005C59C5">
      <w:pPr>
        <w:pStyle w:val="ListParagraph"/>
        <w:numPr>
          <w:ilvl w:val="0"/>
          <w:numId w:val="1"/>
        </w:numPr>
        <w:ind w:left="720"/>
        <w:rPr>
          <w:color w:val="000000" w:themeColor="text1"/>
        </w:rPr>
      </w:pPr>
      <w:r w:rsidRPr="005C59C5">
        <w:rPr>
          <w:color w:val="000000" w:themeColor="text1"/>
        </w:rPr>
        <w:t xml:space="preserve">Windows </w:t>
      </w:r>
      <w:r w:rsidR="005C59C5" w:rsidRPr="005C59C5">
        <w:rPr>
          <w:color w:val="000000" w:themeColor="text1"/>
        </w:rPr>
        <w:t>XP Service Pack 2</w:t>
      </w:r>
      <w:r w:rsidRPr="005C59C5">
        <w:rPr>
          <w:color w:val="000000" w:themeColor="text1"/>
        </w:rPr>
        <w:t xml:space="preserve"> and above</w:t>
      </w:r>
    </w:p>
    <w:p w14:paraId="53986B11" w14:textId="1CE5725C" w:rsidR="005F076D" w:rsidRDefault="005C59C5" w:rsidP="005C59C5">
      <w:pPr>
        <w:pStyle w:val="ListParagraph"/>
        <w:numPr>
          <w:ilvl w:val="0"/>
          <w:numId w:val="1"/>
        </w:numPr>
        <w:ind w:left="720"/>
      </w:pPr>
      <w:r>
        <w:t>Android Jellybean</w:t>
      </w:r>
    </w:p>
    <w:p w14:paraId="2960F955" w14:textId="4008DD7D" w:rsidR="005C59C5" w:rsidRPr="009F7358" w:rsidRDefault="005C59C5" w:rsidP="005C59C5">
      <w:pPr>
        <w:pStyle w:val="ListParagraph"/>
        <w:numPr>
          <w:ilvl w:val="0"/>
          <w:numId w:val="1"/>
        </w:numPr>
        <w:ind w:left="720"/>
      </w:pPr>
      <w:r>
        <w:t>Mac OS X</w:t>
      </w:r>
    </w:p>
    <w:p w14:paraId="195048B0" w14:textId="77777777" w:rsidR="005F076D" w:rsidRPr="009F7358" w:rsidRDefault="005F076D" w:rsidP="00C53B0E"/>
    <w:p w14:paraId="380155CA" w14:textId="77777777" w:rsidR="00145196" w:rsidRPr="00BE29F7" w:rsidRDefault="00145196" w:rsidP="00C53B0E">
      <w:pPr>
        <w:pStyle w:val="Heading1"/>
      </w:pPr>
      <w:bookmarkStart w:id="29" w:name="_Toc351975668"/>
      <w:bookmarkStart w:id="30" w:name="_Toc68064300"/>
      <w:bookmarkStart w:id="31" w:name="_Toc118515458"/>
      <w:bookmarkStart w:id="32" w:name="_Toc420154062"/>
      <w:r w:rsidRPr="00BE29F7">
        <w:t>Terms/Acronyms</w:t>
      </w:r>
      <w:bookmarkEnd w:id="29"/>
      <w:bookmarkEnd w:id="30"/>
      <w:bookmarkEnd w:id="31"/>
      <w:bookmarkEnd w:id="32"/>
      <w:r w:rsidRPr="00BE29F7">
        <w:t xml:space="preserve"> </w:t>
      </w:r>
    </w:p>
    <w:p w14:paraId="3E910E9D" w14:textId="77777777" w:rsidR="00373836" w:rsidRPr="00BE29F7" w:rsidRDefault="00373836" w:rsidP="00C53B0E"/>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76C9CD34" w14:textId="77777777">
        <w:trPr>
          <w:cantSplit/>
          <w:tblHeader/>
        </w:trPr>
        <w:tc>
          <w:tcPr>
            <w:tcW w:w="2160" w:type="dxa"/>
            <w:shd w:val="clear" w:color="auto" w:fill="CCCCCC"/>
          </w:tcPr>
          <w:p w14:paraId="5DEA7C0B"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07A59821"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2E8B6ACC" w14:textId="77777777">
        <w:tc>
          <w:tcPr>
            <w:tcW w:w="2160" w:type="dxa"/>
          </w:tcPr>
          <w:p w14:paraId="36D22BF8" w14:textId="77777777" w:rsidR="00145196"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ED881C" w14:textId="77777777" w:rsidR="00145196" w:rsidRPr="009F7358"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BE29F7" w:rsidRPr="009F7358" w14:paraId="5E574EB8" w14:textId="77777777">
        <w:tc>
          <w:tcPr>
            <w:tcW w:w="2160" w:type="dxa"/>
          </w:tcPr>
          <w:p w14:paraId="358CD8AB"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7760F9AD"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5C59C5" w:rsidRPr="009F7358" w14:paraId="5731BB3F" w14:textId="77777777">
        <w:tc>
          <w:tcPr>
            <w:tcW w:w="2160" w:type="dxa"/>
          </w:tcPr>
          <w:p w14:paraId="7E532A88" w14:textId="3AAC5847"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RAD</w:t>
            </w:r>
          </w:p>
        </w:tc>
        <w:tc>
          <w:tcPr>
            <w:tcW w:w="6559" w:type="dxa"/>
          </w:tcPr>
          <w:p w14:paraId="5793ABC6" w14:textId="3D8FC2D2"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5673BFD6" w14:textId="77777777" w:rsidR="00145196" w:rsidRPr="009F7358" w:rsidRDefault="00145196" w:rsidP="00D373DB">
      <w:pPr>
        <w:pStyle w:val="SGBulletLevel3"/>
        <w:numPr>
          <w:ilvl w:val="0"/>
          <w:numId w:val="0"/>
        </w:numPr>
        <w:ind w:left="1440"/>
        <w:rPr>
          <w:rFonts w:ascii="Calibri" w:hAnsi="Calibri" w:cs="Calibri"/>
        </w:rPr>
      </w:pPr>
    </w:p>
    <w:p w14:paraId="31934A29" w14:textId="77777777" w:rsidR="00145196" w:rsidRPr="009F7358" w:rsidRDefault="00145196" w:rsidP="00C53B0E"/>
    <w:sectPr w:rsidR="00145196" w:rsidRPr="009F7358" w:rsidSect="00CA36D2">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787B" w14:textId="77777777" w:rsidR="00D95639" w:rsidRDefault="00D95639" w:rsidP="00C53B0E">
      <w:r>
        <w:separator/>
      </w:r>
    </w:p>
  </w:endnote>
  <w:endnote w:type="continuationSeparator" w:id="0">
    <w:p w14:paraId="12F9DA6B" w14:textId="77777777" w:rsidR="00D95639" w:rsidRDefault="00D95639" w:rsidP="00C5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FEFA" w14:textId="77777777" w:rsidR="007D486C" w:rsidRPr="007E16B0" w:rsidRDefault="007D486C" w:rsidP="00C53B0E">
    <w:pPr>
      <w:pStyle w:val="Footer"/>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AC40C" w14:textId="77777777" w:rsidR="00D95639" w:rsidRDefault="00D95639" w:rsidP="00C53B0E">
      <w:r>
        <w:separator/>
      </w:r>
    </w:p>
  </w:footnote>
  <w:footnote w:type="continuationSeparator" w:id="0">
    <w:p w14:paraId="65B6B8A3" w14:textId="77777777" w:rsidR="00D95639" w:rsidRDefault="00D95639" w:rsidP="00C5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C5DF7"/>
    <w:multiLevelType w:val="hybridMultilevel"/>
    <w:tmpl w:val="0CD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8"/>
  </w:num>
  <w:num w:numId="8">
    <w:abstractNumId w:val="10"/>
  </w:num>
  <w:num w:numId="9">
    <w:abstractNumId w:val="18"/>
  </w:num>
  <w:num w:numId="10">
    <w:abstractNumId w:val="9"/>
  </w:num>
  <w:num w:numId="11">
    <w:abstractNumId w:val="26"/>
  </w:num>
  <w:num w:numId="12">
    <w:abstractNumId w:val="15"/>
  </w:num>
  <w:num w:numId="13">
    <w:abstractNumId w:val="20"/>
  </w:num>
  <w:num w:numId="14">
    <w:abstractNumId w:val="25"/>
  </w:num>
  <w:num w:numId="15">
    <w:abstractNumId w:val="31"/>
  </w:num>
  <w:num w:numId="16">
    <w:abstractNumId w:val="34"/>
  </w:num>
  <w:num w:numId="17">
    <w:abstractNumId w:val="14"/>
  </w:num>
  <w:num w:numId="18">
    <w:abstractNumId w:val="4"/>
  </w:num>
  <w:num w:numId="19">
    <w:abstractNumId w:val="7"/>
  </w:num>
  <w:num w:numId="20">
    <w:abstractNumId w:val="23"/>
  </w:num>
  <w:num w:numId="21">
    <w:abstractNumId w:val="32"/>
  </w:num>
  <w:num w:numId="22">
    <w:abstractNumId w:val="2"/>
  </w:num>
  <w:num w:numId="23">
    <w:abstractNumId w:val="8"/>
  </w:num>
  <w:num w:numId="24">
    <w:abstractNumId w:val="22"/>
  </w:num>
  <w:num w:numId="25">
    <w:abstractNumId w:val="5"/>
  </w:num>
  <w:num w:numId="26">
    <w:abstractNumId w:val="33"/>
  </w:num>
  <w:num w:numId="27">
    <w:abstractNumId w:val="13"/>
  </w:num>
  <w:num w:numId="28">
    <w:abstractNumId w:val="16"/>
  </w:num>
  <w:num w:numId="29">
    <w:abstractNumId w:val="21"/>
  </w:num>
  <w:num w:numId="30">
    <w:abstractNumId w:val="17"/>
  </w:num>
  <w:num w:numId="31">
    <w:abstractNumId w:val="27"/>
  </w:num>
  <w:num w:numId="32">
    <w:abstractNumId w:val="29"/>
  </w:num>
  <w:num w:numId="33">
    <w:abstractNumId w:val="19"/>
  </w:num>
  <w:num w:numId="34">
    <w:abstractNumId w:val="11"/>
  </w:num>
  <w:num w:numId="35">
    <w:abstractNumId w:val="30"/>
  </w:num>
  <w:num w:numId="36">
    <w:abstractNumId w:val="6"/>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B3573E"/>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73AB9"/>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04309"/>
    <w:rsid w:val="0030490C"/>
    <w:rsid w:val="00327624"/>
    <w:rsid w:val="00352628"/>
    <w:rsid w:val="00373836"/>
    <w:rsid w:val="00380FD7"/>
    <w:rsid w:val="003C43EB"/>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C59C5"/>
    <w:rsid w:val="005D2E4A"/>
    <w:rsid w:val="005F076D"/>
    <w:rsid w:val="005F6A91"/>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4016D"/>
    <w:rsid w:val="00793F2C"/>
    <w:rsid w:val="00794DCB"/>
    <w:rsid w:val="007C0816"/>
    <w:rsid w:val="007C4884"/>
    <w:rsid w:val="007D1F63"/>
    <w:rsid w:val="007D486C"/>
    <w:rsid w:val="007E16B0"/>
    <w:rsid w:val="007E738F"/>
    <w:rsid w:val="00812495"/>
    <w:rsid w:val="00816438"/>
    <w:rsid w:val="00826290"/>
    <w:rsid w:val="008B349D"/>
    <w:rsid w:val="008B5FCE"/>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3573E"/>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3B0E"/>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5639"/>
    <w:rsid w:val="00D964B8"/>
    <w:rsid w:val="00DA3FAE"/>
    <w:rsid w:val="00DA6077"/>
    <w:rsid w:val="00DB4B3C"/>
    <w:rsid w:val="00DD1427"/>
    <w:rsid w:val="00DD3487"/>
    <w:rsid w:val="00DD621F"/>
    <w:rsid w:val="00DE1961"/>
    <w:rsid w:val="00E078FE"/>
    <w:rsid w:val="00E14D54"/>
    <w:rsid w:val="00E2212D"/>
    <w:rsid w:val="00E45BF7"/>
    <w:rsid w:val="00E5732E"/>
    <w:rsid w:val="00E57E75"/>
    <w:rsid w:val="00E6153D"/>
    <w:rsid w:val="00E74178"/>
    <w:rsid w:val="00E82E1A"/>
    <w:rsid w:val="00E8450D"/>
    <w:rsid w:val="00EB065D"/>
    <w:rsid w:val="00EB318D"/>
    <w:rsid w:val="00F14732"/>
    <w:rsid w:val="00F30DD1"/>
    <w:rsid w:val="00F34512"/>
    <w:rsid w:val="00F34CE1"/>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F885"/>
  <w15:chartTrackingRefBased/>
  <w15:docId w15:val="{E3129C09-45FC-499B-ACFF-1BEF8429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B0E"/>
    <w:rPr>
      <w:rFonts w:asciiTheme="minorHAnsi" w:hAnsiTheme="minorHAnsi" w:cstheme="minorHAnsi"/>
      <w:noProof/>
      <w:sz w:val="22"/>
      <w:szCs w:val="22"/>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BWebserver_v8.6\root\ACME-Entertainment-Movie-Database\Documentation\%5bTemplate%5d%20Test%20Pla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50A7-3CFE-44BA-9706-254E0057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Test Plan Document.dotx</Template>
  <TotalTime>246</TotalTime>
  <Pages>6</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4526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Ben Royans</dc:creator>
  <cp:keywords/>
  <dc:description/>
  <cp:lastModifiedBy>Benjamin Royans</cp:lastModifiedBy>
  <cp:revision>8</cp:revision>
  <cp:lastPrinted>2006-07-28T05:16:00Z</cp:lastPrinted>
  <dcterms:created xsi:type="dcterms:W3CDTF">2020-06-08T09:25:00Z</dcterms:created>
  <dcterms:modified xsi:type="dcterms:W3CDTF">2020-06-08T13:31:00Z</dcterms:modified>
</cp:coreProperties>
</file>