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E3BFC" w14:textId="77777777" w:rsidR="00011D7D" w:rsidRPr="004B267D" w:rsidRDefault="00011D7D" w:rsidP="0093655D">
      <w:pPr>
        <w:pStyle w:val="TitleCover"/>
        <w:rPr>
          <w:rFonts w:ascii="Arial" w:hAnsi="Arial"/>
        </w:rPr>
      </w:pPr>
      <w:bookmarkStart w:id="0" w:name="_Toc523878296"/>
      <w:bookmarkStart w:id="1" w:name="_Toc521978636"/>
    </w:p>
    <w:p w14:paraId="3E80105C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52005CC8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72F449CF" w14:textId="77777777" w:rsidR="00011D7D" w:rsidRPr="004B267D" w:rsidRDefault="00011D7D" w:rsidP="0093655D">
      <w:pPr>
        <w:pStyle w:val="TitleCover"/>
        <w:rPr>
          <w:rFonts w:ascii="Arial" w:hAnsi="Arial"/>
        </w:rPr>
      </w:pPr>
    </w:p>
    <w:p w14:paraId="20C06C48" w14:textId="77777777" w:rsidR="00011D7D" w:rsidRPr="00EE6F36" w:rsidRDefault="00011D7D" w:rsidP="0093655D">
      <w:pPr>
        <w:rPr>
          <w:color w:val="auto"/>
        </w:rPr>
      </w:pPr>
    </w:p>
    <w:p w14:paraId="1106D728" w14:textId="4CB5D3F4" w:rsidR="00011D7D" w:rsidRPr="00EE6F36" w:rsidRDefault="002D3CFE" w:rsidP="0093655D">
      <w:pPr>
        <w:pStyle w:val="Title"/>
        <w:rPr>
          <w:color w:val="auto"/>
        </w:rPr>
      </w:pPr>
      <w:r w:rsidRPr="00EE6F36">
        <w:rPr>
          <w:color w:val="auto"/>
        </w:rPr>
        <w:t>TAFE Invaders</w:t>
      </w:r>
      <w:r w:rsidR="00546D96" w:rsidRPr="00EE6F36">
        <w:rPr>
          <w:color w:val="auto"/>
        </w:rPr>
        <w:fldChar w:fldCharType="begin"/>
      </w:r>
      <w:r w:rsidR="00546D96" w:rsidRPr="00EE6F36">
        <w:rPr>
          <w:color w:val="auto"/>
        </w:rPr>
        <w:instrText xml:space="preserve"> SUBJECT  \* MERGEFORMAT </w:instrText>
      </w:r>
      <w:r w:rsidR="00546D96" w:rsidRPr="00EE6F36">
        <w:rPr>
          <w:color w:val="auto"/>
        </w:rPr>
        <w:fldChar w:fldCharType="end"/>
      </w:r>
    </w:p>
    <w:p w14:paraId="4E78DA92" w14:textId="2CB5C919" w:rsidR="00011D7D" w:rsidRPr="00EE6F36" w:rsidRDefault="00546D96" w:rsidP="0093655D">
      <w:pPr>
        <w:pStyle w:val="Title"/>
        <w:rPr>
          <w:color w:val="auto"/>
          <w:szCs w:val="40"/>
        </w:rPr>
      </w:pPr>
      <w:r w:rsidRPr="00EE6F36">
        <w:rPr>
          <w:color w:val="auto"/>
        </w:rPr>
        <w:fldChar w:fldCharType="begin"/>
      </w:r>
      <w:r w:rsidRPr="00EE6F36">
        <w:rPr>
          <w:color w:val="auto"/>
        </w:rPr>
        <w:instrText xml:space="preserve"> DOCPROPERTY  Title  \* MERGEFORMAT </w:instrText>
      </w:r>
      <w:r w:rsidRPr="00EE6F36">
        <w:rPr>
          <w:color w:val="auto"/>
        </w:rPr>
        <w:fldChar w:fldCharType="separate"/>
      </w:r>
      <w:r w:rsidR="00367566" w:rsidRPr="00EE6F36">
        <w:rPr>
          <w:color w:val="auto"/>
        </w:rPr>
        <w:t>Pre-Design</w:t>
      </w:r>
      <w:r w:rsidR="00001ADC" w:rsidRPr="00EE6F36">
        <w:rPr>
          <w:color w:val="auto"/>
        </w:rPr>
        <w:t xml:space="preserve"> Design Specification</w:t>
      </w:r>
      <w:r w:rsidRPr="00EE6F36">
        <w:rPr>
          <w:color w:val="auto"/>
        </w:rPr>
        <w:fldChar w:fldCharType="end"/>
      </w:r>
    </w:p>
    <w:p w14:paraId="0D65DFFE" w14:textId="156C703E" w:rsidR="00011D7D" w:rsidRPr="00EE6F36" w:rsidRDefault="00011D7D" w:rsidP="0093655D">
      <w:pPr>
        <w:pStyle w:val="StyleSubtitleCover2TopNoborder"/>
        <w:rPr>
          <w:rFonts w:ascii="Arial" w:hAnsi="Arial"/>
          <w:i/>
          <w:color w:val="auto"/>
        </w:rPr>
      </w:pPr>
      <w:r w:rsidRPr="00EE6F36">
        <w:rPr>
          <w:rFonts w:ascii="Arial" w:hAnsi="Arial"/>
          <w:color w:val="auto"/>
          <w:lang w:val="de-DE"/>
        </w:rPr>
        <w:t xml:space="preserve">Version </w:t>
      </w:r>
      <w:r w:rsidR="002D3CFE" w:rsidRPr="00EE6F36">
        <w:rPr>
          <w:rFonts w:ascii="Arial" w:hAnsi="Arial"/>
          <w:color w:val="auto"/>
          <w:lang w:val="de-DE"/>
        </w:rPr>
        <w:t>1.0</w:t>
      </w:r>
    </w:p>
    <w:p w14:paraId="184EDBA8" w14:textId="5A8B5B09" w:rsidR="00CE6689" w:rsidRPr="00EE6F36" w:rsidRDefault="004959A6" w:rsidP="0093655D">
      <w:pPr>
        <w:pStyle w:val="StyleSubtitleCover2TopNoborder"/>
        <w:rPr>
          <w:rFonts w:ascii="Arial" w:hAnsi="Arial"/>
          <w:color w:val="auto"/>
          <w:lang w:val="de-DE"/>
        </w:rPr>
      </w:pPr>
      <w:r w:rsidRPr="00EE6F36">
        <w:rPr>
          <w:rFonts w:ascii="Arial" w:hAnsi="Arial"/>
          <w:color w:val="auto"/>
          <w:lang w:val="de-DE"/>
        </w:rPr>
        <w:t>16</w:t>
      </w:r>
      <w:r w:rsidR="002D3CFE" w:rsidRPr="00EE6F36">
        <w:rPr>
          <w:rFonts w:ascii="Arial" w:hAnsi="Arial"/>
          <w:color w:val="auto"/>
          <w:lang w:val="de-DE"/>
        </w:rPr>
        <w:t>/05/2020</w:t>
      </w:r>
    </w:p>
    <w:p w14:paraId="244D8158" w14:textId="77777777" w:rsidR="00CA587B" w:rsidRPr="004B267D" w:rsidRDefault="00CA587B" w:rsidP="0093655D">
      <w:pPr>
        <w:pStyle w:val="Title"/>
      </w:pPr>
    </w:p>
    <w:p w14:paraId="4C67C11E" w14:textId="77777777" w:rsidR="00CA587B" w:rsidRPr="004B267D" w:rsidRDefault="00CA587B" w:rsidP="0093655D">
      <w:pPr>
        <w:pStyle w:val="Title"/>
      </w:pPr>
    </w:p>
    <w:p w14:paraId="62A26879" w14:textId="77777777" w:rsidR="004959A6" w:rsidRDefault="004959A6" w:rsidP="0093655D">
      <w:pPr>
        <w:pStyle w:val="Title"/>
        <w:sectPr w:rsidR="004959A6" w:rsidSect="00A42352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436885EC" w14:textId="0B8EE046" w:rsidR="00011D7D" w:rsidRPr="004B267D" w:rsidRDefault="00011D7D" w:rsidP="0093655D">
      <w:pPr>
        <w:pStyle w:val="Title"/>
      </w:pPr>
      <w:r w:rsidRPr="004B267D">
        <w:lastRenderedPageBreak/>
        <w:t>VERSION HISTORY</w:t>
      </w:r>
    </w:p>
    <w:p w14:paraId="1BE68966" w14:textId="4E21A958" w:rsidR="00011D7D" w:rsidRPr="004B267D" w:rsidRDefault="00011D7D" w:rsidP="0093655D">
      <w:pPr>
        <w:pStyle w:val="InfoBlue"/>
      </w:pPr>
    </w:p>
    <w:tbl>
      <w:tblPr>
        <w:tblW w:w="12252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8"/>
        <w:gridCol w:w="2098"/>
        <w:gridCol w:w="1772"/>
        <w:gridCol w:w="2559"/>
        <w:gridCol w:w="1575"/>
        <w:gridCol w:w="2920"/>
      </w:tblGrid>
      <w:tr w:rsidR="00767488" w:rsidRPr="004B267D" w14:paraId="0C313503" w14:textId="77777777" w:rsidTr="0087541F">
        <w:trPr>
          <w:trHeight w:val="558"/>
        </w:trPr>
        <w:tc>
          <w:tcPr>
            <w:tcW w:w="1328" w:type="dxa"/>
            <w:shd w:val="clear" w:color="auto" w:fill="D9D9D9"/>
          </w:tcPr>
          <w:p w14:paraId="7631DFA6" w14:textId="3226BD4B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Version</w:t>
            </w:r>
            <w:r w:rsidR="004959A6">
              <w:rPr>
                <w:b/>
                <w:bCs/>
              </w:rPr>
              <w:t xml:space="preserve"> </w:t>
            </w:r>
            <w:r w:rsidRPr="0006497C">
              <w:rPr>
                <w:b/>
                <w:bCs/>
              </w:rPr>
              <w:t>#</w:t>
            </w:r>
          </w:p>
        </w:tc>
        <w:tc>
          <w:tcPr>
            <w:tcW w:w="2098" w:type="dxa"/>
            <w:shd w:val="clear" w:color="auto" w:fill="D9D9D9"/>
          </w:tcPr>
          <w:p w14:paraId="725DDC16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Implemented</w:t>
            </w:r>
          </w:p>
          <w:p w14:paraId="15D130B4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By</w:t>
            </w:r>
          </w:p>
        </w:tc>
        <w:tc>
          <w:tcPr>
            <w:tcW w:w="1772" w:type="dxa"/>
            <w:shd w:val="clear" w:color="auto" w:fill="D9D9D9"/>
          </w:tcPr>
          <w:p w14:paraId="154634D9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Revision</w:t>
            </w:r>
          </w:p>
          <w:p w14:paraId="416618F0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Date</w:t>
            </w:r>
          </w:p>
        </w:tc>
        <w:tc>
          <w:tcPr>
            <w:tcW w:w="2559" w:type="dxa"/>
            <w:shd w:val="clear" w:color="auto" w:fill="D9D9D9"/>
          </w:tcPr>
          <w:p w14:paraId="04D77A32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Approved</w:t>
            </w:r>
          </w:p>
          <w:p w14:paraId="59777CD2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By</w:t>
            </w:r>
          </w:p>
        </w:tc>
        <w:tc>
          <w:tcPr>
            <w:tcW w:w="1575" w:type="dxa"/>
            <w:shd w:val="clear" w:color="auto" w:fill="D9D9D9"/>
          </w:tcPr>
          <w:p w14:paraId="57FC6804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Approval</w:t>
            </w:r>
          </w:p>
          <w:p w14:paraId="092F5898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Date</w:t>
            </w:r>
          </w:p>
        </w:tc>
        <w:tc>
          <w:tcPr>
            <w:tcW w:w="2920" w:type="dxa"/>
            <w:shd w:val="clear" w:color="auto" w:fill="D9D9D9"/>
          </w:tcPr>
          <w:p w14:paraId="78666B59" w14:textId="77777777" w:rsidR="00011D7D" w:rsidRPr="0006497C" w:rsidRDefault="00011D7D" w:rsidP="0006497C">
            <w:pPr>
              <w:pStyle w:val="tabletxt"/>
              <w:jc w:val="center"/>
              <w:rPr>
                <w:b/>
                <w:bCs/>
              </w:rPr>
            </w:pPr>
            <w:r w:rsidRPr="0006497C">
              <w:rPr>
                <w:b/>
                <w:bCs/>
              </w:rPr>
              <w:t>Reason</w:t>
            </w:r>
          </w:p>
        </w:tc>
      </w:tr>
      <w:tr w:rsidR="00767488" w:rsidRPr="004B267D" w14:paraId="31912C92" w14:textId="77777777" w:rsidTr="0087541F">
        <w:trPr>
          <w:trHeight w:val="409"/>
        </w:trPr>
        <w:tc>
          <w:tcPr>
            <w:tcW w:w="1328" w:type="dxa"/>
          </w:tcPr>
          <w:p w14:paraId="56CB7B58" w14:textId="77777777" w:rsidR="00011D7D" w:rsidRPr="004B267D" w:rsidRDefault="00011D7D" w:rsidP="0006497C">
            <w:pPr>
              <w:pStyle w:val="Tabletext"/>
              <w:jc w:val="center"/>
            </w:pPr>
            <w:r w:rsidRPr="004B267D">
              <w:t>1</w:t>
            </w:r>
            <w:r w:rsidR="00F71159" w:rsidRPr="004B267D">
              <w:t>.0</w:t>
            </w:r>
          </w:p>
        </w:tc>
        <w:tc>
          <w:tcPr>
            <w:tcW w:w="2098" w:type="dxa"/>
          </w:tcPr>
          <w:p w14:paraId="5747D534" w14:textId="73EBDC6D" w:rsidR="00011D7D" w:rsidRPr="004B267D" w:rsidRDefault="002D3CFE" w:rsidP="0093655D">
            <w:pPr>
              <w:pStyle w:val="Tabletext"/>
            </w:pPr>
            <w:r w:rsidRPr="004B267D">
              <w:t>Ben Royans</w:t>
            </w:r>
          </w:p>
        </w:tc>
        <w:tc>
          <w:tcPr>
            <w:tcW w:w="1772" w:type="dxa"/>
          </w:tcPr>
          <w:p w14:paraId="79CB1DDA" w14:textId="65E3DBC2" w:rsidR="00011D7D" w:rsidRPr="004B267D" w:rsidRDefault="002D3CFE" w:rsidP="0093655D">
            <w:pPr>
              <w:pStyle w:val="Tabletext"/>
            </w:pPr>
            <w:r w:rsidRPr="004B267D">
              <w:t>28/05/2020</w:t>
            </w:r>
          </w:p>
        </w:tc>
        <w:tc>
          <w:tcPr>
            <w:tcW w:w="2559" w:type="dxa"/>
          </w:tcPr>
          <w:p w14:paraId="00453EF7" w14:textId="78C20C69" w:rsidR="00011D7D" w:rsidRPr="004B267D" w:rsidRDefault="00FA0FE6" w:rsidP="0093655D">
            <w:pPr>
              <w:pStyle w:val="Tabletext"/>
            </w:pPr>
            <w:r>
              <w:t xml:space="preserve">Andrew </w:t>
            </w:r>
            <w:proofErr w:type="spellStart"/>
            <w:r>
              <w:t>Samway</w:t>
            </w:r>
            <w:proofErr w:type="spellEnd"/>
          </w:p>
        </w:tc>
        <w:tc>
          <w:tcPr>
            <w:tcW w:w="1575" w:type="dxa"/>
          </w:tcPr>
          <w:p w14:paraId="7B8D4C7D" w14:textId="46221093" w:rsidR="00011D7D" w:rsidRPr="004B267D" w:rsidRDefault="00FA0FE6" w:rsidP="0093655D">
            <w:pPr>
              <w:pStyle w:val="Tabletext"/>
            </w:pPr>
            <w:r>
              <w:t>4/6/2020</w:t>
            </w:r>
          </w:p>
        </w:tc>
        <w:tc>
          <w:tcPr>
            <w:tcW w:w="2920" w:type="dxa"/>
          </w:tcPr>
          <w:p w14:paraId="76BC518B" w14:textId="77777777" w:rsidR="00011D7D" w:rsidRPr="004B267D" w:rsidRDefault="00011D7D" w:rsidP="0093655D">
            <w:pPr>
              <w:pStyle w:val="Tabletext"/>
            </w:pPr>
            <w:r w:rsidRPr="004B267D">
              <w:t xml:space="preserve">Initial </w:t>
            </w:r>
            <w:r w:rsidR="00945E97" w:rsidRPr="004B267D">
              <w:t>Design D</w:t>
            </w:r>
            <w:r w:rsidR="00A45B38" w:rsidRPr="004B267D">
              <w:t xml:space="preserve">efinition </w:t>
            </w:r>
            <w:r w:rsidRPr="004B267D">
              <w:t>draft</w:t>
            </w:r>
          </w:p>
        </w:tc>
      </w:tr>
      <w:tr w:rsidR="00767488" w:rsidRPr="004B267D" w14:paraId="0E7111EF" w14:textId="77777777" w:rsidTr="004959A6">
        <w:trPr>
          <w:trHeight w:val="329"/>
        </w:trPr>
        <w:tc>
          <w:tcPr>
            <w:tcW w:w="1328" w:type="dxa"/>
          </w:tcPr>
          <w:p w14:paraId="2967A63F" w14:textId="77777777" w:rsidR="00011D7D" w:rsidRPr="004B267D" w:rsidRDefault="00011D7D" w:rsidP="0006497C">
            <w:pPr>
              <w:pStyle w:val="Tabletext"/>
              <w:jc w:val="center"/>
            </w:pPr>
          </w:p>
        </w:tc>
        <w:tc>
          <w:tcPr>
            <w:tcW w:w="2098" w:type="dxa"/>
          </w:tcPr>
          <w:p w14:paraId="0861842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72" w:type="dxa"/>
          </w:tcPr>
          <w:p w14:paraId="20166CCF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559" w:type="dxa"/>
          </w:tcPr>
          <w:p w14:paraId="175908FC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575" w:type="dxa"/>
          </w:tcPr>
          <w:p w14:paraId="4DBA5F79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920" w:type="dxa"/>
          </w:tcPr>
          <w:p w14:paraId="01ED7A14" w14:textId="77777777" w:rsidR="00011D7D" w:rsidRPr="004B267D" w:rsidRDefault="00011D7D" w:rsidP="0093655D">
            <w:pPr>
              <w:pStyle w:val="Tabletext"/>
            </w:pPr>
          </w:p>
        </w:tc>
      </w:tr>
      <w:tr w:rsidR="00767488" w:rsidRPr="004B267D" w14:paraId="2787CA1C" w14:textId="77777777" w:rsidTr="004959A6">
        <w:trPr>
          <w:trHeight w:val="308"/>
        </w:trPr>
        <w:tc>
          <w:tcPr>
            <w:tcW w:w="1328" w:type="dxa"/>
          </w:tcPr>
          <w:p w14:paraId="22C9A7F0" w14:textId="77777777" w:rsidR="00011D7D" w:rsidRPr="004B267D" w:rsidRDefault="00011D7D" w:rsidP="0006497C">
            <w:pPr>
              <w:pStyle w:val="Tabletext"/>
              <w:jc w:val="center"/>
            </w:pPr>
          </w:p>
        </w:tc>
        <w:tc>
          <w:tcPr>
            <w:tcW w:w="2098" w:type="dxa"/>
          </w:tcPr>
          <w:p w14:paraId="2D3C6FD1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772" w:type="dxa"/>
          </w:tcPr>
          <w:p w14:paraId="029A5F4D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559" w:type="dxa"/>
          </w:tcPr>
          <w:p w14:paraId="7746AD3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1575" w:type="dxa"/>
          </w:tcPr>
          <w:p w14:paraId="6D6F0EB0" w14:textId="77777777" w:rsidR="00011D7D" w:rsidRPr="004B267D" w:rsidRDefault="00011D7D" w:rsidP="0093655D">
            <w:pPr>
              <w:pStyle w:val="Tabletext"/>
            </w:pPr>
          </w:p>
        </w:tc>
        <w:tc>
          <w:tcPr>
            <w:tcW w:w="2920" w:type="dxa"/>
          </w:tcPr>
          <w:p w14:paraId="58935745" w14:textId="77777777" w:rsidR="00011D7D" w:rsidRPr="004B267D" w:rsidRDefault="00011D7D" w:rsidP="0093655D">
            <w:pPr>
              <w:pStyle w:val="Tabletext"/>
            </w:pPr>
          </w:p>
        </w:tc>
      </w:tr>
    </w:tbl>
    <w:p w14:paraId="56E90377" w14:textId="77777777" w:rsidR="004959A6" w:rsidRDefault="004959A6" w:rsidP="0093655D">
      <w:pPr>
        <w:sectPr w:rsidR="004959A6" w:rsidSect="004959A6">
          <w:headerReference w:type="first" r:id="rId12"/>
          <w:pgSz w:w="15840" w:h="12240" w:orient="landscape" w:code="1"/>
          <w:pgMar w:top="1440" w:right="979" w:bottom="1440" w:left="648" w:header="720" w:footer="720" w:gutter="432"/>
          <w:pgNumType w:start="1"/>
          <w:cols w:space="720"/>
          <w:titlePg/>
          <w:docGrid w:linePitch="360"/>
        </w:sectPr>
      </w:pPr>
    </w:p>
    <w:p w14:paraId="0A18D85A" w14:textId="77777777" w:rsidR="00011D7D" w:rsidRPr="004B267D" w:rsidRDefault="00011D7D" w:rsidP="0093655D">
      <w:pPr>
        <w:pStyle w:val="Title"/>
      </w:pPr>
      <w:r w:rsidRPr="004B267D">
        <w:lastRenderedPageBreak/>
        <w:t>TABLE OF CONTENTS</w:t>
      </w:r>
    </w:p>
    <w:p w14:paraId="0E3F95CF" w14:textId="3AFF1B16" w:rsidR="00EE6F36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r w:rsidRPr="004B267D">
        <w:fldChar w:fldCharType="begin"/>
      </w:r>
      <w:r w:rsidRPr="004B267D">
        <w:instrText xml:space="preserve"> TOC \o "2-3" \h \z \t "Heading 1,1,PageTitle,5,Appendix,4" </w:instrText>
      </w:r>
      <w:r w:rsidRPr="004B267D">
        <w:fldChar w:fldCharType="separate"/>
      </w:r>
      <w:hyperlink w:anchor="_Toc43458906" w:history="1">
        <w:r w:rsidR="00EE6F36" w:rsidRPr="00D4116C">
          <w:rPr>
            <w:rStyle w:val="Hyperlink"/>
          </w:rPr>
          <w:t>1</w:t>
        </w:r>
        <w:r w:rsidR="00EE6F3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Use-Cases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_Toc43458906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2</w:t>
        </w:r>
        <w:r w:rsidR="00EE6F36">
          <w:rPr>
            <w:webHidden/>
          </w:rPr>
          <w:fldChar w:fldCharType="end"/>
        </w:r>
      </w:hyperlink>
    </w:p>
    <w:p w14:paraId="3862E06B" w14:textId="0D4A20EA" w:rsidR="00EE6F36" w:rsidRDefault="001B12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8907" w:history="1">
        <w:r w:rsidR="00EE6F36" w:rsidRPr="00D4116C">
          <w:rPr>
            <w:rStyle w:val="Hyperlink"/>
          </w:rPr>
          <w:t>2</w:t>
        </w:r>
        <w:r w:rsidR="00EE6F3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Test Table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_Toc43458907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3</w:t>
        </w:r>
        <w:r w:rsidR="00EE6F36">
          <w:rPr>
            <w:webHidden/>
          </w:rPr>
          <w:fldChar w:fldCharType="end"/>
        </w:r>
      </w:hyperlink>
    </w:p>
    <w:p w14:paraId="444847E1" w14:textId="2D0774AD" w:rsidR="00EE6F36" w:rsidRDefault="001B12A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08" w:history="1">
        <w:r w:rsidR="00EE6F36" w:rsidRPr="00D4116C">
          <w:rPr>
            <w:rStyle w:val="Hyperlink"/>
            <w:rFonts w:ascii="Times New Roman" w:hAnsi="Times New Roman"/>
          </w:rPr>
          <w:t>2.1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Test Data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_Toc43458908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3</w:t>
        </w:r>
        <w:r w:rsidR="00EE6F36">
          <w:rPr>
            <w:webHidden/>
          </w:rPr>
          <w:fldChar w:fldCharType="end"/>
        </w:r>
      </w:hyperlink>
    </w:p>
    <w:p w14:paraId="23FA68DE" w14:textId="37F59301" w:rsidR="00EE6F36" w:rsidRDefault="001B12A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09" w:history="1">
        <w:r w:rsidR="00EE6F36" w:rsidRPr="00D4116C">
          <w:rPr>
            <w:rStyle w:val="Hyperlink"/>
            <w:rFonts w:ascii="Times New Roman" w:hAnsi="Times New Roman"/>
          </w:rPr>
          <w:t>2.2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Test Data Evidence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_Toc43458909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3</w:t>
        </w:r>
        <w:r w:rsidR="00EE6F36">
          <w:rPr>
            <w:webHidden/>
          </w:rPr>
          <w:fldChar w:fldCharType="end"/>
        </w:r>
      </w:hyperlink>
    </w:p>
    <w:p w14:paraId="5895D63A" w14:textId="20061635" w:rsidR="00EE6F36" w:rsidRDefault="001B12A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0" w:history="1">
        <w:r w:rsidR="00EE6F36" w:rsidRPr="00D4116C">
          <w:rPr>
            <w:rStyle w:val="Hyperlink"/>
            <w:rFonts w:ascii="Times New Roman" w:hAnsi="Times New Roman"/>
          </w:rPr>
          <w:t>2.3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Unit Testing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_Toc43458910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3</w:t>
        </w:r>
        <w:r w:rsidR="00EE6F36">
          <w:rPr>
            <w:webHidden/>
          </w:rPr>
          <w:fldChar w:fldCharType="end"/>
        </w:r>
      </w:hyperlink>
    </w:p>
    <w:p w14:paraId="07485726" w14:textId="4C171D54" w:rsidR="00EE6F36" w:rsidRDefault="001B12AC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1" w:history="1">
        <w:r w:rsidR="00EE6F36" w:rsidRPr="00D4116C">
          <w:rPr>
            <w:rStyle w:val="Hyperlink"/>
          </w:rPr>
          <w:t>2.3.1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Method of Choice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_Toc43458911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3</w:t>
        </w:r>
        <w:r w:rsidR="00EE6F36">
          <w:rPr>
            <w:webHidden/>
          </w:rPr>
          <w:fldChar w:fldCharType="end"/>
        </w:r>
      </w:hyperlink>
    </w:p>
    <w:p w14:paraId="7D440BBE" w14:textId="2DDA62D2" w:rsidR="00EE6F36" w:rsidRDefault="001B12AC">
      <w:pPr>
        <w:pStyle w:val="TOC3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2" w:history="1">
        <w:r w:rsidR="00EE6F36" w:rsidRPr="00D4116C">
          <w:rPr>
            <w:rStyle w:val="Hyperlink"/>
          </w:rPr>
          <w:t>2.3.2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Sample Unit Test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_Toc43458912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3</w:t>
        </w:r>
        <w:r w:rsidR="00EE6F36">
          <w:rPr>
            <w:webHidden/>
          </w:rPr>
          <w:fldChar w:fldCharType="end"/>
        </w:r>
      </w:hyperlink>
    </w:p>
    <w:p w14:paraId="3683680B" w14:textId="0B850764" w:rsidR="00EE6F36" w:rsidRDefault="001B12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val="en-AU" w:eastAsia="en-AU"/>
        </w:rPr>
      </w:pPr>
      <w:hyperlink w:anchor="_Toc43458913" w:history="1">
        <w:r w:rsidR="00EE6F36" w:rsidRPr="00D4116C">
          <w:rPr>
            <w:rStyle w:val="Hyperlink"/>
          </w:rPr>
          <w:t>3</w:t>
        </w:r>
        <w:r w:rsidR="00EE6F36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Source Control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_Toc43458913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4</w:t>
        </w:r>
        <w:r w:rsidR="00EE6F36">
          <w:rPr>
            <w:webHidden/>
          </w:rPr>
          <w:fldChar w:fldCharType="end"/>
        </w:r>
      </w:hyperlink>
    </w:p>
    <w:p w14:paraId="6A3B36C0" w14:textId="7750FEC5" w:rsidR="00EE6F36" w:rsidRDefault="001B12A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4" w:history="1">
        <w:r w:rsidR="00EE6F36" w:rsidRPr="00D4116C">
          <w:rPr>
            <w:rStyle w:val="Hyperlink"/>
            <w:rFonts w:ascii="Times New Roman" w:hAnsi="Times New Roman"/>
          </w:rPr>
          <w:t>3.1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Repository Link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_Toc43458914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4</w:t>
        </w:r>
        <w:r w:rsidR="00EE6F36">
          <w:rPr>
            <w:webHidden/>
          </w:rPr>
          <w:fldChar w:fldCharType="end"/>
        </w:r>
      </w:hyperlink>
    </w:p>
    <w:p w14:paraId="7CB04BE6" w14:textId="036E5D0A" w:rsidR="00EE6F36" w:rsidRDefault="001B12A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5" w:history="1">
        <w:r w:rsidR="00EE6F36" w:rsidRPr="00D4116C">
          <w:rPr>
            <w:rStyle w:val="Hyperlink"/>
            <w:rFonts w:ascii="Times New Roman" w:hAnsi="Times New Roman"/>
          </w:rPr>
          <w:t>3.2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Repository Screenshot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_Toc43458915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4</w:t>
        </w:r>
        <w:r w:rsidR="00EE6F36">
          <w:rPr>
            <w:webHidden/>
          </w:rPr>
          <w:fldChar w:fldCharType="end"/>
        </w:r>
      </w:hyperlink>
    </w:p>
    <w:p w14:paraId="125CA2D4" w14:textId="2EF9A1A4" w:rsidR="00EE6F36" w:rsidRDefault="001B12AC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lang w:val="en-AU" w:eastAsia="en-AU"/>
        </w:rPr>
      </w:pPr>
      <w:hyperlink w:anchor="_Toc43458916" w:history="1">
        <w:r w:rsidR="00EE6F36" w:rsidRPr="00D4116C">
          <w:rPr>
            <w:rStyle w:val="Hyperlink"/>
            <w:rFonts w:ascii="Times New Roman" w:hAnsi="Times New Roman"/>
          </w:rPr>
          <w:t>3.3</w:t>
        </w:r>
        <w:r w:rsidR="00EE6F36">
          <w:rPr>
            <w:rFonts w:asciiTheme="minorHAnsi" w:eastAsiaTheme="minorEastAsia" w:hAnsiTheme="minorHAnsi" w:cstheme="minorBidi"/>
            <w:color w:val="auto"/>
            <w:sz w:val="22"/>
            <w:szCs w:val="22"/>
            <w:lang w:val="en-AU" w:eastAsia="en-AU"/>
          </w:rPr>
          <w:tab/>
        </w:r>
        <w:r w:rsidR="00EE6F36" w:rsidRPr="00D4116C">
          <w:rPr>
            <w:rStyle w:val="Hyperlink"/>
          </w:rPr>
          <w:t>Source Control UI Screenshot</w:t>
        </w:r>
        <w:r w:rsidR="00EE6F36">
          <w:rPr>
            <w:webHidden/>
          </w:rPr>
          <w:tab/>
        </w:r>
        <w:r w:rsidR="00EE6F36">
          <w:rPr>
            <w:webHidden/>
          </w:rPr>
          <w:fldChar w:fldCharType="begin"/>
        </w:r>
        <w:r w:rsidR="00EE6F36">
          <w:rPr>
            <w:webHidden/>
          </w:rPr>
          <w:instrText xml:space="preserve"> PAGEREF _Toc43458916 \h </w:instrText>
        </w:r>
        <w:r w:rsidR="00EE6F36">
          <w:rPr>
            <w:webHidden/>
          </w:rPr>
        </w:r>
        <w:r w:rsidR="00EE6F36">
          <w:rPr>
            <w:webHidden/>
          </w:rPr>
          <w:fldChar w:fldCharType="separate"/>
        </w:r>
        <w:r w:rsidR="00EE6F36">
          <w:rPr>
            <w:webHidden/>
          </w:rPr>
          <w:t>4</w:t>
        </w:r>
        <w:r w:rsidR="00EE6F36">
          <w:rPr>
            <w:webHidden/>
          </w:rPr>
          <w:fldChar w:fldCharType="end"/>
        </w:r>
      </w:hyperlink>
    </w:p>
    <w:p w14:paraId="48B2D2AC" w14:textId="06DF64A1" w:rsidR="00CA587B" w:rsidRPr="004B267D" w:rsidRDefault="00011D7D" w:rsidP="0093655D">
      <w:pPr>
        <w:pStyle w:val="BodyText"/>
      </w:pPr>
      <w:r w:rsidRPr="004B267D">
        <w:rPr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57FD4DBC" w14:textId="77777777" w:rsidR="0006497C" w:rsidRDefault="0006497C" w:rsidP="0093655D">
      <w:pPr>
        <w:pStyle w:val="Heading1"/>
        <w:sectPr w:rsidR="0006497C" w:rsidSect="00A42352">
          <w:pgSz w:w="12240" w:h="15840" w:code="1"/>
          <w:pgMar w:top="979" w:right="1440" w:bottom="648" w:left="1440" w:header="720" w:footer="720" w:gutter="432"/>
          <w:pgNumType w:start="1"/>
          <w:cols w:space="720"/>
          <w:titlePg/>
          <w:docGrid w:linePitch="360"/>
        </w:sectPr>
      </w:pPr>
    </w:p>
    <w:p w14:paraId="23E26F91" w14:textId="5A2B0FD6" w:rsidR="00EE6F36" w:rsidRDefault="00EE6F36" w:rsidP="00EE6F36">
      <w:pPr>
        <w:pStyle w:val="Heading1"/>
      </w:pPr>
      <w:bookmarkStart w:id="14" w:name="_Toc42871357"/>
      <w:bookmarkStart w:id="15" w:name="_Toc43458906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 w:rsidRPr="004B267D">
        <w:lastRenderedPageBreak/>
        <w:t>U</w:t>
      </w:r>
      <w:bookmarkEnd w:id="14"/>
      <w:bookmarkEnd w:id="15"/>
      <w:r w:rsidR="00863AAA">
        <w:t>ML Diagrams</w:t>
      </w:r>
    </w:p>
    <w:p w14:paraId="1FE083C1" w14:textId="5828C91B" w:rsidR="00863AAA" w:rsidRDefault="00863AAA" w:rsidP="00863AAA">
      <w:pPr>
        <w:pStyle w:val="Heading2"/>
      </w:pPr>
      <w:r>
        <w:t>Class Diagrams</w:t>
      </w:r>
    </w:p>
    <w:p w14:paraId="2FB804A6" w14:textId="77777777" w:rsidR="00863AAA" w:rsidRDefault="00863AAA" w:rsidP="00863AAA">
      <w:pPr>
        <w:pStyle w:val="Heading2"/>
        <w:numPr>
          <w:ilvl w:val="0"/>
          <w:numId w:val="0"/>
        </w:numPr>
        <w:ind w:left="576"/>
      </w:pPr>
    </w:p>
    <w:p w14:paraId="468C4B14" w14:textId="3DA47A9F" w:rsidR="00863AAA" w:rsidRDefault="00863AAA" w:rsidP="00863AAA">
      <w:pPr>
        <w:ind w:left="0"/>
        <w:jc w:val="center"/>
      </w:pPr>
      <w:r>
        <w:rPr>
          <w:noProof/>
        </w:rPr>
        <w:drawing>
          <wp:inline distT="0" distB="0" distL="0" distR="0" wp14:anchorId="2AB929BA" wp14:editId="17F8C4D9">
            <wp:extent cx="5943600" cy="607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26EA6" w14:textId="2B15125F" w:rsidR="00863AAA" w:rsidRPr="004B267D" w:rsidRDefault="00863AAA" w:rsidP="00863AAA">
      <w:pPr>
        <w:pStyle w:val="Heading2"/>
      </w:pPr>
      <w:r>
        <w:lastRenderedPageBreak/>
        <w:t>Use Case Diagram</w:t>
      </w:r>
    </w:p>
    <w:p w14:paraId="40DEC50C" w14:textId="77777777" w:rsidR="00EE6F36" w:rsidRPr="004B267D" w:rsidRDefault="00EE6F36" w:rsidP="00EE6F36">
      <w:pPr>
        <w:pStyle w:val="InfoBlue"/>
      </w:pPr>
      <w:r w:rsidRPr="004B267D">
        <w:rPr>
          <w:noProof/>
        </w:rPr>
        <w:drawing>
          <wp:inline distT="0" distB="0" distL="0" distR="0" wp14:anchorId="7EBA81CE" wp14:editId="5412C3E8">
            <wp:extent cx="5617612" cy="670272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6" cy="677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A401E" w14:textId="77777777" w:rsidR="00EE6F36" w:rsidRPr="004B267D" w:rsidRDefault="00EE6F36" w:rsidP="00EE6F36">
      <w:pPr>
        <w:rPr>
          <w:rFonts w:eastAsia="Arial Unicode MS"/>
        </w:rPr>
      </w:pPr>
      <w:r w:rsidRPr="004B267D">
        <w:br w:type="page"/>
      </w:r>
    </w:p>
    <w:p w14:paraId="4DBCC095" w14:textId="77777777" w:rsidR="00EE6F36" w:rsidRDefault="00EE6F36" w:rsidP="00EE6F36">
      <w:pPr>
        <w:pStyle w:val="Heading1"/>
      </w:pPr>
      <w:bookmarkStart w:id="16" w:name="_Toc42869830"/>
      <w:bookmarkStart w:id="17" w:name="_Toc42871359"/>
      <w:bookmarkStart w:id="18" w:name="_Toc43458907"/>
      <w:bookmarkStart w:id="19" w:name="_Toc42869836"/>
      <w:r>
        <w:lastRenderedPageBreak/>
        <w:t>Test Table</w:t>
      </w:r>
      <w:bookmarkEnd w:id="16"/>
      <w:bookmarkEnd w:id="17"/>
      <w:bookmarkEnd w:id="18"/>
    </w:p>
    <w:p w14:paraId="5D34FB74" w14:textId="77777777" w:rsidR="00EE6F36" w:rsidRDefault="00EE6F36" w:rsidP="00EE6F36">
      <w:r>
        <w:t>Below is a sample test table which will be used for the testing of use cases.</w:t>
      </w:r>
    </w:p>
    <w:p w14:paraId="549F7D7C" w14:textId="77777777" w:rsidR="00EE6F36" w:rsidRDefault="00EE6F36" w:rsidP="00EE6F36"/>
    <w:p w14:paraId="059DF0EA" w14:textId="77777777" w:rsidR="00EE6F36" w:rsidRDefault="00EE6F36" w:rsidP="00EE6F36">
      <w:pPr>
        <w:pStyle w:val="Heading2"/>
      </w:pPr>
      <w:bookmarkStart w:id="20" w:name="_Toc42869831"/>
      <w:bookmarkStart w:id="21" w:name="_Toc42871360"/>
      <w:bookmarkStart w:id="22" w:name="_Toc43458908"/>
      <w:r>
        <w:t>Test Data</w:t>
      </w:r>
      <w:bookmarkEnd w:id="20"/>
      <w:bookmarkEnd w:id="21"/>
      <w:bookmarkEnd w:id="22"/>
    </w:p>
    <w:p w14:paraId="173005F2" w14:textId="77777777" w:rsidR="00EE6F36" w:rsidRDefault="00EE6F36" w:rsidP="00EE6F36">
      <w:r>
        <w:t>Sample test data table: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425"/>
        <w:gridCol w:w="1934"/>
        <w:gridCol w:w="2443"/>
        <w:gridCol w:w="3144"/>
        <w:gridCol w:w="983"/>
      </w:tblGrid>
      <w:tr w:rsidR="00EE6F36" w14:paraId="40758C58" w14:textId="77777777" w:rsidTr="00972CC5">
        <w:tc>
          <w:tcPr>
            <w:tcW w:w="425" w:type="dxa"/>
            <w:shd w:val="clear" w:color="auto" w:fill="000000" w:themeFill="text1"/>
          </w:tcPr>
          <w:p w14:paraId="2860CC96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1934" w:type="dxa"/>
            <w:shd w:val="clear" w:color="auto" w:fill="000000" w:themeFill="text1"/>
          </w:tcPr>
          <w:p w14:paraId="24956EC2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Functionality</w:t>
            </w:r>
          </w:p>
        </w:tc>
        <w:tc>
          <w:tcPr>
            <w:tcW w:w="2443" w:type="dxa"/>
            <w:shd w:val="clear" w:color="auto" w:fill="000000" w:themeFill="text1"/>
          </w:tcPr>
          <w:p w14:paraId="13C6E145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Input</w:t>
            </w:r>
          </w:p>
        </w:tc>
        <w:tc>
          <w:tcPr>
            <w:tcW w:w="3144" w:type="dxa"/>
            <w:shd w:val="clear" w:color="auto" w:fill="000000" w:themeFill="text1"/>
          </w:tcPr>
          <w:p w14:paraId="4FBCD0E8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Expected Result</w:t>
            </w:r>
          </w:p>
        </w:tc>
        <w:tc>
          <w:tcPr>
            <w:tcW w:w="983" w:type="dxa"/>
            <w:shd w:val="clear" w:color="auto" w:fill="000000" w:themeFill="text1"/>
          </w:tcPr>
          <w:p w14:paraId="19A74101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Pass </w:t>
            </w:r>
            <w:r w:rsidRPr="00173563">
              <w:rPr>
                <w:b/>
                <w:bCs/>
                <w:color w:val="FFFFFF" w:themeColor="background1"/>
              </w:rPr>
              <w:t xml:space="preserve">/ </w:t>
            </w:r>
            <w:r>
              <w:rPr>
                <w:b/>
                <w:bCs/>
                <w:color w:val="FFFFFF" w:themeColor="background1"/>
              </w:rPr>
              <w:t>Fail</w:t>
            </w:r>
          </w:p>
        </w:tc>
      </w:tr>
      <w:tr w:rsidR="00EE6F36" w14:paraId="75D0BF91" w14:textId="77777777" w:rsidTr="00972CC5">
        <w:tc>
          <w:tcPr>
            <w:tcW w:w="425" w:type="dxa"/>
          </w:tcPr>
          <w:p w14:paraId="7895E2A8" w14:textId="77777777" w:rsidR="00EE6F36" w:rsidRDefault="00EE6F36" w:rsidP="00972C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934" w:type="dxa"/>
          </w:tcPr>
          <w:p w14:paraId="29254D4E" w14:textId="6FBABAE7" w:rsidR="00EE6F36" w:rsidRDefault="00EE6F36" w:rsidP="00972CC5">
            <w:pPr>
              <w:pStyle w:val="ListParagraph"/>
              <w:ind w:left="0"/>
            </w:pPr>
            <w:r>
              <w:t>High</w:t>
            </w:r>
            <w:r w:rsidR="00587BDF">
              <w:t>-</w:t>
            </w:r>
            <w:r>
              <w:t>scores</w:t>
            </w:r>
          </w:p>
        </w:tc>
        <w:tc>
          <w:tcPr>
            <w:tcW w:w="2443" w:type="dxa"/>
          </w:tcPr>
          <w:p w14:paraId="17136FFF" w14:textId="77777777" w:rsidR="00EE6F36" w:rsidRDefault="00EE6F36" w:rsidP="00972CC5">
            <w:pPr>
              <w:pStyle w:val="ListParagraph"/>
              <w:ind w:left="0"/>
            </w:pPr>
            <w:r>
              <w:t>Enter a valid name</w:t>
            </w:r>
          </w:p>
        </w:tc>
        <w:tc>
          <w:tcPr>
            <w:tcW w:w="3144" w:type="dxa"/>
          </w:tcPr>
          <w:p w14:paraId="5FBC4820" w14:textId="673BACF5" w:rsidR="00EE6F36" w:rsidRDefault="00EE6F36" w:rsidP="00972CC5">
            <w:pPr>
              <w:pStyle w:val="ListParagraph"/>
              <w:ind w:left="0"/>
            </w:pPr>
            <w:r>
              <w:t>High</w:t>
            </w:r>
            <w:r w:rsidR="00587BDF">
              <w:t>-</w:t>
            </w:r>
            <w:r>
              <w:t>score is added to high</w:t>
            </w:r>
            <w:r w:rsidR="00587BDF">
              <w:t>-</w:t>
            </w:r>
            <w:r>
              <w:t>scores table.</w:t>
            </w:r>
          </w:p>
        </w:tc>
        <w:tc>
          <w:tcPr>
            <w:tcW w:w="983" w:type="dxa"/>
          </w:tcPr>
          <w:p w14:paraId="5527E032" w14:textId="77777777" w:rsidR="00EE6F36" w:rsidRDefault="00EE6F36" w:rsidP="00972CC5">
            <w:pPr>
              <w:pStyle w:val="ListParagraph"/>
              <w:ind w:left="0"/>
            </w:pPr>
            <w:r>
              <w:t>PASS</w:t>
            </w:r>
          </w:p>
        </w:tc>
      </w:tr>
      <w:tr w:rsidR="00EE6F36" w14:paraId="3D0B7750" w14:textId="77777777" w:rsidTr="00972CC5">
        <w:tc>
          <w:tcPr>
            <w:tcW w:w="425" w:type="dxa"/>
          </w:tcPr>
          <w:p w14:paraId="645222F9" w14:textId="77777777" w:rsidR="00EE6F36" w:rsidRDefault="00EE6F36" w:rsidP="00972C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934" w:type="dxa"/>
          </w:tcPr>
          <w:p w14:paraId="3E1489B1" w14:textId="69A12CAC" w:rsidR="00EE6F36" w:rsidRDefault="00EE6F36" w:rsidP="00972CC5">
            <w:pPr>
              <w:pStyle w:val="ListParagraph"/>
              <w:ind w:left="0"/>
            </w:pPr>
            <w:r>
              <w:t>High</w:t>
            </w:r>
            <w:r w:rsidR="00587BDF">
              <w:t>-</w:t>
            </w:r>
            <w:r>
              <w:t>scores</w:t>
            </w:r>
          </w:p>
        </w:tc>
        <w:tc>
          <w:tcPr>
            <w:tcW w:w="2443" w:type="dxa"/>
          </w:tcPr>
          <w:p w14:paraId="34F31FF9" w14:textId="77777777" w:rsidR="00EE6F36" w:rsidRDefault="00EE6F36" w:rsidP="00972CC5">
            <w:pPr>
              <w:pStyle w:val="ListParagraph"/>
              <w:ind w:left="0"/>
            </w:pPr>
            <w:r>
              <w:t xml:space="preserve">Enter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invalid name</w:t>
            </w:r>
          </w:p>
        </w:tc>
        <w:tc>
          <w:tcPr>
            <w:tcW w:w="3144" w:type="dxa"/>
          </w:tcPr>
          <w:p w14:paraId="6E1E50AC" w14:textId="77777777" w:rsidR="00EE6F36" w:rsidRDefault="00EE6F36" w:rsidP="00972CC5">
            <w:pPr>
              <w:pStyle w:val="ListParagraph"/>
              <w:ind w:left="0"/>
            </w:pPr>
            <w:r>
              <w:t>Enter name dialog is re-shown to user.</w:t>
            </w:r>
          </w:p>
        </w:tc>
        <w:tc>
          <w:tcPr>
            <w:tcW w:w="983" w:type="dxa"/>
          </w:tcPr>
          <w:p w14:paraId="1C09BFB0" w14:textId="77777777" w:rsidR="00EE6F36" w:rsidRDefault="00EE6F36" w:rsidP="00972CC5">
            <w:pPr>
              <w:pStyle w:val="ListParagraph"/>
              <w:ind w:left="0"/>
            </w:pPr>
            <w:r>
              <w:t>PASS</w:t>
            </w:r>
          </w:p>
        </w:tc>
      </w:tr>
      <w:tr w:rsidR="00EE6F36" w14:paraId="377F0AA7" w14:textId="77777777" w:rsidTr="00972CC5">
        <w:tc>
          <w:tcPr>
            <w:tcW w:w="425" w:type="dxa"/>
          </w:tcPr>
          <w:p w14:paraId="7BED10A0" w14:textId="77777777" w:rsidR="00EE6F36" w:rsidRDefault="00EE6F36" w:rsidP="00972C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934" w:type="dxa"/>
          </w:tcPr>
          <w:p w14:paraId="50A3BECA" w14:textId="77777777" w:rsidR="00EE6F36" w:rsidRDefault="00EE6F36" w:rsidP="00972CC5">
            <w:pPr>
              <w:pStyle w:val="ListParagraph"/>
              <w:ind w:left="0"/>
            </w:pPr>
          </w:p>
        </w:tc>
        <w:tc>
          <w:tcPr>
            <w:tcW w:w="2443" w:type="dxa"/>
          </w:tcPr>
          <w:p w14:paraId="34DB1E2E" w14:textId="77777777" w:rsidR="00EE6F36" w:rsidRDefault="00EE6F36" w:rsidP="00972CC5">
            <w:pPr>
              <w:pStyle w:val="ListParagraph"/>
              <w:ind w:left="0"/>
            </w:pPr>
          </w:p>
        </w:tc>
        <w:tc>
          <w:tcPr>
            <w:tcW w:w="3144" w:type="dxa"/>
          </w:tcPr>
          <w:p w14:paraId="55219989" w14:textId="77777777" w:rsidR="00EE6F36" w:rsidRDefault="00EE6F36" w:rsidP="00972CC5">
            <w:pPr>
              <w:pStyle w:val="ListParagraph"/>
              <w:ind w:left="0"/>
            </w:pPr>
          </w:p>
        </w:tc>
        <w:tc>
          <w:tcPr>
            <w:tcW w:w="983" w:type="dxa"/>
          </w:tcPr>
          <w:p w14:paraId="050BF9E9" w14:textId="77777777" w:rsidR="00EE6F36" w:rsidRDefault="00EE6F36" w:rsidP="00972CC5">
            <w:pPr>
              <w:pStyle w:val="ListParagraph"/>
              <w:ind w:left="0"/>
            </w:pPr>
          </w:p>
        </w:tc>
      </w:tr>
    </w:tbl>
    <w:p w14:paraId="1FC88C8D" w14:textId="77777777" w:rsidR="00EE6F36" w:rsidRDefault="00EE6F36" w:rsidP="00EE6F36">
      <w:pPr>
        <w:ind w:left="0"/>
      </w:pPr>
    </w:p>
    <w:p w14:paraId="6BC4B591" w14:textId="77777777" w:rsidR="00EE6F36" w:rsidRDefault="00EE6F36" w:rsidP="00EE6F36">
      <w:pPr>
        <w:ind w:left="0"/>
      </w:pPr>
    </w:p>
    <w:p w14:paraId="74766C4A" w14:textId="77777777" w:rsidR="00EE6F36" w:rsidRDefault="00EE6F36" w:rsidP="00EE6F36">
      <w:pPr>
        <w:pStyle w:val="Heading2"/>
      </w:pPr>
      <w:bookmarkStart w:id="23" w:name="_Toc42869832"/>
      <w:bookmarkStart w:id="24" w:name="_Toc42871361"/>
      <w:bookmarkStart w:id="25" w:name="_Toc43458909"/>
      <w:r>
        <w:t>Test Data Evidence</w:t>
      </w:r>
      <w:bookmarkEnd w:id="23"/>
      <w:bookmarkEnd w:id="24"/>
      <w:bookmarkEnd w:id="25"/>
    </w:p>
    <w:p w14:paraId="7E255362" w14:textId="77777777" w:rsidR="00EE6F36" w:rsidRDefault="00EE6F36" w:rsidP="00EE6F36">
      <w:r>
        <w:t xml:space="preserve">Sample test data evidence table: </w:t>
      </w:r>
    </w:p>
    <w:tbl>
      <w:tblPr>
        <w:tblStyle w:val="TableGrid"/>
        <w:tblW w:w="8983" w:type="dxa"/>
        <w:tblInd w:w="421" w:type="dxa"/>
        <w:tblLook w:val="04A0" w:firstRow="1" w:lastRow="0" w:firstColumn="1" w:lastColumn="0" w:noHBand="0" w:noVBand="1"/>
      </w:tblPr>
      <w:tblGrid>
        <w:gridCol w:w="425"/>
        <w:gridCol w:w="8558"/>
      </w:tblGrid>
      <w:tr w:rsidR="00EE6F36" w:rsidRPr="00173563" w14:paraId="746D95AD" w14:textId="77777777" w:rsidTr="00972CC5">
        <w:trPr>
          <w:trHeight w:val="261"/>
        </w:trPr>
        <w:tc>
          <w:tcPr>
            <w:tcW w:w="425" w:type="dxa"/>
            <w:shd w:val="clear" w:color="auto" w:fill="000000" w:themeFill="text1"/>
          </w:tcPr>
          <w:p w14:paraId="78FCC438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 w:rsidRPr="00173563"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8558" w:type="dxa"/>
            <w:shd w:val="clear" w:color="auto" w:fill="000000" w:themeFill="text1"/>
          </w:tcPr>
          <w:p w14:paraId="14008EA9" w14:textId="77777777" w:rsidR="00EE6F36" w:rsidRPr="00173563" w:rsidRDefault="00EE6F36" w:rsidP="00972CC5">
            <w:pPr>
              <w:pStyle w:val="ListParagraph"/>
              <w:ind w:left="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Screenshot</w:t>
            </w:r>
          </w:p>
        </w:tc>
      </w:tr>
      <w:tr w:rsidR="00EE6F36" w14:paraId="4214303B" w14:textId="77777777" w:rsidTr="00972CC5">
        <w:trPr>
          <w:trHeight w:val="261"/>
        </w:trPr>
        <w:tc>
          <w:tcPr>
            <w:tcW w:w="425" w:type="dxa"/>
          </w:tcPr>
          <w:p w14:paraId="2B13F51A" w14:textId="77777777" w:rsidR="00EE6F36" w:rsidRDefault="00EE6F36" w:rsidP="00972C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58" w:type="dxa"/>
          </w:tcPr>
          <w:p w14:paraId="37AEA59C" w14:textId="77777777" w:rsidR="00EE6F36" w:rsidRDefault="00EE6F36" w:rsidP="00972CC5">
            <w:pPr>
              <w:pStyle w:val="ListParagraph"/>
              <w:ind w:left="0"/>
            </w:pPr>
          </w:p>
        </w:tc>
      </w:tr>
      <w:tr w:rsidR="00EE6F36" w14:paraId="335129EF" w14:textId="77777777" w:rsidTr="00972CC5">
        <w:trPr>
          <w:trHeight w:val="261"/>
        </w:trPr>
        <w:tc>
          <w:tcPr>
            <w:tcW w:w="425" w:type="dxa"/>
          </w:tcPr>
          <w:p w14:paraId="1B8B2A1E" w14:textId="77777777" w:rsidR="00EE6F36" w:rsidRDefault="00EE6F36" w:rsidP="00972C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58" w:type="dxa"/>
          </w:tcPr>
          <w:p w14:paraId="44DB7CD7" w14:textId="77777777" w:rsidR="00EE6F36" w:rsidRDefault="00EE6F36" w:rsidP="00972CC5">
            <w:pPr>
              <w:pStyle w:val="ListParagraph"/>
              <w:ind w:left="0"/>
            </w:pPr>
          </w:p>
        </w:tc>
      </w:tr>
      <w:tr w:rsidR="00EE6F36" w14:paraId="4C5001C5" w14:textId="77777777" w:rsidTr="00972CC5">
        <w:trPr>
          <w:trHeight w:val="261"/>
        </w:trPr>
        <w:tc>
          <w:tcPr>
            <w:tcW w:w="425" w:type="dxa"/>
          </w:tcPr>
          <w:p w14:paraId="4BC289E5" w14:textId="77777777" w:rsidR="00EE6F36" w:rsidRDefault="00EE6F36" w:rsidP="00972C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58" w:type="dxa"/>
          </w:tcPr>
          <w:p w14:paraId="0130E864" w14:textId="77777777" w:rsidR="00EE6F36" w:rsidRDefault="00EE6F36" w:rsidP="00972CC5">
            <w:pPr>
              <w:pStyle w:val="ListParagraph"/>
              <w:ind w:left="0"/>
            </w:pPr>
          </w:p>
        </w:tc>
      </w:tr>
    </w:tbl>
    <w:p w14:paraId="3460BA4F" w14:textId="77777777" w:rsidR="00EE6F36" w:rsidRDefault="00EE6F36" w:rsidP="00EE6F36">
      <w:bookmarkStart w:id="26" w:name="_Toc42869833"/>
    </w:p>
    <w:p w14:paraId="7DD84289" w14:textId="77777777" w:rsidR="00EE6F36" w:rsidRDefault="00EE6F36" w:rsidP="00EE6F36"/>
    <w:p w14:paraId="6C7D79CD" w14:textId="77777777" w:rsidR="00EE6F36" w:rsidRDefault="00EE6F36" w:rsidP="00EE6F36">
      <w:pPr>
        <w:pStyle w:val="Heading2"/>
      </w:pPr>
      <w:bookmarkStart w:id="27" w:name="_Toc42871362"/>
      <w:bookmarkStart w:id="28" w:name="_Toc43458910"/>
      <w:r>
        <w:t>Unit Testing</w:t>
      </w:r>
      <w:bookmarkEnd w:id="26"/>
      <w:bookmarkEnd w:id="27"/>
      <w:bookmarkEnd w:id="28"/>
    </w:p>
    <w:p w14:paraId="24B6AD61" w14:textId="77777777" w:rsidR="00EE6F36" w:rsidRDefault="00EE6F36" w:rsidP="00EE6F36">
      <w:pPr>
        <w:pStyle w:val="Heading3"/>
      </w:pPr>
      <w:bookmarkStart w:id="29" w:name="_Toc42869834"/>
      <w:bookmarkStart w:id="30" w:name="_Toc42871363"/>
      <w:bookmarkStart w:id="31" w:name="_Toc43458911"/>
      <w:r>
        <w:t>Method of Choice</w:t>
      </w:r>
      <w:bookmarkEnd w:id="29"/>
      <w:bookmarkEnd w:id="30"/>
      <w:bookmarkEnd w:id="31"/>
    </w:p>
    <w:p w14:paraId="0F26181D" w14:textId="77777777" w:rsidR="00EE6F36" w:rsidRDefault="00EE6F36" w:rsidP="00EE6F36">
      <w:r>
        <w:t>Junit 5.4 will be used for unit testing this project as it is highly integrated with the IDE being used, IntelliJ IDEA.</w:t>
      </w:r>
    </w:p>
    <w:p w14:paraId="4377DB04" w14:textId="77777777" w:rsidR="00EE6F36" w:rsidRDefault="00EE6F36" w:rsidP="00EE6F36"/>
    <w:p w14:paraId="6819F10E" w14:textId="77777777" w:rsidR="00EE6F36" w:rsidRDefault="00EE6F36" w:rsidP="00EE6F36">
      <w:pPr>
        <w:pStyle w:val="Heading3"/>
      </w:pPr>
      <w:bookmarkStart w:id="32" w:name="_Toc42869835"/>
      <w:bookmarkStart w:id="33" w:name="_Toc42871364"/>
      <w:bookmarkStart w:id="34" w:name="_Toc43458912"/>
      <w:r>
        <w:t>Sample Unit Test</w:t>
      </w:r>
      <w:bookmarkEnd w:id="32"/>
      <w:bookmarkEnd w:id="33"/>
      <w:bookmarkEnd w:id="34"/>
    </w:p>
    <w:p w14:paraId="4641A6AA" w14:textId="77777777" w:rsidR="00EE6F36" w:rsidRDefault="00EE6F36" w:rsidP="00EE6F36">
      <w:r>
        <w:t>Below is a sample unit test that tests the validity of the hashing function.</w:t>
      </w:r>
    </w:p>
    <w:p w14:paraId="5FA395E8" w14:textId="77777777" w:rsidR="00EE6F36" w:rsidRDefault="00EE6F36" w:rsidP="00EE6F36">
      <w:pPr>
        <w:pStyle w:val="Heading1"/>
        <w:numPr>
          <w:ilvl w:val="0"/>
          <w:numId w:val="0"/>
        </w:numPr>
        <w:ind w:left="432" w:hanging="432"/>
      </w:pPr>
    </w:p>
    <w:p w14:paraId="21BAD06E" w14:textId="77777777" w:rsidR="00EE6F36" w:rsidRPr="008F5E2B" w:rsidRDefault="00EE6F36" w:rsidP="00EE6F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ourier New" w:hAnsi="Courier New" w:cs="Courier New"/>
          <w:color w:val="A9B7C6"/>
          <w:sz w:val="20"/>
          <w:lang w:val="en-AU" w:eastAsia="en-AU"/>
        </w:rPr>
      </w:pP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class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HashTest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@</w:t>
      </w:r>
      <w:proofErr w:type="gramStart"/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t>org.junit.jupiter.api.Test</w:t>
      </w:r>
      <w:proofErr w:type="gramEnd"/>
      <w:r w:rsidRPr="008F5E2B">
        <w:rPr>
          <w:rFonts w:ascii="Courier New" w:hAnsi="Courier New" w:cs="Courier New"/>
          <w:color w:val="BBB529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 xml:space="preserve">void </w:t>
      </w:r>
      <w:r w:rsidRPr="008F5E2B">
        <w:rPr>
          <w:rFonts w:ascii="Courier New" w:hAnsi="Courier New" w:cs="Courier New"/>
          <w:color w:val="FFC66D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() {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 xml:space="preserve">        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</w:t>
      </w:r>
      <w:r w:rsidRPr="008F5E2B">
        <w:rPr>
          <w:rFonts w:ascii="Courier New" w:hAnsi="Courier New" w:cs="Courier New"/>
          <w:color w:val="6A8759"/>
          <w:sz w:val="20"/>
          <w:lang w:val="en-AU" w:eastAsia="en-AU"/>
        </w:rPr>
        <w:t>"This is a test string."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String 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 xml:space="preserve"> = Hash.</w:t>
      </w:r>
      <w:r w:rsidRPr="008F5E2B">
        <w:rPr>
          <w:rFonts w:ascii="Courier New" w:hAnsi="Courier New" w:cs="Courier New"/>
          <w:i/>
          <w:iCs/>
          <w:color w:val="A9B7C6"/>
          <w:sz w:val="20"/>
          <w:lang w:val="en-AU" w:eastAsia="en-AU"/>
        </w:rPr>
        <w:t>MD5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    assert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(!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testString.equals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(</w:t>
      </w:r>
      <w:proofErr w:type="spellStart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hashedString</w:t>
      </w:r>
      <w:proofErr w:type="spellEnd"/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))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t>;</w:t>
      </w:r>
      <w:r w:rsidRPr="008F5E2B">
        <w:rPr>
          <w:rFonts w:ascii="Courier New" w:hAnsi="Courier New" w:cs="Courier New"/>
          <w:color w:val="CC7832"/>
          <w:sz w:val="20"/>
          <w:lang w:val="en-AU" w:eastAsia="en-AU"/>
        </w:rPr>
        <w:br/>
        <w:t xml:space="preserve">    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t>}</w:t>
      </w:r>
      <w:r w:rsidRPr="008F5E2B">
        <w:rPr>
          <w:rFonts w:ascii="Courier New" w:hAnsi="Courier New" w:cs="Courier New"/>
          <w:color w:val="A9B7C6"/>
          <w:sz w:val="20"/>
          <w:lang w:val="en-AU" w:eastAsia="en-AU"/>
        </w:rPr>
        <w:br/>
        <w:t>}</w:t>
      </w:r>
    </w:p>
    <w:p w14:paraId="16DADC10" w14:textId="77777777" w:rsidR="00EE6F36" w:rsidRDefault="00EE6F36" w:rsidP="00EE6F36">
      <w:pPr>
        <w:pStyle w:val="Heading1"/>
        <w:sectPr w:rsidR="00EE6F36" w:rsidSect="00DF2171">
          <w:pgSz w:w="12240" w:h="15840" w:code="1"/>
          <w:pgMar w:top="979" w:right="1440" w:bottom="648" w:left="1440" w:header="720" w:footer="720" w:gutter="432"/>
          <w:cols w:space="720"/>
          <w:titlePg/>
          <w:docGrid w:linePitch="360"/>
        </w:sectPr>
      </w:pPr>
    </w:p>
    <w:p w14:paraId="65390BF4" w14:textId="77777777" w:rsidR="00EE6F36" w:rsidRDefault="00EE6F36" w:rsidP="00EE6F36">
      <w:pPr>
        <w:pStyle w:val="Heading1"/>
      </w:pPr>
      <w:bookmarkStart w:id="35" w:name="_Toc42871365"/>
      <w:bookmarkStart w:id="36" w:name="_Toc43458913"/>
      <w:r>
        <w:lastRenderedPageBreak/>
        <w:t>Source Control</w:t>
      </w:r>
      <w:bookmarkEnd w:id="19"/>
      <w:bookmarkEnd w:id="35"/>
      <w:bookmarkEnd w:id="36"/>
    </w:p>
    <w:p w14:paraId="588C8E0B" w14:textId="77777777" w:rsidR="00EE6F36" w:rsidRDefault="00EE6F36" w:rsidP="00EE6F36">
      <w:pPr>
        <w:pStyle w:val="Heading2"/>
      </w:pPr>
      <w:bookmarkStart w:id="37" w:name="_Toc42869837"/>
      <w:bookmarkStart w:id="38" w:name="_Toc42871366"/>
      <w:bookmarkStart w:id="39" w:name="_Toc43458914"/>
      <w:r>
        <w:t>Repository Link</w:t>
      </w:r>
      <w:bookmarkEnd w:id="37"/>
      <w:bookmarkEnd w:id="38"/>
      <w:bookmarkEnd w:id="39"/>
    </w:p>
    <w:p w14:paraId="2332263F" w14:textId="77777777" w:rsidR="00EE6F36" w:rsidRDefault="00EE6F36" w:rsidP="00EE6F36">
      <w:r>
        <w:t>The URL for the source control repository of this project is:</w:t>
      </w:r>
    </w:p>
    <w:p w14:paraId="55F20817" w14:textId="77777777" w:rsidR="00EE6F36" w:rsidRDefault="001B12AC" w:rsidP="00EE6F36">
      <w:hyperlink r:id="rId15" w:history="1">
        <w:r w:rsidR="00EE6F36">
          <w:rPr>
            <w:rStyle w:val="Hyperlink"/>
          </w:rPr>
          <w:t>https://github.com/RuggedRadius/ArcadeGameJavaFX</w:t>
        </w:r>
      </w:hyperlink>
    </w:p>
    <w:p w14:paraId="412D45F4" w14:textId="77777777" w:rsidR="00EE6F36" w:rsidRDefault="00EE6F36" w:rsidP="00EE6F36"/>
    <w:p w14:paraId="00E17531" w14:textId="77777777" w:rsidR="00EE6F36" w:rsidRDefault="00EE6F36" w:rsidP="00EE6F36">
      <w:pPr>
        <w:pStyle w:val="Heading2"/>
      </w:pPr>
      <w:bookmarkStart w:id="40" w:name="_Toc42869838"/>
      <w:bookmarkStart w:id="41" w:name="_Toc42871367"/>
      <w:bookmarkStart w:id="42" w:name="_Toc43458915"/>
      <w:r>
        <w:t>Repository Screenshot</w:t>
      </w:r>
      <w:bookmarkEnd w:id="40"/>
      <w:bookmarkEnd w:id="41"/>
      <w:bookmarkEnd w:id="42"/>
    </w:p>
    <w:p w14:paraId="64597A38" w14:textId="77777777" w:rsidR="00EE6F36" w:rsidRDefault="00EE6F36" w:rsidP="00EE6F36">
      <w:r>
        <w:rPr>
          <w:noProof/>
        </w:rPr>
        <w:drawing>
          <wp:inline distT="0" distB="0" distL="0" distR="0" wp14:anchorId="36DFE94F" wp14:editId="47063D69">
            <wp:extent cx="4714875" cy="2553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096" cy="256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90A2" w14:textId="77777777" w:rsidR="00EE6F36" w:rsidRDefault="00EE6F36" w:rsidP="00EE6F36"/>
    <w:p w14:paraId="7863776E" w14:textId="77777777" w:rsidR="00EE6F36" w:rsidRDefault="00EE6F36" w:rsidP="00EE6F36">
      <w:pPr>
        <w:pStyle w:val="Heading2"/>
      </w:pPr>
      <w:bookmarkStart w:id="43" w:name="_Toc42869839"/>
      <w:bookmarkStart w:id="44" w:name="_Toc42871368"/>
      <w:bookmarkStart w:id="45" w:name="_Toc43458916"/>
      <w:r>
        <w:t>Source Control UI Screenshot</w:t>
      </w:r>
      <w:bookmarkEnd w:id="43"/>
      <w:bookmarkEnd w:id="44"/>
      <w:bookmarkEnd w:id="45"/>
    </w:p>
    <w:p w14:paraId="1AE9BC56" w14:textId="77777777" w:rsidR="00EE6F36" w:rsidRPr="004B267D" w:rsidRDefault="00EE6F36" w:rsidP="00EE6F36">
      <w:pPr>
        <w:rPr>
          <w:rFonts w:eastAsia="Arial Unicode MS"/>
        </w:rPr>
      </w:pPr>
      <w:r>
        <w:rPr>
          <w:noProof/>
        </w:rPr>
        <w:drawing>
          <wp:inline distT="0" distB="0" distL="0" distR="0" wp14:anchorId="556ECA72" wp14:editId="1659676F">
            <wp:extent cx="4747846" cy="2571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0431" cy="259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F02" w14:textId="77777777" w:rsidR="00EE6F36" w:rsidRPr="004B267D" w:rsidRDefault="00EE6F36" w:rsidP="00EE6F36">
      <w:pPr>
        <w:pStyle w:val="Heading2"/>
        <w:numPr>
          <w:ilvl w:val="0"/>
          <w:numId w:val="0"/>
        </w:numPr>
        <w:ind w:left="576" w:hanging="576"/>
        <w:rPr>
          <w:rFonts w:cs="Arial"/>
        </w:rPr>
      </w:pPr>
    </w:p>
    <w:p w14:paraId="06A2855A" w14:textId="77777777" w:rsidR="00EE6F36" w:rsidRPr="004B267D" w:rsidRDefault="00EE6F36" w:rsidP="00DD5C03"/>
    <w:sectPr w:rsidR="00EE6F36" w:rsidRPr="004B267D" w:rsidSect="00DF2171"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93C8C6" w14:textId="77777777" w:rsidR="001B12AC" w:rsidRDefault="001B12AC" w:rsidP="0093655D">
      <w:r>
        <w:separator/>
      </w:r>
    </w:p>
  </w:endnote>
  <w:endnote w:type="continuationSeparator" w:id="0">
    <w:p w14:paraId="09CBCA1B" w14:textId="77777777" w:rsidR="001B12AC" w:rsidRDefault="001B12AC" w:rsidP="00936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81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97B57C" w14:textId="51E7240E" w:rsidR="0006497C" w:rsidRDefault="001B12AC">
        <w:pPr>
          <w:pStyle w:val="Footer"/>
          <w:jc w:val="center"/>
        </w:pPr>
      </w:p>
    </w:sdtContent>
  </w:sdt>
  <w:p w14:paraId="0872F68D" w14:textId="74993BCA" w:rsidR="002E62CD" w:rsidRPr="00DF2171" w:rsidRDefault="002E62CD" w:rsidP="00936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87725C" w14:textId="7CCBF5C5" w:rsidR="0006497C" w:rsidRDefault="0006497C">
    <w:pPr>
      <w:pStyle w:val="Footer"/>
      <w:jc w:val="center"/>
    </w:pPr>
  </w:p>
  <w:p w14:paraId="6D1A7BE8" w14:textId="77777777" w:rsidR="0006497C" w:rsidRDefault="000649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7C7C3" w14:textId="77777777" w:rsidR="001B12AC" w:rsidRDefault="001B12AC" w:rsidP="0093655D">
      <w:r>
        <w:separator/>
      </w:r>
    </w:p>
  </w:footnote>
  <w:footnote w:type="continuationSeparator" w:id="0">
    <w:p w14:paraId="517779ED" w14:textId="77777777" w:rsidR="001B12AC" w:rsidRDefault="001B12AC" w:rsidP="009365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9DB8" w14:textId="05DAE963" w:rsidR="002E62CD" w:rsidRPr="00DF2171" w:rsidRDefault="00E743AC" w:rsidP="007A69C8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59264" behindDoc="0" locked="0" layoutInCell="1" allowOverlap="1" wp14:anchorId="1A0DCA9C" wp14:editId="542BF95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9C8">
      <w:tab/>
    </w:r>
    <w:r w:rsidR="007A69C8">
      <w:tab/>
      <w:t>TAFE Invaders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3F435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1312" behindDoc="0" locked="0" layoutInCell="1" allowOverlap="1" wp14:anchorId="15AC8846" wp14:editId="16F491F1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0D248E49" w14:textId="77777777" w:rsidR="001C5E4F" w:rsidRDefault="001C5E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7A493" w14:textId="77777777" w:rsidR="001C5E4F" w:rsidRPr="00DF2171" w:rsidRDefault="001C5E4F" w:rsidP="001C5E4F">
    <w:pPr>
      <w:pStyle w:val="Header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3360" behindDoc="0" locked="0" layoutInCell="1" allowOverlap="1" wp14:anchorId="4A305E07" wp14:editId="3C941047">
          <wp:simplePos x="0" y="0"/>
          <wp:positionH relativeFrom="column">
            <wp:posOffset>-554355</wp:posOffset>
          </wp:positionH>
          <wp:positionV relativeFrom="paragraph">
            <wp:posOffset>-353695</wp:posOffset>
          </wp:positionV>
          <wp:extent cx="744220" cy="742315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  <w:t>TAFE Invaders</w:t>
    </w:r>
  </w:p>
  <w:p w14:paraId="7E81874C" w14:textId="77777777" w:rsidR="001C5E4F" w:rsidRDefault="001C5E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832C8CAE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5A8E6512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C04A77CC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60202226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4D842A66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162055C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676C93C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B82E403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AA04EA4C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EB0CE5A6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BA8E4D9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3E50DB80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40A0B3CA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6007F2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55B8052E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22F67CBA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7592CD9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D8CCB4EC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14CC442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20A9C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32A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D23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D452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7C4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96CD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DCFD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F0A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1604E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C6CC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5000A5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B1546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7B8F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6EA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60CB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3B5CA2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D2324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05AD1"/>
    <w:multiLevelType w:val="hybridMultilevel"/>
    <w:tmpl w:val="BA42E592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15C804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035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35E50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EA6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82D3C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DB4F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A6DFF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000C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CDA4C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E4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497C"/>
    <w:rsid w:val="00065DDC"/>
    <w:rsid w:val="00067EBD"/>
    <w:rsid w:val="00072BA9"/>
    <w:rsid w:val="00073398"/>
    <w:rsid w:val="00091378"/>
    <w:rsid w:val="000A1317"/>
    <w:rsid w:val="000B3583"/>
    <w:rsid w:val="000C705B"/>
    <w:rsid w:val="000D0607"/>
    <w:rsid w:val="000D211A"/>
    <w:rsid w:val="000D3C5C"/>
    <w:rsid w:val="000D7DAF"/>
    <w:rsid w:val="000F0D87"/>
    <w:rsid w:val="000F3B1C"/>
    <w:rsid w:val="000F56C6"/>
    <w:rsid w:val="001055BB"/>
    <w:rsid w:val="00112477"/>
    <w:rsid w:val="00114F3D"/>
    <w:rsid w:val="001244F3"/>
    <w:rsid w:val="001264F6"/>
    <w:rsid w:val="00126A86"/>
    <w:rsid w:val="001321C7"/>
    <w:rsid w:val="0014009C"/>
    <w:rsid w:val="00152DFA"/>
    <w:rsid w:val="0015524F"/>
    <w:rsid w:val="001702B0"/>
    <w:rsid w:val="00172F69"/>
    <w:rsid w:val="00173563"/>
    <w:rsid w:val="00174288"/>
    <w:rsid w:val="001744DF"/>
    <w:rsid w:val="00185367"/>
    <w:rsid w:val="001931E6"/>
    <w:rsid w:val="00193EB9"/>
    <w:rsid w:val="0019796D"/>
    <w:rsid w:val="001A3A00"/>
    <w:rsid w:val="001B12AC"/>
    <w:rsid w:val="001B599D"/>
    <w:rsid w:val="001C326A"/>
    <w:rsid w:val="001C4D80"/>
    <w:rsid w:val="001C5E4F"/>
    <w:rsid w:val="001E29ED"/>
    <w:rsid w:val="001E7A20"/>
    <w:rsid w:val="001F2748"/>
    <w:rsid w:val="001F6E82"/>
    <w:rsid w:val="0020385A"/>
    <w:rsid w:val="00212742"/>
    <w:rsid w:val="00225897"/>
    <w:rsid w:val="0023474F"/>
    <w:rsid w:val="0024151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0CE5"/>
    <w:rsid w:val="002B1932"/>
    <w:rsid w:val="002C3AEC"/>
    <w:rsid w:val="002D1641"/>
    <w:rsid w:val="002D3CFE"/>
    <w:rsid w:val="002D42FC"/>
    <w:rsid w:val="002D7971"/>
    <w:rsid w:val="002D7B4E"/>
    <w:rsid w:val="002E5ECF"/>
    <w:rsid w:val="002E62CD"/>
    <w:rsid w:val="002E6B06"/>
    <w:rsid w:val="002E6E0D"/>
    <w:rsid w:val="002F42A3"/>
    <w:rsid w:val="002F46CE"/>
    <w:rsid w:val="00301E47"/>
    <w:rsid w:val="00302E5E"/>
    <w:rsid w:val="00305B55"/>
    <w:rsid w:val="00313061"/>
    <w:rsid w:val="00315636"/>
    <w:rsid w:val="003225D3"/>
    <w:rsid w:val="0032372D"/>
    <w:rsid w:val="00323FF0"/>
    <w:rsid w:val="0033038F"/>
    <w:rsid w:val="0033354C"/>
    <w:rsid w:val="00340678"/>
    <w:rsid w:val="0035086F"/>
    <w:rsid w:val="003548B3"/>
    <w:rsid w:val="0035633B"/>
    <w:rsid w:val="00363D0C"/>
    <w:rsid w:val="00367566"/>
    <w:rsid w:val="00370FF2"/>
    <w:rsid w:val="003736E4"/>
    <w:rsid w:val="003779D5"/>
    <w:rsid w:val="00382A4D"/>
    <w:rsid w:val="003912C3"/>
    <w:rsid w:val="003B0E98"/>
    <w:rsid w:val="003B2084"/>
    <w:rsid w:val="003B3FEE"/>
    <w:rsid w:val="003B4B79"/>
    <w:rsid w:val="003E6C9A"/>
    <w:rsid w:val="003F2F78"/>
    <w:rsid w:val="003F3BD2"/>
    <w:rsid w:val="00400934"/>
    <w:rsid w:val="004110CD"/>
    <w:rsid w:val="0042056A"/>
    <w:rsid w:val="0042689C"/>
    <w:rsid w:val="00427DBF"/>
    <w:rsid w:val="00430C2A"/>
    <w:rsid w:val="00432D0C"/>
    <w:rsid w:val="0043321D"/>
    <w:rsid w:val="00435669"/>
    <w:rsid w:val="004359BD"/>
    <w:rsid w:val="004459E8"/>
    <w:rsid w:val="00446075"/>
    <w:rsid w:val="004549F7"/>
    <w:rsid w:val="00455A37"/>
    <w:rsid w:val="004820A8"/>
    <w:rsid w:val="004878DF"/>
    <w:rsid w:val="00490557"/>
    <w:rsid w:val="00493A96"/>
    <w:rsid w:val="004959A6"/>
    <w:rsid w:val="00497D50"/>
    <w:rsid w:val="004A071A"/>
    <w:rsid w:val="004A12A9"/>
    <w:rsid w:val="004A3B48"/>
    <w:rsid w:val="004A66BD"/>
    <w:rsid w:val="004B018A"/>
    <w:rsid w:val="004B267D"/>
    <w:rsid w:val="004C4402"/>
    <w:rsid w:val="004D35D1"/>
    <w:rsid w:val="004D57ED"/>
    <w:rsid w:val="004E40DA"/>
    <w:rsid w:val="004F21B1"/>
    <w:rsid w:val="004F7958"/>
    <w:rsid w:val="0050001A"/>
    <w:rsid w:val="00516679"/>
    <w:rsid w:val="0052417D"/>
    <w:rsid w:val="005323A7"/>
    <w:rsid w:val="005331DC"/>
    <w:rsid w:val="00534323"/>
    <w:rsid w:val="00540BC3"/>
    <w:rsid w:val="005431ED"/>
    <w:rsid w:val="00543FC7"/>
    <w:rsid w:val="00546D96"/>
    <w:rsid w:val="00564A57"/>
    <w:rsid w:val="00564F34"/>
    <w:rsid w:val="00580340"/>
    <w:rsid w:val="00581CD0"/>
    <w:rsid w:val="00586DEE"/>
    <w:rsid w:val="00587BDF"/>
    <w:rsid w:val="005955C3"/>
    <w:rsid w:val="0059724C"/>
    <w:rsid w:val="005A05F0"/>
    <w:rsid w:val="005A21FE"/>
    <w:rsid w:val="005B5C98"/>
    <w:rsid w:val="005C58B1"/>
    <w:rsid w:val="005D3A7E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6BC0"/>
    <w:rsid w:val="006347EB"/>
    <w:rsid w:val="00636B8A"/>
    <w:rsid w:val="00641625"/>
    <w:rsid w:val="00645767"/>
    <w:rsid w:val="00650BB0"/>
    <w:rsid w:val="0065137C"/>
    <w:rsid w:val="00654429"/>
    <w:rsid w:val="00655E8E"/>
    <w:rsid w:val="00673528"/>
    <w:rsid w:val="00673B3F"/>
    <w:rsid w:val="0067579B"/>
    <w:rsid w:val="00691ADF"/>
    <w:rsid w:val="0069495C"/>
    <w:rsid w:val="006A0357"/>
    <w:rsid w:val="006B5186"/>
    <w:rsid w:val="006B67BF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402E"/>
    <w:rsid w:val="00715ECB"/>
    <w:rsid w:val="00716073"/>
    <w:rsid w:val="007210D1"/>
    <w:rsid w:val="0072675D"/>
    <w:rsid w:val="00726E55"/>
    <w:rsid w:val="0073298C"/>
    <w:rsid w:val="00733282"/>
    <w:rsid w:val="00746686"/>
    <w:rsid w:val="00753980"/>
    <w:rsid w:val="007633CF"/>
    <w:rsid w:val="007668C8"/>
    <w:rsid w:val="00767488"/>
    <w:rsid w:val="007676D6"/>
    <w:rsid w:val="00773CDE"/>
    <w:rsid w:val="00784D59"/>
    <w:rsid w:val="00790438"/>
    <w:rsid w:val="00797279"/>
    <w:rsid w:val="007A57F0"/>
    <w:rsid w:val="007A5D2D"/>
    <w:rsid w:val="007A69C8"/>
    <w:rsid w:val="007B7C75"/>
    <w:rsid w:val="007C0DAE"/>
    <w:rsid w:val="007D5D2D"/>
    <w:rsid w:val="007F199A"/>
    <w:rsid w:val="007F30E7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60150"/>
    <w:rsid w:val="00863AAA"/>
    <w:rsid w:val="00872566"/>
    <w:rsid w:val="0087541F"/>
    <w:rsid w:val="00880734"/>
    <w:rsid w:val="00886DE4"/>
    <w:rsid w:val="00887155"/>
    <w:rsid w:val="008A247F"/>
    <w:rsid w:val="008A753A"/>
    <w:rsid w:val="008B15C9"/>
    <w:rsid w:val="008C0EFA"/>
    <w:rsid w:val="008C5587"/>
    <w:rsid w:val="008E15E7"/>
    <w:rsid w:val="008E2491"/>
    <w:rsid w:val="008E3E1D"/>
    <w:rsid w:val="008E51D2"/>
    <w:rsid w:val="008F5793"/>
    <w:rsid w:val="008F5E2B"/>
    <w:rsid w:val="00906A3C"/>
    <w:rsid w:val="00911C5E"/>
    <w:rsid w:val="00920D3C"/>
    <w:rsid w:val="00922A2F"/>
    <w:rsid w:val="009236D4"/>
    <w:rsid w:val="00935DB8"/>
    <w:rsid w:val="0093655D"/>
    <w:rsid w:val="00940A26"/>
    <w:rsid w:val="00945E97"/>
    <w:rsid w:val="0094748B"/>
    <w:rsid w:val="00954850"/>
    <w:rsid w:val="00963145"/>
    <w:rsid w:val="00964E70"/>
    <w:rsid w:val="00991BD7"/>
    <w:rsid w:val="00993809"/>
    <w:rsid w:val="009A09D6"/>
    <w:rsid w:val="009A4EF4"/>
    <w:rsid w:val="009A65F5"/>
    <w:rsid w:val="009B0091"/>
    <w:rsid w:val="009B3D5D"/>
    <w:rsid w:val="009D0582"/>
    <w:rsid w:val="009D619D"/>
    <w:rsid w:val="009D6764"/>
    <w:rsid w:val="009E31FE"/>
    <w:rsid w:val="009E60C5"/>
    <w:rsid w:val="009E73F7"/>
    <w:rsid w:val="009F45BE"/>
    <w:rsid w:val="00A125AA"/>
    <w:rsid w:val="00A13EED"/>
    <w:rsid w:val="00A140E5"/>
    <w:rsid w:val="00A20272"/>
    <w:rsid w:val="00A22D42"/>
    <w:rsid w:val="00A42352"/>
    <w:rsid w:val="00A45B38"/>
    <w:rsid w:val="00A56536"/>
    <w:rsid w:val="00A66C95"/>
    <w:rsid w:val="00A70A07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2AF5"/>
    <w:rsid w:val="00AD4CDF"/>
    <w:rsid w:val="00AD6D3A"/>
    <w:rsid w:val="00AE23FD"/>
    <w:rsid w:val="00AE6DD8"/>
    <w:rsid w:val="00B062F1"/>
    <w:rsid w:val="00B06494"/>
    <w:rsid w:val="00B13466"/>
    <w:rsid w:val="00B13ED7"/>
    <w:rsid w:val="00B21279"/>
    <w:rsid w:val="00B22281"/>
    <w:rsid w:val="00B30318"/>
    <w:rsid w:val="00B611BC"/>
    <w:rsid w:val="00B62030"/>
    <w:rsid w:val="00B632B4"/>
    <w:rsid w:val="00B64A12"/>
    <w:rsid w:val="00B65FF0"/>
    <w:rsid w:val="00B806C7"/>
    <w:rsid w:val="00B8488F"/>
    <w:rsid w:val="00B85782"/>
    <w:rsid w:val="00B85AF8"/>
    <w:rsid w:val="00B9066F"/>
    <w:rsid w:val="00BA7CE1"/>
    <w:rsid w:val="00BB0077"/>
    <w:rsid w:val="00BB48B8"/>
    <w:rsid w:val="00BC1005"/>
    <w:rsid w:val="00BD41A8"/>
    <w:rsid w:val="00BD6706"/>
    <w:rsid w:val="00BE17A2"/>
    <w:rsid w:val="00C11FFD"/>
    <w:rsid w:val="00C1500C"/>
    <w:rsid w:val="00C165BB"/>
    <w:rsid w:val="00C21D49"/>
    <w:rsid w:val="00C6349D"/>
    <w:rsid w:val="00C755D0"/>
    <w:rsid w:val="00C757CA"/>
    <w:rsid w:val="00C81C82"/>
    <w:rsid w:val="00C82718"/>
    <w:rsid w:val="00C91E4A"/>
    <w:rsid w:val="00CA2370"/>
    <w:rsid w:val="00CA587B"/>
    <w:rsid w:val="00CB2E48"/>
    <w:rsid w:val="00CB2E71"/>
    <w:rsid w:val="00CB36F5"/>
    <w:rsid w:val="00CC049C"/>
    <w:rsid w:val="00CD7BE2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D5C03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50F25"/>
    <w:rsid w:val="00E6090B"/>
    <w:rsid w:val="00E640D7"/>
    <w:rsid w:val="00E743AC"/>
    <w:rsid w:val="00E749C7"/>
    <w:rsid w:val="00E85E9F"/>
    <w:rsid w:val="00EA3A7E"/>
    <w:rsid w:val="00EB70BE"/>
    <w:rsid w:val="00EC3E7D"/>
    <w:rsid w:val="00ED0F84"/>
    <w:rsid w:val="00EE1D59"/>
    <w:rsid w:val="00EE40B4"/>
    <w:rsid w:val="00EE6F36"/>
    <w:rsid w:val="00EF73BD"/>
    <w:rsid w:val="00F0114B"/>
    <w:rsid w:val="00F25605"/>
    <w:rsid w:val="00F2753A"/>
    <w:rsid w:val="00F366CD"/>
    <w:rsid w:val="00F37C24"/>
    <w:rsid w:val="00F4747F"/>
    <w:rsid w:val="00F57500"/>
    <w:rsid w:val="00F57E4B"/>
    <w:rsid w:val="00F67541"/>
    <w:rsid w:val="00F71159"/>
    <w:rsid w:val="00F75B33"/>
    <w:rsid w:val="00F826ED"/>
    <w:rsid w:val="00F873C8"/>
    <w:rsid w:val="00FA0FE6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CE6523"/>
  <w15:chartTrackingRefBased/>
  <w15:docId w15:val="{9C6DB219-2895-4323-A314-3CF7784C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6A86"/>
    <w:pPr>
      <w:widowControl w:val="0"/>
      <w:spacing w:line="240" w:lineRule="atLeast"/>
      <w:ind w:left="576"/>
    </w:pPr>
    <w:rPr>
      <w:rFonts w:ascii="Arial" w:hAnsi="Arial" w:cs="Arial"/>
      <w:color w:val="000000" w:themeColor="text1"/>
      <w:sz w:val="24"/>
      <w:lang w:val="en-US" w:eastAsia="en-US"/>
    </w:rPr>
  </w:style>
  <w:style w:type="paragraph" w:styleId="Heading1">
    <w:name w:val="heading 1"/>
    <w:basedOn w:val="Normal"/>
    <w:link w:val="Heading1Char"/>
    <w:autoRedefine/>
    <w:qFormat/>
    <w:rsid w:val="00172F69"/>
    <w:pPr>
      <w:numPr>
        <w:numId w:val="1"/>
      </w:numPr>
      <w:spacing w:before="120"/>
      <w:outlineLvl w:val="0"/>
    </w:pPr>
    <w:rPr>
      <w:rFonts w:eastAsia="Arial Unicode MS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eastAsia="Arial Unicode MS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eastAsia="Arial Unicode MS" w:cs="Arial Unicode MS"/>
      <w:b/>
      <w:bCs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sz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</w:pPr>
    <w:rPr>
      <w:rFonts w:ascii="Arial Black" w:hAnsi="Arial Black"/>
      <w:b/>
      <w:spacing w:val="-48"/>
      <w:kern w:val="28"/>
      <w:sz w:val="6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ind w:left="0"/>
    </w:pPr>
    <w:rPr>
      <w:sz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/>
    </w:pPr>
    <w:rPr>
      <w:i/>
      <w:color w:val="0000FF"/>
    </w:rPr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sz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pPr>
      <w:widowControl/>
    </w:pPr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/>
    </w:pPr>
    <w:rPr>
      <w:i/>
      <w:color w:val="0000FF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</w:pPr>
    <w:rPr>
      <w:sz w:val="20"/>
    </w:rPr>
  </w:style>
  <w:style w:type="paragraph" w:styleId="BodyText2">
    <w:name w:val="Body Text 2"/>
    <w:basedOn w:val="Normal"/>
    <w:pPr>
      <w:ind w:left="0"/>
    </w:pPr>
    <w:rPr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</w:pPr>
  </w:style>
  <w:style w:type="character" w:styleId="Strong">
    <w:name w:val="Strong"/>
    <w:basedOn w:val="DefaultParagraphFont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/>
      <w:ind w:left="720"/>
    </w:pPr>
    <w:rPr>
      <w:sz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ind w:left="0"/>
    </w:pPr>
    <w:rPr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b/>
      <w:color w:val="000000"/>
      <w:sz w:val="32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</w:pPr>
    <w:rPr>
      <w:sz w:val="20"/>
    </w:rPr>
  </w:style>
  <w:style w:type="paragraph" w:customStyle="1" w:styleId="TextBold">
    <w:name w:val="Text Bold"/>
    <w:basedOn w:val="Normal"/>
    <w:next w:val="Normal"/>
    <w:pPr>
      <w:ind w:left="0"/>
    </w:pPr>
    <w:rPr>
      <w:b/>
      <w:sz w:val="20"/>
    </w:rPr>
  </w:style>
  <w:style w:type="paragraph" w:customStyle="1" w:styleId="TextUnderBold">
    <w:name w:val="Text UnderBold"/>
    <w:basedOn w:val="Normal"/>
    <w:pPr>
      <w:ind w:left="0"/>
      <w:jc w:val="center"/>
    </w:pPr>
    <w:rPr>
      <w:sz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/>
      <w:ind w:left="0"/>
    </w:pPr>
    <w:rPr>
      <w:b/>
      <w:i/>
      <w:sz w:val="22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/>
      <w:ind w:left="0"/>
    </w:pPr>
    <w:rPr>
      <w:sz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ind w:left="0"/>
    </w:pPr>
    <w:rPr>
      <w:i/>
      <w:color w:val="0000FF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ind w:left="340" w:hanging="227"/>
    </w:p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</w:pPr>
  </w:style>
  <w:style w:type="paragraph" w:customStyle="1" w:styleId="InfoBlue">
    <w:name w:val="InfoBlue"/>
    <w:basedOn w:val="Normal"/>
    <w:next w:val="BodyText"/>
    <w:pPr>
      <w:spacing w:after="120"/>
    </w:pPr>
    <w:rPr>
      <w:i/>
      <w:color w:val="0000FF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basedOn w:val="DefaultParagraphFont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spacing w:before="240"/>
      <w:ind w:left="720"/>
    </w:pPr>
    <w:rPr>
      <w:b/>
      <w:bCs/>
      <w:sz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numPr>
        <w:ilvl w:val="0"/>
        <w:numId w:val="0"/>
      </w:numPr>
      <w:spacing w:before="120" w:after="60"/>
      <w:ind w:left="576" w:hanging="576"/>
    </w:pPr>
    <w:rPr>
      <w:rFonts w:cs="Arial"/>
    </w:rPr>
  </w:style>
  <w:style w:type="character" w:customStyle="1" w:styleId="BodyTextChar">
    <w:name w:val="Body Text Char"/>
    <w:link w:val="BodyText"/>
    <w:rsid w:val="00E743AC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15636"/>
    <w:pPr>
      <w:ind w:left="720"/>
      <w:contextualSpacing/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7A69C8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73563"/>
    <w:rPr>
      <w:rFonts w:ascii="Arial" w:eastAsia="Arial Unicode MS" w:hAnsi="Arial" w:cs="Arial Unicode MS"/>
      <w:b/>
      <w:bCs/>
      <w:caps/>
      <w:color w:val="000000" w:themeColor="text1"/>
      <w:sz w:val="24"/>
      <w:lang w:val="en-US" w:eastAsia="en-US"/>
    </w:rPr>
  </w:style>
  <w:style w:type="table" w:styleId="TableGrid">
    <w:name w:val="Table Grid"/>
    <w:basedOn w:val="TableNormal"/>
    <w:rsid w:val="00173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F5E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hAnsi="Courier New" w:cs="Courier New"/>
      <w:color w:val="auto"/>
      <w:sz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5E2B"/>
    <w:rPr>
      <w:rFonts w:ascii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rsid w:val="0006497C"/>
    <w:rPr>
      <w:rFonts w:ascii="Arial" w:hAnsi="Arial" w:cs="Arial"/>
      <w:color w:val="000000" w:themeColor="text1"/>
      <w:sz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E6F36"/>
    <w:rPr>
      <w:rFonts w:ascii="Arial" w:eastAsia="Arial Unicode MS" w:hAnsi="Arial" w:cs="Arial"/>
      <w:b/>
      <w:bCs/>
      <w:caps/>
      <w:color w:val="000000" w:themeColor="text1"/>
      <w:kern w:val="36"/>
      <w:sz w:val="28"/>
      <w:szCs w:val="4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EE6F36"/>
    <w:rPr>
      <w:rFonts w:ascii="Arial" w:eastAsia="Arial Unicode MS" w:hAnsi="Arial" w:cs="Arial Unicode MS"/>
      <w:b/>
      <w:bCs/>
      <w:color w:val="000000" w:themeColor="text1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74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uggedRadius/ArcadeGameJavaFX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6C711-4B49-439E-932D-C24C2EE20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 Template</vt:lpstr>
    </vt:vector>
  </TitlesOfParts>
  <Manager>National Center for Public Health Informatics</Manager>
  <Company>The Centers for Disease Control and Prevention</Company>
  <LinksUpToDate>false</LinksUpToDate>
  <CharactersWithSpaces>2545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 Template</dc:title>
  <dc:subject>&lt;Project Name&gt;</dc:subject>
  <dc:creator>Daniel Vitek MBA, PMP - Consultant to CDC NCPHI</dc:creator>
  <cp:keywords>CDC Unified Process, CDC UP, CDCUP</cp:keywords>
  <dc:description>CDC, CDC UP, and Author policies located at http://www.cdc.gov/cdcup/</dc:description>
  <cp:lastModifiedBy>Ben Royans</cp:lastModifiedBy>
  <cp:revision>27</cp:revision>
  <cp:lastPrinted>2006-02-28T02:43:00Z</cp:lastPrinted>
  <dcterms:created xsi:type="dcterms:W3CDTF">2020-06-12T07:18:00Z</dcterms:created>
  <dcterms:modified xsi:type="dcterms:W3CDTF">2020-06-22T00:55:00Z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