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vo9cf4b7jv5" w:id="0"/>
      <w:bookmarkEnd w:id="0"/>
      <w:r w:rsidDel="00000000" w:rsidR="00000000" w:rsidRPr="00000000">
        <w:rPr>
          <w:rtl w:val="0"/>
        </w:rPr>
        <w:t xml:space="preserve"> Lab Work Part 3 - Robot Manipulators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oo6zv1ly6hc" w:id="1"/>
      <w:bookmarkEnd w:id="1"/>
      <w:r w:rsidDel="00000000" w:rsidR="00000000" w:rsidRPr="00000000">
        <w:rPr>
          <w:rtl w:val="0"/>
        </w:rPr>
        <w:t xml:space="preserve">Task 1 - Introduction to Kinova Gen3 Lite Robot 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qlqv5iwtcae" w:id="2"/>
      <w:bookmarkEnd w:id="2"/>
      <w:r w:rsidDel="00000000" w:rsidR="00000000" w:rsidRPr="00000000">
        <w:rPr>
          <w:rtl w:val="0"/>
        </w:rPr>
        <w:t xml:space="preserve">Part 1 - The build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44228" cy="3862388"/>
            <wp:effectExtent b="0" l="0" r="0" t="0"/>
            <wp:docPr id="2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28" cy="386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96013" cy="3485257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3485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kbk9zsr4r9zf" w:id="3"/>
      <w:bookmarkEnd w:id="3"/>
      <w:r w:rsidDel="00000000" w:rsidR="00000000" w:rsidRPr="00000000">
        <w:rPr>
          <w:rtl w:val="0"/>
        </w:rPr>
        <w:t xml:space="preserve">Part 2 - The simulation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7315200" cy="4114800"/>
            <wp:effectExtent b="0" l="0" r="0" t="0"/>
            <wp:docPr id="1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315200" cy="4114800"/>
            <wp:effectExtent b="0" l="0" r="0" t="0"/>
            <wp:docPr id="1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drmgohrzwsfo" w:id="4"/>
      <w:bookmarkEnd w:id="4"/>
      <w:r w:rsidDel="00000000" w:rsidR="00000000" w:rsidRPr="00000000">
        <w:rPr>
          <w:rtl w:val="0"/>
        </w:rPr>
        <w:t xml:space="preserve">Task 2 - Simple Two-Link Manipulator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84041" cy="4065995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041" cy="4065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sbfhedfitw1d" w:id="5"/>
      <w:bookmarkEnd w:id="5"/>
      <w:r w:rsidDel="00000000" w:rsidR="00000000" w:rsidRPr="00000000">
        <w:rPr>
          <w:rtl w:val="0"/>
        </w:rPr>
        <w:t xml:space="preserve">Part 1 - Manual Working 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Given the Two-Link Manipulator in Fig 1, with the following parameters: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2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1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27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/>
          <w:drawing>
            <wp:inline distB="19050" distT="19050" distL="19050" distR="19050">
              <wp:extent cx="533400" cy="127000"/>
              <wp:effectExtent b="0" l="0" r="0" t="0"/>
              <wp:docPr id="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coordinates </w:t>
      </w:r>
      <w:hyperlink r:id="rId19">
        <w:r w:rsidDel="00000000" w:rsidR="00000000" w:rsidRPr="00000000">
          <w:rPr/>
          <w:drawing>
            <wp:inline distB="19050" distT="19050" distL="19050" distR="19050">
              <wp:extent cx="317500" cy="152400"/>
              <wp:effectExtent b="0" l="0" r="0" t="0"/>
              <wp:docPr id="15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of the end effector are determined by the sum of the link vectors. Note that the angle of the second link relative to the x-axis is </w:t>
      </w:r>
      <w:hyperlink r:id="rId21">
        <w:r w:rsidDel="00000000" w:rsidR="00000000" w:rsidRPr="00000000">
          <w:rPr/>
          <w:drawing>
            <wp:inline distB="19050" distT="19050" distL="19050" distR="19050">
              <wp:extent cx="533400" cy="152400"/>
              <wp:effectExtent b="0" l="0" r="0" t="0"/>
              <wp:docPr id="1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    </w:t>
      </w:r>
      <w:hyperlink r:id="rId23">
        <w:r w:rsidDel="00000000" w:rsidR="00000000" w:rsidRPr="00000000">
          <w:rPr/>
          <w:drawing>
            <wp:inline distB="19050" distT="19050" distL="19050" distR="19050">
              <wp:extent cx="1968500" cy="152400"/>
              <wp:effectExtent b="0" l="0" r="0" t="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68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    </w:t>
      </w:r>
      <w:hyperlink r:id="rId25">
        <w:r w:rsidDel="00000000" w:rsidR="00000000" w:rsidRPr="00000000">
          <w:rPr/>
          <w:drawing>
            <wp:inline distB="19050" distT="19050" distL="19050" distR="19050">
              <wp:extent cx="1917700" cy="152400"/>
              <wp:effectExtent b="0" l="0" r="0" t="0"/>
              <wp:docPr id="1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Substitute the given values into the equations:</w:t>
      </w:r>
    </w:p>
    <w:p w:rsidR="00000000" w:rsidDel="00000000" w:rsidP="00000000" w:rsidRDefault="00000000" w:rsidRPr="00000000" w14:paraId="00000019">
      <w:pPr>
        <w:jc w:val="center"/>
        <w:rPr/>
      </w:pPr>
      <w:hyperlink r:id="rId27">
        <w:r w:rsidDel="00000000" w:rsidR="00000000" w:rsidRPr="00000000">
          <w:rPr/>
          <w:drawing>
            <wp:inline distB="19050" distT="19050" distL="19050" distR="19050">
              <wp:extent cx="2324100" cy="152400"/>
              <wp:effectExtent b="0" l="0" r="0" t="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24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1536700" cy="152400"/>
              <wp:effectExtent b="0" l="0" r="0" t="0"/>
              <wp:docPr id="1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1320800" cy="114300"/>
              <wp:effectExtent b="0" l="0" r="0" t="0"/>
              <wp:docPr id="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0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927100" cy="101600"/>
              <wp:effectExtent b="0" l="0" r="0" t="0"/>
              <wp:docPr id="2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hyperlink r:id="rId35">
        <w:r w:rsidDel="00000000" w:rsidR="00000000" w:rsidRPr="00000000">
          <w:rPr/>
          <w:drawing>
            <wp:inline distB="19050" distT="19050" distL="19050" distR="19050">
              <wp:extent cx="2286000" cy="152400"/>
              <wp:effectExtent b="0" l="0" r="0" t="0"/>
              <wp:docPr id="2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hyperlink r:id="rId37">
        <w:r w:rsidDel="00000000" w:rsidR="00000000" w:rsidRPr="00000000">
          <w:rPr/>
          <w:drawing>
            <wp:inline distB="19050" distT="19050" distL="19050" distR="19050">
              <wp:extent cx="1498600" cy="152400"/>
              <wp:effectExtent b="0" l="0" r="0" t="0"/>
              <wp:docPr id="1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8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hyperlink r:id="rId39">
        <w:r w:rsidDel="00000000" w:rsidR="00000000" w:rsidRPr="00000000">
          <w:rPr/>
          <w:drawing>
            <wp:inline distB="19050" distT="19050" distL="19050" distR="19050">
              <wp:extent cx="1308100" cy="127000"/>
              <wp:effectExtent b="0" l="0" r="0" t="0"/>
              <wp:docPr id="20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hyperlink r:id="rId41">
        <w:r w:rsidDel="00000000" w:rsidR="00000000" w:rsidRPr="00000000">
          <w:rPr/>
          <w:drawing>
            <wp:inline distB="19050" distT="19050" distL="19050" distR="19050">
              <wp:extent cx="927100" cy="127000"/>
              <wp:effectExtent b="0" l="0" r="0" t="0"/>
              <wp:docPr id="26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coordinates of the end effector </w:t>
      </w:r>
      <w:hyperlink r:id="rId43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28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hyperlink r:id="rId45">
        <w:r w:rsidDel="00000000" w:rsidR="00000000" w:rsidRPr="00000000">
          <w:rPr/>
          <w:drawing>
            <wp:inline distB="19050" distT="19050" distL="19050" distR="19050">
              <wp:extent cx="1511300" cy="368300"/>
              <wp:effectExtent b="0" l="0" r="0" t="0"/>
              <wp:docPr id="4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p3p1pjfc5iax" w:id="6"/>
      <w:bookmarkEnd w:id="6"/>
      <w:r w:rsidDel="00000000" w:rsidR="00000000" w:rsidRPr="00000000">
        <w:rPr>
          <w:rtl w:val="0"/>
        </w:rPr>
        <w:t xml:space="preserve">Part B - Pseudo Code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Write a suitable algorithm to calculate the Forward Kinematics of a 2-link manipulator robot with link lengths of </w:t>
      </w:r>
      <w:hyperlink r:id="rId47">
        <w:r w:rsidDel="00000000" w:rsidR="00000000" w:rsidRPr="00000000">
          <w:rPr/>
          <w:drawing>
            <wp:inline distB="19050" distT="19050" distL="19050" distR="19050">
              <wp:extent cx="76200" cy="127000"/>
              <wp:effectExtent b="0" l="0" r="0" t="0"/>
              <wp:docPr id="6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49">
        <w:r w:rsidDel="00000000" w:rsidR="00000000" w:rsidRPr="00000000">
          <w:rPr/>
          <w:drawing>
            <wp:inline distB="19050" distT="19050" distL="19050" distR="19050">
              <wp:extent cx="76200" cy="127000"/>
              <wp:effectExtent b="0" l="0" r="0" t="0"/>
              <wp:docPr id="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and joint angles </w:t>
      </w:r>
      <w:hyperlink r:id="rId51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29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53">
        <w:r w:rsidDel="00000000" w:rsidR="00000000" w:rsidRPr="00000000">
          <w:rPr/>
          <w:drawing>
            <wp:inline distB="19050" distT="19050" distL="19050" distR="19050">
              <wp:extent cx="114300" cy="127000"/>
              <wp:effectExtent b="0" l="0" r="0" t="0"/>
              <wp:docPr id="3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respectively.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Forward Kinematics for a 2-Link Planar Manipulator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Inputs:  l1, l2      -- link lengths in metres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         theta1      -- joint 1 angle in degrees (measured from X-axis)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         theta2      -- joint 2 angle in degrees (measured relative to link 1)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Outputs: x, y        -- end effector position in metres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Constant: PI ← 3.14159265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METHOD ForwardKinematics(l1, l2, theta1, theta2)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Step 1: Convert joint angles from degrees to radians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theta1_rad ← theta1 * (PI / 180)</w:t>
              <w:br w:type="textWrapping"/>
              <w:t xml:space="preserve">    theta2_rad ← theta2 * (PI / 180)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Step 2: Calculate the sum of joint angles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This gives the absolute angle of link 2 relative to the X-axis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theta_sum ← theta1_rad + theta2_rad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Step 3: Calculate end effector x coordinate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x = l1*cos(θ1) + l2*cos(θ1 + θ2)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x ← (l1 *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(theta1_rad)) + (l2 *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(theta_sum))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Step 4: Calculate end effector y coordinate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y = l1*sin(θ1) + l2*sin(θ1 + θ2)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y ← (l1 *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(theta1_rad)) + (l2 *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(theta_sum))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Step 5: Return the end effector position vector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"End Effector Position:"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"x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x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"y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ENDMETHOD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 Main Program 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theta1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theta2</w:t>
              <w:br w:type="textWrapping"/>
              <w:br w:type="textWrapping"/>
              <w:t xml:space="preserve">CALL ForwardKinematics(l1, l2, theta1, theta2) RETURNING x,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duwnzjss0pif" w:id="7"/>
      <w:bookmarkEnd w:id="7"/>
      <w:r w:rsidDel="00000000" w:rsidR="00000000" w:rsidRPr="00000000">
        <w:rPr>
          <w:rtl w:val="0"/>
        </w:rPr>
        <w:t xml:space="preserve">Task 3 - Forward Kinematics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v3nosrgtyq0e" w:id="8"/>
      <w:bookmarkEnd w:id="8"/>
      <w:r w:rsidDel="00000000" w:rsidR="00000000" w:rsidRPr="00000000">
        <w:rPr>
          <w:rtl w:val="0"/>
        </w:rPr>
        <w:t xml:space="preserve">Task 3a - Python Script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00775" cy="7019925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701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 the output and compare the results to what you calculated in Task 2a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As seen in the screenshot above, the returned value is the same as the ones calculated in Task 2a, thus validating the calculations performed in that task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yu1hj539z4f" w:id="9"/>
      <w:bookmarkEnd w:id="9"/>
      <w:r w:rsidDel="00000000" w:rsidR="00000000" w:rsidRPr="00000000">
        <w:rPr>
          <w:rtl w:val="0"/>
        </w:rPr>
        <w:t xml:space="preserve">Task 3b - DH Parameters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xl7gvys82fl6" w:id="10"/>
      <w:bookmarkEnd w:id="10"/>
      <w:r w:rsidDel="00000000" w:rsidR="00000000" w:rsidRPr="00000000">
        <w:rPr>
          <w:rtl w:val="0"/>
        </w:rPr>
        <w:t xml:space="preserve">Task 1 - Draw the Link diagram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99797" cy="7834313"/>
            <wp:effectExtent b="0" l="0" r="0" t="0"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9797" cy="783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b759jnt24451" w:id="11"/>
      <w:bookmarkEnd w:id="11"/>
      <w:r w:rsidDel="00000000" w:rsidR="00000000" w:rsidRPr="00000000">
        <w:rPr>
          <w:rtl w:val="0"/>
        </w:rPr>
        <w:t xml:space="preserve">Task 2 - Tabulate the DH parameters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7315200" cy="4864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Sourced from the Official Kinova Gen3 lite robot User guide: Page 135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3pvrt11lqmnk" w:id="12"/>
      <w:bookmarkEnd w:id="12"/>
      <w:r w:rsidDel="00000000" w:rsidR="00000000" w:rsidRPr="00000000">
        <w:rPr>
          <w:rtl w:val="0"/>
        </w:rPr>
        <w:t xml:space="preserve">Task 3c - Python Script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muarj9eiidmn" w:id="13"/>
      <w:bookmarkEnd w:id="13"/>
      <w:r w:rsidDel="00000000" w:rsidR="00000000" w:rsidRPr="00000000">
        <w:rPr>
          <w:rtl w:val="0"/>
        </w:rPr>
        <w:t xml:space="preserve">Note the joint angles of the robot using the Kinova web interface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7315200" cy="4114800"/>
            <wp:effectExtent b="0" l="0" r="0" t="0"/>
            <wp:docPr id="1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l4iaxty36jy0" w:id="14"/>
      <w:bookmarkEnd w:id="14"/>
      <w:r w:rsidDel="00000000" w:rsidR="00000000" w:rsidRPr="00000000">
        <w:rPr>
          <w:rtl w:val="0"/>
        </w:rPr>
        <w:t xml:space="preserve">Source code to generate the Kinova robot model using the Robotics Toolbox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11520"/>
        <w:tblGridChange w:id="0">
          <w:tblGrid>
            <w:gridCol w:w="1152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roboticstoolbox as rtb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load the robotics toolbox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the robot model can be defined using the the robotics toolbox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The DHRobot object stores the joint information for the robot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RevoluteDH objects can be used to represent each revolute joint in the robot 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DH parameters are used to define the robot joint relationships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q = [math.radians(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357.016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math.radians(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21.016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math.radians(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150.082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math.radians(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271.999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math.radians(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319.967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 math.radians(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272.969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)]</w:t>
              <w:br w:type="textWrapping"/>
              <w:br w:type="textWrapping"/>
              <w:t xml:space="preserve">robot_2dof = rtb.DHRobot(</w:t>
              <w:br w:type="textWrapping"/>
              <w:t xml:space="preserve">    [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the RevoluteDH class represents a revolute joint using DH parameters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this is a list of 2 joints representing 2 degrees of freedom (DOF)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rtb.RevoluteDH(</w:t>
              <w:br w:type="textWrapping"/>
              <w:t xml:space="preserve">            d =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128.3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115.0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alpha = (math.pi/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note that the dimensions are in m instead of mm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offset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),</w:t>
              <w:br w:type="textWrapping"/>
              <w:t xml:space="preserve">        rtb.RevoluteDH(</w:t>
              <w:br w:type="textWrapping"/>
              <w:t xml:space="preserve">            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alpha = (math.pi),</w:t>
              <w:br w:type="textWrapping"/>
              <w:t xml:space="preserve">            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offset = (math.pi/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),</w:t>
              <w:br w:type="textWrapping"/>
              <w:t xml:space="preserve">        rtb.RevoluteDH(</w:t>
              <w:br w:type="textWrapping"/>
              <w:t xml:space="preserve">            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alpha = (math.pi/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note that the dimensions are in m instead of mm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offset =(math.pi/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),</w:t>
              <w:br w:type="textWrapping"/>
              <w:t xml:space="preserve">        rtb.RevoluteDH(</w:t>
              <w:br w:type="textWrapping"/>
              <w:t xml:space="preserve">            d =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140.0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alpha = (math.pi/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offset =(math.pi/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),</w:t>
              <w:br w:type="textWrapping"/>
              <w:t xml:space="preserve">        rtb.RevoluteDH(</w:t>
              <w:br w:type="textWrapping"/>
              <w:t xml:space="preserve">            d =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28.5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28.5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alpha = (math.pi/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note that the dimensions are in m instead of mm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offset =math.pi</w:t>
              <w:br w:type="textWrapping"/>
              <w:t xml:space="preserve">        ),</w:t>
              <w:br w:type="textWrapping"/>
              <w:t xml:space="preserve">        rtb.RevoluteDH(</w:t>
              <w:br w:type="textWrapping"/>
              <w:t xml:space="preserve">            d =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105.0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130.0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alpha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offset =(math.pi/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)</w:t>
              <w:br w:type="textWrapping"/>
              <w:t xml:space="preserve">    ],</w:t>
              <w:br w:type="textWrapping"/>
              <w:t xml:space="preserve">    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"Six-link"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this will print the robot model details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print(robot_2dof)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this will plot the robot model graphically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#robot_2dof.plot(q, limits=[-2.0, 2.0, -2.0, 2.0, 0.0, 0.5])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'''</w:t>
              <w:br w:type="textWrapping"/>
              <w:t xml:space="preserve">Find the end effector pose given the measured joint angles</w:t>
              <w:br w:type="textWrapping"/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'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create an array of joint angles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for example: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joint_angles = np.array([0,0,0,0,0,0])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plot the robot 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robot_2dof.plot(q, limits=[-500,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get the end effector pose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pose_2 = robot_2dof.fkine(q)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print the end effector pose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print(pose_2.t)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widowControl w:val="0"/>
        <w:rPr/>
      </w:pPr>
      <w:bookmarkStart w:colFirst="0" w:colLast="0" w:name="_snvbjv1bvwcf" w:id="15"/>
      <w:bookmarkEnd w:id="15"/>
      <w:r w:rsidDel="00000000" w:rsidR="00000000" w:rsidRPr="00000000">
        <w:rPr>
          <w:rtl w:val="0"/>
        </w:rPr>
        <w:t xml:space="preserve">Screenshot of the final pose of the robot as generated by the robotics toolbox and output of the command print(pose.t)</w:t>
      </w:r>
    </w:p>
    <w:p w:rsidR="00000000" w:rsidDel="00000000" w:rsidP="00000000" w:rsidRDefault="00000000" w:rsidRPr="00000000" w14:paraId="00000040">
      <w:pPr>
        <w:rPr/>
        <w:sectPr>
          <w:pgSz w:h="15840" w:w="12240" w:orient="portrait"/>
          <w:pgMar w:bottom="720" w:top="720" w:left="360" w:right="36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6315075" cy="7591425"/>
            <wp:effectExtent b="0" l="0" r="0" t="0"/>
            <wp:docPr id="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360" w:right="3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42" Type="http://schemas.openxmlformats.org/officeDocument/2006/relationships/image" Target="media/image15.png"/><Relationship Id="rId41" Type="http://schemas.openxmlformats.org/officeDocument/2006/relationships/hyperlink" Target="https://www.codecogs.com/eqnedit.php?latex=%5Cmathbf%7By%7D%20%5Capprox%20%5Cmathbf%7B1.4088%5C%2C%5Ctext%7Bm%7D%7D#0" TargetMode="External"/><Relationship Id="rId44" Type="http://schemas.openxmlformats.org/officeDocument/2006/relationships/image" Target="media/image21.png"/><Relationship Id="rId43" Type="http://schemas.openxmlformats.org/officeDocument/2006/relationships/hyperlink" Target="https://www.codecogs.com/eqnedit.php?latex=%5Cboldsymbol%7Br%7D#0" TargetMode="External"/><Relationship Id="rId46" Type="http://schemas.openxmlformats.org/officeDocument/2006/relationships/image" Target="media/image12.png"/><Relationship Id="rId45" Type="http://schemas.openxmlformats.org/officeDocument/2006/relationships/hyperlink" Target="https://www.codecogs.com/eqnedit.php?latex=%5Cboldsymbol%7Br%7D%20%3D%20%5Cbegin%7Bbmatrix%7D%20x%20%5C%5C%20y%20%5Cend%7Bbmatrix%7D%20%5Capprox%20%5Cbegin%7Bbmatrix%7D%201.4088%20%5C%5C%201.4088%20%5Cend%7Bbmatrix%7D%20%5C%2C%5Ctext%7Bm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image" Target="media/image19.png"/><Relationship Id="rId47" Type="http://schemas.openxmlformats.org/officeDocument/2006/relationships/hyperlink" Target="https://www.codecogs.com/eqnedit.php?latex=l_1#0" TargetMode="External"/><Relationship Id="rId49" Type="http://schemas.openxmlformats.org/officeDocument/2006/relationships/hyperlink" Target="https://www.codecogs.com/eqnedit.php?latex=l_2#0" TargetMode="External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29.png"/><Relationship Id="rId8" Type="http://schemas.openxmlformats.org/officeDocument/2006/relationships/image" Target="media/image28.png"/><Relationship Id="rId31" Type="http://schemas.openxmlformats.org/officeDocument/2006/relationships/hyperlink" Target="https://www.codecogs.com/eqnedit.php?latex=x%20%5Capprox%200.7660%20%2B%200.6428#0" TargetMode="External"/><Relationship Id="rId30" Type="http://schemas.openxmlformats.org/officeDocument/2006/relationships/image" Target="media/image16.png"/><Relationship Id="rId33" Type="http://schemas.openxmlformats.org/officeDocument/2006/relationships/hyperlink" Target="https://www.codecogs.com/eqnedit.php?latex=%5Cmathbf%7Bx%7D%20%5Capprox%20%5Cmathbf%7B1.4088%5C%2C%5Ctext%7Bm%7D%7D#0" TargetMode="External"/><Relationship Id="rId32" Type="http://schemas.openxmlformats.org/officeDocument/2006/relationships/image" Target="media/image3.png"/><Relationship Id="rId35" Type="http://schemas.openxmlformats.org/officeDocument/2006/relationships/hyperlink" Target="https://www.codecogs.com/eqnedit.php?latex=y%20%3D%201%20%5Ccdot%20%5Csin(40%5E%5Ccirc)%20%2B%201%20%5Ccdot%20%5Csin(40%5E%5Ccirc%20%2B%2010%5E%5Ccirc)#0" TargetMode="External"/><Relationship Id="rId34" Type="http://schemas.openxmlformats.org/officeDocument/2006/relationships/image" Target="media/image5.png"/><Relationship Id="rId37" Type="http://schemas.openxmlformats.org/officeDocument/2006/relationships/hyperlink" Target="https://www.codecogs.com/eqnedit.php?latex=y%20%3D%20%5Csin(40%5E%5Ccirc)%20%2B%20%5Csin(50%5E%5Ccirc)%20#0" TargetMode="External"/><Relationship Id="rId36" Type="http://schemas.openxmlformats.org/officeDocument/2006/relationships/image" Target="media/image10.png"/><Relationship Id="rId39" Type="http://schemas.openxmlformats.org/officeDocument/2006/relationships/hyperlink" Target="https://www.codecogs.com/eqnedit.php?latex=y%20%5Capprox%200.6428%20%2B%200.7660%20#0" TargetMode="External"/><Relationship Id="rId38" Type="http://schemas.openxmlformats.org/officeDocument/2006/relationships/image" Target="media/image13.png"/><Relationship Id="rId20" Type="http://schemas.openxmlformats.org/officeDocument/2006/relationships/image" Target="media/image25.png"/><Relationship Id="rId22" Type="http://schemas.openxmlformats.org/officeDocument/2006/relationships/image" Target="media/image17.png"/><Relationship Id="rId21" Type="http://schemas.openxmlformats.org/officeDocument/2006/relationships/hyperlink" Target="https://www.codecogs.com/eqnedit.php?latex=(%5Ctheta_1%20%2B%20%5Ctheta_2)#0" TargetMode="External"/><Relationship Id="rId24" Type="http://schemas.openxmlformats.org/officeDocument/2006/relationships/image" Target="media/image7.png"/><Relationship Id="rId23" Type="http://schemas.openxmlformats.org/officeDocument/2006/relationships/hyperlink" Target="https://www.codecogs.com/eqnedit.php?latex=x%20%3D%20l_1%20%5Ccos(%5Ctheta_1)%20%2B%20l_2%20%5Ccos(%5Ctheta_1%20%2B%20%5Ctheta_2)#0" TargetMode="External"/><Relationship Id="rId26" Type="http://schemas.openxmlformats.org/officeDocument/2006/relationships/image" Target="media/image4.png"/><Relationship Id="rId25" Type="http://schemas.openxmlformats.org/officeDocument/2006/relationships/hyperlink" Target="https://www.codecogs.com/eqnedit.php?latex=y%20%3D%20l_1%20%5Csin(%5Ctheta_1)%20%2B%20l_2%20%5Csin(%5Ctheta_1%20%2B%20%5Ctheta_2)#0" TargetMode="External"/><Relationship Id="rId28" Type="http://schemas.openxmlformats.org/officeDocument/2006/relationships/image" Target="media/image6.png"/><Relationship Id="rId27" Type="http://schemas.openxmlformats.org/officeDocument/2006/relationships/hyperlink" Target="https://www.codecogs.com/eqnedit.php?latex=x%20%3D%201%20%5Ccdot%20%5Ccos(40%5E%5Ccirc)%20%2B%201%20%5Ccdot%20%5Ccos(40%5E%5Ccirc%20%2B%2010%5E%5Ccirc)#0" TargetMode="External"/><Relationship Id="rId29" Type="http://schemas.openxmlformats.org/officeDocument/2006/relationships/hyperlink" Target="https://www.codecogs.com/eqnedit.php?latex=x%20%3D%20%5Ccos(40%5E%5Ccirc)%20%2B%20%5Ccos(50%5E%5Ccirc)#0" TargetMode="External"/><Relationship Id="rId51" Type="http://schemas.openxmlformats.org/officeDocument/2006/relationships/hyperlink" Target="https://www.codecogs.com/eqnedit.php?latex=%5Ctheta_%7B1%7D#0" TargetMode="External"/><Relationship Id="rId50" Type="http://schemas.openxmlformats.org/officeDocument/2006/relationships/image" Target="media/image9.png"/><Relationship Id="rId53" Type="http://schemas.openxmlformats.org/officeDocument/2006/relationships/hyperlink" Target="https://www.codecogs.com/eqnedit.php?latex=%5Ctheta_%7B2%7D#0" TargetMode="External"/><Relationship Id="rId52" Type="http://schemas.openxmlformats.org/officeDocument/2006/relationships/image" Target="media/image23.png"/><Relationship Id="rId11" Type="http://schemas.openxmlformats.org/officeDocument/2006/relationships/hyperlink" Target="https://www.codecogs.com/eqnedit.php?latex=l_1%20%3D%201%5C%2C%5Ctext%7Bm%7D#0" TargetMode="External"/><Relationship Id="rId55" Type="http://schemas.openxmlformats.org/officeDocument/2006/relationships/image" Target="media/image31.png"/><Relationship Id="rId10" Type="http://schemas.openxmlformats.org/officeDocument/2006/relationships/image" Target="media/image24.png"/><Relationship Id="rId54" Type="http://schemas.openxmlformats.org/officeDocument/2006/relationships/image" Target="media/image20.png"/><Relationship Id="rId13" Type="http://schemas.openxmlformats.org/officeDocument/2006/relationships/hyperlink" Target="https://www.codecogs.com/eqnedit.php?latex=l_2%20%3D%201%5C%2C%5Ctext%7Bm%7D#0" TargetMode="External"/><Relationship Id="rId57" Type="http://schemas.openxmlformats.org/officeDocument/2006/relationships/image" Target="media/image18.png"/><Relationship Id="rId12" Type="http://schemas.openxmlformats.org/officeDocument/2006/relationships/image" Target="media/image22.png"/><Relationship Id="rId56" Type="http://schemas.openxmlformats.org/officeDocument/2006/relationships/image" Target="media/image1.jpg"/><Relationship Id="rId15" Type="http://schemas.openxmlformats.org/officeDocument/2006/relationships/hyperlink" Target="https://www.codecogs.com/eqnedit.php?latex=%5Ctheta_1%20%3D%2040%5E%5Ccirc#0" TargetMode="External"/><Relationship Id="rId59" Type="http://schemas.openxmlformats.org/officeDocument/2006/relationships/image" Target="media/image27.png"/><Relationship Id="rId14" Type="http://schemas.openxmlformats.org/officeDocument/2006/relationships/image" Target="media/image2.png"/><Relationship Id="rId58" Type="http://schemas.openxmlformats.org/officeDocument/2006/relationships/image" Target="media/image30.png"/><Relationship Id="rId17" Type="http://schemas.openxmlformats.org/officeDocument/2006/relationships/hyperlink" Target="https://www.codecogs.com/eqnedit.php?latex=%5Ctheta_2%20%3D%2010%5E%5Ccirc#0" TargetMode="External"/><Relationship Id="rId16" Type="http://schemas.openxmlformats.org/officeDocument/2006/relationships/image" Target="media/image26.png"/><Relationship Id="rId19" Type="http://schemas.openxmlformats.org/officeDocument/2006/relationships/hyperlink" Target="https://www.codecogs.com/eqnedit.php?latex=(x%2C%20y)#0" TargetMode="External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