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29BAF" w14:textId="7058FFF2" w:rsidR="00832918" w:rsidRPr="00832918" w:rsidRDefault="00832918" w:rsidP="00832918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32918">
        <w:rPr>
          <w:rFonts w:ascii="Times New Roman" w:hAnsi="Times New Roman" w:cs="Times New Roman"/>
          <w:b/>
          <w:bCs/>
          <w:sz w:val="32"/>
          <w:szCs w:val="32"/>
        </w:rPr>
        <w:t>Types of Power BI Licensing</w:t>
      </w:r>
    </w:p>
    <w:p w14:paraId="12867022" w14:textId="237073ED" w:rsidR="00832918" w:rsidRPr="00832918" w:rsidRDefault="00832918" w:rsidP="00832918">
      <w:pPr>
        <w:pStyle w:val="NormalWeb"/>
      </w:pPr>
      <w:r w:rsidRPr="00832918">
        <w:t>Power BI offers three main types of licenses for users:</w:t>
      </w:r>
    </w:p>
    <w:p w14:paraId="4A888DA9" w14:textId="77777777" w:rsidR="00832918" w:rsidRPr="00832918" w:rsidRDefault="00832918" w:rsidP="00832918">
      <w:pPr>
        <w:pStyle w:val="NormalWeb"/>
        <w:numPr>
          <w:ilvl w:val="0"/>
          <w:numId w:val="1"/>
        </w:numPr>
      </w:pPr>
      <w:r w:rsidRPr="00BC539D">
        <w:rPr>
          <w:rStyle w:val="Strong"/>
          <w:b w:val="0"/>
          <w:bCs w:val="0"/>
          <w:sz w:val="28"/>
          <w:szCs w:val="28"/>
        </w:rPr>
        <w:t>Fabric (Free) License</w:t>
      </w:r>
      <w:r w:rsidRPr="00BC539D">
        <w:rPr>
          <w:b/>
          <w:bCs/>
          <w:sz w:val="28"/>
          <w:szCs w:val="28"/>
        </w:rPr>
        <w:t>:</w:t>
      </w:r>
      <w:r w:rsidRPr="00832918">
        <w:t xml:space="preserve"> This free license allows users to connect to data, create reports, and dashboards for their personal use. However, they cannot share content or collaborate with others using this license.</w:t>
      </w:r>
    </w:p>
    <w:p w14:paraId="73AF66E8" w14:textId="77777777" w:rsidR="00832918" w:rsidRPr="00832918" w:rsidRDefault="00832918" w:rsidP="00832918">
      <w:pPr>
        <w:pStyle w:val="NormalWeb"/>
        <w:numPr>
          <w:ilvl w:val="0"/>
          <w:numId w:val="1"/>
        </w:numPr>
      </w:pPr>
      <w:r w:rsidRPr="00BC539D">
        <w:rPr>
          <w:rStyle w:val="Strong"/>
          <w:sz w:val="28"/>
          <w:szCs w:val="28"/>
        </w:rPr>
        <w:t>Power BI Pro License</w:t>
      </w:r>
      <w:r w:rsidRPr="00BC539D">
        <w:rPr>
          <w:sz w:val="28"/>
          <w:szCs w:val="28"/>
        </w:rPr>
        <w:t>:</w:t>
      </w:r>
      <w:r w:rsidRPr="00832918">
        <w:t xml:space="preserve"> With a Pro license, users can share content, collaborate, and publish reports to other people’s workspaces. It’s suitable for individual users who need to collaborate within their organization.</w:t>
      </w:r>
    </w:p>
    <w:p w14:paraId="3C8C4605" w14:textId="67054272" w:rsidR="00832918" w:rsidRPr="00832918" w:rsidRDefault="00832918" w:rsidP="00832918">
      <w:pPr>
        <w:pStyle w:val="NormalWeb"/>
        <w:numPr>
          <w:ilvl w:val="0"/>
          <w:numId w:val="1"/>
        </w:numPr>
      </w:pPr>
      <w:r w:rsidRPr="00BC539D">
        <w:rPr>
          <w:rStyle w:val="Strong"/>
          <w:sz w:val="28"/>
          <w:szCs w:val="28"/>
        </w:rPr>
        <w:t>Power BI Premium Per User (PPU) License</w:t>
      </w:r>
      <w:r w:rsidRPr="00BC539D">
        <w:rPr>
          <w:sz w:val="28"/>
          <w:szCs w:val="28"/>
        </w:rPr>
        <w:t>:</w:t>
      </w:r>
      <w:r w:rsidRPr="00832918">
        <w:t xml:space="preserve"> The PPU license provides additional features and capabilities, including the ability to create content in workspaces assigned to Premium capacity.</w:t>
      </w:r>
    </w:p>
    <w:p w14:paraId="6AA9E481" w14:textId="0A77CA9C" w:rsidR="00832918" w:rsidRPr="00BC539D" w:rsidRDefault="00832918" w:rsidP="00BC539D">
      <w:pPr>
        <w:pStyle w:val="NormalWeb"/>
        <w:jc w:val="center"/>
        <w:rPr>
          <w:sz w:val="32"/>
          <w:szCs w:val="32"/>
        </w:rPr>
      </w:pPr>
      <w:r w:rsidRPr="00BC539D">
        <w:rPr>
          <w:sz w:val="32"/>
          <w:szCs w:val="32"/>
        </w:rPr>
        <w:t>Difference between all types of licensing</w:t>
      </w:r>
      <w:r w:rsidRPr="00BC539D">
        <w:rPr>
          <w:sz w:val="32"/>
          <w:szCs w:val="32"/>
        </w:rPr>
        <w:t>?</w:t>
      </w:r>
    </w:p>
    <w:p w14:paraId="4DC615A1" w14:textId="4A1C0AED" w:rsidR="00832918" w:rsidRPr="00832918" w:rsidRDefault="00BC539D" w:rsidP="0083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832918"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three main types of Power BI licensing:</w:t>
      </w:r>
    </w:p>
    <w:p w14:paraId="4338A84A" w14:textId="77777777" w:rsidR="00832918" w:rsidRDefault="00832918" w:rsidP="00832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Fabric (Free) License:</w:t>
      </w:r>
    </w:p>
    <w:p w14:paraId="6F9D00D0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Usage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Designed for individual users who want to explore Power BI without any cost.</w:t>
      </w:r>
    </w:p>
    <w:p w14:paraId="753514E9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Capabilities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10701779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to data sources.</w:t>
      </w:r>
    </w:p>
    <w:p w14:paraId="374134EE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reports and dashboards for personal use.</w:t>
      </w:r>
    </w:p>
    <w:p w14:paraId="5B985C3C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Limited sharing options (cannot share content with others).</w:t>
      </w:r>
    </w:p>
    <w:p w14:paraId="7F175876" w14:textId="77777777" w:rsid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Ideal For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Personal exploration and learning.</w:t>
      </w:r>
    </w:p>
    <w:p w14:paraId="3DA9B1EF" w14:textId="77777777" w:rsidR="00832918" w:rsidRPr="00832918" w:rsidRDefault="00832918" w:rsidP="00832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Power BI Pro License:</w:t>
      </w:r>
    </w:p>
    <w:p w14:paraId="321BFC76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Usage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Suitable for users who need to collaborate within their organization.</w:t>
      </w:r>
    </w:p>
    <w:p w14:paraId="76B0FE26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Capabilities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</w:p>
    <w:p w14:paraId="7F12FC59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features of the Fabric license.</w:t>
      </w:r>
    </w:p>
    <w:p w14:paraId="1667EEFA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Share content with colleagues.</w:t>
      </w:r>
    </w:p>
    <w:p w14:paraId="2C479E0D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Collaborate on reports and dashboards.</w:t>
      </w:r>
    </w:p>
    <w:p w14:paraId="52871929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Publish reports to other people’s workspaces.</w:t>
      </w:r>
    </w:p>
    <w:p w14:paraId="23DD1BD4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Ideal For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Teams and individuals who need to collaborate and share content.</w:t>
      </w:r>
    </w:p>
    <w:p w14:paraId="74815700" w14:textId="77777777" w:rsidR="00832918" w:rsidRPr="00832918" w:rsidRDefault="00832918" w:rsidP="0083291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Power BI Premium Per User (PPU) License:</w:t>
      </w:r>
    </w:p>
    <w:p w14:paraId="20F383AD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Usage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Provides additional features and capabilities beyond Pro.</w:t>
      </w:r>
    </w:p>
    <w:p w14:paraId="390F543F" w14:textId="77777777" w:rsidR="00832918" w:rsidRP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Capabilities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1C1FCAE8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features of Pro.</w:t>
      </w:r>
    </w:p>
    <w:p w14:paraId="0AB7EDD7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content in workspaces assigned to Premium capacity.</w:t>
      </w:r>
    </w:p>
    <w:p w14:paraId="4D2C167D" w14:textId="77777777" w:rsidR="00832918" w:rsidRPr="00832918" w:rsidRDefault="00832918" w:rsidP="0083291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Grant access to colleagues (including free users) within Premium workspaces.</w:t>
      </w:r>
    </w:p>
    <w:p w14:paraId="7BBB77A2" w14:textId="6FFBA1DD" w:rsidR="00832918" w:rsidRDefault="00832918" w:rsidP="0083291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Ideal For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Users who require advanced features and scalability.</w:t>
      </w:r>
    </w:p>
    <w:p w14:paraId="202B3121" w14:textId="77777777" w:rsidR="00BC539D" w:rsidRDefault="00BC539D" w:rsidP="00BC5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4C29DE4" w14:textId="77777777" w:rsidR="00BC539D" w:rsidRPr="00BC539D" w:rsidRDefault="00BC539D" w:rsidP="00BC53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A612AE" w14:textId="6E277B8B" w:rsidR="00832918" w:rsidRPr="00BC539D" w:rsidRDefault="00832918" w:rsidP="00BC539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539D">
        <w:rPr>
          <w:rFonts w:ascii="Times New Roman" w:hAnsi="Times New Roman" w:cs="Times New Roman"/>
          <w:b/>
          <w:bCs/>
          <w:sz w:val="32"/>
          <w:szCs w:val="32"/>
        </w:rPr>
        <w:lastRenderedPageBreak/>
        <w:t>Benefits of Power BI Premium over Power BI pro</w:t>
      </w:r>
    </w:p>
    <w:p w14:paraId="36B73F73" w14:textId="36A5F8B3" w:rsidR="00832918" w:rsidRPr="00832918" w:rsidRDefault="00BC539D" w:rsidP="008329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 w:rsidR="00832918"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 benefits of Power BI Premium over Power BI Pro:</w:t>
      </w:r>
    </w:p>
    <w:p w14:paraId="2F09F10D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Dedicated Capacity:</w:t>
      </w:r>
    </w:p>
    <w:p w14:paraId="2B714422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Power BI Premium provides dedicated capacity for your organization. This means consistent performance, even during peak usage.</w:t>
      </w:r>
    </w:p>
    <w:p w14:paraId="334F9FF9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Power BI Pro shares capacity with other users, which can lead to performance variations.</w:t>
      </w:r>
    </w:p>
    <w:p w14:paraId="10B8E236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Advanced Features:</w:t>
      </w:r>
    </w:p>
    <w:p w14:paraId="1FCAE16C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Premium unlocks additional features like paginated reports, AI capabilities, and Power BI Report Server for on-premises deployment.</w:t>
      </w:r>
    </w:p>
    <w:p w14:paraId="4536C1BA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 offers standard features but lacks the advanced capabilities available in Premium.</w:t>
      </w:r>
    </w:p>
    <w:p w14:paraId="60B2E013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Scalability:</w:t>
      </w:r>
    </w:p>
    <w:p w14:paraId="494B1B22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Scales seamlessly to accommodate large datasets and complex workloads.</w:t>
      </w:r>
    </w:p>
    <w:p w14:paraId="615CC636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scalability; may encounter limitations with large datasets or concurrent users.</w:t>
      </w:r>
    </w:p>
    <w:p w14:paraId="3F2CDDCF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Content Distribution:</w:t>
      </w:r>
    </w:p>
    <w:p w14:paraId="37462006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Allows content distribution to free users within the same workspace.</w:t>
      </w:r>
    </w:p>
    <w:p w14:paraId="18474725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Content sharing is limited to other Pro users.</w:t>
      </w:r>
    </w:p>
    <w:p w14:paraId="01811C6E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Data Refresh Frequency:</w:t>
      </w:r>
    </w:p>
    <w:p w14:paraId="512C4E19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Supports more frequent data refresh schedules.</w:t>
      </w:r>
    </w:p>
    <w:p w14:paraId="2BBD0062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Limited data refresh options.</w:t>
      </w:r>
    </w:p>
    <w:p w14:paraId="0CC472BE" w14:textId="77777777" w:rsidR="00832918" w:rsidRPr="00832918" w:rsidRDefault="00832918" w:rsidP="008329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Cost Efficiency</w:t>
      </w:r>
      <w:r w:rsidRPr="00832918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7728CE8" w14:textId="77777777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Premium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Cost-effective for organizations with many users or heavy workloads.</w:t>
      </w:r>
    </w:p>
    <w:p w14:paraId="32D384C4" w14:textId="1D63E6B2" w:rsidR="00832918" w:rsidRPr="00832918" w:rsidRDefault="00832918" w:rsidP="0083291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329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Suitable for individual users or small teams</w:t>
      </w:r>
      <w:r w:rsidRPr="0083291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FD5319" w14:textId="77777777" w:rsidR="00832918" w:rsidRPr="00832918" w:rsidRDefault="00832918" w:rsidP="00832918">
      <w:pPr>
        <w:rPr>
          <w:rFonts w:ascii="Times New Roman" w:hAnsi="Times New Roman" w:cs="Times New Roman"/>
        </w:rPr>
      </w:pPr>
    </w:p>
    <w:sectPr w:rsidR="00832918" w:rsidRPr="0083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3030F"/>
    <w:multiLevelType w:val="multilevel"/>
    <w:tmpl w:val="EA52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27319"/>
    <w:multiLevelType w:val="hybridMultilevel"/>
    <w:tmpl w:val="18BAD8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44506"/>
    <w:multiLevelType w:val="multilevel"/>
    <w:tmpl w:val="7C2C3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E1D94"/>
    <w:multiLevelType w:val="multilevel"/>
    <w:tmpl w:val="B70C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7511571">
    <w:abstractNumId w:val="2"/>
  </w:num>
  <w:num w:numId="2" w16cid:durableId="1409886739">
    <w:abstractNumId w:val="0"/>
  </w:num>
  <w:num w:numId="3" w16cid:durableId="481046859">
    <w:abstractNumId w:val="3"/>
  </w:num>
  <w:num w:numId="4" w16cid:durableId="484008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18"/>
    <w:rsid w:val="00832918"/>
    <w:rsid w:val="00BC539D"/>
    <w:rsid w:val="00CD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9CEC1"/>
  <w15:chartTrackingRefBased/>
  <w15:docId w15:val="{8402B921-C55E-4B97-BE38-62290A63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291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29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53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AMEEN LIYAQAT</dc:creator>
  <cp:keywords/>
  <dc:description/>
  <cp:lastModifiedBy>RUHUL AMEEN LIYAQAT</cp:lastModifiedBy>
  <cp:revision>1</cp:revision>
  <dcterms:created xsi:type="dcterms:W3CDTF">2024-07-13T09:10:00Z</dcterms:created>
  <dcterms:modified xsi:type="dcterms:W3CDTF">2024-07-13T09:28:00Z</dcterms:modified>
</cp:coreProperties>
</file>