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D4C3" w14:textId="77777777" w:rsidR="003A17B0" w:rsidRPr="003A17B0" w:rsidRDefault="003A17B0" w:rsidP="003A17B0">
      <w:pPr>
        <w:rPr>
          <w:rFonts w:ascii="Arial" w:hAnsi="Arial" w:cs="Arial"/>
        </w:rPr>
      </w:pPr>
      <w:r w:rsidRPr="003A17B0">
        <w:rPr>
          <w:rFonts w:ascii="Arial" w:hAnsi="Arial" w:cs="Arial"/>
        </w:rPr>
        <w:t>1. In Java, we can print to console without a main method using a static block in a class if JDK version &lt;= 1.6, otherwise an exception is thrown as no main methods is defined.</w:t>
      </w:r>
    </w:p>
    <w:p w14:paraId="3AF51182" w14:textId="77777777" w:rsidR="003A17B0" w:rsidRPr="003A17B0" w:rsidRDefault="003A17B0" w:rsidP="003A17B0">
      <w:pPr>
        <w:rPr>
          <w:rFonts w:ascii="Arial" w:hAnsi="Arial" w:cs="Arial"/>
        </w:rPr>
      </w:pPr>
      <w:r w:rsidRPr="003A17B0">
        <w:rPr>
          <w:rFonts w:ascii="Arial" w:hAnsi="Arial" w:cs="Arial"/>
        </w:rPr>
        <w:t>2. Indentation is a reason why some language like Python is not regular. Having to compare indentations of consecutive lines makes regular grammar not working!</w:t>
      </w:r>
    </w:p>
    <w:p w14:paraId="574D16DC" w14:textId="77777777" w:rsidR="003A17B0" w:rsidRPr="003A17B0" w:rsidRDefault="003A17B0" w:rsidP="003A17B0">
      <w:pPr>
        <w:rPr>
          <w:rFonts w:ascii="Arial" w:hAnsi="Arial" w:cs="Arial"/>
        </w:rPr>
      </w:pPr>
      <w:r w:rsidRPr="003A17B0">
        <w:rPr>
          <w:rFonts w:ascii="Arial" w:hAnsi="Arial" w:cs="Arial"/>
        </w:rPr>
        <w:t xml:space="preserve">3. In a grammar, rule produce strings, so they are called </w:t>
      </w:r>
      <w:r w:rsidRPr="002D4957">
        <w:rPr>
          <w:rFonts w:ascii="Arial" w:hAnsi="Arial" w:cs="Arial"/>
          <w:b/>
          <w:bCs/>
        </w:rPr>
        <w:t>productions</w:t>
      </w:r>
      <w:r w:rsidRPr="003A17B0">
        <w:rPr>
          <w:rFonts w:ascii="Arial" w:hAnsi="Arial" w:cs="Arial"/>
        </w:rPr>
        <w:t xml:space="preserve">. Each production has a </w:t>
      </w:r>
      <w:r w:rsidRPr="002D4957">
        <w:rPr>
          <w:rFonts w:ascii="Arial" w:hAnsi="Arial" w:cs="Arial"/>
          <w:b/>
          <w:bCs/>
        </w:rPr>
        <w:t>name</w:t>
      </w:r>
      <w:r w:rsidRPr="003A17B0">
        <w:rPr>
          <w:rFonts w:ascii="Arial" w:hAnsi="Arial" w:cs="Arial"/>
        </w:rPr>
        <w:t xml:space="preserve"> and a </w:t>
      </w:r>
      <w:r w:rsidRPr="002D4957">
        <w:rPr>
          <w:rFonts w:ascii="Arial" w:hAnsi="Arial" w:cs="Arial"/>
          <w:b/>
          <w:bCs/>
        </w:rPr>
        <w:t>body</w:t>
      </w:r>
      <w:r w:rsidRPr="003A17B0">
        <w:rPr>
          <w:rFonts w:ascii="Arial" w:hAnsi="Arial" w:cs="Arial"/>
        </w:rPr>
        <w:t xml:space="preserve"> (body is simply a list of symbols)</w:t>
      </w:r>
      <w:r w:rsidRPr="003A17B0">
        <w:rPr>
          <w:rFonts w:ascii="Arial" w:hAnsi="Arial" w:cs="Arial"/>
        </w:rPr>
        <w:t>:</w:t>
      </w:r>
    </w:p>
    <w:p w14:paraId="2AD94709" w14:textId="10BC29C1" w:rsidR="003A17B0" w:rsidRPr="003A17B0" w:rsidRDefault="003A17B0" w:rsidP="003A17B0">
      <w:pPr>
        <w:ind w:firstLine="420"/>
        <w:rPr>
          <w:rFonts w:ascii="Arial" w:hAnsi="Arial" w:cs="Arial"/>
        </w:rPr>
      </w:pPr>
      <w:r w:rsidRPr="003A17B0">
        <w:rPr>
          <w:rFonts w:ascii="Arial" w:hAnsi="Arial" w:cs="Arial"/>
        </w:rPr>
        <w:t xml:space="preserve">a. </w:t>
      </w:r>
      <w:r w:rsidRPr="003A17B0">
        <w:rPr>
          <w:rFonts w:ascii="Arial" w:hAnsi="Arial" w:cs="Arial"/>
        </w:rPr>
        <w:t>A terminal is a letter from alphabet as an end point as they don't lead to any further moves.</w:t>
      </w:r>
    </w:p>
    <w:p w14:paraId="6C86FF01" w14:textId="2AA9DA3A" w:rsidR="003A17B0" w:rsidRPr="003A17B0" w:rsidRDefault="003A17B0" w:rsidP="003A17B0">
      <w:pPr>
        <w:rPr>
          <w:rFonts w:ascii="Arial" w:hAnsi="Arial" w:cs="Arial"/>
        </w:rPr>
      </w:pPr>
      <w:r w:rsidRPr="003A17B0">
        <w:rPr>
          <w:rFonts w:ascii="Arial" w:hAnsi="Arial" w:cs="Arial"/>
        </w:rPr>
        <w:tab/>
      </w:r>
      <w:r w:rsidRPr="003A17B0">
        <w:rPr>
          <w:rFonts w:ascii="Arial" w:hAnsi="Arial" w:cs="Arial"/>
        </w:rPr>
        <w:t xml:space="preserve">b. </w:t>
      </w:r>
      <w:r w:rsidRPr="003A17B0">
        <w:rPr>
          <w:rFonts w:ascii="Arial" w:hAnsi="Arial" w:cs="Arial"/>
        </w:rPr>
        <w:t>A nonterminal is a named reference to another rule in the grammar. It means play the rule and insert whatever it produces here.</w:t>
      </w:r>
    </w:p>
    <w:p w14:paraId="0BEFBB5F" w14:textId="64173BCD" w:rsidR="00F3566F" w:rsidRDefault="003A17B0" w:rsidP="003A17B0">
      <w:pPr>
        <w:rPr>
          <w:rFonts w:ascii="Arial" w:hAnsi="Arial" w:cs="Arial"/>
        </w:rPr>
      </w:pPr>
      <w:r w:rsidRPr="003A17B0">
        <w:rPr>
          <w:rFonts w:ascii="Arial" w:hAnsi="Arial" w:cs="Arial"/>
        </w:rPr>
        <w:tab/>
      </w:r>
      <w:r w:rsidRPr="003A17B0">
        <w:rPr>
          <w:rFonts w:ascii="Arial" w:hAnsi="Arial" w:cs="Arial"/>
        </w:rPr>
        <w:t xml:space="preserve">c. </w:t>
      </w:r>
      <w:r w:rsidRPr="003A17B0">
        <w:rPr>
          <w:rFonts w:ascii="Arial" w:hAnsi="Arial" w:cs="Arial"/>
        </w:rPr>
        <w:t>I can have multiple rules with the same name.</w:t>
      </w:r>
    </w:p>
    <w:p w14:paraId="6A5E0BB9" w14:textId="5C17EEF3" w:rsidR="002D4957" w:rsidRDefault="006834EF" w:rsidP="003A17B0">
      <w:p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>. An example of grammar rules:</w:t>
      </w:r>
    </w:p>
    <w:p w14:paraId="1D36DACA" w14:textId="6C33F739" w:rsidR="006834EF" w:rsidRDefault="006834EF" w:rsidP="003A17B0">
      <w:pPr>
        <w:rPr>
          <w:rFonts w:ascii="Arial" w:hAnsi="Arial" w:cs="Arial"/>
        </w:rPr>
      </w:pPr>
      <w:r w:rsidRPr="006834EF">
        <w:rPr>
          <w:rFonts w:ascii="Arial" w:hAnsi="Arial" w:cs="Arial"/>
          <w:noProof/>
        </w:rPr>
        <w:drawing>
          <wp:inline distT="0" distB="0" distL="0" distR="0" wp14:anchorId="6B932012" wp14:editId="5339D1D7">
            <wp:extent cx="5274310" cy="3406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48E9" w14:textId="2EE90977" w:rsidR="006834EF" w:rsidRPr="00460EF2" w:rsidRDefault="00F877AF" w:rsidP="003A17B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5</w:t>
      </w:r>
      <w:r>
        <w:rPr>
          <w:rFonts w:ascii="Arial" w:hAnsi="Arial" w:cs="Arial"/>
        </w:rPr>
        <w:t xml:space="preserve">. The </w:t>
      </w:r>
      <w:r>
        <w:rPr>
          <w:rFonts w:ascii="Arial" w:hAnsi="Arial" w:cs="Arial"/>
          <w:b/>
          <w:bCs/>
        </w:rPr>
        <w:t>Visitor Pattern</w:t>
      </w:r>
      <w:r>
        <w:rPr>
          <w:rFonts w:ascii="Arial" w:hAnsi="Arial" w:cs="Arial"/>
        </w:rPr>
        <w:t xml:space="preserve">: </w:t>
      </w:r>
      <w:r w:rsidR="00460EF2">
        <w:rPr>
          <w:rFonts w:ascii="Arial" w:hAnsi="Arial" w:cs="Arial"/>
        </w:rPr>
        <w:t>It makes it easy to add a new operation to a bunch of types. Create an interface “</w:t>
      </w:r>
      <w:proofErr w:type="spellStart"/>
      <w:r w:rsidR="00460EF2">
        <w:rPr>
          <w:rFonts w:ascii="Arial" w:hAnsi="Arial" w:cs="Arial"/>
          <w:b/>
          <w:bCs/>
          <w:i/>
          <w:iCs/>
        </w:rPr>
        <w:t>ObjectVisitor</w:t>
      </w:r>
      <w:proofErr w:type="spellEnd"/>
      <w:r w:rsidR="00460EF2">
        <w:rPr>
          <w:rFonts w:ascii="Arial" w:hAnsi="Arial" w:cs="Arial"/>
        </w:rPr>
        <w:t xml:space="preserve">” which holds functions to visit each of the types. When I want a new operation, I simply create a new class implementing the visitor interface. I also add an abstract function </w:t>
      </w:r>
      <w:r w:rsidR="00460EF2">
        <w:rPr>
          <w:rFonts w:ascii="Arial" w:hAnsi="Arial" w:cs="Arial"/>
          <w:b/>
          <w:bCs/>
          <w:i/>
          <w:iCs/>
        </w:rPr>
        <w:t>accept(</w:t>
      </w:r>
      <w:proofErr w:type="spellStart"/>
      <w:r w:rsidR="00460EF2">
        <w:rPr>
          <w:rFonts w:ascii="Arial" w:hAnsi="Arial" w:cs="Arial"/>
          <w:b/>
          <w:bCs/>
          <w:i/>
          <w:iCs/>
        </w:rPr>
        <w:t>ObjectVisitor</w:t>
      </w:r>
      <w:proofErr w:type="spellEnd"/>
      <w:r w:rsidR="00460EF2">
        <w:rPr>
          <w:rFonts w:ascii="Arial" w:hAnsi="Arial" w:cs="Arial"/>
          <w:b/>
          <w:bCs/>
          <w:i/>
          <w:iCs/>
        </w:rPr>
        <w:t xml:space="preserve"> visitor)</w:t>
      </w:r>
      <w:r w:rsidR="00460EF2">
        <w:rPr>
          <w:rFonts w:ascii="Arial" w:hAnsi="Arial" w:cs="Arial"/>
        </w:rPr>
        <w:t xml:space="preserve"> in the super class of these types. For each of the types, I implement the accept function to make it call the corresponding function of itself in the visitor. When I want type TA to do operation OA, I simply call </w:t>
      </w:r>
      <w:proofErr w:type="spellStart"/>
      <w:r w:rsidR="00460EF2">
        <w:rPr>
          <w:rFonts w:ascii="Arial" w:hAnsi="Arial" w:cs="Arial"/>
          <w:b/>
          <w:bCs/>
          <w:i/>
          <w:iCs/>
        </w:rPr>
        <w:t>TA.accept</w:t>
      </w:r>
      <w:proofErr w:type="spellEnd"/>
      <w:r w:rsidR="00460EF2">
        <w:rPr>
          <w:rFonts w:ascii="Arial" w:hAnsi="Arial" w:cs="Arial"/>
          <w:b/>
          <w:bCs/>
          <w:i/>
          <w:iCs/>
        </w:rPr>
        <w:t>(OA)</w:t>
      </w:r>
      <w:r w:rsidR="00460EF2">
        <w:rPr>
          <w:rFonts w:ascii="Arial" w:hAnsi="Arial" w:cs="Arial"/>
        </w:rPr>
        <w:t>.</w:t>
      </w:r>
    </w:p>
    <w:sectPr w:rsidR="006834EF" w:rsidRPr="00460E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6F"/>
    <w:rsid w:val="002D4957"/>
    <w:rsid w:val="003A17B0"/>
    <w:rsid w:val="00460EF2"/>
    <w:rsid w:val="006834EF"/>
    <w:rsid w:val="00F3566F"/>
    <w:rsid w:val="00F8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B3B3"/>
  <w15:chartTrackingRefBased/>
  <w15:docId w15:val="{02C5A3BE-9C71-4623-BF35-E348C1F9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5</cp:revision>
  <dcterms:created xsi:type="dcterms:W3CDTF">2021-12-31T01:00:00Z</dcterms:created>
  <dcterms:modified xsi:type="dcterms:W3CDTF">2021-12-31T03:40:00Z</dcterms:modified>
</cp:coreProperties>
</file>