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BD3" w:rsidRDefault="00942556" w:rsidP="009425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942556" w:rsidRDefault="00942556" w:rsidP="00942556">
      <w:pPr>
        <w:pStyle w:val="a3"/>
        <w:ind w:left="360" w:firstLineChars="0" w:firstLine="0"/>
      </w:pPr>
      <w:r>
        <w:rPr>
          <w:rFonts w:hint="eastAsia"/>
        </w:rPr>
        <w:t xml:space="preserve">用 增广的 预测目标，基于 增广的 输入特征，形成 新的 </w:t>
      </w:r>
      <w:r>
        <w:t xml:space="preserve">alpha </w:t>
      </w:r>
      <w:r>
        <w:rPr>
          <w:rFonts w:hint="eastAsia"/>
        </w:rPr>
        <w:t>计算公式。</w:t>
      </w:r>
    </w:p>
    <w:p w:rsidR="00942556" w:rsidRDefault="00942556" w:rsidP="00942556">
      <w:pPr>
        <w:pStyle w:val="a3"/>
        <w:ind w:left="360" w:firstLineChars="0" w:firstLine="0"/>
        <w:rPr>
          <w:rFonts w:hint="eastAsia"/>
        </w:rPr>
      </w:pPr>
    </w:p>
    <w:p w:rsidR="00942556" w:rsidRDefault="00942556" w:rsidP="009425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Alpha交易原理</w:t>
      </w:r>
    </w:p>
    <w:p w:rsidR="00942556" w:rsidRDefault="00942556" w:rsidP="00942556">
      <w:pPr>
        <w:pStyle w:val="a3"/>
        <w:ind w:left="360" w:firstLineChars="0" w:firstLine="0"/>
      </w:pPr>
      <w:r>
        <w:rPr>
          <w:rFonts w:hint="eastAsia"/>
        </w:rPr>
        <w:t>用Alpha打分机制，进行排名。 永远持有 排名前x名 的股票，以t</w:t>
      </w:r>
      <w:r>
        <w:t>0/t1</w:t>
      </w:r>
      <w:r>
        <w:rPr>
          <w:rFonts w:hint="eastAsia"/>
        </w:rPr>
        <w:t>的交易策略，每一天进行一次交易。</w:t>
      </w:r>
    </w:p>
    <w:p w:rsidR="00942556" w:rsidRDefault="00942556" w:rsidP="00942556">
      <w:pPr>
        <w:pStyle w:val="a3"/>
        <w:ind w:left="360" w:firstLineChars="0" w:firstLine="0"/>
      </w:pPr>
      <w:r>
        <w:rPr>
          <w:rFonts w:hint="eastAsia"/>
        </w:rPr>
        <w:t>比如 第一天排名 是 A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C,</w:t>
      </w:r>
      <w:r>
        <w:t xml:space="preserve"> </w:t>
      </w:r>
      <w:r>
        <w:rPr>
          <w:rFonts w:hint="eastAsia"/>
        </w:rPr>
        <w:t>第二天前三名 是 B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D，则卖出A买入D。</w:t>
      </w:r>
    </w:p>
    <w:p w:rsidR="00942556" w:rsidRDefault="00942556" w:rsidP="00942556">
      <w:pPr>
        <w:pStyle w:val="a3"/>
        <w:ind w:left="360" w:firstLineChars="0" w:firstLine="0"/>
        <w:rPr>
          <w:rFonts w:hint="eastAsia"/>
        </w:rPr>
      </w:pPr>
    </w:p>
    <w:p w:rsidR="00942556" w:rsidRDefault="00942556" w:rsidP="009425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输入特征增广</w:t>
      </w:r>
    </w:p>
    <w:p w:rsidR="00942556" w:rsidRDefault="00942556" w:rsidP="00942556">
      <w:pPr>
        <w:pStyle w:val="a3"/>
        <w:ind w:left="360" w:firstLineChars="0" w:firstLine="0"/>
      </w:pPr>
      <w:r>
        <w:rPr>
          <w:rFonts w:hint="eastAsia"/>
        </w:rPr>
        <w:t>现有的 Alpha只有 前一个交易日的 开盘价、收盘价、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高价、最低价、交易量。</w:t>
      </w:r>
    </w:p>
    <w:p w:rsidR="00942556" w:rsidRDefault="00942556" w:rsidP="00942556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增广交易特征</w:t>
      </w:r>
    </w:p>
    <w:p w:rsidR="00942556" w:rsidRDefault="00942556" w:rsidP="00942556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将 前</w:t>
      </w:r>
      <w:r>
        <w:t xml:space="preserve">x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交易日， 交易情况 容纳进来.</w:t>
      </w:r>
    </w:p>
    <w:p w:rsidR="00942556" w:rsidRDefault="00942556" w:rsidP="00942556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增广财务特征</w:t>
      </w:r>
    </w:p>
    <w:p w:rsidR="00942556" w:rsidRDefault="00942556" w:rsidP="0094255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将 资产负债表的 部分特征 容纳近来。</w:t>
      </w:r>
    </w:p>
    <w:p w:rsidR="00942556" w:rsidRDefault="00942556" w:rsidP="00942556">
      <w:pPr>
        <w:pStyle w:val="a3"/>
        <w:ind w:left="360" w:firstLineChars="0" w:firstLine="0"/>
        <w:rPr>
          <w:rFonts w:hint="eastAsia"/>
        </w:rPr>
      </w:pPr>
    </w:p>
    <w:p w:rsidR="00942556" w:rsidRDefault="00942556" w:rsidP="009425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预测目标增广</w:t>
      </w:r>
    </w:p>
    <w:p w:rsidR="00942556" w:rsidRDefault="00E94051" w:rsidP="00942556">
      <w:pPr>
        <w:pStyle w:val="a3"/>
        <w:ind w:left="360" w:firstLineChars="0" w:firstLine="0"/>
      </w:pPr>
      <w:r>
        <w:rPr>
          <w:rFonts w:hint="eastAsia"/>
        </w:rPr>
        <w:t>综合考虑 单日收益、回撤可能性（后续下跌的可能性）、趋势一致性（后续不会有趋势的大规模起伏）、进一段时间 暴跌的可能性（单股） 等等，风险 和 收益 的综合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。</w:t>
      </w:r>
    </w:p>
    <w:p w:rsidR="00E94051" w:rsidRDefault="00E94051" w:rsidP="00942556">
      <w:pPr>
        <w:pStyle w:val="a3"/>
        <w:ind w:left="360" w:firstLineChars="0" w:firstLine="0"/>
      </w:pPr>
      <w:r>
        <w:rPr>
          <w:rFonts w:hint="eastAsia"/>
        </w:rPr>
        <w:t>只要 是合理的，任何 综合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的组合 都可以作为合理的目标。</w:t>
      </w:r>
    </w:p>
    <w:p w:rsidR="00E94051" w:rsidRDefault="00E94051" w:rsidP="00942556">
      <w:pPr>
        <w:pStyle w:val="a3"/>
        <w:ind w:left="360" w:firstLineChars="0" w:firstLine="0"/>
      </w:pPr>
    </w:p>
    <w:p w:rsidR="00E94051" w:rsidRDefault="00E94051" w:rsidP="00942556">
      <w:pPr>
        <w:pStyle w:val="a3"/>
        <w:ind w:left="360" w:firstLineChars="0" w:firstLine="0"/>
      </w:pPr>
      <w:r>
        <w:rPr>
          <w:rFonts w:hint="eastAsia"/>
        </w:rPr>
        <w:t>需要注意的是，是否 预测目标线性组合的增广，会导致 alpha的计算公式也只是线性的变化（这是不行的）。</w:t>
      </w:r>
    </w:p>
    <w:p w:rsidR="00E94051" w:rsidRDefault="00E94051" w:rsidP="00E94051"/>
    <w:p w:rsidR="00E94051" w:rsidRDefault="00E94051" w:rsidP="00E9405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Alpha动态增强</w:t>
      </w:r>
    </w:p>
    <w:p w:rsidR="00E94051" w:rsidRDefault="00E94051" w:rsidP="00E94051">
      <w:r>
        <w:tab/>
      </w:r>
      <w:r>
        <w:rPr>
          <w:rFonts w:hint="eastAsia"/>
        </w:rPr>
        <w:t xml:space="preserve">将现有的 </w:t>
      </w:r>
      <w:r>
        <w:t xml:space="preserve">alpha </w:t>
      </w:r>
      <w:r>
        <w:rPr>
          <w:rFonts w:hint="eastAsia"/>
        </w:rPr>
        <w:t>作为输入特征，得到新的Alpha。</w:t>
      </w:r>
    </w:p>
    <w:p w:rsidR="00E94051" w:rsidRDefault="00E94051" w:rsidP="00E94051">
      <w:r>
        <w:tab/>
      </w:r>
      <w:r>
        <w:rPr>
          <w:rFonts w:hint="eastAsia"/>
        </w:rPr>
        <w:t>如果新的Alpha比 现有的 Alpha池子强，就 把 新的Alpha加进来。</w:t>
      </w:r>
    </w:p>
    <w:p w:rsidR="00E94051" w:rsidRPr="00E94051" w:rsidRDefault="00E94051" w:rsidP="00E94051">
      <w:pPr>
        <w:rPr>
          <w:rFonts w:hint="eastAsia"/>
        </w:rPr>
      </w:pPr>
      <w:r>
        <w:tab/>
      </w:r>
      <w:r>
        <w:rPr>
          <w:rFonts w:hint="eastAsia"/>
        </w:rPr>
        <w:t xml:space="preserve">Alpha池子的容量保持一致（只保持 </w:t>
      </w:r>
      <w:r>
        <w:t>100</w:t>
      </w:r>
      <w:r>
        <w:rPr>
          <w:rFonts w:hint="eastAsia"/>
        </w:rPr>
        <w:t>个alpha）。</w:t>
      </w:r>
      <w:bookmarkStart w:id="0" w:name="_GoBack"/>
      <w:bookmarkEnd w:id="0"/>
    </w:p>
    <w:sectPr w:rsidR="00E94051" w:rsidRPr="00E94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46355"/>
    <w:multiLevelType w:val="hybridMultilevel"/>
    <w:tmpl w:val="5A2CD0B2"/>
    <w:lvl w:ilvl="0" w:tplc="615A475E"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E0"/>
    <w:rsid w:val="004273E0"/>
    <w:rsid w:val="008F3176"/>
    <w:rsid w:val="00942556"/>
    <w:rsid w:val="00D3521D"/>
    <w:rsid w:val="00E9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E18D"/>
  <w15:chartTrackingRefBased/>
  <w15:docId w15:val="{0C533A4C-A1BD-4EAB-9B72-04C6393E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5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Penguin</dc:creator>
  <cp:keywords/>
  <dc:description/>
  <cp:lastModifiedBy>He Penguin</cp:lastModifiedBy>
  <cp:revision>2</cp:revision>
  <dcterms:created xsi:type="dcterms:W3CDTF">2019-08-25T00:24:00Z</dcterms:created>
  <dcterms:modified xsi:type="dcterms:W3CDTF">2019-08-25T00:43:00Z</dcterms:modified>
</cp:coreProperties>
</file>