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60"/>
        <w:jc w:val="center"/>
      </w:pPr>
      <w:r>
        <w:rPr>
          <w:rFonts w:ascii="Arial" w:cs="Arial" w:eastAsia="Arial" w:hAnsi="Arial"/>
          <w:b/>
          <w:bCs/>
          <w:color w:val="58A6FF"/>
          <w:sz w:val="24"/>
          <w:szCs w:val="24"/>
        </w:rPr>
        <w:t xml:space="preserve">PROJECT BRIEF</w:t>
      </w:r>
    </w:p>
    <w:p>
      <w:pPr>
        <w:spacing w:after="80"/>
        <w:jc w:val="center"/>
      </w:pPr>
      <w:r>
        <w:rPr>
          <w:rFonts w:ascii="Arial" w:cs="Arial" w:eastAsia="Arial" w:hAnsi="Arial"/>
          <w:b/>
          <w:bCs/>
          <w:color w:val="FFFFFF"/>
          <w:sz w:val="56"/>
          <w:szCs w:val="56"/>
        </w:rPr>
        <w:t xml:space="preserve">Neuroevolution Cars</w:t>
      </w:r>
    </w:p>
    <w:p>
      <w:pPr>
        <w:spacing w:after="40"/>
        <w:jc w:val="center"/>
      </w:pPr>
      <w:r>
        <w:rPr>
          <w:rFonts w:ascii="Arial" w:cs="Arial" w:eastAsia="Arial" w:hAnsi="Arial"/>
          <w:i/>
          <w:iCs/>
          <w:color w:val="8B949E"/>
          <w:sz w:val="24"/>
          <w:szCs w:val="24"/>
        </w:rPr>
        <w:t xml:space="preserve">Teaching AI to Drive with Zero Rules — Pure Evolution</w:t>
      </w:r>
    </w:p>
    <w:p>
      <w:pPr>
        <w:spacing w:after="400"/>
      </w:pPr>
    </w:p>
    <w:p>
      <w:pPr>
        <w:pBdr>
          <w:top w:val="single" w:color="30363D" w:sz="4" w:space="1"/>
          <w:bottom w:val="single" w:color="30363D" w:sz="4" w:space="1"/>
        </w:pBdr>
        <w:spacing w:after="60" w:before="60"/>
        <w:jc w:val="center"/>
      </w:pPr>
      <w:r>
        <w:rPr>
          <w:rFonts w:ascii="Courier New" w:cs="Courier New" w:eastAsia="Courier New" w:hAnsi="Courier New"/>
          <w:color w:val="8B949E"/>
          <w:sz w:val="20"/>
          <w:szCs w:val="20"/>
        </w:rPr>
        <w:t xml:space="preserve">Stack: Python  •  Pygame  •  NumPy  •  Genetic Algorithm  •  Feedforward Neural Net</w:t>
      </w:r>
    </w:p>
    <w:p>
      <w:pPr>
        <w:spacing w:after="800"/>
      </w:pPr>
    </w:p>
    <w:p>
      <w:pPr>
        <w:pBdr>
          <w:bottom w:val="single" w:color="30363D" w:sz="2" w:space="1"/>
        </w:pBdr>
        <w:spacing w:after="80" w:before="80"/>
      </w:pPr>
    </w:p>
    <w:p>
      <w:pPr>
        <w:spacing w:after="200"/>
      </w:pPr>
    </w:p>
    <w:p>
      <w:pPr>
        <w:pStyle w:val="Heading1"/>
        <w:pBdr>
          <w:bottom w:val="single" w:color="1F6FEB" w:sz="6" w:space="4"/>
        </w:pBdr>
        <w:spacing w:after="160" w:before="320"/>
      </w:pPr>
      <w:r>
        <w:rPr>
          <w:rFonts w:ascii="Arial" w:cs="Arial" w:eastAsia="Arial" w:hAnsi="Arial"/>
          <w:b/>
          <w:bCs/>
          <w:color w:val="FFFFFF"/>
          <w:sz w:val="34"/>
          <w:szCs w:val="34"/>
        </w:rPr>
        <w:t xml:space="preserve">Executive Summary</w:t>
      </w:r>
    </w:p>
    <w:p>
      <w:pPr>
        <w:spacing w:after="120"/>
        <w:jc w:val="left"/>
      </w:pPr>
      <w:r>
        <w:rPr>
          <w:rFonts w:ascii="Arial" w:cs="Arial" w:eastAsia="Arial" w:hAnsi="Arial"/>
          <w:b w:val="false"/>
          <w:bCs w:val="false"/>
          <w:i w:val="false"/>
          <w:iCs w:val="false"/>
          <w:color w:val="E6EDF3"/>
          <w:sz w:val="22"/>
          <w:szCs w:val="22"/>
        </w:rPr>
        <w:t xml:space="preserve">Neuroevolution Cars is a self-contained simulation that demonstrates how artificial intelligence can learn a complex physical task — driving around a racetrack — without any training data, expert guidance, or predefined rules. The system starts with 30 cars whose neural networks are initialised with completely random weights. Through repeated cycles of simulation, fitness evaluation, and selective breeding, the population progressively discovers effective driving strategies entirely on its own.</w:t>
      </w:r>
    </w:p>
    <w:p>
      <w:pPr>
        <w:spacing w:after="120"/>
        <w:jc w:val="left"/>
      </w:pPr>
      <w:r>
        <w:rPr>
          <w:rFonts w:ascii="Arial" w:cs="Arial" w:eastAsia="Arial" w:hAnsi="Arial"/>
          <w:b w:val="false"/>
          <w:bCs w:val="false"/>
          <w:i w:val="false"/>
          <w:iCs w:val="false"/>
          <w:color w:val="E6EDF3"/>
          <w:sz w:val="22"/>
          <w:szCs w:val="22"/>
        </w:rPr>
        <w:t xml:space="preserve">This project is both an educational tool and an experimental playground. It makes the abstract concepts of neural networks and evolutionary computation tangible and visible: you watch brains being born, failing, competing, and improving in real time.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4"/>
              <w:left w:val="single" w:color="1F6FEB" w:sz="4"/>
              <w:bottom w:val="single" w:color="1F6FEB" w:sz="4"/>
              <w:right w:val="single" w:color="1F6FEB" w:sz="4"/>
            </w:tcBorders>
            <w:shd w:fill="161B22" w:val="clear"/>
            <w:tcMar>
              <w:top w:type="dxa" w:w="140"/>
              <w:left w:type="dxa" w:w="200"/>
              <w:bottom w:type="dxa" w:w="140"/>
              <w:right w:type="dxa" w:w="200"/>
            </w:tcMar>
          </w:tcPr>
          <w:p>
            <w:pPr>
              <w:spacing w:after="80"/>
            </w:pPr>
            <w:r>
              <w:rPr>
                <w:rFonts w:ascii="Arial" w:cs="Arial" w:eastAsia="Arial" w:hAnsi="Arial"/>
                <w:b/>
                <w:bCs/>
                <w:color w:val="1F6FEB"/>
                <w:sz w:val="22"/>
                <w:szCs w:val="22"/>
              </w:rPr>
              <w:t xml:space="preserve">Core Premise</w:t>
            </w:r>
          </w:p>
          <w:p>
            <w:pPr>
              <w:spacing w:after="60"/>
            </w:pPr>
            <w:r>
              <w:rPr>
                <w:rFonts w:ascii="Arial" w:cs="Arial" w:eastAsia="Arial" w:hAnsi="Arial"/>
                <w:color w:val="E6EDF3"/>
                <w:sz w:val="20"/>
                <w:szCs w:val="20"/>
              </w:rPr>
              <w:t xml:space="preserve">No training data  —  the AI has never seen a car drive before</w:t>
            </w:r>
          </w:p>
          <w:p>
            <w:pPr>
              <w:spacing w:after="60"/>
            </w:pPr>
            <w:r>
              <w:rPr>
                <w:rFonts w:ascii="Arial" w:cs="Arial" w:eastAsia="Arial" w:hAnsi="Arial"/>
                <w:color w:val="E6EDF3"/>
                <w:sz w:val="20"/>
                <w:szCs w:val="20"/>
              </w:rPr>
              <w:t xml:space="preserve">No reward shaping  —  fitness is simply: how far did you travel?</w:t>
            </w:r>
          </w:p>
          <w:p>
            <w:pPr>
              <w:spacing w:after="60"/>
            </w:pPr>
            <w:r>
              <w:rPr>
                <w:rFonts w:ascii="Arial" w:cs="Arial" w:eastAsia="Arial" w:hAnsi="Arial"/>
                <w:color w:val="E6EDF3"/>
                <w:sz w:val="20"/>
                <w:szCs w:val="20"/>
              </w:rPr>
              <w:t xml:space="preserve">No human guidance  —  three rules replace everything: simulate, score, breed</w:t>
            </w:r>
          </w:p>
          <w:p>
            <w:pPr>
              <w:spacing w:after="60"/>
            </w:pPr>
            <w:r>
              <w:rPr>
                <w:rFonts w:ascii="Arial" w:cs="Arial" w:eastAsia="Arial" w:hAnsi="Arial"/>
                <w:color w:val="E6EDF3"/>
                <w:sz w:val="20"/>
                <w:szCs w:val="20"/>
              </w:rPr>
              <w:t xml:space="preserve">Emergence  —  smooth cornering, speed control and lane-keeping arise spontaneously</w:t>
            </w:r>
          </w:p>
        </w:tc>
      </w:tr>
    </w:tbl>
    <w:p>
      <w:pPr>
        <w:spacing w:after="200"/>
      </w:pPr>
    </w:p>
    <w:p>
      <w:pPr>
        <w:pStyle w:val="Heading1"/>
        <w:pBdr>
          <w:bottom w:val="single" w:color="1F6FEB" w:sz="6" w:space="4"/>
        </w:pBdr>
        <w:spacing w:after="160" w:before="320"/>
      </w:pPr>
      <w:r>
        <w:rPr>
          <w:rFonts w:ascii="Arial" w:cs="Arial" w:eastAsia="Arial" w:hAnsi="Arial"/>
          <w:b/>
          <w:bCs/>
          <w:color w:val="FFFFFF"/>
          <w:sz w:val="34"/>
          <w:szCs w:val="34"/>
        </w:rPr>
        <w:t xml:space="preserve">Concept Overview</w:t>
      </w:r>
    </w:p>
    <w:p>
      <w:pPr>
        <w:pStyle w:val="Heading2"/>
        <w:spacing w:after="100" w:before="240"/>
      </w:pPr>
      <w:r>
        <w:rPr>
          <w:rFonts w:ascii="Arial" w:cs="Arial" w:eastAsia="Arial" w:hAnsi="Arial"/>
          <w:b/>
          <w:bCs/>
          <w:color w:val="58A6FF"/>
          <w:sz w:val="26"/>
          <w:szCs w:val="26"/>
        </w:rPr>
        <w:t xml:space="preserve">What Is Neuroevolution?</w:t>
      </w:r>
    </w:p>
    <w:p>
      <w:pPr>
        <w:spacing w:after="120"/>
        <w:jc w:val="left"/>
      </w:pPr>
      <w:r>
        <w:rPr>
          <w:rFonts w:ascii="Arial" w:cs="Arial" w:eastAsia="Arial" w:hAnsi="Arial"/>
          <w:b w:val="false"/>
          <w:bCs w:val="false"/>
          <w:i w:val="false"/>
          <w:iCs w:val="false"/>
          <w:color w:val="E6EDF3"/>
          <w:sz w:val="22"/>
          <w:szCs w:val="22"/>
        </w:rPr>
        <w:t xml:space="preserve">Neuroevolution is the combination of two ideas from nature: neural networks (inspired by biological brains) and evolutionary algorithms (inspired by natural selection). Instead of training a neural network using gradient descent and labelled data, we evolve a population of networks by letting the environment do the teaching.</w:t>
      </w:r>
    </w:p>
    <w:p>
      <w:pPr>
        <w:spacing w:after="120"/>
        <w:jc w:val="left"/>
      </w:pPr>
      <w:r>
        <w:rPr>
          <w:rFonts w:ascii="Arial" w:cs="Arial" w:eastAsia="Arial" w:hAnsi="Arial"/>
          <w:b w:val="false"/>
          <w:bCs w:val="false"/>
          <w:i w:val="false"/>
          <w:iCs w:val="false"/>
          <w:color w:val="E6EDF3"/>
          <w:sz w:val="22"/>
          <w:szCs w:val="22"/>
        </w:rPr>
        <w:t xml:space="preserve">The key insight is that we don't need to know the right answer — we only need a way to measure how good each answer is. That measurement is called the fitness function. Everything else is handled by variation and selection.</w:t>
      </w:r>
    </w:p>
    <w:p>
      <w:pPr>
        <w:spacing w:after="120"/>
      </w:pPr>
    </w:p>
    <w:p>
      <w:pPr>
        <w:spacing w:after="80" w:before="160"/>
        <w:jc w:val="center"/>
      </w:pPr>
      <w:r>
        <w:drawing>
          <wp:inline distT="0" distB="0" distL="0" distR="0">
            <wp:extent cx="54864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990850"/>
                    </a:xfrm>
                    <a:prstGeom prst="rect">
                      <a:avLst/>
                    </a:prstGeom>
                  </pic:spPr>
                </pic:pic>
              </a:graphicData>
            </a:graphic>
          </wp:inline>
        </w:drawing>
      </w:r>
    </w:p>
    <w:p>
      <w:pPr>
        <w:spacing w:after="200"/>
        <w:jc w:val="center"/>
      </w:pPr>
      <w:r>
        <w:rPr>
          <w:rFonts w:ascii="Arial" w:cs="Arial" w:eastAsia="Arial" w:hAnsi="Arial"/>
          <w:i/>
          <w:iCs/>
          <w:color w:val="8B949E"/>
          <w:sz w:val="18"/>
          <w:szCs w:val="18"/>
        </w:rPr>
        <w:t xml:space="preserve">Figure 1 — The four-phase neuroevolution loop that drives all learning</w:t>
      </w:r>
    </w:p>
    <w:p>
      <w:pPr>
        <w:spacing w:after="160"/>
      </w:pPr>
    </w:p>
    <w:p>
      <w:pPr>
        <w:pStyle w:val="Heading2"/>
        <w:spacing w:after="100" w:before="240"/>
      </w:pPr>
      <w:r>
        <w:rPr>
          <w:rFonts w:ascii="Arial" w:cs="Arial" w:eastAsia="Arial" w:hAnsi="Arial"/>
          <w:b/>
          <w:bCs/>
          <w:color w:val="58A6FF"/>
          <w:sz w:val="26"/>
          <w:szCs w:val="26"/>
        </w:rPr>
        <w:t xml:space="preserve">Why No Training Data Is Needed</w:t>
      </w:r>
    </w:p>
    <w:p>
      <w:pPr>
        <w:spacing w:after="120"/>
        <w:jc w:val="left"/>
      </w:pPr>
      <w:r>
        <w:rPr>
          <w:rFonts w:ascii="Arial" w:cs="Arial" w:eastAsia="Arial" w:hAnsi="Arial"/>
          <w:b w:val="false"/>
          <w:bCs w:val="false"/>
          <w:i w:val="false"/>
          <w:iCs w:val="false"/>
          <w:color w:val="E6EDF3"/>
          <w:sz w:val="22"/>
          <w:szCs w:val="22"/>
        </w:rPr>
        <w:t xml:space="preserve">Traditional supervised learning requires thousands of labelled examples: "in situation X, the correct action is Y". This data is expensive to collect, domain-specific, and often biased by the person who labelled it.</w:t>
      </w:r>
    </w:p>
    <w:p>
      <w:pPr>
        <w:spacing w:after="120"/>
        <w:jc w:val="left"/>
      </w:pPr>
      <w:r>
        <w:rPr>
          <w:rFonts w:ascii="Arial" w:cs="Arial" w:eastAsia="Arial" w:hAnsi="Arial"/>
          <w:b w:val="false"/>
          <w:bCs w:val="false"/>
          <w:i w:val="false"/>
          <w:iCs w:val="false"/>
          <w:color w:val="E6EDF3"/>
          <w:sz w:val="22"/>
          <w:szCs w:val="22"/>
        </w:rPr>
        <w:t xml:space="preserve">Neuroevolution sidesteps this entirely. The track itself provides the signal. A car that hugs the centre line and maintains speed earns a high fitness score. A car that drives into the wall earns zero. No human ever has to specify what good driving looks like — the geometry of the track does it automatically.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none"/>
              <w:left w:val="none"/>
              <w:bottom w:val="none"/>
              <w:right w:val="none"/>
            </w:tcBorders>
            <w:tcMar>
              <w:top w:type="dxa" w:w="0"/>
              <w:left w:type="dxa" w:w="0"/>
              <w:bottom w:type="dxa" w:w="0"/>
              <w:right w:type="dxa" w:w="200"/>
            </w:tcMar>
          </w:tcPr>
          <w:p>
            <w:pPr>
              <w:pStyle w:val="Heading3"/>
              <w:spacing w:after="80" w:before="180"/>
            </w:pPr>
            <w:r>
              <w:rPr>
                <w:rFonts w:ascii="Arial" w:cs="Arial" w:eastAsia="Arial" w:hAnsi="Arial"/>
                <w:b/>
                <w:bCs/>
                <w:color w:val="E3B341"/>
                <w:sz w:val="22"/>
                <w:szCs w:val="22"/>
              </w:rPr>
              <w:t xml:space="preserve">Traditional ML</w:t>
            </w:r>
          </w:p>
          <w:p>
            <w:pPr>
              <w:pStyle w:val="ListParagraph"/>
              <w:numPr>
                <w:ilvl w:val="0"/>
                <w:numId w:val="2"/>
              </w:numPr>
              <w:spacing w:after="80"/>
            </w:pPr>
            <w:r>
              <w:rPr>
                <w:rFonts w:ascii="Arial" w:cs="Arial" w:eastAsia="Arial" w:hAnsi="Arial"/>
                <w:color w:val="E6EDF3"/>
                <w:sz w:val="22"/>
                <w:szCs w:val="22"/>
              </w:rPr>
              <w:t xml:space="preserve">Requires labelled training data</w:t>
            </w:r>
          </w:p>
          <w:p>
            <w:pPr>
              <w:pStyle w:val="ListParagraph"/>
              <w:numPr>
                <w:ilvl w:val="0"/>
                <w:numId w:val="2"/>
              </w:numPr>
              <w:spacing w:after="80"/>
            </w:pPr>
            <w:r>
              <w:rPr>
                <w:rFonts w:ascii="Arial" w:cs="Arial" w:eastAsia="Arial" w:hAnsi="Arial"/>
                <w:color w:val="E6EDF3"/>
                <w:sz w:val="22"/>
                <w:szCs w:val="22"/>
              </w:rPr>
              <w:t xml:space="preserve">Needs a differentiable loss function</w:t>
            </w:r>
          </w:p>
          <w:p>
            <w:pPr>
              <w:pStyle w:val="ListParagraph"/>
              <w:numPr>
                <w:ilvl w:val="0"/>
                <w:numId w:val="2"/>
              </w:numPr>
              <w:spacing w:after="80"/>
            </w:pPr>
            <w:r>
              <w:rPr>
                <w:rFonts w:ascii="Arial" w:cs="Arial" w:eastAsia="Arial" w:hAnsi="Arial"/>
                <w:color w:val="E6EDF3"/>
                <w:sz w:val="22"/>
                <w:szCs w:val="22"/>
              </w:rPr>
              <w:t xml:space="preserve">Sensitive to hyperparameter tuning</w:t>
            </w:r>
          </w:p>
          <w:p>
            <w:pPr>
              <w:pStyle w:val="ListParagraph"/>
              <w:numPr>
                <w:ilvl w:val="0"/>
                <w:numId w:val="2"/>
              </w:numPr>
              <w:spacing w:after="80"/>
            </w:pPr>
            <w:r>
              <w:rPr>
                <w:rFonts w:ascii="Arial" w:cs="Arial" w:eastAsia="Arial" w:hAnsi="Arial"/>
                <w:color w:val="E6EDF3"/>
                <w:sz w:val="22"/>
                <w:szCs w:val="22"/>
              </w:rPr>
              <w:t xml:space="preserve">Gradient descent as optimiser</w:t>
            </w:r>
          </w:p>
          <w:p>
            <w:pPr>
              <w:pStyle w:val="ListParagraph"/>
              <w:numPr>
                <w:ilvl w:val="0"/>
                <w:numId w:val="2"/>
              </w:numPr>
              <w:spacing w:after="80"/>
            </w:pPr>
            <w:r>
              <w:rPr>
                <w:rFonts w:ascii="Arial" w:cs="Arial" w:eastAsia="Arial" w:hAnsi="Arial"/>
                <w:color w:val="E6EDF3"/>
                <w:sz w:val="22"/>
                <w:szCs w:val="22"/>
              </w:rPr>
              <w:t xml:space="preserve">Requires many examples per scenario</w:t>
            </w:r>
          </w:p>
        </w:tc>
        <w:tc>
          <w:tcPr>
            <w:tcW w:type="dxa" w:w="4560"/>
            <w:tcBorders>
              <w:top w:val="none"/>
              <w:left w:val="none"/>
              <w:bottom w:val="none"/>
              <w:right w:val="none"/>
            </w:tcBorders>
            <w:tcMar>
              <w:top w:type="dxa" w:w="0"/>
              <w:left w:type="dxa" w:w="200"/>
              <w:bottom w:type="dxa" w:w="0"/>
              <w:right w:type="dxa" w:w="0"/>
            </w:tcMar>
          </w:tcPr>
          <w:p>
            <w:pPr>
              <w:pStyle w:val="Heading3"/>
              <w:spacing w:after="80" w:before="180"/>
            </w:pPr>
            <w:r>
              <w:rPr>
                <w:rFonts w:ascii="Arial" w:cs="Arial" w:eastAsia="Arial" w:hAnsi="Arial"/>
                <w:b/>
                <w:bCs/>
                <w:color w:val="E3B341"/>
                <w:sz w:val="22"/>
                <w:szCs w:val="22"/>
              </w:rPr>
              <w:t xml:space="preserve">Neuroevolution</w:t>
            </w:r>
          </w:p>
          <w:p>
            <w:pPr>
              <w:pStyle w:val="ListParagraph"/>
              <w:numPr>
                <w:ilvl w:val="0"/>
                <w:numId w:val="2"/>
              </w:numPr>
              <w:spacing w:after="80"/>
            </w:pPr>
            <w:r>
              <w:rPr>
                <w:rFonts w:ascii="Arial" w:cs="Arial" w:eastAsia="Arial" w:hAnsi="Arial"/>
                <w:color w:val="3FB950"/>
                <w:sz w:val="22"/>
                <w:szCs w:val="22"/>
              </w:rPr>
              <w:t xml:space="preserve">No training data required</w:t>
            </w:r>
          </w:p>
          <w:p>
            <w:pPr>
              <w:pStyle w:val="ListParagraph"/>
              <w:numPr>
                <w:ilvl w:val="0"/>
                <w:numId w:val="2"/>
              </w:numPr>
              <w:spacing w:after="80"/>
            </w:pPr>
            <w:r>
              <w:rPr>
                <w:rFonts w:ascii="Arial" w:cs="Arial" w:eastAsia="Arial" w:hAnsi="Arial"/>
                <w:color w:val="3FB950"/>
                <w:sz w:val="22"/>
                <w:szCs w:val="22"/>
              </w:rPr>
              <w:t xml:space="preserve">Only needs a fitness score</w:t>
            </w:r>
          </w:p>
          <w:p>
            <w:pPr>
              <w:pStyle w:val="ListParagraph"/>
              <w:numPr>
                <w:ilvl w:val="0"/>
                <w:numId w:val="2"/>
              </w:numPr>
              <w:spacing w:after="80"/>
            </w:pPr>
            <w:r>
              <w:rPr>
                <w:rFonts w:ascii="Arial" w:cs="Arial" w:eastAsia="Arial" w:hAnsi="Arial"/>
                <w:color w:val="3FB950"/>
                <w:sz w:val="22"/>
                <w:szCs w:val="22"/>
              </w:rPr>
              <w:t xml:space="preserve">Robust to noisy fitness signals</w:t>
            </w:r>
          </w:p>
          <w:p>
            <w:pPr>
              <w:pStyle w:val="ListParagraph"/>
              <w:numPr>
                <w:ilvl w:val="0"/>
                <w:numId w:val="2"/>
              </w:numPr>
              <w:spacing w:after="80"/>
            </w:pPr>
            <w:r>
              <w:rPr>
                <w:rFonts w:ascii="Arial" w:cs="Arial" w:eastAsia="Arial" w:hAnsi="Arial"/>
                <w:color w:val="3FB950"/>
                <w:sz w:val="22"/>
                <w:szCs w:val="22"/>
              </w:rPr>
              <w:t xml:space="preserve">Evolution as optimiser</w:t>
            </w:r>
          </w:p>
          <w:p>
            <w:pPr>
              <w:pStyle w:val="ListParagraph"/>
              <w:numPr>
                <w:ilvl w:val="0"/>
                <w:numId w:val="2"/>
              </w:numPr>
              <w:spacing w:after="80"/>
            </w:pPr>
            <w:r>
              <w:rPr>
                <w:rFonts w:ascii="Arial" w:cs="Arial" w:eastAsia="Arial" w:hAnsi="Arial"/>
                <w:color w:val="3FB950"/>
                <w:sz w:val="22"/>
                <w:szCs w:val="22"/>
              </w:rPr>
              <w:t xml:space="preserve">Learns from experience alone</w:t>
            </w:r>
          </w:p>
        </w:tc>
      </w:tr>
    </w:tbl>
    <w:p>
      <w:pPr>
        <w:spacing w:after="200"/>
      </w:pPr>
    </w:p>
    <w:p>
      <w:pPr>
        <w:pStyle w:val="Heading1"/>
        <w:pBdr>
          <w:bottom w:val="single" w:color="1F6FEB" w:sz="6" w:space="4"/>
        </w:pBdr>
        <w:spacing w:after="160" w:before="320"/>
      </w:pPr>
      <w:r>
        <w:rPr>
          <w:rFonts w:ascii="Arial" w:cs="Arial" w:eastAsia="Arial" w:hAnsi="Arial"/>
          <w:b/>
          <w:bCs/>
          <w:color w:val="FFFFFF"/>
          <w:sz w:val="34"/>
          <w:szCs w:val="34"/>
        </w:rPr>
        <w:t xml:space="preserve">System Architecture</w:t>
      </w:r>
    </w:p>
    <w:p>
      <w:pPr>
        <w:pStyle w:val="Heading2"/>
        <w:spacing w:after="100" w:before="240"/>
      </w:pPr>
      <w:r>
        <w:rPr>
          <w:rFonts w:ascii="Arial" w:cs="Arial" w:eastAsia="Arial" w:hAnsi="Arial"/>
          <w:b/>
          <w:bCs/>
          <w:color w:val="58A6FF"/>
          <w:sz w:val="26"/>
          <w:szCs w:val="26"/>
        </w:rPr>
        <w:t xml:space="preserve">The Neural Network</w:t>
      </w:r>
    </w:p>
    <w:p>
      <w:pPr>
        <w:spacing w:after="120"/>
        <w:jc w:val="left"/>
      </w:pPr>
      <w:r>
        <w:rPr>
          <w:rFonts w:ascii="Arial" w:cs="Arial" w:eastAsia="Arial" w:hAnsi="Arial"/>
          <w:b w:val="false"/>
          <w:bCs w:val="false"/>
          <w:i w:val="false"/>
          <w:iCs w:val="false"/>
          <w:color w:val="E6EDF3"/>
          <w:sz w:val="22"/>
          <w:szCs w:val="22"/>
        </w:rPr>
        <w:t xml:space="preserve">Each car is controlled by a small feedforward neural network. The network takes the car's 5 sensor readings as input and produces two continuous control values as output. There are no convolutions, no recurrent connections, no attention mechanisms — just a simple three-layer network that is fast to evaluate thousands of times per second.</w:t>
      </w:r>
    </w:p>
    <w:p>
      <w:pPr>
        <w:spacing w:after="120"/>
      </w:pPr>
    </w:p>
    <w:p>
      <w:pPr>
        <w:spacing w:after="80" w:before="160"/>
        <w:jc w:val="center"/>
      </w:pPr>
      <w:r>
        <w:drawing>
          <wp:inline distT="0" distB="0" distL="0" distR="0">
            <wp:extent cx="50292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3219450"/>
                    </a:xfrm>
                    <a:prstGeom prst="rect">
                      <a:avLst/>
                    </a:prstGeom>
                  </pic:spPr>
                </pic:pic>
              </a:graphicData>
            </a:graphic>
          </wp:inline>
        </w:drawing>
      </w:r>
    </w:p>
    <w:p>
      <w:pPr>
        <w:spacing w:after="200"/>
        <w:jc w:val="center"/>
      </w:pPr>
      <w:r>
        <w:rPr>
          <w:rFonts w:ascii="Arial" w:cs="Arial" w:eastAsia="Arial" w:hAnsi="Arial"/>
          <w:i/>
          <w:iCs/>
          <w:color w:val="8B949E"/>
          <w:sz w:val="18"/>
          <w:szCs w:val="18"/>
        </w:rPr>
        <w:t xml:space="preserve">Figure 2 — Network architecture: 5 inputs → 8 hidden neurons → 2 outputs</w:t>
      </w:r>
    </w:p>
    <w:p>
      <w:pPr>
        <w:spacing w:after="160"/>
      </w:pPr>
    </w:p>
    <w:p>
      <w:pPr>
        <w:pStyle w:val="Heading3"/>
        <w:spacing w:after="80" w:before="180"/>
      </w:pPr>
      <w:r>
        <w:rPr>
          <w:rFonts w:ascii="Arial" w:cs="Arial" w:eastAsia="Arial" w:hAnsi="Arial"/>
          <w:b/>
          <w:bCs/>
          <w:color w:val="E3B341"/>
          <w:sz w:val="22"/>
          <w:szCs w:val="22"/>
        </w:rPr>
        <w:t xml:space="preserve">Inputs — The Five Sensors</w:t>
      </w:r>
    </w:p>
    <w:p>
      <w:pPr>
        <w:spacing w:after="120"/>
        <w:jc w:val="left"/>
      </w:pPr>
      <w:r>
        <w:rPr>
          <w:rFonts w:ascii="Arial" w:cs="Arial" w:eastAsia="Arial" w:hAnsi="Arial"/>
          <w:b w:val="false"/>
          <w:bCs w:val="false"/>
          <w:i w:val="false"/>
          <w:iCs w:val="false"/>
          <w:color w:val="E6EDF3"/>
          <w:sz w:val="22"/>
          <w:szCs w:val="22"/>
        </w:rPr>
        <w:t xml:space="preserve">Each sensor casts a ray from the car in a specific direction and returns a normalised value between 0.0 (wall is immediately adjacent) and 1.0 (wall is at maximum sensor range or beyond). The five rays fan out at −90°, −45°, 0°, +45°, and +90° relative to the car's current heading.</w:t>
      </w:r>
    </w:p>
    <w:p>
      <w:pPr>
        <w:spacing w:after="80" w:before="160"/>
        <w:jc w:val="center"/>
      </w:pPr>
      <w:r>
        <w:drawing>
          <wp:inline distT="0" distB="0" distL="0" distR="0">
            <wp:extent cx="3838575"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38575" cy="4038600"/>
                    </a:xfrm>
                    <a:prstGeom prst="rect">
                      <a:avLst/>
                    </a:prstGeom>
                  </pic:spPr>
                </pic:pic>
              </a:graphicData>
            </a:graphic>
          </wp:inline>
        </w:drawing>
      </w:r>
    </w:p>
    <w:p>
      <w:pPr>
        <w:spacing w:after="200"/>
        <w:jc w:val="center"/>
      </w:pPr>
      <w:r>
        <w:rPr>
          <w:rFonts w:ascii="Arial" w:cs="Arial" w:eastAsia="Arial" w:hAnsi="Arial"/>
          <w:i/>
          <w:iCs/>
          <w:color w:val="8B949E"/>
          <w:sz w:val="18"/>
          <w:szCs w:val="18"/>
        </w:rPr>
        <w:t xml:space="preserve">Figure 3 — Sensor raycasting from the car's perspective</w:t>
      </w:r>
    </w:p>
    <w:p>
      <w:pPr>
        <w:spacing w:after="120"/>
      </w:pPr>
    </w:p>
    <w:p>
      <w:pPr>
        <w:pStyle w:val="Heading3"/>
        <w:spacing w:after="80" w:before="180"/>
      </w:pPr>
      <w:r>
        <w:rPr>
          <w:rFonts w:ascii="Arial" w:cs="Arial" w:eastAsia="Arial" w:hAnsi="Arial"/>
          <w:b/>
          <w:bCs/>
          <w:color w:val="E3B341"/>
          <w:sz w:val="22"/>
          <w:szCs w:val="22"/>
        </w:rPr>
        <w:t xml:space="preserve">Hidden Layer — tanh Activation</w:t>
      </w:r>
    </w:p>
    <w:p>
      <w:pPr>
        <w:spacing w:after="120"/>
        <w:jc w:val="left"/>
      </w:pPr>
      <w:r>
        <w:rPr>
          <w:rFonts w:ascii="Arial" w:cs="Arial" w:eastAsia="Arial" w:hAnsi="Arial"/>
          <w:b w:val="false"/>
          <w:bCs w:val="false"/>
          <w:i w:val="false"/>
          <w:iCs w:val="false"/>
          <w:color w:val="E6EDF3"/>
          <w:sz w:val="22"/>
          <w:szCs w:val="22"/>
        </w:rPr>
        <w:t xml:space="preserve">The 8 hidden neurons apply the hyperbolic tangent (tanh) function to their weighted sum of inputs. tanh squashes any real number to the range (−1, +1), which prevents activation values from exploding and allows the network to represent both excitation and inhibition — mirroring biological neurons.</w:t>
      </w:r>
    </w:p>
    <w:p>
      <w:pPr>
        <w:spacing w:after="120"/>
      </w:pPr>
    </w:p>
    <w:p>
      <w:pPr>
        <w:pStyle w:val="Heading3"/>
        <w:spacing w:after="80" w:before="180"/>
      </w:pPr>
      <w:r>
        <w:rPr>
          <w:rFonts w:ascii="Arial" w:cs="Arial" w:eastAsia="Arial" w:hAnsi="Arial"/>
          <w:b/>
          <w:bCs/>
          <w:color w:val="E3B341"/>
          <w:sz w:val="22"/>
          <w:szCs w:val="22"/>
        </w:rPr>
        <w:t xml:space="preserve">Outputs — Steer &amp; Throttle</w:t>
      </w:r>
    </w:p>
    <w:p>
      <w:pPr>
        <w:spacing w:after="120"/>
        <w:jc w:val="left"/>
      </w:pPr>
      <w:r>
        <w:rPr>
          <w:rFonts w:ascii="Arial" w:cs="Arial" w:eastAsia="Arial" w:hAnsi="Arial"/>
          <w:b w:val="false"/>
          <w:bCs w:val="false"/>
          <w:i w:val="false"/>
          <w:iCs w:val="false"/>
          <w:color w:val="E6EDF3"/>
          <w:sz w:val="22"/>
          <w:szCs w:val="22"/>
        </w:rPr>
        <w:t xml:space="preserve">The two output neurons produce continuous values in (−1, +1). The steer output is mapped to a turning rate (negative = left, positive = right). The throttle output controls acceleration (negative = brake, positive = accelerate). This gives the car fluid, analogue control rather than discrete button presses.</w:t>
      </w:r>
    </w:p>
    <w:p>
      <w:pPr>
        <w:spacing w:after="200"/>
      </w:pPr>
    </w:p>
    <w:p>
      <w:pPr>
        <w:pStyle w:val="Heading1"/>
        <w:pBdr>
          <w:bottom w:val="single" w:color="1F6FEB" w:sz="6" w:space="4"/>
        </w:pBdr>
        <w:spacing w:after="160" w:before="320"/>
      </w:pPr>
      <w:r>
        <w:rPr>
          <w:rFonts w:ascii="Arial" w:cs="Arial" w:eastAsia="Arial" w:hAnsi="Arial"/>
          <w:b/>
          <w:bCs/>
          <w:color w:val="FFFFFF"/>
          <w:sz w:val="34"/>
          <w:szCs w:val="34"/>
        </w:rPr>
        <w:t xml:space="preserve">The Genetic Algorithm</w:t>
      </w:r>
    </w:p>
    <w:p>
      <w:pPr>
        <w:spacing w:after="120"/>
        <w:jc w:val="left"/>
      </w:pPr>
      <w:r>
        <w:rPr>
          <w:rFonts w:ascii="Arial" w:cs="Arial" w:eastAsia="Arial" w:hAnsi="Arial"/>
          <w:b w:val="false"/>
          <w:bCs w:val="false"/>
          <w:i w:val="false"/>
          <w:iCs w:val="false"/>
          <w:color w:val="E6EDF3"/>
          <w:sz w:val="22"/>
          <w:szCs w:val="22"/>
        </w:rPr>
        <w:t xml:space="preserve">The genetic algorithm is the learning engine. It operates on the population of neural networks as if they were organisms in a natural ecosystem — the fit survive, the unfit die, and the survivors reproduce with variation.</w:t>
      </w:r>
    </w:p>
    <w:p>
      <w:pPr>
        <w:spacing w:after="120"/>
      </w:pPr>
    </w:p>
    <w:p>
      <w:pPr>
        <w:spacing w:after="80" w:before="160"/>
        <w:jc w:val="center"/>
      </w:pPr>
      <w:r>
        <w:drawing>
          <wp:inline distT="0" distB="0" distL="0" distR="0">
            <wp:extent cx="5667375"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3362325"/>
                    </a:xfrm>
                    <a:prstGeom prst="rect">
                      <a:avLst/>
                    </a:prstGeom>
                  </pic:spPr>
                </pic:pic>
              </a:graphicData>
            </a:graphic>
          </wp:inline>
        </w:drawing>
      </w:r>
    </w:p>
    <w:p>
      <w:pPr>
        <w:spacing w:after="200"/>
        <w:jc w:val="center"/>
      </w:pPr>
      <w:r>
        <w:rPr>
          <w:rFonts w:ascii="Arial" w:cs="Arial" w:eastAsia="Arial" w:hAnsi="Arial"/>
          <w:i/>
          <w:iCs/>
          <w:color w:val="8B949E"/>
          <w:sz w:val="18"/>
          <w:szCs w:val="18"/>
        </w:rPr>
        <w:t xml:space="preserve">Figure 4 — Selection, crossover, and mutation in one generation cycle</w:t>
      </w:r>
    </w:p>
    <w:p>
      <w:pPr>
        <w:spacing w:after="160"/>
      </w:pPr>
    </w:p>
    <w:p>
      <w:pPr>
        <w:pStyle w:val="Heading2"/>
        <w:spacing w:after="100" w:before="240"/>
      </w:pPr>
      <w:r>
        <w:rPr>
          <w:rFonts w:ascii="Arial" w:cs="Arial" w:eastAsia="Arial" w:hAnsi="Arial"/>
          <w:b/>
          <w:bCs/>
          <w:color w:val="58A6FF"/>
          <w:sz w:val="26"/>
          <w:szCs w:val="26"/>
        </w:rPr>
        <w:t xml:space="preserve">Step 1 — Fitness Evaluation</w:t>
      </w:r>
    </w:p>
    <w:p>
      <w:pPr>
        <w:spacing w:after="120"/>
        <w:jc w:val="left"/>
      </w:pPr>
      <w:r>
        <w:rPr>
          <w:rFonts w:ascii="Arial" w:cs="Arial" w:eastAsia="Arial" w:hAnsi="Arial"/>
          <w:b w:val="false"/>
          <w:bCs w:val="false"/>
          <w:i w:val="false"/>
          <w:iCs w:val="false"/>
          <w:color w:val="E6EDF3"/>
          <w:sz w:val="22"/>
          <w:szCs w:val="22"/>
        </w:rPr>
        <w:t xml:space="preserve">Every car runs simultaneously on the track until it crashes or the time limit expires. Fitness is measured as the total distance the car travelled along the track centreline. A car that completes a full lap scores more than one that crashes at the first corner, regardless of how the crash happened.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FB950" w:sz="4"/>
              <w:left w:val="single" w:color="3FB950" w:sz="4"/>
              <w:bottom w:val="single" w:color="3FB950" w:sz="4"/>
              <w:right w:val="single" w:color="3FB950" w:sz="4"/>
            </w:tcBorders>
            <w:shd w:fill="161B22" w:val="clear"/>
            <w:tcMar>
              <w:top w:type="dxa" w:w="140"/>
              <w:left w:type="dxa" w:w="200"/>
              <w:bottom w:type="dxa" w:w="140"/>
              <w:right w:type="dxa" w:w="200"/>
            </w:tcMar>
          </w:tcPr>
          <w:p>
            <w:pPr>
              <w:spacing w:after="80"/>
            </w:pPr>
            <w:r>
              <w:rPr>
                <w:rFonts w:ascii="Arial" w:cs="Arial" w:eastAsia="Arial" w:hAnsi="Arial"/>
                <w:b/>
                <w:bCs/>
                <w:color w:val="3FB950"/>
                <w:sz w:val="22"/>
                <w:szCs w:val="22"/>
              </w:rPr>
              <w:t xml:space="preserve">Fitness Function</w:t>
            </w:r>
          </w:p>
          <w:p>
            <w:pPr>
              <w:spacing w:after="60"/>
            </w:pPr>
            <w:r>
              <w:rPr>
                <w:rFonts w:ascii="Arial" w:cs="Arial" w:eastAsia="Arial" w:hAnsi="Arial"/>
                <w:color w:val="E6EDF3"/>
                <w:sz w:val="20"/>
                <w:szCs w:val="20"/>
              </w:rPr>
              <w:t xml:space="preserve">fitness(car) = Σ progress_along_centreline</w:t>
            </w:r>
          </w:p>
          <w:p>
            <w:pPr>
              <w:spacing w:after="60"/>
            </w:pPr>
            <w:r>
              <w:rPr>
                <w:rFonts w:ascii="Arial" w:cs="Arial" w:eastAsia="Arial" w:hAnsi="Arial"/>
                <w:color w:val="E6EDF3"/>
                <w:sz w:val="20"/>
                <w:szCs w:val="20"/>
              </w:rPr>
              <w:t xml:space="preserve"/>
            </w:r>
          </w:p>
          <w:p>
            <w:pPr>
              <w:spacing w:after="60"/>
            </w:pPr>
            <w:r>
              <w:rPr>
                <w:rFonts w:ascii="Arial" w:cs="Arial" w:eastAsia="Arial" w:hAnsi="Arial"/>
                <w:color w:val="E6EDF3"/>
                <w:sz w:val="20"/>
                <w:szCs w:val="20"/>
              </w:rPr>
              <w:t xml:space="preserve">Measured in track-units (waypoints passed)</w:t>
            </w:r>
          </w:p>
          <w:p>
            <w:pPr>
              <w:spacing w:after="60"/>
            </w:pPr>
            <w:r>
              <w:rPr>
                <w:rFonts w:ascii="Arial" w:cs="Arial" w:eastAsia="Arial" w:hAnsi="Arial"/>
                <w:color w:val="E6EDF3"/>
                <w:sz w:val="20"/>
                <w:szCs w:val="20"/>
              </w:rPr>
              <w:t xml:space="preserve">Lap completion gives a large bonus multiplier</w:t>
            </w:r>
          </w:p>
          <w:p>
            <w:pPr>
              <w:spacing w:after="60"/>
            </w:pPr>
            <w:r>
              <w:rPr>
                <w:rFonts w:ascii="Arial" w:cs="Arial" w:eastAsia="Arial" w:hAnsi="Arial"/>
                <w:color w:val="E6EDF3"/>
                <w:sz w:val="20"/>
                <w:szCs w:val="20"/>
              </w:rPr>
              <w:t xml:space="preserve">Time alive is NOT scored — only distance matters</w:t>
            </w:r>
          </w:p>
        </w:tc>
      </w:tr>
    </w:tbl>
    <w:p>
      <w:pPr>
        <w:spacing w:after="160"/>
      </w:pPr>
    </w:p>
    <w:p>
      <w:pPr>
        <w:pStyle w:val="Heading2"/>
        <w:spacing w:after="100" w:before="240"/>
      </w:pPr>
      <w:r>
        <w:rPr>
          <w:rFonts w:ascii="Arial" w:cs="Arial" w:eastAsia="Arial" w:hAnsi="Arial"/>
          <w:b/>
          <w:bCs/>
          <w:color w:val="58A6FF"/>
          <w:sz w:val="26"/>
          <w:szCs w:val="26"/>
        </w:rPr>
        <w:t xml:space="preserve">Step 2 — Selection</w:t>
      </w:r>
    </w:p>
    <w:p>
      <w:pPr>
        <w:spacing w:after="120"/>
        <w:jc w:val="left"/>
      </w:pPr>
      <w:r>
        <w:rPr>
          <w:rFonts w:ascii="Arial" w:cs="Arial" w:eastAsia="Arial" w:hAnsi="Arial"/>
          <w:b w:val="false"/>
          <w:bCs w:val="false"/>
          <w:i w:val="false"/>
          <w:iCs w:val="false"/>
          <w:color w:val="E6EDF3"/>
          <w:sz w:val="22"/>
          <w:szCs w:val="22"/>
        </w:rPr>
        <w:t xml:space="preserve">After all cars have been evaluated, the population is ranked by fitness. The top 20% (6 cars from a population of 30) are selected as the elite parent pool. The bottom 80% are discarded. The top 2 individuals are always carried forward unchanged into the next generation — this is called elitism, and it prevents the algorithm from accidentally discarding a breakthrough solution.</w:t>
      </w:r>
    </w:p>
    <w:p>
      <w:pPr>
        <w:spacing w:after="120"/>
      </w:pPr>
    </w:p>
    <w:p>
      <w:pPr>
        <w:pStyle w:val="Heading2"/>
        <w:spacing w:after="100" w:before="240"/>
      </w:pPr>
      <w:r>
        <w:rPr>
          <w:rFonts w:ascii="Arial" w:cs="Arial" w:eastAsia="Arial" w:hAnsi="Arial"/>
          <w:b/>
          <w:bCs/>
          <w:color w:val="58A6FF"/>
          <w:sz w:val="26"/>
          <w:szCs w:val="26"/>
        </w:rPr>
        <w:t xml:space="preserve">Step 3 — Crossover</w:t>
      </w:r>
    </w:p>
    <w:p>
      <w:pPr>
        <w:spacing w:after="120"/>
        <w:jc w:val="left"/>
      </w:pPr>
      <w:r>
        <w:rPr>
          <w:rFonts w:ascii="Arial" w:cs="Arial" w:eastAsia="Arial" w:hAnsi="Arial"/>
          <w:b w:val="false"/>
          <w:bCs w:val="false"/>
          <w:i w:val="false"/>
          <w:iCs w:val="false"/>
          <w:color w:val="E6EDF3"/>
          <w:sz w:val="22"/>
          <w:szCs w:val="22"/>
        </w:rPr>
        <w:t xml:space="preserve">New offspring are created by combining the weights of two randomly chosen parents from the elite pool. We use uniform crossover: for each weight position, we flip a coin and take that weight from either parent A or parent B. This mixes strategies from both parents and is analogous to sexual reproduction in biology.</w:t>
      </w:r>
    </w:p>
    <w:p>
      <w:pPr>
        <w:spacing w:after="120"/>
      </w:pPr>
    </w:p>
    <w:p>
      <w:pPr>
        <w:pStyle w:val="Heading2"/>
        <w:spacing w:after="100" w:before="240"/>
      </w:pPr>
      <w:r>
        <w:rPr>
          <w:rFonts w:ascii="Arial" w:cs="Arial" w:eastAsia="Arial" w:hAnsi="Arial"/>
          <w:b/>
          <w:bCs/>
          <w:color w:val="58A6FF"/>
          <w:sz w:val="26"/>
          <w:szCs w:val="26"/>
        </w:rPr>
        <w:t xml:space="preserve">Step 4 — Mutation</w:t>
      </w:r>
    </w:p>
    <w:p>
      <w:pPr>
        <w:spacing w:after="120"/>
        <w:jc w:val="left"/>
      </w:pPr>
      <w:r>
        <w:rPr>
          <w:rFonts w:ascii="Arial" w:cs="Arial" w:eastAsia="Arial" w:hAnsi="Arial"/>
          <w:b w:val="false"/>
          <w:bCs w:val="false"/>
          <w:i w:val="false"/>
          <w:iCs w:val="false"/>
          <w:color w:val="E6EDF3"/>
          <w:sz w:val="22"/>
          <w:szCs w:val="22"/>
        </w:rPr>
        <w:t xml:space="preserve">After crossover, each weight in the child network has a small probability of being perturbed by Gaussian noise. Mutation introduces new genetic material that crossover alone cannot produce. Without mutation the population would converge to a local optimum and stop improving. The mutation rate and sigma are the primary dials for controlling the balance between exploration and exploitation.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B341" w:sz="4"/>
              <w:left w:val="single" w:color="E3B341" w:sz="4"/>
              <w:bottom w:val="single" w:color="E3B341" w:sz="4"/>
              <w:right w:val="single" w:color="E3B341" w:sz="4"/>
            </w:tcBorders>
            <w:shd w:fill="161B22" w:val="clear"/>
            <w:tcMar>
              <w:top w:type="dxa" w:w="140"/>
              <w:left w:type="dxa" w:w="200"/>
              <w:bottom w:type="dxa" w:w="140"/>
              <w:right w:type="dxa" w:w="200"/>
            </w:tcMar>
          </w:tcPr>
          <w:p>
            <w:pPr>
              <w:spacing w:after="80"/>
            </w:pPr>
            <w:r>
              <w:rPr>
                <w:rFonts w:ascii="Arial" w:cs="Arial" w:eastAsia="Arial" w:hAnsi="Arial"/>
                <w:b/>
                <w:bCs/>
                <w:color w:val="E3B341"/>
                <w:sz w:val="22"/>
                <w:szCs w:val="22"/>
              </w:rPr>
              <w:t xml:space="preserve">Key Parameters (config.py)</w:t>
            </w:r>
          </w:p>
          <w:p>
            <w:pPr>
              <w:spacing w:after="60"/>
            </w:pPr>
            <w:r>
              <w:rPr>
                <w:rFonts w:ascii="Arial" w:cs="Arial" w:eastAsia="Arial" w:hAnsi="Arial"/>
                <w:color w:val="E6EDF3"/>
                <w:sz w:val="20"/>
                <w:szCs w:val="20"/>
              </w:rPr>
              <w:t xml:space="preserve">POPULATION_SIZE = 30      — cars per generation</w:t>
            </w:r>
          </w:p>
          <w:p>
            <w:pPr>
              <w:spacing w:after="60"/>
            </w:pPr>
            <w:r>
              <w:rPr>
                <w:rFonts w:ascii="Arial" w:cs="Arial" w:eastAsia="Arial" w:hAnsi="Arial"/>
                <w:color w:val="E6EDF3"/>
                <w:sz w:val="20"/>
                <w:szCs w:val="20"/>
              </w:rPr>
              <w:t xml:space="preserve">ELITE_FRACTION = 0.20     — top 20% survive to breed</w:t>
            </w:r>
          </w:p>
          <w:p>
            <w:pPr>
              <w:spacing w:after="60"/>
            </w:pPr>
            <w:r>
              <w:rPr>
                <w:rFonts w:ascii="Arial" w:cs="Arial" w:eastAsia="Arial" w:hAnsi="Arial"/>
                <w:color w:val="E6EDF3"/>
                <w:sz w:val="20"/>
                <w:szCs w:val="20"/>
              </w:rPr>
              <w:t xml:space="preserve">MUTATION_RATE = 0.12      — probability of mutating each weight</w:t>
            </w:r>
          </w:p>
          <w:p>
            <w:pPr>
              <w:spacing w:after="60"/>
            </w:pPr>
            <w:r>
              <w:rPr>
                <w:rFonts w:ascii="Arial" w:cs="Arial" w:eastAsia="Arial" w:hAnsi="Arial"/>
                <w:color w:val="E6EDF3"/>
                <w:sz w:val="20"/>
                <w:szCs w:val="20"/>
              </w:rPr>
              <w:t xml:space="preserve">MUTATION_SIGMA = 0.3      — std deviation of Gaussian noise</w:t>
            </w:r>
          </w:p>
          <w:p>
            <w:pPr>
              <w:spacing w:after="60"/>
            </w:pPr>
            <w:r>
              <w:rPr>
                <w:rFonts w:ascii="Arial" w:cs="Arial" w:eastAsia="Arial" w:hAnsi="Arial"/>
                <w:color w:val="E6EDF3"/>
                <w:sz w:val="20"/>
                <w:szCs w:val="20"/>
              </w:rPr>
              <w:t xml:space="preserve">MAX_GEN_FRAMES = 600      — frames before forcing next generation</w:t>
            </w:r>
          </w:p>
        </w:tc>
      </w:tr>
    </w:tbl>
    <w:p>
      <w:pPr>
        <w:spacing w:after="200"/>
      </w:pPr>
    </w:p>
    <w:p>
      <w:pPr>
        <w:pStyle w:val="Heading1"/>
        <w:pBdr>
          <w:bottom w:val="single" w:color="1F6FEB" w:sz="6" w:space="4"/>
        </w:pBdr>
        <w:spacing w:after="160" w:before="320"/>
      </w:pPr>
      <w:r>
        <w:rPr>
          <w:rFonts w:ascii="Arial" w:cs="Arial" w:eastAsia="Arial" w:hAnsi="Arial"/>
          <w:b/>
          <w:bCs/>
          <w:color w:val="FFFFFF"/>
          <w:sz w:val="34"/>
          <w:szCs w:val="34"/>
        </w:rPr>
        <w:t xml:space="preserve">Expected Learning Curve</w:t>
      </w:r>
    </w:p>
    <w:p>
      <w:pPr>
        <w:spacing w:after="120"/>
        <w:jc w:val="left"/>
      </w:pPr>
      <w:r>
        <w:rPr>
          <w:rFonts w:ascii="Arial" w:cs="Arial" w:eastAsia="Arial" w:hAnsi="Arial"/>
          <w:b w:val="false"/>
          <w:bCs w:val="false"/>
          <w:i w:val="false"/>
          <w:iCs w:val="false"/>
          <w:color w:val="E6EDF3"/>
          <w:sz w:val="22"/>
          <w:szCs w:val="22"/>
        </w:rPr>
        <w:t xml:space="preserve">The simulation follows a characteristic S-curve of improvement. Early generations produce chaotic, random behaviour. As the first capable individuals emerge, crossover and selection amplify their strategies across the population. Eventually the curve flattens as the population converges on a near-optimal solution given the track geometry.</w:t>
      </w:r>
    </w:p>
    <w:p>
      <w:pPr>
        <w:spacing w:after="120"/>
      </w:pPr>
    </w:p>
    <w:p>
      <w:pPr>
        <w:spacing w:after="80" w:before="160"/>
        <w:jc w:val="center"/>
      </w:pPr>
      <w:r>
        <w:drawing>
          <wp:inline distT="0" distB="0" distL="0" distR="0">
            <wp:extent cx="59436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086100"/>
                    </a:xfrm>
                    <a:prstGeom prst="rect">
                      <a:avLst/>
                    </a:prstGeom>
                  </pic:spPr>
                </pic:pic>
              </a:graphicData>
            </a:graphic>
          </wp:inline>
        </w:drawing>
      </w:r>
    </w:p>
    <w:p>
      <w:pPr>
        <w:spacing w:after="200"/>
        <w:jc w:val="center"/>
      </w:pPr>
      <w:r>
        <w:rPr>
          <w:rFonts w:ascii="Arial" w:cs="Arial" w:eastAsia="Arial" w:hAnsi="Arial"/>
          <w:i/>
          <w:iCs/>
          <w:color w:val="8B949E"/>
          <w:sz w:val="18"/>
          <w:szCs w:val="18"/>
        </w:rPr>
        <w:t xml:space="preserve">Figure 5 — Typical fitness progression over 30 generations</w:t>
      </w:r>
    </w:p>
    <w:p>
      <w:pPr>
        <w:spacing w:after="160"/>
      </w:pPr>
    </w:p>
    <w:p>
      <w:pPr>
        <w:pStyle w:val="Heading2"/>
        <w:spacing w:after="100" w:before="240"/>
      </w:pPr>
      <w:r>
        <w:rPr>
          <w:rFonts w:ascii="Arial" w:cs="Arial" w:eastAsia="Arial" w:hAnsi="Arial"/>
          <w:b/>
          <w:bCs/>
          <w:color w:val="58A6FF"/>
          <w:sz w:val="26"/>
          <w:szCs w:val="26"/>
        </w:rPr>
        <w:t xml:space="preserve">Generation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400"/>
            <w:tcBorders>
              <w:top w:val="single" w:color="30363D" w:sz="2"/>
              <w:left w:val="none"/>
              <w:bottom w:val="single" w:color="1F6FEB" w:sz="4"/>
              <w:right w:val="none"/>
            </w:tcBorders>
            <w:shd w:fill="161B22" w:val="clear"/>
            <w:tcMar>
              <w:top w:type="dxa" w:w="100"/>
              <w:left w:type="dxa" w:w="140"/>
              <w:bottom w:type="dxa" w:w="100"/>
              <w:right w:type="dxa" w:w="140"/>
            </w:tcMar>
          </w:tcPr>
          <w:p>
            <w:r>
              <w:rPr>
                <w:rFonts w:ascii="Arial" w:cs="Arial" w:eastAsia="Arial" w:hAnsi="Arial"/>
                <w:b/>
                <w:bCs/>
                <w:color w:val="58A6FF"/>
                <w:sz w:val="20"/>
                <w:szCs w:val="20"/>
              </w:rPr>
              <w:t xml:space="preserve">Gen</w:t>
            </w:r>
          </w:p>
        </w:tc>
        <w:tc>
          <w:tcPr>
            <w:tcW w:type="dxa" w:w="2000"/>
            <w:tcBorders>
              <w:top w:val="single" w:color="30363D" w:sz="2"/>
              <w:left w:val="none"/>
              <w:bottom w:val="single" w:color="1F6FEB" w:sz="4"/>
              <w:right w:val="none"/>
            </w:tcBorders>
            <w:shd w:fill="161B22" w:val="clear"/>
            <w:tcMar>
              <w:top w:type="dxa" w:w="100"/>
              <w:left w:type="dxa" w:w="140"/>
              <w:bottom w:type="dxa" w:w="100"/>
              <w:right w:type="dxa" w:w="140"/>
            </w:tcMar>
          </w:tcPr>
          <w:p>
            <w:r>
              <w:rPr>
                <w:rFonts w:ascii="Arial" w:cs="Arial" w:eastAsia="Arial" w:hAnsi="Arial"/>
                <w:b/>
                <w:bCs/>
                <w:color w:val="58A6FF"/>
                <w:sz w:val="20"/>
                <w:szCs w:val="20"/>
              </w:rPr>
              <w:t xml:space="preserve">Milestone</w:t>
            </w:r>
          </w:p>
        </w:tc>
        <w:tc>
          <w:tcPr>
            <w:tcW w:type="dxa" w:w="5560"/>
            <w:tcBorders>
              <w:top w:val="single" w:color="30363D" w:sz="2"/>
              <w:left w:val="none"/>
              <w:bottom w:val="single" w:color="1F6FEB" w:sz="4"/>
              <w:right w:val="none"/>
            </w:tcBorders>
            <w:shd w:fill="161B22" w:val="clear"/>
            <w:tcMar>
              <w:top w:type="dxa" w:w="100"/>
              <w:left w:type="dxa" w:w="140"/>
              <w:bottom w:type="dxa" w:w="100"/>
              <w:right w:type="dxa" w:w="140"/>
            </w:tcMar>
          </w:tcPr>
          <w:p>
            <w:r>
              <w:rPr>
                <w:rFonts w:ascii="Arial" w:cs="Arial" w:eastAsia="Arial" w:hAnsi="Arial"/>
                <w:b/>
                <w:bCs/>
                <w:color w:val="58A6FF"/>
                <w:sz w:val="20"/>
                <w:szCs w:val="20"/>
              </w:rPr>
              <w:t xml:space="preserve">Description</w:t>
            </w:r>
          </w:p>
        </w:tc>
      </w:tr>
      <w:tr>
        <w:tc>
          <w:tcPr>
            <w:tcW w:type="dxa" w:w="1400"/>
            <w:tcBorders>
              <w:top w:val="none"/>
              <w:left w:val="none"/>
              <w:bottom w:val="single" w:color="30363D" w:sz="1"/>
              <w:right w:val="none"/>
            </w:tcBorders>
            <w:shd w:fill="0D1117" w:val="clear"/>
            <w:tcMar>
              <w:top w:type="dxa" w:w="80"/>
              <w:left w:type="dxa" w:w="140"/>
              <w:bottom w:type="dxa" w:w="80"/>
              <w:right w:type="dxa" w:w="140"/>
            </w:tcMar>
          </w:tcPr>
          <w:p>
            <w:r>
              <w:rPr>
                <w:rFonts w:ascii="Courier New" w:cs="Courier New" w:eastAsia="Courier New" w:hAnsi="Courier New"/>
                <w:b/>
                <w:bCs/>
                <w:color w:val="E3B341"/>
                <w:sz w:val="20"/>
                <w:szCs w:val="20"/>
              </w:rPr>
              <w:t xml:space="preserve">1</w:t>
            </w:r>
          </w:p>
        </w:tc>
        <w:tc>
          <w:tcPr>
            <w:tcW w:type="dxa" w:w="2000"/>
            <w:tcBorders>
              <w:top w:val="none"/>
              <w:left w:val="none"/>
              <w:bottom w:val="single" w:color="30363D" w:sz="1"/>
              <w:right w:val="none"/>
            </w:tcBorders>
            <w:shd w:fill="0D1117" w:val="clear"/>
            <w:tcMar>
              <w:top w:type="dxa" w:w="80"/>
              <w:left w:type="dxa" w:w="140"/>
              <w:bottom w:type="dxa" w:w="80"/>
              <w:right w:type="dxa" w:w="140"/>
            </w:tcMar>
          </w:tcPr>
          <w:p>
            <w:r>
              <w:rPr>
                <w:rFonts w:ascii="Arial" w:cs="Arial" w:eastAsia="Arial" w:hAnsi="Arial"/>
                <w:color w:val="3FB950"/>
                <w:sz w:val="20"/>
                <w:szCs w:val="20"/>
              </w:rPr>
              <w:t xml:space="preserve">Instant crash</w:t>
            </w:r>
          </w:p>
        </w:tc>
        <w:tc>
          <w:tcPr>
            <w:tcW w:type="dxa" w:w="5560"/>
            <w:tcBorders>
              <w:top w:val="none"/>
              <w:left w:val="none"/>
              <w:bottom w:val="single" w:color="30363D" w:sz="1"/>
              <w:right w:val="none"/>
            </w:tcBorders>
            <w:shd w:fill="0D1117" w:val="clear"/>
            <w:tcMar>
              <w:top w:type="dxa" w:w="80"/>
              <w:left w:type="dxa" w:w="140"/>
              <w:bottom w:type="dxa" w:w="80"/>
              <w:right w:type="dxa" w:w="140"/>
            </w:tcMar>
          </w:tcPr>
          <w:p>
            <w:r>
              <w:rPr>
                <w:rFonts w:ascii="Arial" w:cs="Arial" w:eastAsia="Arial" w:hAnsi="Arial"/>
                <w:color w:val="E6EDF3"/>
                <w:sz w:val="20"/>
                <w:szCs w:val="20"/>
              </w:rPr>
              <w:t xml:space="preserve">All 30 cars drive straight into the nearest wall within the first second. Weights are random; outputs are noise.</w:t>
            </w:r>
          </w:p>
        </w:tc>
      </w:tr>
      <w:tr>
        <w:tc>
          <w:tcPr>
            <w:tcW w:type="dxa" w:w="1400"/>
            <w:tcBorders>
              <w:top w:val="none"/>
              <w:left w:val="none"/>
              <w:bottom w:val="single" w:color="30363D" w:sz="1"/>
              <w:right w:val="none"/>
            </w:tcBorders>
            <w:shd w:fill="0D1117" w:val="clear"/>
            <w:tcMar>
              <w:top w:type="dxa" w:w="80"/>
              <w:left w:type="dxa" w:w="140"/>
              <w:bottom w:type="dxa" w:w="80"/>
              <w:right w:type="dxa" w:w="140"/>
            </w:tcMar>
          </w:tcPr>
          <w:p>
            <w:r>
              <w:rPr>
                <w:rFonts w:ascii="Courier New" w:cs="Courier New" w:eastAsia="Courier New" w:hAnsi="Courier New"/>
                <w:b/>
                <w:bCs/>
                <w:color w:val="E3B341"/>
                <w:sz w:val="20"/>
                <w:szCs w:val="20"/>
              </w:rPr>
              <w:t xml:space="preserve">3–5</w:t>
            </w:r>
          </w:p>
        </w:tc>
        <w:tc>
          <w:tcPr>
            <w:tcW w:type="dxa" w:w="2000"/>
            <w:tcBorders>
              <w:top w:val="none"/>
              <w:left w:val="none"/>
              <w:bottom w:val="single" w:color="30363D" w:sz="1"/>
              <w:right w:val="none"/>
            </w:tcBorders>
            <w:shd w:fill="0D1117" w:val="clear"/>
            <w:tcMar>
              <w:top w:type="dxa" w:w="80"/>
              <w:left w:type="dxa" w:w="140"/>
              <w:bottom w:type="dxa" w:w="80"/>
              <w:right w:type="dxa" w:w="140"/>
            </w:tcMar>
          </w:tcPr>
          <w:p>
            <w:r>
              <w:rPr>
                <w:rFonts w:ascii="Arial" w:cs="Arial" w:eastAsia="Arial" w:hAnsi="Arial"/>
                <w:color w:val="3FB950"/>
                <w:sz w:val="20"/>
                <w:szCs w:val="20"/>
              </w:rPr>
              <w:t xml:space="preserve">First survivors</w:t>
            </w:r>
          </w:p>
        </w:tc>
        <w:tc>
          <w:tcPr>
            <w:tcW w:type="dxa" w:w="5560"/>
            <w:tcBorders>
              <w:top w:val="none"/>
              <w:left w:val="none"/>
              <w:bottom w:val="single" w:color="30363D" w:sz="1"/>
              <w:right w:val="none"/>
            </w:tcBorders>
            <w:shd w:fill="0D1117" w:val="clear"/>
            <w:tcMar>
              <w:top w:type="dxa" w:w="80"/>
              <w:left w:type="dxa" w:w="140"/>
              <w:bottom w:type="dxa" w:w="80"/>
              <w:right w:type="dxa" w:w="140"/>
            </w:tcMar>
          </w:tcPr>
          <w:p>
            <w:r>
              <w:rPr>
                <w:rFonts w:ascii="Arial" w:cs="Arial" w:eastAsia="Arial" w:hAnsi="Arial"/>
                <w:color w:val="E6EDF3"/>
                <w:sz w:val="20"/>
                <w:szCs w:val="20"/>
              </w:rPr>
              <w:t xml:space="preserve">A handful of cars discover that turning slightly avoids the first corner. These become the new parents.</w:t>
            </w:r>
          </w:p>
        </w:tc>
      </w:tr>
      <w:tr>
        <w:tc>
          <w:tcPr>
            <w:tcW w:type="dxa" w:w="1400"/>
            <w:tcBorders>
              <w:top w:val="none"/>
              <w:left w:val="none"/>
              <w:bottom w:val="single" w:color="30363D" w:sz="1"/>
              <w:right w:val="none"/>
            </w:tcBorders>
            <w:shd w:fill="0D1117" w:val="clear"/>
            <w:tcMar>
              <w:top w:type="dxa" w:w="80"/>
              <w:left w:type="dxa" w:w="140"/>
              <w:bottom w:type="dxa" w:w="80"/>
              <w:right w:type="dxa" w:w="140"/>
            </w:tcMar>
          </w:tcPr>
          <w:p>
            <w:r>
              <w:rPr>
                <w:rFonts w:ascii="Courier New" w:cs="Courier New" w:eastAsia="Courier New" w:hAnsi="Courier New"/>
                <w:b/>
                <w:bCs/>
                <w:color w:val="E3B341"/>
                <w:sz w:val="20"/>
                <w:szCs w:val="20"/>
              </w:rPr>
              <w:t xml:space="preserve">8–12</w:t>
            </w:r>
          </w:p>
        </w:tc>
        <w:tc>
          <w:tcPr>
            <w:tcW w:type="dxa" w:w="2000"/>
            <w:tcBorders>
              <w:top w:val="none"/>
              <w:left w:val="none"/>
              <w:bottom w:val="single" w:color="30363D" w:sz="1"/>
              <w:right w:val="none"/>
            </w:tcBorders>
            <w:shd w:fill="0D1117" w:val="clear"/>
            <w:tcMar>
              <w:top w:type="dxa" w:w="80"/>
              <w:left w:type="dxa" w:w="140"/>
              <w:bottom w:type="dxa" w:w="80"/>
              <w:right w:type="dxa" w:w="140"/>
            </w:tcMar>
          </w:tcPr>
          <w:p>
            <w:r>
              <w:rPr>
                <w:rFonts w:ascii="Arial" w:cs="Arial" w:eastAsia="Arial" w:hAnsi="Arial"/>
                <w:color w:val="3FB950"/>
                <w:sz w:val="20"/>
                <w:szCs w:val="20"/>
              </w:rPr>
              <w:t xml:space="preserve">First full lap</w:t>
            </w:r>
          </w:p>
        </w:tc>
        <w:tc>
          <w:tcPr>
            <w:tcW w:type="dxa" w:w="5560"/>
            <w:tcBorders>
              <w:top w:val="none"/>
              <w:left w:val="none"/>
              <w:bottom w:val="single" w:color="30363D" w:sz="1"/>
              <w:right w:val="none"/>
            </w:tcBorders>
            <w:shd w:fill="0D1117" w:val="clear"/>
            <w:tcMar>
              <w:top w:type="dxa" w:w="80"/>
              <w:left w:type="dxa" w:w="140"/>
              <w:bottom w:type="dxa" w:w="80"/>
              <w:right w:type="dxa" w:w="140"/>
            </w:tcMar>
          </w:tcPr>
          <w:p>
            <w:r>
              <w:rPr>
                <w:rFonts w:ascii="Arial" w:cs="Arial" w:eastAsia="Arial" w:hAnsi="Arial"/>
                <w:color w:val="E6EDF3"/>
                <w:sz w:val="20"/>
                <w:szCs w:val="20"/>
              </w:rPr>
              <w:t xml:space="preserve">One car completes a full circuit. The population rapidly converges on similar strategies.</w:t>
            </w:r>
          </w:p>
        </w:tc>
      </w:tr>
      <w:tr>
        <w:tc>
          <w:tcPr>
            <w:tcW w:type="dxa" w:w="1400"/>
            <w:tcBorders>
              <w:top w:val="none"/>
              <w:left w:val="none"/>
              <w:bottom w:val="single" w:color="30363D" w:sz="1"/>
              <w:right w:val="none"/>
            </w:tcBorders>
            <w:shd w:fill="0D1117" w:val="clear"/>
            <w:tcMar>
              <w:top w:type="dxa" w:w="80"/>
              <w:left w:type="dxa" w:w="140"/>
              <w:bottom w:type="dxa" w:w="80"/>
              <w:right w:type="dxa" w:w="140"/>
            </w:tcMar>
          </w:tcPr>
          <w:p>
            <w:r>
              <w:rPr>
                <w:rFonts w:ascii="Courier New" w:cs="Courier New" w:eastAsia="Courier New" w:hAnsi="Courier New"/>
                <w:b/>
                <w:bCs/>
                <w:color w:val="E3B341"/>
                <w:sz w:val="20"/>
                <w:szCs w:val="20"/>
              </w:rPr>
              <w:t xml:space="preserve">15–20</w:t>
            </w:r>
          </w:p>
        </w:tc>
        <w:tc>
          <w:tcPr>
            <w:tcW w:type="dxa" w:w="2000"/>
            <w:tcBorders>
              <w:top w:val="none"/>
              <w:left w:val="none"/>
              <w:bottom w:val="single" w:color="30363D" w:sz="1"/>
              <w:right w:val="none"/>
            </w:tcBorders>
            <w:shd w:fill="0D1117" w:val="clear"/>
            <w:tcMar>
              <w:top w:type="dxa" w:w="80"/>
              <w:left w:type="dxa" w:w="140"/>
              <w:bottom w:type="dxa" w:w="80"/>
              <w:right w:type="dxa" w:w="140"/>
            </w:tcMar>
          </w:tcPr>
          <w:p>
            <w:r>
              <w:rPr>
                <w:rFonts w:ascii="Arial" w:cs="Arial" w:eastAsia="Arial" w:hAnsi="Arial"/>
                <w:color w:val="3FB950"/>
                <w:sz w:val="20"/>
                <w:szCs w:val="20"/>
              </w:rPr>
              <w:t xml:space="preserve">Consistent laps</w:t>
            </w:r>
          </w:p>
        </w:tc>
        <w:tc>
          <w:tcPr>
            <w:tcW w:type="dxa" w:w="5560"/>
            <w:tcBorders>
              <w:top w:val="none"/>
              <w:left w:val="none"/>
              <w:bottom w:val="single" w:color="30363D" w:sz="1"/>
              <w:right w:val="none"/>
            </w:tcBorders>
            <w:shd w:fill="0D1117" w:val="clear"/>
            <w:tcMar>
              <w:top w:type="dxa" w:w="80"/>
              <w:left w:type="dxa" w:w="140"/>
              <w:bottom w:type="dxa" w:w="80"/>
              <w:right w:type="dxa" w:w="140"/>
            </w:tcMar>
          </w:tcPr>
          <w:p>
            <w:r>
              <w:rPr>
                <w:rFonts w:ascii="Arial" w:cs="Arial" w:eastAsia="Arial" w:hAnsi="Arial"/>
                <w:color w:val="E6EDF3"/>
                <w:sz w:val="20"/>
                <w:szCs w:val="20"/>
              </w:rPr>
              <w:t xml:space="preserve">Multiple cars run clean, reliable laps. Speed and smoothness continue to improve.</w:t>
            </w:r>
          </w:p>
        </w:tc>
      </w:tr>
      <w:tr>
        <w:tc>
          <w:tcPr>
            <w:tcW w:type="dxa" w:w="1400"/>
            <w:tcBorders>
              <w:top w:val="none"/>
              <w:left w:val="none"/>
              <w:bottom w:val="single" w:color="30363D" w:sz="1"/>
              <w:right w:val="none"/>
            </w:tcBorders>
            <w:shd w:fill="0D1117" w:val="clear"/>
            <w:tcMar>
              <w:top w:type="dxa" w:w="80"/>
              <w:left w:type="dxa" w:w="140"/>
              <w:bottom w:type="dxa" w:w="80"/>
              <w:right w:type="dxa" w:w="140"/>
            </w:tcMar>
          </w:tcPr>
          <w:p>
            <w:r>
              <w:rPr>
                <w:rFonts w:ascii="Courier New" w:cs="Courier New" w:eastAsia="Courier New" w:hAnsi="Courier New"/>
                <w:b/>
                <w:bCs/>
                <w:color w:val="E3B341"/>
                <w:sz w:val="20"/>
                <w:szCs w:val="20"/>
              </w:rPr>
              <w:t xml:space="preserve">25+</w:t>
            </w:r>
          </w:p>
        </w:tc>
        <w:tc>
          <w:tcPr>
            <w:tcW w:type="dxa" w:w="2000"/>
            <w:tcBorders>
              <w:top w:val="none"/>
              <w:left w:val="none"/>
              <w:bottom w:val="single" w:color="30363D" w:sz="1"/>
              <w:right w:val="none"/>
            </w:tcBorders>
            <w:shd w:fill="0D1117" w:val="clear"/>
            <w:tcMar>
              <w:top w:type="dxa" w:w="80"/>
              <w:left w:type="dxa" w:w="140"/>
              <w:bottom w:type="dxa" w:w="80"/>
              <w:right w:type="dxa" w:w="140"/>
            </w:tcMar>
          </w:tcPr>
          <w:p>
            <w:r>
              <w:rPr>
                <w:rFonts w:ascii="Arial" w:cs="Arial" w:eastAsia="Arial" w:hAnsi="Arial"/>
                <w:color w:val="3FB950"/>
                <w:sz w:val="20"/>
                <w:szCs w:val="20"/>
              </w:rPr>
              <w:t xml:space="preserve">Optimisation</w:t>
            </w:r>
          </w:p>
        </w:tc>
        <w:tc>
          <w:tcPr>
            <w:tcW w:type="dxa" w:w="5560"/>
            <w:tcBorders>
              <w:top w:val="none"/>
              <w:left w:val="none"/>
              <w:bottom w:val="single" w:color="30363D" w:sz="1"/>
              <w:right w:val="none"/>
            </w:tcBorders>
            <w:shd w:fill="0D1117" w:val="clear"/>
            <w:tcMar>
              <w:top w:type="dxa" w:w="80"/>
              <w:left w:type="dxa" w:w="140"/>
              <w:bottom w:type="dxa" w:w="80"/>
              <w:right w:type="dxa" w:w="140"/>
            </w:tcMar>
          </w:tcPr>
          <w:p>
            <w:r>
              <w:rPr>
                <w:rFonts w:ascii="Arial" w:cs="Arial" w:eastAsia="Arial" w:hAnsi="Arial"/>
                <w:color w:val="E6EDF3"/>
                <w:sz w:val="20"/>
                <w:szCs w:val="20"/>
              </w:rPr>
              <w:t xml:space="preserve">Fine-grained improvements: tighter cornering, higher average speed, overtaking the racing line.</w:t>
            </w:r>
          </w:p>
        </w:tc>
      </w:tr>
    </w:tbl>
    <w:p>
      <w:pPr>
        <w:spacing w:after="200"/>
      </w:pPr>
    </w:p>
    <w:p>
      <w:pPr>
        <w:pStyle w:val="Heading1"/>
        <w:pBdr>
          <w:bottom w:val="single" w:color="1F6FEB" w:sz="6" w:space="4"/>
        </w:pBdr>
        <w:spacing w:after="160" w:before="320"/>
      </w:pPr>
      <w:r>
        <w:rPr>
          <w:rFonts w:ascii="Arial" w:cs="Arial" w:eastAsia="Arial" w:hAnsi="Arial"/>
          <w:b/>
          <w:bCs/>
          <w:color w:val="FFFFFF"/>
          <w:sz w:val="34"/>
          <w:szCs w:val="34"/>
        </w:rPr>
        <w:t xml:space="preserve">Project Structure</w:t>
      </w:r>
    </w:p>
    <w:p>
      <w:pPr>
        <w:spacing w:after="120"/>
        <w:jc w:val="left"/>
      </w:pPr>
      <w:r>
        <w:rPr>
          <w:rFonts w:ascii="Arial" w:cs="Arial" w:eastAsia="Arial" w:hAnsi="Arial"/>
          <w:b w:val="false"/>
          <w:bCs w:val="false"/>
          <w:i w:val="false"/>
          <w:iCs w:val="false"/>
          <w:color w:val="E6EDF3"/>
          <w:sz w:val="22"/>
          <w:szCs w:val="22"/>
        </w:rPr>
        <w:t xml:space="preserve">The codebase is organised into single-responsibility modules. Each file has one job, making it easy to swap out components — for example, replacing the genetic algorithm with a different optimiser, or replacing the track with a procedurally generated one.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949E" w:sz="4"/>
              <w:left w:val="single" w:color="8B949E" w:sz="4"/>
              <w:bottom w:val="single" w:color="8B949E" w:sz="4"/>
              <w:right w:val="single" w:color="8B949E" w:sz="4"/>
            </w:tcBorders>
            <w:shd w:fill="161B22" w:val="clear"/>
            <w:tcMar>
              <w:top w:type="dxa" w:w="140"/>
              <w:left w:type="dxa" w:w="200"/>
              <w:bottom w:type="dxa" w:w="140"/>
              <w:right w:type="dxa" w:w="200"/>
            </w:tcMar>
          </w:tcPr>
          <w:p>
            <w:pPr>
              <w:spacing w:after="80"/>
            </w:pPr>
            <w:r>
              <w:rPr>
                <w:rFonts w:ascii="Arial" w:cs="Arial" w:eastAsia="Arial" w:hAnsi="Arial"/>
                <w:b/>
                <w:bCs/>
                <w:color w:val="8B949E"/>
                <w:sz w:val="22"/>
                <w:szCs w:val="22"/>
              </w:rPr>
              <w:t xml:space="preserve">File Layout</w:t>
            </w:r>
          </w:p>
          <w:p>
            <w:pPr>
              <w:spacing w:after="60"/>
            </w:pPr>
            <w:r>
              <w:rPr>
                <w:rFonts w:ascii="Arial" w:cs="Arial" w:eastAsia="Arial" w:hAnsi="Arial"/>
                <w:color w:val="E6EDF3"/>
                <w:sz w:val="20"/>
                <w:szCs w:val="20"/>
              </w:rPr>
              <w:t xml:space="preserve">neuroevolution-cars/</w:t>
            </w:r>
          </w:p>
          <w:p>
            <w:pPr>
              <w:spacing w:after="60"/>
            </w:pPr>
            <w:r>
              <w:rPr>
                <w:rFonts w:ascii="Arial" w:cs="Arial" w:eastAsia="Arial" w:hAnsi="Arial"/>
                <w:color w:val="E6EDF3"/>
                <w:sz w:val="20"/>
                <w:szCs w:val="20"/>
              </w:rPr>
              <w:t xml:space="preserve">  ├── main.py            Game loop, keyboard controls, orchestration</w:t>
            </w:r>
          </w:p>
          <w:p>
            <w:pPr>
              <w:spacing w:after="60"/>
            </w:pPr>
            <w:r>
              <w:rPr>
                <w:rFonts w:ascii="Arial" w:cs="Arial" w:eastAsia="Arial" w:hAnsi="Arial"/>
                <w:color w:val="E6EDF3"/>
                <w:sz w:val="20"/>
                <w:szCs w:val="20"/>
              </w:rPr>
              <w:t xml:space="preserve">  ├── car.py             Car physics, sensor raycasting, fitness tracking</w:t>
            </w:r>
          </w:p>
          <w:p>
            <w:pPr>
              <w:spacing w:after="60"/>
            </w:pPr>
            <w:r>
              <w:rPr>
                <w:rFonts w:ascii="Arial" w:cs="Arial" w:eastAsia="Arial" w:hAnsi="Arial"/>
                <w:color w:val="E6EDF3"/>
                <w:sz w:val="20"/>
                <w:szCs w:val="20"/>
              </w:rPr>
              <w:t xml:space="preserve">  ├── neural_network.py  Feedforward NN (NumPy), weight serialisation</w:t>
            </w:r>
          </w:p>
          <w:p>
            <w:pPr>
              <w:spacing w:after="60"/>
            </w:pPr>
            <w:r>
              <w:rPr>
                <w:rFonts w:ascii="Arial" w:cs="Arial" w:eastAsia="Arial" w:hAnsi="Arial"/>
                <w:color w:val="E6EDF3"/>
                <w:sz w:val="20"/>
                <w:szCs w:val="20"/>
              </w:rPr>
              <w:t xml:space="preserve">  ├── evolution.py       Selection, crossover, mutation, elitism</w:t>
            </w:r>
          </w:p>
          <w:p>
            <w:pPr>
              <w:spacing w:after="60"/>
            </w:pPr>
            <w:r>
              <w:rPr>
                <w:rFonts w:ascii="Arial" w:cs="Arial" w:eastAsia="Arial" w:hAnsi="Arial"/>
                <w:color w:val="E6EDF3"/>
                <w:sz w:val="20"/>
                <w:szCs w:val="20"/>
              </w:rPr>
              <w:t xml:space="preserve">  ├── track.py           Waypoints, boundary collision, progress metric</w:t>
            </w:r>
          </w:p>
          <w:p>
            <w:pPr>
              <w:spacing w:after="60"/>
            </w:pPr>
            <w:r>
              <w:rPr>
                <w:rFonts w:ascii="Arial" w:cs="Arial" w:eastAsia="Arial" w:hAnsi="Arial"/>
                <w:color w:val="E6EDF3"/>
                <w:sz w:val="20"/>
                <w:szCs w:val="20"/>
              </w:rPr>
              <w:t xml:space="preserve">  ├── ui.py              HUD, live NN visualiser, fitness history chart</w:t>
            </w:r>
          </w:p>
          <w:p>
            <w:pPr>
              <w:spacing w:after="60"/>
            </w:pPr>
            <w:r>
              <w:rPr>
                <w:rFonts w:ascii="Arial" w:cs="Arial" w:eastAsia="Arial" w:hAnsi="Arial"/>
                <w:color w:val="E6EDF3"/>
                <w:sz w:val="20"/>
                <w:szCs w:val="20"/>
              </w:rPr>
              <w:t xml:space="preserve">  ├── config.py          All tunable constants with comments</w:t>
            </w:r>
          </w:p>
          <w:p>
            <w:pPr>
              <w:spacing w:after="60"/>
            </w:pPr>
            <w:r>
              <w:rPr>
                <w:rFonts w:ascii="Arial" w:cs="Arial" w:eastAsia="Arial" w:hAnsi="Arial"/>
                <w:color w:val="E6EDF3"/>
                <w:sz w:val="20"/>
                <w:szCs w:val="20"/>
              </w:rPr>
              <w:t xml:space="preserve">  └── README.md          Full concept guide and extension ideas</w:t>
            </w:r>
          </w:p>
        </w:tc>
      </w:tr>
    </w:tbl>
    <w:p>
      <w:pPr>
        <w:spacing w:after="200"/>
      </w:pPr>
    </w:p>
    <w:p>
      <w:pPr>
        <w:pStyle w:val="Heading1"/>
        <w:pBdr>
          <w:bottom w:val="single" w:color="1F6FEB" w:sz="6" w:space="4"/>
        </w:pBdr>
        <w:spacing w:after="160" w:before="320"/>
      </w:pPr>
      <w:r>
        <w:rPr>
          <w:rFonts w:ascii="Arial" w:cs="Arial" w:eastAsia="Arial" w:hAnsi="Arial"/>
          <w:b/>
          <w:bCs/>
          <w:color w:val="FFFFFF"/>
          <w:sz w:val="34"/>
          <w:szCs w:val="34"/>
        </w:rPr>
        <w:t xml:space="preserve">Controls &amp; Interaction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none"/>
              <w:left w:val="none"/>
              <w:bottom w:val="single" w:color="1F6FEB" w:sz="4"/>
              <w:right w:val="none"/>
            </w:tcBorders>
            <w:shd w:fill="161B22" w:val="clear"/>
            <w:tcMar>
              <w:top w:type="dxa" w:w="100"/>
              <w:left w:type="dxa" w:w="140"/>
              <w:bottom w:type="dxa" w:w="100"/>
              <w:right w:type="dxa" w:w="140"/>
            </w:tcMar>
          </w:tcPr>
          <w:p>
            <w:r>
              <w:rPr>
                <w:rFonts w:ascii="Arial" w:cs="Arial" w:eastAsia="Arial" w:hAnsi="Arial"/>
                <w:b/>
                <w:bCs/>
                <w:color w:val="58A6FF"/>
                <w:sz w:val="20"/>
                <w:szCs w:val="20"/>
              </w:rPr>
              <w:t xml:space="preserve">Key</w:t>
            </w:r>
          </w:p>
        </w:tc>
        <w:tc>
          <w:tcPr>
            <w:tcW w:type="dxa" w:w="7360"/>
            <w:tcBorders>
              <w:top w:val="none"/>
              <w:left w:val="none"/>
              <w:bottom w:val="single" w:color="1F6FEB" w:sz="4"/>
              <w:right w:val="none"/>
            </w:tcBorders>
            <w:shd w:fill="161B22" w:val="clear"/>
            <w:tcMar>
              <w:top w:type="dxa" w:w="100"/>
              <w:left w:type="dxa" w:w="140"/>
              <w:bottom w:type="dxa" w:w="100"/>
              <w:right w:type="dxa" w:w="140"/>
            </w:tcMar>
          </w:tcPr>
          <w:p>
            <w:r>
              <w:rPr>
                <w:rFonts w:ascii="Arial" w:cs="Arial" w:eastAsia="Arial" w:hAnsi="Arial"/>
                <w:b/>
                <w:bCs/>
                <w:color w:val="58A6FF"/>
                <w:sz w:val="20"/>
                <w:szCs w:val="20"/>
              </w:rPr>
              <w:t xml:space="preserve">Action</w:t>
            </w:r>
          </w:p>
        </w:tc>
      </w:tr>
      <w:tr>
        <w:tc>
          <w:tcPr>
            <w:tcW w:type="dxa" w:w="2000"/>
            <w:tcBorders>
              <w:top w:val="none"/>
              <w:left w:val="none"/>
              <w:bottom w:val="single" w:color="30363D" w:sz="1"/>
              <w:right w:val="none"/>
            </w:tcBorders>
            <w:shd w:fill="0D1117" w:val="clear"/>
            <w:tcMar>
              <w:top w:type="dxa" w:w="80"/>
              <w:left w:type="dxa" w:w="140"/>
              <w:bottom w:type="dxa" w:w="80"/>
              <w:right w:type="dxa" w:w="140"/>
            </w:tcMar>
          </w:tcPr>
          <w:p>
            <w:r>
              <w:rPr>
                <w:rFonts w:ascii="Courier New" w:cs="Courier New" w:eastAsia="Courier New" w:hAnsi="Courier New"/>
                <w:b/>
                <w:bCs/>
                <w:color w:val="E3B341"/>
                <w:sz w:val="20"/>
                <w:szCs w:val="20"/>
              </w:rPr>
              <w:t xml:space="preserve">SPACE</w:t>
            </w:r>
          </w:p>
        </w:tc>
        <w:tc>
          <w:tcPr>
            <w:tcW w:type="dxa" w:w="7360"/>
            <w:tcBorders>
              <w:top w:val="none"/>
              <w:left w:val="none"/>
              <w:bottom w:val="single" w:color="30363D" w:sz="1"/>
              <w:right w:val="none"/>
            </w:tcBorders>
            <w:shd w:fill="0D1117" w:val="clear"/>
            <w:tcMar>
              <w:top w:type="dxa" w:w="80"/>
              <w:left w:type="dxa" w:w="140"/>
              <w:bottom w:type="dxa" w:w="80"/>
              <w:right w:type="dxa" w:w="140"/>
            </w:tcMar>
          </w:tcPr>
          <w:p>
            <w:r>
              <w:rPr>
                <w:rFonts w:ascii="Arial" w:cs="Arial" w:eastAsia="Arial" w:hAnsi="Arial"/>
                <w:color w:val="E6EDF3"/>
                <w:sz w:val="20"/>
                <w:szCs w:val="20"/>
              </w:rPr>
              <w:t xml:space="preserve">Pause or resume the simulation</w:t>
            </w:r>
          </w:p>
        </w:tc>
      </w:tr>
      <w:tr>
        <w:tc>
          <w:tcPr>
            <w:tcW w:type="dxa" w:w="2000"/>
            <w:tcBorders>
              <w:top w:val="none"/>
              <w:left w:val="none"/>
              <w:bottom w:val="single" w:color="30363D" w:sz="1"/>
              <w:right w:val="none"/>
            </w:tcBorders>
            <w:shd w:fill="0D1117" w:val="clear"/>
            <w:tcMar>
              <w:top w:type="dxa" w:w="80"/>
              <w:left w:type="dxa" w:w="140"/>
              <w:bottom w:type="dxa" w:w="80"/>
              <w:right w:type="dxa" w:w="140"/>
            </w:tcMar>
          </w:tcPr>
          <w:p>
            <w:r>
              <w:rPr>
                <w:rFonts w:ascii="Courier New" w:cs="Courier New" w:eastAsia="Courier New" w:hAnsi="Courier New"/>
                <w:b/>
                <w:bCs/>
                <w:color w:val="E3B341"/>
                <w:sz w:val="20"/>
                <w:szCs w:val="20"/>
              </w:rPr>
              <w:t xml:space="preserve">→ Arrow</w:t>
            </w:r>
          </w:p>
        </w:tc>
        <w:tc>
          <w:tcPr>
            <w:tcW w:type="dxa" w:w="7360"/>
            <w:tcBorders>
              <w:top w:val="none"/>
              <w:left w:val="none"/>
              <w:bottom w:val="single" w:color="30363D" w:sz="1"/>
              <w:right w:val="none"/>
            </w:tcBorders>
            <w:shd w:fill="0D1117" w:val="clear"/>
            <w:tcMar>
              <w:top w:type="dxa" w:w="80"/>
              <w:left w:type="dxa" w:w="140"/>
              <w:bottom w:type="dxa" w:w="80"/>
              <w:right w:type="dxa" w:w="140"/>
            </w:tcMar>
          </w:tcPr>
          <w:p>
            <w:r>
              <w:rPr>
                <w:rFonts w:ascii="Arial" w:cs="Arial" w:eastAsia="Arial" w:hAnsi="Arial"/>
                <w:color w:val="E6EDF3"/>
                <w:sz w:val="20"/>
                <w:szCs w:val="20"/>
              </w:rPr>
              <w:t xml:space="preserve">Skip immediately to the next generation (end current gen early)</w:t>
            </w:r>
          </w:p>
        </w:tc>
      </w:tr>
      <w:tr>
        <w:tc>
          <w:tcPr>
            <w:tcW w:type="dxa" w:w="2000"/>
            <w:tcBorders>
              <w:top w:val="none"/>
              <w:left w:val="none"/>
              <w:bottom w:val="single" w:color="30363D" w:sz="1"/>
              <w:right w:val="none"/>
            </w:tcBorders>
            <w:shd w:fill="0D1117" w:val="clear"/>
            <w:tcMar>
              <w:top w:type="dxa" w:w="80"/>
              <w:left w:type="dxa" w:w="140"/>
              <w:bottom w:type="dxa" w:w="80"/>
              <w:right w:type="dxa" w:w="140"/>
            </w:tcMar>
          </w:tcPr>
          <w:p>
            <w:r>
              <w:rPr>
                <w:rFonts w:ascii="Courier New" w:cs="Courier New" w:eastAsia="Courier New" w:hAnsi="Courier New"/>
                <w:b/>
                <w:bCs/>
                <w:color w:val="E3B341"/>
                <w:sz w:val="20"/>
                <w:szCs w:val="20"/>
              </w:rPr>
              <w:t xml:space="preserve">1 / 2 / 3 / 4 / 5</w:t>
            </w:r>
          </w:p>
        </w:tc>
        <w:tc>
          <w:tcPr>
            <w:tcW w:type="dxa" w:w="7360"/>
            <w:tcBorders>
              <w:top w:val="none"/>
              <w:left w:val="none"/>
              <w:bottom w:val="single" w:color="30363D" w:sz="1"/>
              <w:right w:val="none"/>
            </w:tcBorders>
            <w:shd w:fill="0D1117" w:val="clear"/>
            <w:tcMar>
              <w:top w:type="dxa" w:w="80"/>
              <w:left w:type="dxa" w:w="140"/>
              <w:bottom w:type="dxa" w:w="80"/>
              <w:right w:type="dxa" w:w="140"/>
            </w:tcMar>
          </w:tcPr>
          <w:p>
            <w:r>
              <w:rPr>
                <w:rFonts w:ascii="Arial" w:cs="Arial" w:eastAsia="Arial" w:hAnsi="Arial"/>
                <w:color w:val="E6EDF3"/>
                <w:sz w:val="20"/>
                <w:szCs w:val="20"/>
              </w:rPr>
              <w:t xml:space="preserve">Set simulation speed to 1×, 2×, 5×, 10×, or 20×</w:t>
            </w:r>
          </w:p>
        </w:tc>
      </w:tr>
      <w:tr>
        <w:tc>
          <w:tcPr>
            <w:tcW w:type="dxa" w:w="2000"/>
            <w:tcBorders>
              <w:top w:val="none"/>
              <w:left w:val="none"/>
              <w:bottom w:val="single" w:color="30363D" w:sz="1"/>
              <w:right w:val="none"/>
            </w:tcBorders>
            <w:shd w:fill="0D1117" w:val="clear"/>
            <w:tcMar>
              <w:top w:type="dxa" w:w="80"/>
              <w:left w:type="dxa" w:w="140"/>
              <w:bottom w:type="dxa" w:w="80"/>
              <w:right w:type="dxa" w:w="140"/>
            </w:tcMar>
          </w:tcPr>
          <w:p>
            <w:r>
              <w:rPr>
                <w:rFonts w:ascii="Courier New" w:cs="Courier New" w:eastAsia="Courier New" w:hAnsi="Courier New"/>
                <w:b/>
                <w:bCs/>
                <w:color w:val="E3B341"/>
                <w:sz w:val="20"/>
                <w:szCs w:val="20"/>
              </w:rPr>
              <w:t xml:space="preserve">N</w:t>
            </w:r>
          </w:p>
        </w:tc>
        <w:tc>
          <w:tcPr>
            <w:tcW w:type="dxa" w:w="7360"/>
            <w:tcBorders>
              <w:top w:val="none"/>
              <w:left w:val="none"/>
              <w:bottom w:val="single" w:color="30363D" w:sz="1"/>
              <w:right w:val="none"/>
            </w:tcBorders>
            <w:shd w:fill="0D1117" w:val="clear"/>
            <w:tcMar>
              <w:top w:type="dxa" w:w="80"/>
              <w:left w:type="dxa" w:w="140"/>
              <w:bottom w:type="dxa" w:w="80"/>
              <w:right w:type="dxa" w:w="140"/>
            </w:tcMar>
          </w:tcPr>
          <w:p>
            <w:r>
              <w:rPr>
                <w:rFonts w:ascii="Arial" w:cs="Arial" w:eastAsia="Arial" w:hAnsi="Arial"/>
                <w:color w:val="E6EDF3"/>
                <w:sz w:val="20"/>
                <w:szCs w:val="20"/>
              </w:rPr>
              <w:t xml:space="preserve">Toggle the live neural network visualiser panel</w:t>
            </w:r>
          </w:p>
        </w:tc>
      </w:tr>
      <w:tr>
        <w:tc>
          <w:tcPr>
            <w:tcW w:type="dxa" w:w="2000"/>
            <w:tcBorders>
              <w:top w:val="none"/>
              <w:left w:val="none"/>
              <w:bottom w:val="single" w:color="30363D" w:sz="1"/>
              <w:right w:val="none"/>
            </w:tcBorders>
            <w:shd w:fill="0D1117" w:val="clear"/>
            <w:tcMar>
              <w:top w:type="dxa" w:w="80"/>
              <w:left w:type="dxa" w:w="140"/>
              <w:bottom w:type="dxa" w:w="80"/>
              <w:right w:type="dxa" w:w="140"/>
            </w:tcMar>
          </w:tcPr>
          <w:p>
            <w:r>
              <w:rPr>
                <w:rFonts w:ascii="Courier New" w:cs="Courier New" w:eastAsia="Courier New" w:hAnsi="Courier New"/>
                <w:b/>
                <w:bCs/>
                <w:color w:val="E3B341"/>
                <w:sz w:val="20"/>
                <w:szCs w:val="20"/>
              </w:rPr>
              <w:t xml:space="preserve">R</w:t>
            </w:r>
          </w:p>
        </w:tc>
        <w:tc>
          <w:tcPr>
            <w:tcW w:type="dxa" w:w="7360"/>
            <w:tcBorders>
              <w:top w:val="none"/>
              <w:left w:val="none"/>
              <w:bottom w:val="single" w:color="30363D" w:sz="1"/>
              <w:right w:val="none"/>
            </w:tcBorders>
            <w:shd w:fill="0D1117" w:val="clear"/>
            <w:tcMar>
              <w:top w:type="dxa" w:w="80"/>
              <w:left w:type="dxa" w:w="140"/>
              <w:bottom w:type="dxa" w:w="80"/>
              <w:right w:type="dxa" w:w="140"/>
            </w:tcMar>
          </w:tcPr>
          <w:p>
            <w:r>
              <w:rPr>
                <w:rFonts w:ascii="Arial" w:cs="Arial" w:eastAsia="Arial" w:hAnsi="Arial"/>
                <w:color w:val="E6EDF3"/>
                <w:sz w:val="20"/>
                <w:szCs w:val="20"/>
              </w:rPr>
              <w:t xml:space="preserve">Full reset — generation 1, completely random weights</w:t>
            </w:r>
          </w:p>
        </w:tc>
      </w:tr>
    </w:tbl>
    <w:p>
      <w:pPr>
        <w:spacing w:after="200"/>
      </w:pPr>
    </w:p>
    <w:p>
      <w:pPr>
        <w:pStyle w:val="Heading1"/>
        <w:pBdr>
          <w:bottom w:val="single" w:color="1F6FEB" w:sz="6" w:space="4"/>
        </w:pBdr>
        <w:spacing w:after="160" w:before="320"/>
      </w:pPr>
      <w:r>
        <w:rPr>
          <w:rFonts w:ascii="Arial" w:cs="Arial" w:eastAsia="Arial" w:hAnsi="Arial"/>
          <w:b/>
          <w:bCs/>
          <w:color w:val="FFFFFF"/>
          <w:sz w:val="34"/>
          <w:szCs w:val="34"/>
        </w:rPr>
        <w:t xml:space="preserve">Extension Opportunities</w:t>
      </w:r>
    </w:p>
    <w:p>
      <w:pPr>
        <w:spacing w:after="120"/>
        <w:jc w:val="left"/>
      </w:pPr>
      <w:r>
        <w:rPr>
          <w:rFonts w:ascii="Arial" w:cs="Arial" w:eastAsia="Arial" w:hAnsi="Arial"/>
          <w:b w:val="false"/>
          <w:bCs w:val="false"/>
          <w:i w:val="false"/>
          <w:iCs w:val="false"/>
          <w:color w:val="E6EDF3"/>
          <w:sz w:val="22"/>
          <w:szCs w:val="22"/>
        </w:rPr>
        <w:t xml:space="preserve">The modular codebase is designed to be extended. Below are a range of directions from straightforward to research-level, ordered roughly by complexity.</w:t>
      </w:r>
    </w:p>
    <w:p>
      <w:pPr>
        <w:spacing w:after="120"/>
      </w:pPr>
    </w:p>
    <w:p>
      <w:pPr>
        <w:pStyle w:val="Heading2"/>
        <w:spacing w:after="100" w:before="240"/>
      </w:pPr>
      <w:r>
        <w:rPr>
          <w:rFonts w:ascii="Arial" w:cs="Arial" w:eastAsia="Arial" w:hAnsi="Arial"/>
          <w:b/>
          <w:bCs/>
          <w:color w:val="58A6FF"/>
          <w:sz w:val="26"/>
          <w:szCs w:val="26"/>
        </w:rPr>
        <w:t xml:space="preserve">Beginner Extensions</w:t>
      </w:r>
    </w:p>
    <w:p>
      <w:pPr>
        <w:pStyle w:val="ListParagraph"/>
        <w:numPr>
          <w:ilvl w:val="0"/>
          <w:numId w:val="2"/>
        </w:numPr>
        <w:spacing w:after="80"/>
      </w:pPr>
      <w:r>
        <w:rPr>
          <w:rFonts w:ascii="Arial" w:cs="Arial" w:eastAsia="Arial" w:hAnsi="Arial"/>
          <w:color w:val="E6EDF3"/>
          <w:sz w:val="22"/>
          <w:szCs w:val="22"/>
        </w:rPr>
        <w:t xml:space="preserve">Custom tracks — replace the waypoint list in track.py with any shape</w:t>
      </w:r>
    </w:p>
    <w:p>
      <w:pPr>
        <w:pStyle w:val="ListParagraph"/>
        <w:numPr>
          <w:ilvl w:val="0"/>
          <w:numId w:val="2"/>
        </w:numPr>
        <w:spacing w:after="80"/>
      </w:pPr>
      <w:r>
        <w:rPr>
          <w:rFonts w:ascii="Arial" w:cs="Arial" w:eastAsia="Arial" w:hAnsi="Arial"/>
          <w:color w:val="E6EDF3"/>
          <w:sz w:val="22"/>
          <w:szCs w:val="22"/>
        </w:rPr>
        <w:t xml:space="preserve">Adjust population size and mutation rate and observe the effect on convergence speed</w:t>
      </w:r>
    </w:p>
    <w:p>
      <w:pPr>
        <w:pStyle w:val="ListParagraph"/>
        <w:numPr>
          <w:ilvl w:val="0"/>
          <w:numId w:val="2"/>
        </w:numPr>
        <w:spacing w:after="80"/>
      </w:pPr>
      <w:r>
        <w:rPr>
          <w:rFonts w:ascii="Arial" w:cs="Arial" w:eastAsia="Arial" w:hAnsi="Arial"/>
          <w:color w:val="E6EDF3"/>
          <w:sz w:val="22"/>
          <w:szCs w:val="22"/>
        </w:rPr>
        <w:t xml:space="preserve">Add a speedometer and lap timer to the HUD</w:t>
      </w:r>
    </w:p>
    <w:p>
      <w:pPr>
        <w:pStyle w:val="ListParagraph"/>
        <w:numPr>
          <w:ilvl w:val="0"/>
          <w:numId w:val="2"/>
        </w:numPr>
        <w:spacing w:after="80"/>
      </w:pPr>
      <w:r>
        <w:rPr>
          <w:rFonts w:ascii="Arial" w:cs="Arial" w:eastAsia="Arial" w:hAnsi="Arial"/>
          <w:color w:val="E6EDF3"/>
          <w:sz w:val="22"/>
          <w:szCs w:val="22"/>
        </w:rPr>
        <w:t xml:space="preserve">Record the best car's weight vector to a JSON file and reload it later</w:t>
      </w:r>
    </w:p>
    <w:p>
      <w:pPr>
        <w:spacing w:after="120"/>
      </w:pPr>
    </w:p>
    <w:p>
      <w:pPr>
        <w:pStyle w:val="Heading2"/>
        <w:spacing w:after="100" w:before="240"/>
      </w:pPr>
      <w:r>
        <w:rPr>
          <w:rFonts w:ascii="Arial" w:cs="Arial" w:eastAsia="Arial" w:hAnsi="Arial"/>
          <w:b/>
          <w:bCs/>
          <w:color w:val="58A6FF"/>
          <w:sz w:val="26"/>
          <w:szCs w:val="26"/>
        </w:rPr>
        <w:t xml:space="preserve">Intermediate Extensions</w:t>
      </w:r>
    </w:p>
    <w:p>
      <w:pPr>
        <w:pStyle w:val="ListParagraph"/>
        <w:numPr>
          <w:ilvl w:val="0"/>
          <w:numId w:val="2"/>
        </w:numPr>
        <w:spacing w:after="80"/>
      </w:pPr>
      <w:r>
        <w:rPr>
          <w:rFonts w:ascii="Arial" w:cs="Arial" w:eastAsia="Arial" w:hAnsi="Arial"/>
          <w:color w:val="E6EDF3"/>
          <w:sz w:val="22"/>
          <w:szCs w:val="22"/>
        </w:rPr>
        <w:t xml:space="preserve">Add a human-controlled car to race against the AI</w:t>
      </w:r>
    </w:p>
    <w:p>
      <w:pPr>
        <w:pStyle w:val="ListParagraph"/>
        <w:numPr>
          <w:ilvl w:val="0"/>
          <w:numId w:val="2"/>
        </w:numPr>
        <w:spacing w:after="80"/>
      </w:pPr>
      <w:r>
        <w:rPr>
          <w:rFonts w:ascii="Arial" w:cs="Arial" w:eastAsia="Arial" w:hAnsi="Arial"/>
          <w:color w:val="E6EDF3"/>
          <w:sz w:val="22"/>
          <w:szCs w:val="22"/>
        </w:rPr>
        <w:t xml:space="preserve">Implement tournament selection instead of top-K selection</w:t>
      </w:r>
    </w:p>
    <w:p>
      <w:pPr>
        <w:pStyle w:val="ListParagraph"/>
        <w:numPr>
          <w:ilvl w:val="0"/>
          <w:numId w:val="2"/>
        </w:numPr>
        <w:spacing w:after="80"/>
      </w:pPr>
      <w:r>
        <w:rPr>
          <w:rFonts w:ascii="Arial" w:cs="Arial" w:eastAsia="Arial" w:hAnsi="Arial"/>
          <w:color w:val="E6EDF3"/>
          <w:sz w:val="22"/>
          <w:szCs w:val="22"/>
        </w:rPr>
        <w:t xml:space="preserve">Try different network architectures — more hidden layers, more neurons</w:t>
      </w:r>
    </w:p>
    <w:p>
      <w:pPr>
        <w:pStyle w:val="ListParagraph"/>
        <w:numPr>
          <w:ilvl w:val="0"/>
          <w:numId w:val="2"/>
        </w:numPr>
        <w:spacing w:after="80"/>
      </w:pPr>
      <w:r>
        <w:rPr>
          <w:rFonts w:ascii="Arial" w:cs="Arial" w:eastAsia="Arial" w:hAnsi="Arial"/>
          <w:color w:val="E6EDF3"/>
          <w:sz w:val="22"/>
          <w:szCs w:val="22"/>
        </w:rPr>
        <w:t xml:space="preserve">Add noise to sensor readings to produce more robust evolved drivers</w:t>
      </w:r>
    </w:p>
    <w:p>
      <w:pPr>
        <w:pStyle w:val="ListParagraph"/>
        <w:numPr>
          <w:ilvl w:val="0"/>
          <w:numId w:val="2"/>
        </w:numPr>
        <w:spacing w:after="80"/>
      </w:pPr>
      <w:r>
        <w:rPr>
          <w:rFonts w:ascii="Arial" w:cs="Arial" w:eastAsia="Arial" w:hAnsi="Arial"/>
          <w:color w:val="E6EDF3"/>
          <w:sz w:val="22"/>
          <w:szCs w:val="22"/>
        </w:rPr>
        <w:t xml:space="preserve">Procedurally generate new tracks each generation to prevent overfitting</w:t>
      </w:r>
    </w:p>
    <w:p>
      <w:pPr>
        <w:spacing w:after="120"/>
      </w:pPr>
    </w:p>
    <w:p>
      <w:pPr>
        <w:pStyle w:val="Heading2"/>
        <w:spacing w:after="100" w:before="240"/>
      </w:pPr>
      <w:r>
        <w:rPr>
          <w:rFonts w:ascii="Arial" w:cs="Arial" w:eastAsia="Arial" w:hAnsi="Arial"/>
          <w:b/>
          <w:bCs/>
          <w:color w:val="58A6FF"/>
          <w:sz w:val="26"/>
          <w:szCs w:val="26"/>
        </w:rPr>
        <w:t xml:space="preserve">Advanced Extensions</w:t>
      </w:r>
    </w:p>
    <w:p>
      <w:pPr>
        <w:pStyle w:val="ListParagraph"/>
        <w:numPr>
          <w:ilvl w:val="0"/>
          <w:numId w:val="2"/>
        </w:numPr>
        <w:spacing w:after="80"/>
      </w:pPr>
      <w:r>
        <w:rPr>
          <w:rFonts w:ascii="Arial" w:cs="Arial" w:eastAsia="Arial" w:hAnsi="Arial"/>
          <w:color w:val="E6EDF3"/>
          <w:sz w:val="22"/>
          <w:szCs w:val="22"/>
        </w:rPr>
        <w:t xml:space="preserve">Implement NEAT (NeuroEvolution of Augmenting Topologies) — evolve both weights and network structure</w:t>
      </w:r>
    </w:p>
    <w:p>
      <w:pPr>
        <w:pStyle w:val="ListParagraph"/>
        <w:numPr>
          <w:ilvl w:val="0"/>
          <w:numId w:val="2"/>
        </w:numPr>
        <w:spacing w:after="80"/>
      </w:pPr>
      <w:r>
        <w:rPr>
          <w:rFonts w:ascii="Arial" w:cs="Arial" w:eastAsia="Arial" w:hAnsi="Arial"/>
          <w:color w:val="E6EDF3"/>
          <w:sz w:val="22"/>
          <w:szCs w:val="22"/>
        </w:rPr>
        <w:t xml:space="preserve">Multi-objective fitness: balance speed, smoothness, and fuel efficiency</w:t>
      </w:r>
    </w:p>
    <w:p>
      <w:pPr>
        <w:pStyle w:val="ListParagraph"/>
        <w:numPr>
          <w:ilvl w:val="0"/>
          <w:numId w:val="2"/>
        </w:numPr>
        <w:spacing w:after="80"/>
      </w:pPr>
      <w:r>
        <w:rPr>
          <w:rFonts w:ascii="Arial" w:cs="Arial" w:eastAsia="Arial" w:hAnsi="Arial"/>
          <w:color w:val="E6EDF3"/>
          <w:sz w:val="22"/>
          <w:szCs w:val="22"/>
        </w:rPr>
        <w:t xml:space="preserve">Co-evolution: evolve track difficulty alongside car capability</w:t>
      </w:r>
    </w:p>
    <w:p>
      <w:pPr>
        <w:pStyle w:val="ListParagraph"/>
        <w:numPr>
          <w:ilvl w:val="0"/>
          <w:numId w:val="2"/>
        </w:numPr>
        <w:spacing w:after="80"/>
      </w:pPr>
      <w:r>
        <w:rPr>
          <w:rFonts w:ascii="Arial" w:cs="Arial" w:eastAsia="Arial" w:hAnsi="Arial"/>
          <w:color w:val="E6EDF3"/>
          <w:sz w:val="22"/>
          <w:szCs w:val="22"/>
        </w:rPr>
        <w:t xml:space="preserve">Parallelise simulation across CPU cores using Python multiprocessing</w:t>
      </w:r>
    </w:p>
    <w:p>
      <w:pPr>
        <w:pStyle w:val="ListParagraph"/>
        <w:numPr>
          <w:ilvl w:val="0"/>
          <w:numId w:val="2"/>
        </w:numPr>
        <w:spacing w:after="80"/>
      </w:pPr>
      <w:r>
        <w:rPr>
          <w:rFonts w:ascii="Arial" w:cs="Arial" w:eastAsia="Arial" w:hAnsi="Arial"/>
          <w:color w:val="E6EDF3"/>
          <w:sz w:val="22"/>
          <w:szCs w:val="22"/>
        </w:rPr>
        <w:t xml:space="preserve">Replace genetic algorithm with CMA-ES (Covariance Matrix Adaptation) for continuous optimisation</w:t>
      </w:r>
    </w:p>
    <w:p>
      <w:pPr>
        <w:spacing w:after="200"/>
      </w:pPr>
    </w:p>
    <w:p>
      <w:pPr>
        <w:pStyle w:val="Heading1"/>
        <w:pBdr>
          <w:bottom w:val="single" w:color="1F6FEB" w:sz="6" w:space="4"/>
        </w:pBdr>
        <w:spacing w:after="160" w:before="320"/>
      </w:pPr>
      <w:r>
        <w:rPr>
          <w:rFonts w:ascii="Arial" w:cs="Arial" w:eastAsia="Arial" w:hAnsi="Arial"/>
          <w:b/>
          <w:bCs/>
          <w:color w:val="FFFFFF"/>
          <w:sz w:val="34"/>
          <w:szCs w:val="34"/>
        </w:rPr>
        <w:t xml:space="preserve">Getting Started</w:t>
      </w:r>
    </w:p>
    <w:p>
      <w:pPr>
        <w:pStyle w:val="Heading2"/>
        <w:spacing w:after="100" w:before="240"/>
      </w:pPr>
      <w:r>
        <w:rPr>
          <w:rFonts w:ascii="Arial" w:cs="Arial" w:eastAsia="Arial" w:hAnsi="Arial"/>
          <w:b/>
          <w:bCs/>
          <w:color w:val="58A6FF"/>
          <w:sz w:val="26"/>
          <w:szCs w:val="26"/>
        </w:rPr>
        <w:t xml:space="preserve">Prerequisites</w:t>
      </w:r>
    </w:p>
    <w:p>
      <w:pPr>
        <w:pStyle w:val="ListParagraph"/>
        <w:numPr>
          <w:ilvl w:val="0"/>
          <w:numId w:val="2"/>
        </w:numPr>
        <w:spacing w:after="80"/>
      </w:pPr>
      <w:r>
        <w:rPr>
          <w:rFonts w:ascii="Arial" w:cs="Arial" w:eastAsia="Arial" w:hAnsi="Arial"/>
          <w:color w:val="E6EDF3"/>
          <w:sz w:val="22"/>
          <w:szCs w:val="22"/>
        </w:rPr>
        <w:t xml:space="preserve">Python 3.10 or higher</w:t>
      </w:r>
    </w:p>
    <w:p>
      <w:pPr>
        <w:pStyle w:val="ListParagraph"/>
        <w:numPr>
          <w:ilvl w:val="0"/>
          <w:numId w:val="2"/>
        </w:numPr>
        <w:spacing w:after="80"/>
      </w:pPr>
      <w:r>
        <w:rPr>
          <w:rFonts w:ascii="Arial" w:cs="Arial" w:eastAsia="Arial" w:hAnsi="Arial"/>
          <w:color w:val="E6EDF3"/>
          <w:sz w:val="22"/>
          <w:szCs w:val="22"/>
        </w:rPr>
        <w:t xml:space="preserve">pip (Python package manager)</w:t>
      </w:r>
    </w:p>
    <w:p>
      <w:pPr>
        <w:pStyle w:val="ListParagraph"/>
        <w:numPr>
          <w:ilvl w:val="0"/>
          <w:numId w:val="2"/>
        </w:numPr>
        <w:spacing w:after="80"/>
      </w:pPr>
      <w:r>
        <w:rPr>
          <w:rFonts w:ascii="Arial" w:cs="Arial" w:eastAsia="Arial" w:hAnsi="Arial"/>
          <w:color w:val="E6EDF3"/>
          <w:sz w:val="22"/>
          <w:szCs w:val="22"/>
        </w:rPr>
        <w:t xml:space="preserve">A terminal / command prompt</w:t>
      </w:r>
    </w:p>
    <w:p>
      <w:pPr>
        <w:spacing w:after="120"/>
      </w:pPr>
    </w:p>
    <w:p>
      <w:pPr>
        <w:pStyle w:val="Heading2"/>
        <w:spacing w:after="100" w:before="240"/>
      </w:pPr>
      <w:r>
        <w:rPr>
          <w:rFonts w:ascii="Arial" w:cs="Arial" w:eastAsia="Arial" w:hAnsi="Arial"/>
          <w:b/>
          <w:bCs/>
          <w:color w:val="58A6FF"/>
          <w:sz w:val="26"/>
          <w:szCs w:val="26"/>
        </w:rPr>
        <w:t xml:space="preserve">Installation</w:t>
      </w:r>
    </w:p>
    <w:p>
      <w:pPr>
        <w:spacing w:after="120"/>
        <w:jc w:val="left"/>
      </w:pPr>
      <w:r>
        <w:rPr>
          <w:rFonts w:ascii="Arial" w:cs="Arial" w:eastAsia="Arial" w:hAnsi="Arial"/>
          <w:b w:val="false"/>
          <w:bCs w:val="false"/>
          <w:i w:val="false"/>
          <w:iCs w:val="false"/>
          <w:color w:val="E6EDF3"/>
          <w:sz w:val="22"/>
          <w:szCs w:val="22"/>
        </w:rPr>
        <w:t xml:space="preserve">Clone or download the project folder, then install the two dependencies:</w:t>
      </w:r>
    </w:p>
    <w:p>
      <w:pPr>
        <w:shd w:fill="161B22" w:val="clear"/>
        <w:spacing w:after="60"/>
        <w:ind w:left="720"/>
      </w:pPr>
      <w:r>
        <w:rPr>
          <w:rFonts w:ascii="Courier New" w:cs="Courier New" w:eastAsia="Courier New" w:hAnsi="Courier New"/>
          <w:color w:val="3FB950"/>
          <w:sz w:val="20"/>
          <w:szCs w:val="20"/>
        </w:rPr>
        <w:t xml:space="preserve">pip install pygame numpy</w:t>
      </w:r>
    </w:p>
    <w:p>
      <w:pPr>
        <w:spacing w:after="120"/>
        <w:jc w:val="left"/>
      </w:pPr>
      <w:r>
        <w:rPr>
          <w:rFonts w:ascii="Arial" w:cs="Arial" w:eastAsia="Arial" w:hAnsi="Arial"/>
          <w:b w:val="false"/>
          <w:bCs w:val="false"/>
          <w:i w:val="false"/>
          <w:iCs w:val="false"/>
          <w:color w:val="E6EDF3"/>
          <w:sz w:val="22"/>
          <w:szCs w:val="22"/>
        </w:rPr>
        <w:t xml:space="preserve">That's it. No other packages are required.</w:t>
      </w:r>
    </w:p>
    <w:p>
      <w:pPr>
        <w:spacing w:after="120"/>
      </w:pPr>
    </w:p>
    <w:p>
      <w:pPr>
        <w:pStyle w:val="Heading2"/>
        <w:spacing w:after="100" w:before="240"/>
      </w:pPr>
      <w:r>
        <w:rPr>
          <w:rFonts w:ascii="Arial" w:cs="Arial" w:eastAsia="Arial" w:hAnsi="Arial"/>
          <w:b/>
          <w:bCs/>
          <w:color w:val="58A6FF"/>
          <w:sz w:val="26"/>
          <w:szCs w:val="26"/>
        </w:rPr>
        <w:t xml:space="preserve">Running the Simulation</w:t>
      </w:r>
    </w:p>
    <w:p>
      <w:pPr>
        <w:shd w:fill="161B22" w:val="clear"/>
        <w:spacing w:after="60"/>
        <w:ind w:left="720"/>
      </w:pPr>
      <w:r>
        <w:rPr>
          <w:rFonts w:ascii="Courier New" w:cs="Courier New" w:eastAsia="Courier New" w:hAnsi="Courier New"/>
          <w:color w:val="3FB950"/>
          <w:sz w:val="20"/>
          <w:szCs w:val="20"/>
        </w:rPr>
        <w:t xml:space="preserve">cd neuroevolution-cars</w:t>
      </w:r>
    </w:p>
    <w:p>
      <w:pPr>
        <w:shd w:fill="161B22" w:val="clear"/>
        <w:spacing w:after="60"/>
        <w:ind w:left="720"/>
      </w:pPr>
      <w:r>
        <w:rPr>
          <w:rFonts w:ascii="Courier New" w:cs="Courier New" w:eastAsia="Courier New" w:hAnsi="Courier New"/>
          <w:color w:val="3FB950"/>
          <w:sz w:val="20"/>
          <w:szCs w:val="20"/>
        </w:rPr>
        <w:t xml:space="preserve">python main.py</w:t>
      </w:r>
    </w:p>
    <w:p>
      <w:pPr>
        <w:spacing w:after="120"/>
        <w:jc w:val="left"/>
      </w:pPr>
      <w:r>
        <w:rPr>
          <w:rFonts w:ascii="Arial" w:cs="Arial" w:eastAsia="Arial" w:hAnsi="Arial"/>
          <w:b w:val="false"/>
          <w:bCs w:val="false"/>
          <w:i w:val="false"/>
          <w:iCs w:val="false"/>
          <w:color w:val="E6EDF3"/>
          <w:sz w:val="22"/>
          <w:szCs w:val="22"/>
        </w:rPr>
        <w:t xml:space="preserve">A window will open showing the track and all 30 cars. Generation 1 will begin immediately. Press N to open the neural network panel. Press 4 or 5 to speed up the simulation and watch several generations evolve quickly.</w:t>
      </w:r>
    </w:p>
    <w:p>
      <w:pPr>
        <w:spacing w:after="200"/>
      </w:pPr>
    </w:p>
    <w:p>
      <w:pPr>
        <w:pBdr>
          <w:bottom w:val="single" w:color="30363D" w:sz="2" w:space="1"/>
        </w:pBdr>
        <w:spacing w:after="80" w:before="80"/>
      </w:pPr>
    </w:p>
    <w:p>
      <w:pPr>
        <w:spacing w:after="120"/>
      </w:pPr>
    </w:p>
    <w:p>
      <w:pPr>
        <w:spacing w:after="120"/>
        <w:jc w:val="left"/>
      </w:pPr>
      <w:r>
        <w:rPr>
          <w:rFonts w:ascii="Arial" w:cs="Arial" w:eastAsia="Arial" w:hAnsi="Arial"/>
          <w:b w:val="false"/>
          <w:bCs w:val="false"/>
          <w:i/>
          <w:iCs/>
          <w:color w:val="8B949E"/>
          <w:sz w:val="18"/>
          <w:szCs w:val="18"/>
        </w:rPr>
        <w:t xml:space="preserve">This project was designed and scoped with Claude (Anthropic). The code is generated by Claude Code.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0363D" w:sz="2" w:space="4"/>
      </w:pBdr>
      <w:tabs>
        <w:tab w:val="right" w:pos="9026"/>
      </w:tabs>
      <w:spacing w:before="0"/>
    </w:pPr>
    <w:r>
      <w:rPr>
        <w:rFonts w:ascii="Arial" w:cs="Arial" w:eastAsia="Arial" w:hAnsi="Arial"/>
        <w:color w:val="8B949E"/>
        <w:sz w:val="16"/>
        <w:szCs w:val="16"/>
      </w:rPr>
      <w:t xml:space="preserve">© 2025  Neuroevolution Cars Project</w:t>
    </w:r>
    <w:r>
      <w:rPr>
        <w:rFonts w:ascii="Arial" w:cs="Arial" w:eastAsia="Arial" w:hAnsi="Arial"/>
      </w:rPr>
      <w:t xml:space="preserve">	</w:t>
    </w:r>
    <w:r>
      <w:rPr>
        <w:rFonts w:ascii="Arial" w:cs="Arial" w:eastAsia="Arial" w:hAnsi="Arial"/>
        <w:color w:val="8B949E"/>
        <w:sz w:val="16"/>
        <w:szCs w:val="16"/>
      </w:rPr>
      <w:t xml:space="preserve">Page </w:t>
    </w:r>
    <w:r>
      <w:rPr>
        <w:rFonts w:ascii="Arial" w:cs="Arial" w:eastAsia="Arial" w:hAnsi="Arial"/>
        <w:color w:val="8B949E"/>
        <w:sz w:val="16"/>
        <w:szCs w:val="16"/>
      </w:rPr>
      <w:fldChar w:fldCharType="begin"/>
      <w:instrText xml:space="preserve">PAGE</w:instrText>
      <w:fldChar w:fldCharType="separate"/>
      <w:fldChar w:fldCharType="end"/>
    </w:r>
    <w:r>
      <w:rPr>
        <w:rFonts w:ascii="Arial" w:cs="Arial" w:eastAsia="Arial" w:hAnsi="Arial"/>
        <w:color w:val="8B949E"/>
        <w:sz w:val="16"/>
        <w:szCs w:val="16"/>
      </w:rPr>
      <w:t xml:space="preserve"> of </w:t>
    </w:r>
    <w:r>
      <w:rPr>
        <w:rFonts w:ascii="Arial" w:cs="Arial" w:eastAsia="Arial" w:hAnsi="Arial"/>
        <w:color w:val="8B949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0363D" w:sz="2" w:space="4"/>
      </w:pBdr>
      <w:shd w:fill="161B22" w:val="clear"/>
      <w:tabs>
        <w:tab w:val="right" w:pos="9026"/>
      </w:tabs>
      <w:spacing w:after="0"/>
    </w:pPr>
    <w:r>
      <w:rPr>
        <w:rFonts w:ascii="Arial" w:cs="Arial" w:eastAsia="Arial" w:hAnsi="Arial"/>
        <w:color w:val="8B949E"/>
        <w:sz w:val="18"/>
        <w:szCs w:val="18"/>
      </w:rPr>
      <w:t xml:space="preserve">Neuroevolution Cars  —  Project Brief</w:t>
    </w:r>
    <w:r>
      <w:rPr>
        <w:rFonts w:ascii="Arial" w:cs="Arial" w:eastAsia="Arial" w:hAnsi="Arial"/>
      </w:rPr>
      <w:t xml:space="preserve">	</w:t>
    </w:r>
    <w:r>
      <w:rPr>
        <w:rFonts w:ascii="Arial" w:cs="Arial" w:eastAsia="Arial" w:hAnsi="Arial"/>
        <w:color w:val="30363D"/>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58A6FF"/>
      </w:r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E6EDF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58A6FF"/>
      <w:sz w:val="26"/>
      <w:szCs w:val="26"/>
    </w:rPr>
  </w:style>
  <w:style w:type="paragraph" w:styleId="Heading3">
    <w:name w:val="Heading 3"/>
    <w:basedOn w:val="Normal"/>
    <w:next w:val="Normal"/>
    <w:qFormat/>
    <w:pPr>
      <w:spacing w:after="80" w:before="180"/>
      <w:outlineLvl w:val="2"/>
    </w:pPr>
    <w:rPr>
      <w:rFonts w:ascii="Arial" w:cs="Arial" w:eastAsia="Arial" w:hAnsi="Arial"/>
      <w:b/>
      <w:bCs/>
      <w:color w:val="E3B3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a6cb8d430a8aa3f2c5b32b56bb0ef93938be21b.png"/><Relationship Id="rId10" Type="http://schemas.openxmlformats.org/officeDocument/2006/relationships/image" Target="media/671328d98ede0863b519c21f6934b33ec23ce2b6.png"/><Relationship Id="rId11" Type="http://schemas.openxmlformats.org/officeDocument/2006/relationships/image" Target="media/4d87e597113e1a08280b6ed9ee23622b2a7a9917.png"/><Relationship Id="rId12" Type="http://schemas.openxmlformats.org/officeDocument/2006/relationships/image" Target="media/ba0298856ef80600cab8adc52c30f08543de51cc.png"/><Relationship Id="rId13" Type="http://schemas.openxmlformats.org/officeDocument/2006/relationships/image" Target="media/4c73bce0429eabcce4029704740e6564c1fd986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2026-05-25T21:07:52.933Z</dcterms:created>
  <dcterms:modified xsi:type="dcterms:W3CDTF">2026-05-25T21:07:52.933Z</dcterms:modified>
</cp:coreProperties>
</file>

<file path=docProps/custom.xml><?xml version="1.0" encoding="utf-8"?>
<Properties xmlns="http://schemas.openxmlformats.org/officeDocument/2006/custom-properties" xmlns:vt="http://schemas.openxmlformats.org/officeDocument/2006/docPropsVTypes"/>
</file>