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D428" w14:textId="450C4AFA" w:rsidR="00474F85" w:rsidRPr="00591BF8" w:rsidRDefault="009D64DB">
      <w:pPr>
        <w:rPr>
          <w:b/>
          <w:bCs/>
        </w:rPr>
      </w:pPr>
      <w:r w:rsidRPr="00591BF8">
        <w:rPr>
          <w:b/>
          <w:bCs/>
        </w:rPr>
        <w:t>Árvore do produto e Diagrama de Encadeamento:</w:t>
      </w:r>
    </w:p>
    <w:p w14:paraId="4F3EAB12" w14:textId="77777777" w:rsidR="009D64DB" w:rsidRDefault="009D64DB"/>
    <w:p w14:paraId="53523380" w14:textId="771CC28B" w:rsidR="009D64DB" w:rsidRDefault="000503B5" w:rsidP="009D64DB">
      <w:hyperlink r:id="rId5" w:history="1">
        <w:r w:rsidRPr="00BF23FE">
          <w:rPr>
            <w:rStyle w:val="Hiperligao"/>
          </w:rPr>
          <w:t>https://www.wireropefactory.com/technology/produceprocess.html</w:t>
        </w:r>
      </w:hyperlink>
    </w:p>
    <w:p w14:paraId="3178B3F2" w14:textId="085DE904" w:rsidR="000503B5" w:rsidRDefault="000503B5" w:rsidP="009D64DB">
      <w:hyperlink r:id="rId6" w:history="1">
        <w:r w:rsidRPr="00BF23FE">
          <w:rPr>
            <w:rStyle w:val="Hiperligao"/>
          </w:rPr>
          <w:t>https://www.youtube.com/watch?v=eDVf71xd2cQ&amp;ab_channel=PanosEgglezos</w:t>
        </w:r>
      </w:hyperlink>
    </w:p>
    <w:p w14:paraId="4ED74BF2" w14:textId="77777777" w:rsidR="000503B5" w:rsidRDefault="000503B5" w:rsidP="009D64DB"/>
    <w:p w14:paraId="75CA4FFD" w14:textId="44138244" w:rsidR="00591BF8" w:rsidRPr="00F504EA" w:rsidRDefault="00C242E6" w:rsidP="009D64DB">
      <w:pPr>
        <w:rPr>
          <w:b/>
          <w:bCs/>
          <w:lang w:val="en-US"/>
        </w:rPr>
      </w:pPr>
      <w:r w:rsidRPr="00F504EA">
        <w:rPr>
          <w:b/>
          <w:bCs/>
          <w:lang w:val="en-US"/>
        </w:rPr>
        <w:t>Bill Costs:</w:t>
      </w:r>
    </w:p>
    <w:p w14:paraId="77A73FB3" w14:textId="05658086" w:rsidR="00C242E6" w:rsidRPr="00F504EA" w:rsidRDefault="00234948" w:rsidP="009D64DB">
      <w:pPr>
        <w:rPr>
          <w:lang w:val="en-US"/>
        </w:rPr>
      </w:pPr>
      <w:hyperlink r:id="rId7" w:history="1">
        <w:r w:rsidRPr="00F504EA">
          <w:rPr>
            <w:rStyle w:val="Hiperligao"/>
            <w:lang w:val="en-US"/>
          </w:rPr>
          <w:t>https://tradingeconomics.com/commodity/zinc</w:t>
        </w:r>
      </w:hyperlink>
    </w:p>
    <w:p w14:paraId="36F6B248" w14:textId="5788D2DD" w:rsidR="00C242E6" w:rsidRDefault="00C242E6" w:rsidP="009D64DB">
      <w:pPr>
        <w:rPr>
          <w:b/>
          <w:bCs/>
        </w:rPr>
      </w:pPr>
      <w:r>
        <w:rPr>
          <w:b/>
          <w:bCs/>
        </w:rPr>
        <w:t>Zinc</w:t>
      </w:r>
      <w:r w:rsidR="00234948">
        <w:rPr>
          <w:b/>
          <w:bCs/>
        </w:rPr>
        <w:t xml:space="preserve">- </w:t>
      </w:r>
    </w:p>
    <w:p w14:paraId="08D846B0" w14:textId="4995BC8A" w:rsidR="00C242E6" w:rsidRDefault="002D5BFC" w:rsidP="009D64DB">
      <w:pPr>
        <w:rPr>
          <w:iCs/>
        </w:rPr>
      </w:pPr>
      <w:r>
        <w:rPr>
          <w:iCs/>
        </w:rPr>
        <w:t>(6/05/2025)</w:t>
      </w:r>
    </w:p>
    <w:p w14:paraId="7B4F4429" w14:textId="1C4D2732" w:rsidR="00D07BC9" w:rsidRDefault="007B30A3" w:rsidP="009D64DB">
      <w:pPr>
        <w:rPr>
          <w:iCs/>
        </w:rPr>
      </w:pPr>
      <w:r w:rsidRPr="007B30A3">
        <w:rPr>
          <w:iCs/>
        </w:rPr>
        <w:t xml:space="preserve">Custo Zinc </w:t>
      </w:r>
      <w:r w:rsidR="002D5BFC" w:rsidRPr="002D5BFC">
        <w:rPr>
          <w:b/>
          <w:bCs/>
          <w:iCs/>
        </w:rPr>
        <w:t>2,635.05</w:t>
      </w:r>
      <w:r w:rsidR="002D5BFC" w:rsidRPr="002D5BFC">
        <w:rPr>
          <w:iCs/>
        </w:rPr>
        <w:t xml:space="preserve"> </w:t>
      </w:r>
      <w:r w:rsidRPr="007B30A3">
        <w:rPr>
          <w:iCs/>
        </w:rPr>
        <w:t>(USD/T)</w:t>
      </w:r>
      <w:r>
        <w:rPr>
          <w:iCs/>
        </w:rPr>
        <w:t>, logo:</w:t>
      </w:r>
    </w:p>
    <w:p w14:paraId="5C0D1927" w14:textId="7568C6BF" w:rsidR="00D07BC9" w:rsidRPr="00BF5BC5" w:rsidRDefault="00774FE6" w:rsidP="009D64DB">
      <w:pPr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Price per 1 kg=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 xml:space="preserve">2,635.05 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1000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=2.63505  USD/kg =2.32 </m:t>
          </m:r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>€/kg</m:t>
          </m:r>
        </m:oMath>
      </m:oMathPara>
    </w:p>
    <w:p w14:paraId="69060554" w14:textId="1ED57CF8" w:rsidR="00A26881" w:rsidRPr="00BF5BC5" w:rsidRDefault="00A26881" w:rsidP="00A26881">
      <w:pPr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Price per 2.24 kg=2.63505×2.24=5.90 USD=5.20</m:t>
          </m:r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>€</m:t>
          </m:r>
        </m:oMath>
      </m:oMathPara>
    </w:p>
    <w:p w14:paraId="00A727F4" w14:textId="77777777" w:rsidR="00A26881" w:rsidRPr="00BF5BC5" w:rsidRDefault="00A26881" w:rsidP="009D64DB">
      <w:pPr>
        <w:rPr>
          <w:iCs/>
          <w:color w:val="000000" w:themeColor="text1"/>
        </w:rPr>
      </w:pPr>
    </w:p>
    <w:p w14:paraId="39C2E207" w14:textId="5C2B5A0F" w:rsidR="00264F43" w:rsidRPr="00BF5BC5" w:rsidRDefault="005D14B6" w:rsidP="009D64DB">
      <w:pPr>
        <w:rPr>
          <w:b/>
          <w:bCs/>
          <w:color w:val="000000" w:themeColor="text1"/>
        </w:rPr>
      </w:pPr>
      <w:r w:rsidRPr="00BF5BC5">
        <w:rPr>
          <w:b/>
          <w:bCs/>
          <w:color w:val="000000" w:themeColor="text1"/>
        </w:rPr>
        <w:t xml:space="preserve">Convertido para euro: </w:t>
      </w:r>
      <w:r w:rsidR="00C205B1" w:rsidRPr="00BF5BC5">
        <w:rPr>
          <w:b/>
          <w:bCs/>
          <w:color w:val="000000" w:themeColor="text1"/>
        </w:rPr>
        <w:t>€</w:t>
      </w:r>
    </w:p>
    <w:p w14:paraId="1CCE6EFC" w14:textId="77777777" w:rsidR="00BF5BC5" w:rsidRPr="00F504EA" w:rsidRDefault="00BF5BC5" w:rsidP="009D64DB"/>
    <w:p w14:paraId="6E1C35DF" w14:textId="6A6B67EF" w:rsidR="00C205B1" w:rsidRDefault="00F504EA" w:rsidP="009D64DB">
      <w:r w:rsidRPr="00F504EA">
        <w:t>B</w:t>
      </w:r>
      <w:r>
        <w:t>illets (Tarugo)</w:t>
      </w:r>
    </w:p>
    <w:p w14:paraId="67E1E741" w14:textId="77777777" w:rsidR="00F504EA" w:rsidRDefault="00F504EA" w:rsidP="009D64DB"/>
    <w:p w14:paraId="01A00009" w14:textId="24499089" w:rsidR="00F504EA" w:rsidRDefault="00F504EA" w:rsidP="009D64DB">
      <w:hyperlink r:id="rId8" w:history="1">
        <w:r w:rsidRPr="00561B11">
          <w:rPr>
            <w:rStyle w:val="Hiperligao"/>
          </w:rPr>
          <w:t>https://mepsinternational.com/gb/en/products/billet-prices</w:t>
        </w:r>
      </w:hyperlink>
    </w:p>
    <w:p w14:paraId="006F6584" w14:textId="475D648D" w:rsidR="004C60B5" w:rsidRDefault="00F504EA" w:rsidP="009D64DB">
      <w:r>
        <w:t>520 euros por tonelada</w:t>
      </w:r>
      <w:r w:rsidR="002D5BFC">
        <w:t xml:space="preserve"> (02-2024)</w:t>
      </w:r>
    </w:p>
    <w:p w14:paraId="6898CC92" w14:textId="77777777" w:rsidR="00B939A2" w:rsidRDefault="00B939A2" w:rsidP="009D64DB"/>
    <w:p w14:paraId="2E070A97" w14:textId="77777777" w:rsidR="00965A20" w:rsidRDefault="004C60B5" w:rsidP="004C60B5">
      <w:pPr>
        <w:rPr>
          <w:b/>
          <w:bCs/>
          <w:lang w:val="pt-BR"/>
        </w:rPr>
      </w:pPr>
      <w:r w:rsidRPr="004C60B5">
        <w:t>Massa de Aço necessária para fazer uma bobina de 100m de cabo entrançado</w:t>
      </w:r>
      <w:r>
        <w:t>:</w:t>
      </w:r>
    </w:p>
    <w:p w14:paraId="2D1A6DCC" w14:textId="45139B07" w:rsidR="00367E11" w:rsidRPr="00965A20" w:rsidRDefault="001D3955" w:rsidP="004C60B5">
      <w:pPr>
        <w:rPr>
          <w:b/>
          <w:lang w:val="pt-BR"/>
        </w:rPr>
      </w:pPr>
      <w:r>
        <w:rPr>
          <w:lang w:val="pt-BR"/>
        </w:rPr>
        <w:t>Massa</w:t>
      </w:r>
      <w:r w:rsidR="004C60B5" w:rsidRPr="004C60B5">
        <w:rPr>
          <w:lang w:val="pt-BR"/>
        </w:rPr>
        <w:t>=V</w:t>
      </w:r>
      <w:r>
        <w:rPr>
          <w:lang w:val="pt-BR"/>
        </w:rPr>
        <w:t>olume</w:t>
      </w:r>
      <w:r w:rsidR="004C60B5" w:rsidRPr="004C60B5">
        <w:rPr>
          <w:lang w:val="pt-BR"/>
        </w:rPr>
        <w:t>×Densi</w:t>
      </w:r>
      <w:r w:rsidRPr="001D3955">
        <w:rPr>
          <w:lang w:val="pt-BR"/>
        </w:rPr>
        <w:t>da</w:t>
      </w:r>
      <w:r>
        <w:rPr>
          <w:lang w:val="pt-BR"/>
        </w:rPr>
        <w:t>de</w:t>
      </w:r>
    </w:p>
    <w:p w14:paraId="684D8CC6" w14:textId="7DF12B2A" w:rsidR="004C60B5" w:rsidRPr="004C60B5" w:rsidDel="00573314" w:rsidRDefault="004C60B5" w:rsidP="004C60B5">
      <w:pPr>
        <w:rPr>
          <w:lang w:val="pt-BR"/>
        </w:rPr>
      </w:pPr>
      <w:r w:rsidRPr="004C60B5">
        <w:rPr>
          <w:lang w:val="pt-BR"/>
        </w:rPr>
        <w:t>m=0.003167×7850=2</w:t>
      </w:r>
      <w:r w:rsidRPr="004C60B5" w:rsidDel="00573314">
        <w:rPr>
          <w:lang w:val="pt-BR"/>
        </w:rPr>
        <w:t>4.84</w:t>
      </w:r>
      <w:r w:rsidRPr="004C60B5" w:rsidDel="00573314">
        <w:rPr>
          <w:rFonts w:ascii="Arial" w:hAnsi="Arial" w:cs="Arial"/>
          <w:lang w:val="pt-BR"/>
        </w:rPr>
        <w:t> </w:t>
      </w:r>
      <w:r w:rsidRPr="004C60B5" w:rsidDel="00573314">
        <w:rPr>
          <w:lang w:val="pt-BR"/>
        </w:rPr>
        <w:t xml:space="preserve">kg </w:t>
      </w:r>
    </w:p>
    <w:p w14:paraId="021E7016" w14:textId="59B89AC6" w:rsidR="004C60B5" w:rsidRDefault="00A05F44" w:rsidP="004C60B5">
      <w:pPr>
        <w:rPr>
          <w:b/>
          <w:lang w:val="pt-BR"/>
        </w:rPr>
      </w:pPr>
      <w:r w:rsidRPr="00A05F44">
        <w:rPr>
          <w:b/>
          <w:bCs/>
          <w:lang w:val="pt-BR"/>
        </w:rPr>
        <w:t>Cada bobina de</w:t>
      </w:r>
      <w:r w:rsidR="004C60B5" w:rsidRPr="004C60B5">
        <w:rPr>
          <w:b/>
          <w:lang w:val="pt-BR"/>
        </w:rPr>
        <w:t xml:space="preserve"> 100m </w:t>
      </w:r>
      <w:r w:rsidRPr="00A05F44">
        <w:rPr>
          <w:b/>
          <w:bCs/>
          <w:lang w:val="pt-BR"/>
        </w:rPr>
        <w:t xml:space="preserve">com </w:t>
      </w:r>
      <w:r w:rsidR="004662C2">
        <w:rPr>
          <w:b/>
          <w:bCs/>
          <w:lang w:val="pt-BR"/>
        </w:rPr>
        <w:t>7</w:t>
      </w:r>
      <w:r w:rsidRPr="00A05F44">
        <w:rPr>
          <w:b/>
          <w:bCs/>
          <w:lang w:val="pt-BR"/>
        </w:rPr>
        <w:t xml:space="preserve"> ca</w:t>
      </w:r>
      <w:r>
        <w:rPr>
          <w:b/>
          <w:bCs/>
          <w:lang w:val="pt-BR"/>
        </w:rPr>
        <w:t>bo</w:t>
      </w:r>
      <w:r w:rsidR="004662C2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entrançado</w:t>
      </w:r>
      <w:r w:rsidR="004662C2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</w:t>
      </w:r>
      <w:r w:rsidR="004662C2">
        <w:rPr>
          <w:b/>
          <w:bCs/>
          <w:lang w:val="pt-BR"/>
        </w:rPr>
        <w:t>pesa</w:t>
      </w:r>
      <w:r w:rsidR="004C60B5" w:rsidRPr="004C60B5">
        <w:rPr>
          <w:b/>
          <w:lang w:val="pt-BR"/>
        </w:rPr>
        <w:t xml:space="preserve"> </w:t>
      </w:r>
      <w:r w:rsidR="004C60B5" w:rsidRPr="004C60B5">
        <w:rPr>
          <w:b/>
          <w:bCs/>
          <w:lang w:val="pt-BR"/>
        </w:rPr>
        <w:t>~</w:t>
      </w:r>
      <w:r w:rsidR="00965A20">
        <w:rPr>
          <w:b/>
          <w:bCs/>
          <w:lang w:val="pt-BR"/>
        </w:rPr>
        <w:t xml:space="preserve">= </w:t>
      </w:r>
      <w:r w:rsidR="004C60B5" w:rsidRPr="004C60B5">
        <w:rPr>
          <w:b/>
          <w:lang w:val="pt-BR"/>
        </w:rPr>
        <w:t>24.84 kg.</w:t>
      </w:r>
    </w:p>
    <w:p w14:paraId="06E1B2BF" w14:textId="140A389C" w:rsidR="00F433C7" w:rsidRPr="004C60B5" w:rsidRDefault="00F433C7" w:rsidP="004C60B5">
      <w:pPr>
        <w:rPr>
          <w:lang w:val="pt-BR"/>
        </w:rPr>
      </w:pPr>
      <w:r w:rsidRPr="00F433C7">
        <w:rPr>
          <w:lang w:val="pt-BR"/>
        </w:rPr>
        <w:t>61.65</w:t>
      </w:r>
    </w:p>
    <w:p w14:paraId="5EE1C8C3" w14:textId="2D3BBEE4" w:rsidR="0012683D" w:rsidRPr="00BF5BC5" w:rsidRDefault="00F76BF7" w:rsidP="0012683D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Price per 1 kg=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 xml:space="preserve">520 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1000</m:t>
              </m:r>
            </m:den>
          </m:f>
          <m:r>
            <w:rPr>
              <w:rFonts w:ascii="Cambria Math" w:hAnsi="Cambria Math"/>
              <w:color w:val="000000" w:themeColor="text1"/>
            </w:rPr>
            <m:t>=0.52  EUR/kg</m:t>
          </m:r>
        </m:oMath>
      </m:oMathPara>
    </w:p>
    <w:p w14:paraId="16DFB6C9" w14:textId="6EAD88A5" w:rsidR="0012683D" w:rsidRPr="00BF5BC5" w:rsidRDefault="008C6501" w:rsidP="0012683D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Price per 61.65 kg=61.65×0.52=32.06 EUR</m:t>
          </m:r>
        </m:oMath>
      </m:oMathPara>
    </w:p>
    <w:p w14:paraId="3997B999" w14:textId="64BE9B89" w:rsidR="004C60B5" w:rsidRPr="00A05F44" w:rsidRDefault="004C60B5" w:rsidP="009D64DB">
      <w:pPr>
        <w:rPr>
          <w:lang w:val="pt-BR"/>
        </w:rPr>
      </w:pPr>
    </w:p>
    <w:p w14:paraId="4452C690" w14:textId="77777777" w:rsidR="001D3955" w:rsidRPr="00A05F44" w:rsidRDefault="001D3955" w:rsidP="009D64DB">
      <w:pPr>
        <w:rPr>
          <w:lang w:val="pt-BR"/>
        </w:rPr>
      </w:pPr>
    </w:p>
    <w:p w14:paraId="2518F2C6" w14:textId="77777777" w:rsidR="00BF5BC5" w:rsidRPr="00A05F44" w:rsidRDefault="00BF5BC5" w:rsidP="009D64DB">
      <w:pPr>
        <w:rPr>
          <w:lang w:val="pt-BR"/>
        </w:rPr>
      </w:pPr>
    </w:p>
    <w:p w14:paraId="2E09CF1C" w14:textId="7799088F" w:rsidR="00C205B1" w:rsidRPr="00F504EA" w:rsidRDefault="00F504EA" w:rsidP="009D64DB">
      <w:r>
        <w:t xml:space="preserve">Podemos </w:t>
      </w:r>
      <w:r w:rsidR="00322C59">
        <w:t>meter no diagrama quantidade invés de um número que não serve para nada</w:t>
      </w:r>
    </w:p>
    <w:p w14:paraId="4AB2DD1A" w14:textId="61026184" w:rsidR="00C205B1" w:rsidRPr="00F504EA" w:rsidRDefault="00C205B1" w:rsidP="009D64DB">
      <w:r w:rsidRPr="00F504EA">
        <w:t>Fixed costs:</w:t>
      </w:r>
    </w:p>
    <w:p w14:paraId="1927A644" w14:textId="55E67EEC" w:rsidR="00C205B1" w:rsidRDefault="00C205B1" w:rsidP="009D64DB">
      <w:r w:rsidRPr="00C205B1">
        <w:t>Perguntar no main prompt do c</w:t>
      </w:r>
      <w:r>
        <w:t>hatgpt uma estimação destes custos</w:t>
      </w:r>
      <w:r w:rsidR="0079355A">
        <w:t xml:space="preserve"> (tran</w:t>
      </w:r>
      <w:r w:rsidR="00E84417">
        <w:t>s</w:t>
      </w:r>
      <w:r w:rsidR="0079355A">
        <w:t>portes, luz, agua….)</w:t>
      </w:r>
    </w:p>
    <w:p w14:paraId="3BEE56A2" w14:textId="77777777" w:rsidR="00806B0B" w:rsidRDefault="00806B0B" w:rsidP="009D64DB"/>
    <w:p w14:paraId="26517181" w14:textId="77777777" w:rsidR="00806B0B" w:rsidRDefault="00806B0B" w:rsidP="009D64DB"/>
    <w:p w14:paraId="3D7F0E71" w14:textId="0AB1812E" w:rsidR="00806B0B" w:rsidRDefault="00806B0B" w:rsidP="009D64DB">
      <w:r>
        <w:t xml:space="preserve">Custos fixos anuais: </w:t>
      </w:r>
      <w:r w:rsidR="00607C9B">
        <w:t>417000</w:t>
      </w:r>
      <w:r w:rsidR="006D17C3">
        <w:t xml:space="preserve"> euros</w:t>
      </w:r>
    </w:p>
    <w:p w14:paraId="07F9D842" w14:textId="56B58871" w:rsidR="003E16F3" w:rsidRDefault="003E16F3" w:rsidP="009D64DB">
      <w:r>
        <w:t>Me</w:t>
      </w:r>
      <w:r w:rsidR="001852DD">
        <w:t>ns</w:t>
      </w:r>
      <w:r>
        <w:t xml:space="preserve">al: 34750 </w:t>
      </w:r>
      <w:r w:rsidR="00952DA0">
        <w:t xml:space="preserve">euros </w:t>
      </w:r>
    </w:p>
    <w:p w14:paraId="70A988AC" w14:textId="77777777" w:rsidR="00B06347" w:rsidRDefault="00B06347" w:rsidP="009D64DB"/>
    <w:p w14:paraId="02870EA3" w14:textId="77777777" w:rsidR="00B06347" w:rsidRDefault="00B06347" w:rsidP="009D64DB"/>
    <w:p w14:paraId="1FEBDD26" w14:textId="77777777" w:rsidR="00B06347" w:rsidRDefault="00B06347" w:rsidP="009D64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7"/>
        <w:gridCol w:w="5870"/>
        <w:gridCol w:w="1087"/>
      </w:tblGrid>
      <w:tr w:rsidR="00B06347" w14:paraId="063BBBFE" w14:textId="77777777" w:rsidTr="00B06347">
        <w:tc>
          <w:tcPr>
            <w:tcW w:w="1778" w:type="dxa"/>
          </w:tcPr>
          <w:p w14:paraId="0646F6EF" w14:textId="77777777" w:rsidR="00B06347" w:rsidRDefault="00B06347" w:rsidP="009D64DB">
            <w:bookmarkStart w:id="0" w:name="_Hlk197533251"/>
            <w:r w:rsidRPr="00B06347">
              <w:t xml:space="preserve">Preço </w:t>
            </w:r>
            <w:r>
              <w:t xml:space="preserve">de venda </w:t>
            </w:r>
            <w:r w:rsidRPr="00B06347">
              <w:t>aproximado de um Cabo de Aço Entrançado</w:t>
            </w:r>
          </w:p>
        </w:tc>
        <w:tc>
          <w:tcPr>
            <w:tcW w:w="3320" w:type="dxa"/>
            <w:vAlign w:val="center"/>
          </w:tcPr>
          <w:p w14:paraId="6B7BF315" w14:textId="77777777" w:rsidR="00B06347" w:rsidRDefault="00B06347" w:rsidP="00B06347">
            <w:pPr>
              <w:jc w:val="center"/>
            </w:pPr>
            <w:r>
              <w:t>Referência</w:t>
            </w:r>
          </w:p>
        </w:tc>
        <w:tc>
          <w:tcPr>
            <w:tcW w:w="3396" w:type="dxa"/>
          </w:tcPr>
          <w:p w14:paraId="0D2958AE" w14:textId="77777777" w:rsidR="00B06347" w:rsidRDefault="00B06347" w:rsidP="009D64DB"/>
        </w:tc>
      </w:tr>
      <w:tr w:rsidR="00B06347" w14:paraId="0035831B" w14:textId="77777777" w:rsidTr="00B06347">
        <w:tc>
          <w:tcPr>
            <w:tcW w:w="1778" w:type="dxa"/>
          </w:tcPr>
          <w:p w14:paraId="3CA7BC44" w14:textId="77777777" w:rsidR="00B06347" w:rsidRDefault="00B06347" w:rsidP="009D64DB">
            <w:r w:rsidRPr="00B06347">
              <w:rPr>
                <w:b/>
                <w:bCs/>
              </w:rPr>
              <w:t>315,38 €</w:t>
            </w:r>
          </w:p>
        </w:tc>
        <w:tc>
          <w:tcPr>
            <w:tcW w:w="3320" w:type="dxa"/>
          </w:tcPr>
          <w:p w14:paraId="09EE5100" w14:textId="77777777" w:rsidR="00B06347" w:rsidRDefault="00B06347" w:rsidP="009D64DB">
            <w:r w:rsidRPr="00B06347">
              <w:t>https://ferramentas.pt/catalog/product/view/id/28668/</w:t>
            </w:r>
          </w:p>
        </w:tc>
        <w:tc>
          <w:tcPr>
            <w:tcW w:w="3396" w:type="dxa"/>
          </w:tcPr>
          <w:p w14:paraId="16A62DBE" w14:textId="77777777" w:rsidR="00B06347" w:rsidRDefault="00B06347" w:rsidP="009D64DB"/>
        </w:tc>
      </w:tr>
      <w:tr w:rsidR="00B06347" w14:paraId="72C9C78E" w14:textId="77777777" w:rsidTr="00B06347">
        <w:tc>
          <w:tcPr>
            <w:tcW w:w="1778" w:type="dxa"/>
          </w:tcPr>
          <w:p w14:paraId="1FF35550" w14:textId="77777777" w:rsidR="00B06347" w:rsidRDefault="00B06347" w:rsidP="009D64DB"/>
        </w:tc>
        <w:tc>
          <w:tcPr>
            <w:tcW w:w="3320" w:type="dxa"/>
          </w:tcPr>
          <w:p w14:paraId="551CA1E0" w14:textId="77777777" w:rsidR="00B06347" w:rsidRDefault="00B06347" w:rsidP="009D64DB"/>
        </w:tc>
        <w:tc>
          <w:tcPr>
            <w:tcW w:w="3396" w:type="dxa"/>
          </w:tcPr>
          <w:p w14:paraId="467ADEFF" w14:textId="77777777" w:rsidR="00B06347" w:rsidRDefault="00B06347" w:rsidP="009D64DB"/>
        </w:tc>
      </w:tr>
    </w:tbl>
    <w:p w14:paraId="41F99A82" w14:textId="77777777" w:rsidR="00B06347" w:rsidRDefault="00B06347" w:rsidP="009D64DB"/>
    <w:p w14:paraId="1FA933E3" w14:textId="77777777" w:rsidR="00B06347" w:rsidRDefault="00B06347" w:rsidP="009D64DB"/>
    <w:p w14:paraId="393849F5" w14:textId="3A3AEC57" w:rsidR="00B06347" w:rsidRDefault="00B06347" w:rsidP="00B06347">
      <w:r w:rsidRPr="00B06347">
        <w:t xml:space="preserve">Preço </w:t>
      </w:r>
      <w:r>
        <w:t xml:space="preserve">de venda </w:t>
      </w:r>
      <w:r w:rsidRPr="00B06347">
        <w:t>aproximado de um Cabo de Aço Entrançado</w:t>
      </w:r>
      <w:r>
        <w:t xml:space="preserve"> com aproximação às nossas </w:t>
      </w:r>
      <w:r w:rsidR="005618D0">
        <w:t>especificações:</w:t>
      </w:r>
      <w:r>
        <w:t xml:space="preserve"> </w:t>
      </w:r>
      <w:r w:rsidRPr="00B06347">
        <w:rPr>
          <w:b/>
          <w:bCs/>
        </w:rPr>
        <w:t>315,38 €</w:t>
      </w:r>
      <w:r>
        <w:rPr>
          <w:b/>
          <w:bCs/>
        </w:rPr>
        <w:t xml:space="preserve"> por 100 metros de cabo</w:t>
      </w:r>
    </w:p>
    <w:p w14:paraId="3F7A0236" w14:textId="77777777" w:rsidR="00B06347" w:rsidRDefault="00B06347" w:rsidP="00B06347">
      <w:r>
        <w:t>Referencia:</w:t>
      </w:r>
      <w:r w:rsidRPr="00B06347">
        <w:t xml:space="preserve"> https://ferramentas.pt/catalog/product/view/id/28668/</w:t>
      </w:r>
    </w:p>
    <w:p w14:paraId="46B3B306" w14:textId="77777777" w:rsidR="00B06347" w:rsidRDefault="00B06347" w:rsidP="009D64DB">
      <w:r>
        <w:t>Quantidade em metros produzidos num mês de cabo: Perguntar ao chat quanto é que acha disto (assumindo que são feitos 500 000 m por mês). Logo são produzidos 5000 cabos de 100 metros</w:t>
      </w:r>
    </w:p>
    <w:p w14:paraId="76E7CC1C" w14:textId="77777777" w:rsidR="00B06347" w:rsidRDefault="00B06347" w:rsidP="009D64DB">
      <w:r>
        <w:t xml:space="preserve">Sabendo que o custo de produção de 1 cabo é: </w:t>
      </w:r>
      <w:r w:rsidRPr="00B06347">
        <w:rPr>
          <w:b/>
          <w:bCs/>
        </w:rPr>
        <w:t>2112.69 €</w:t>
      </w:r>
    </w:p>
    <w:p w14:paraId="358E53B2" w14:textId="08F9A5EF" w:rsidR="00A70D7F" w:rsidRPr="00C205B1" w:rsidRDefault="00B06347" w:rsidP="00A70D7F">
      <w:r>
        <w:t xml:space="preserve">Eficiência = Saída/ Entrada = (5000*315,38)/ </w:t>
      </w:r>
      <w:bookmarkEnd w:id="0"/>
      <w:r w:rsidR="00E614AB">
        <w:t>(</w:t>
      </w:r>
      <w:r w:rsidR="00A14E13">
        <w:t>5000*2112.69+ 45 097)</w:t>
      </w:r>
      <w:r w:rsidR="00517EC8">
        <w:t xml:space="preserve"> *100= </w:t>
      </w:r>
      <w:r w:rsidR="009F7C34">
        <w:t>14.9 %</w:t>
      </w:r>
    </w:p>
    <w:p w14:paraId="40E73449" w14:textId="6151727A" w:rsidR="00B06347" w:rsidRPr="00C205B1" w:rsidRDefault="00B80C25" w:rsidP="009D64DB">
      <w:r>
        <w:rPr>
          <w:noProof/>
        </w:rPr>
        <w:lastRenderedPageBreak/>
        <w:drawing>
          <wp:inline distT="0" distB="0" distL="0" distR="0" wp14:anchorId="08DD7599" wp14:editId="0B3537CB">
            <wp:extent cx="4390390" cy="3816350"/>
            <wp:effectExtent l="0" t="0" r="0" b="0"/>
            <wp:docPr id="158738171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1718" name="Imagem 1" descr="Uma imagem com texto, captura de ecrã, Tipo de letr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347" w:rsidRPr="00C20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656E9"/>
    <w:multiLevelType w:val="hybridMultilevel"/>
    <w:tmpl w:val="C3C851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8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5"/>
    <w:rsid w:val="0002332B"/>
    <w:rsid w:val="000501D2"/>
    <w:rsid w:val="000503B5"/>
    <w:rsid w:val="000506D9"/>
    <w:rsid w:val="00062104"/>
    <w:rsid w:val="000D227D"/>
    <w:rsid w:val="001231EE"/>
    <w:rsid w:val="0012683D"/>
    <w:rsid w:val="00134BF8"/>
    <w:rsid w:val="00145030"/>
    <w:rsid w:val="00146BDC"/>
    <w:rsid w:val="001852DD"/>
    <w:rsid w:val="0019231B"/>
    <w:rsid w:val="001D3955"/>
    <w:rsid w:val="00234948"/>
    <w:rsid w:val="00264F43"/>
    <w:rsid w:val="002962C7"/>
    <w:rsid w:val="002D5BFC"/>
    <w:rsid w:val="00322C59"/>
    <w:rsid w:val="003540BB"/>
    <w:rsid w:val="003570E4"/>
    <w:rsid w:val="00367E11"/>
    <w:rsid w:val="003B7963"/>
    <w:rsid w:val="003E16F3"/>
    <w:rsid w:val="004662C2"/>
    <w:rsid w:val="00474F85"/>
    <w:rsid w:val="004C60B5"/>
    <w:rsid w:val="005002AA"/>
    <w:rsid w:val="00517EC8"/>
    <w:rsid w:val="00520A63"/>
    <w:rsid w:val="005618D0"/>
    <w:rsid w:val="00573314"/>
    <w:rsid w:val="00591BF8"/>
    <w:rsid w:val="005B6177"/>
    <w:rsid w:val="005D14B6"/>
    <w:rsid w:val="005D7962"/>
    <w:rsid w:val="00607C9B"/>
    <w:rsid w:val="006241E0"/>
    <w:rsid w:val="006277A7"/>
    <w:rsid w:val="006334B1"/>
    <w:rsid w:val="00676633"/>
    <w:rsid w:val="006D17C3"/>
    <w:rsid w:val="00753993"/>
    <w:rsid w:val="00756F1B"/>
    <w:rsid w:val="00774FE6"/>
    <w:rsid w:val="0079355A"/>
    <w:rsid w:val="007A30E0"/>
    <w:rsid w:val="007B30A3"/>
    <w:rsid w:val="007F5CD7"/>
    <w:rsid w:val="00806B0B"/>
    <w:rsid w:val="00814F2B"/>
    <w:rsid w:val="00840A86"/>
    <w:rsid w:val="00847F14"/>
    <w:rsid w:val="00853795"/>
    <w:rsid w:val="008A6D12"/>
    <w:rsid w:val="008C2304"/>
    <w:rsid w:val="008C6501"/>
    <w:rsid w:val="00920B88"/>
    <w:rsid w:val="0095291F"/>
    <w:rsid w:val="00952DA0"/>
    <w:rsid w:val="00965A20"/>
    <w:rsid w:val="009860E9"/>
    <w:rsid w:val="009A4B8B"/>
    <w:rsid w:val="009D3935"/>
    <w:rsid w:val="009D64DB"/>
    <w:rsid w:val="009F7C34"/>
    <w:rsid w:val="00A05F44"/>
    <w:rsid w:val="00A14E13"/>
    <w:rsid w:val="00A26881"/>
    <w:rsid w:val="00A70D7F"/>
    <w:rsid w:val="00A84189"/>
    <w:rsid w:val="00AA0070"/>
    <w:rsid w:val="00B06347"/>
    <w:rsid w:val="00B315F1"/>
    <w:rsid w:val="00B53CB9"/>
    <w:rsid w:val="00B63D35"/>
    <w:rsid w:val="00B740D1"/>
    <w:rsid w:val="00B80C25"/>
    <w:rsid w:val="00B939A2"/>
    <w:rsid w:val="00BA0CF8"/>
    <w:rsid w:val="00BF5BC5"/>
    <w:rsid w:val="00C205B1"/>
    <w:rsid w:val="00C242E6"/>
    <w:rsid w:val="00C441F4"/>
    <w:rsid w:val="00D00A4B"/>
    <w:rsid w:val="00D07BC9"/>
    <w:rsid w:val="00D9737B"/>
    <w:rsid w:val="00E430C7"/>
    <w:rsid w:val="00E614AB"/>
    <w:rsid w:val="00E84417"/>
    <w:rsid w:val="00ED1012"/>
    <w:rsid w:val="00F433C7"/>
    <w:rsid w:val="00F504EA"/>
    <w:rsid w:val="00F53457"/>
    <w:rsid w:val="00F76BF7"/>
    <w:rsid w:val="00FD24ED"/>
    <w:rsid w:val="00FF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AE36"/>
  <w15:chartTrackingRefBased/>
  <w15:docId w15:val="{75C27526-95D5-455F-B928-191FAB41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4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4F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4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4F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4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4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4F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F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4F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4F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4F8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0503B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03B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4F43"/>
    <w:rPr>
      <w:color w:val="66666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5BFC"/>
    <w:rPr>
      <w:color w:val="96607D" w:themeColor="followedHyperlink"/>
      <w:u w:val="single"/>
    </w:rPr>
  </w:style>
  <w:style w:type="table" w:styleId="TabelacomGrelha">
    <w:name w:val="Table Grid"/>
    <w:basedOn w:val="Tabelanormal"/>
    <w:uiPriority w:val="39"/>
    <w:rsid w:val="00B0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sinternational.com/gb/en/products/billet-pr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dingeconomics.com/commodity/zi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DVf71xd2cQ&amp;ab_channel=PanosEgglez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ropefactory.com/technology/produceproce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Links>
    <vt:vector size="24" baseType="variant">
      <vt:variant>
        <vt:i4>8126508</vt:i4>
      </vt:variant>
      <vt:variant>
        <vt:i4>9</vt:i4>
      </vt:variant>
      <vt:variant>
        <vt:i4>0</vt:i4>
      </vt:variant>
      <vt:variant>
        <vt:i4>5</vt:i4>
      </vt:variant>
      <vt:variant>
        <vt:lpwstr>https://mepsinternational.com/gb/en/products/billet-prices</vt:lpwstr>
      </vt:variant>
      <vt:variant>
        <vt:lpwstr/>
      </vt:variant>
      <vt:variant>
        <vt:i4>8192098</vt:i4>
      </vt:variant>
      <vt:variant>
        <vt:i4>6</vt:i4>
      </vt:variant>
      <vt:variant>
        <vt:i4>0</vt:i4>
      </vt:variant>
      <vt:variant>
        <vt:i4>5</vt:i4>
      </vt:variant>
      <vt:variant>
        <vt:lpwstr>https://tradingeconomics.com/commodity/zinc</vt:lpwstr>
      </vt:variant>
      <vt:variant>
        <vt:lpwstr/>
      </vt:variant>
      <vt:variant>
        <vt:i4>4194358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https://www.youtube.com/watch?v=eDVf71xd2cQ&amp;ab_channel=PanosEgglezos</vt:lpwstr>
      </vt:variant>
      <vt:variant>
        <vt:lpwstr/>
      </vt:variant>
      <vt:variant>
        <vt:i4>6815870</vt:i4>
      </vt:variant>
      <vt:variant>
        <vt:i4>0</vt:i4>
      </vt:variant>
      <vt:variant>
        <vt:i4>0</vt:i4>
      </vt:variant>
      <vt:variant>
        <vt:i4>5</vt:i4>
      </vt:variant>
      <vt:variant>
        <vt:lpwstr>https://www.wireropefactory.com/technology/produceprocess.html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Jorge Sousa Costa</dc:creator>
  <cp:keywords/>
  <dc:description/>
  <cp:lastModifiedBy>Rui Jorge Sousa Costa</cp:lastModifiedBy>
  <cp:revision>55</cp:revision>
  <dcterms:created xsi:type="dcterms:W3CDTF">2025-05-04T22:04:00Z</dcterms:created>
  <dcterms:modified xsi:type="dcterms:W3CDTF">2025-05-07T21:23:00Z</dcterms:modified>
</cp:coreProperties>
</file>