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5B5" w:rsidRDefault="00235EB6" w:rsidP="00B96716">
      <w:pPr>
        <w:pStyle w:val="papertitle"/>
        <w:rPr>
          <w:rFonts w:eastAsia="MS Mincho"/>
        </w:rPr>
      </w:pPr>
      <w:r>
        <w:rPr>
          <w:rFonts w:eastAsia="MS Mincho"/>
        </w:rPr>
        <w:t xml:space="preserve">Protecting Location-privacy with </w:t>
      </w:r>
      <w:r w:rsidR="00B96716">
        <w:rPr>
          <w:rFonts w:eastAsia="MS Mincho"/>
        </w:rPr>
        <w:t>Appointment Cards</w:t>
      </w:r>
      <w:r w:rsidR="002D17D8">
        <w:rPr>
          <w:rFonts w:eastAsia="宋体" w:hint="eastAsia"/>
          <w:lang w:eastAsia="zh-CN"/>
        </w:rPr>
        <w:t xml:space="preserve"> </w:t>
      </w:r>
      <w:r w:rsidR="00B97DE5">
        <w:rPr>
          <w:rFonts w:eastAsia="MS Mincho"/>
        </w:rPr>
        <w:t>in OMSN</w:t>
      </w:r>
    </w:p>
    <w:p w:rsidR="008A55B5" w:rsidRDefault="008A55B5">
      <w:pPr>
        <w:pStyle w:val="Author"/>
        <w:rPr>
          <w:rFonts w:eastAsia="MS Mincho"/>
        </w:rPr>
        <w:sectPr w:rsidR="008A55B5" w:rsidSect="004B2B77">
          <w:headerReference w:type="even" r:id="rId8"/>
          <w:headerReference w:type="default" r:id="rId9"/>
          <w:pgSz w:w="11909" w:h="16834" w:code="9"/>
          <w:pgMar w:top="1009" w:right="936" w:bottom="1009" w:left="936" w:header="720" w:footer="720" w:gutter="0"/>
          <w:cols w:space="720"/>
          <w:docGrid w:linePitch="360"/>
        </w:sectPr>
      </w:pPr>
    </w:p>
    <w:p w:rsidR="008943F5" w:rsidRDefault="008943F5" w:rsidP="008943F5">
      <w:pPr>
        <w:pStyle w:val="Author"/>
        <w:rPr>
          <w:rFonts w:eastAsia="MS Mincho"/>
        </w:rPr>
      </w:pPr>
      <w:r>
        <w:rPr>
          <w:rFonts w:eastAsia="MS Mincho"/>
        </w:rPr>
        <w:t>Authors Name/s per 1st Affiliation (</w:t>
      </w:r>
      <w:r w:rsidRPr="0097508D">
        <w:rPr>
          <w:rFonts w:eastAsia="MS Mincho"/>
          <w:i/>
        </w:rPr>
        <w:t>Author</w:t>
      </w:r>
      <w:r>
        <w:rPr>
          <w:rFonts w:eastAsia="MS Mincho"/>
        </w:rPr>
        <w:t>)</w:t>
      </w:r>
    </w:p>
    <w:p w:rsidR="008943F5" w:rsidRDefault="008943F5" w:rsidP="008943F5">
      <w:pPr>
        <w:pStyle w:val="Affiliation"/>
        <w:rPr>
          <w:rFonts w:eastAsia="MS Mincho"/>
        </w:rPr>
      </w:pPr>
      <w:r>
        <w:rPr>
          <w:rFonts w:eastAsia="MS Mincho"/>
        </w:rPr>
        <w:t>dept. name of organization</w:t>
      </w:r>
    </w:p>
    <w:p w:rsidR="008943F5" w:rsidRDefault="008943F5" w:rsidP="008943F5">
      <w:pPr>
        <w:pStyle w:val="Affiliation"/>
        <w:rPr>
          <w:rFonts w:eastAsia="MS Mincho"/>
        </w:rPr>
      </w:pPr>
      <w:r>
        <w:rPr>
          <w:rFonts w:eastAsia="MS Mincho"/>
        </w:rPr>
        <w:t>name of organization</w:t>
      </w:r>
    </w:p>
    <w:p w:rsidR="008943F5" w:rsidRDefault="008943F5" w:rsidP="008943F5">
      <w:pPr>
        <w:pStyle w:val="Affiliation"/>
        <w:rPr>
          <w:rFonts w:eastAsia="MS Mincho"/>
        </w:rPr>
      </w:pPr>
      <w:r>
        <w:rPr>
          <w:rFonts w:eastAsia="MS Mincho"/>
        </w:rPr>
        <w:t>City, Country</w:t>
      </w:r>
    </w:p>
    <w:p w:rsidR="008943F5" w:rsidRDefault="008943F5" w:rsidP="008943F5">
      <w:pPr>
        <w:pStyle w:val="Affiliation"/>
        <w:rPr>
          <w:rFonts w:eastAsia="MS Mincho"/>
        </w:rPr>
      </w:pPr>
      <w:r>
        <w:rPr>
          <w:rFonts w:eastAsia="MS Mincho"/>
        </w:rPr>
        <w:t>e-mail address if desired</w:t>
      </w:r>
    </w:p>
    <w:p w:rsidR="00D7698F" w:rsidRDefault="00D7698F">
      <w:pPr>
        <w:pStyle w:val="Affiliation"/>
        <w:rPr>
          <w:rFonts w:eastAsia="MS Mincho"/>
        </w:rPr>
      </w:pPr>
    </w:p>
    <w:p w:rsidR="008943F5" w:rsidRDefault="008943F5" w:rsidP="008943F5">
      <w:pPr>
        <w:pStyle w:val="Author"/>
        <w:rPr>
          <w:rFonts w:eastAsia="MS Mincho"/>
        </w:rPr>
      </w:pPr>
      <w:r>
        <w:rPr>
          <w:rFonts w:eastAsia="MS Mincho"/>
        </w:rPr>
        <w:t>Authors Name/s per 1st Affiliation (</w:t>
      </w:r>
      <w:r w:rsidRPr="0097508D">
        <w:rPr>
          <w:rFonts w:eastAsia="MS Mincho"/>
          <w:i/>
        </w:rPr>
        <w:t>Author</w:t>
      </w:r>
      <w:r>
        <w:rPr>
          <w:rFonts w:eastAsia="MS Mincho"/>
        </w:rPr>
        <w:t>)</w:t>
      </w:r>
    </w:p>
    <w:p w:rsidR="008943F5" w:rsidRDefault="008943F5" w:rsidP="008943F5">
      <w:pPr>
        <w:pStyle w:val="Affiliation"/>
        <w:rPr>
          <w:rFonts w:eastAsia="MS Mincho"/>
        </w:rPr>
      </w:pPr>
      <w:r>
        <w:rPr>
          <w:rFonts w:eastAsia="MS Mincho"/>
        </w:rPr>
        <w:t>dept. name of organization</w:t>
      </w:r>
    </w:p>
    <w:p w:rsidR="008943F5" w:rsidRDefault="008943F5" w:rsidP="008943F5">
      <w:pPr>
        <w:pStyle w:val="Affiliation"/>
        <w:rPr>
          <w:rFonts w:eastAsia="MS Mincho"/>
        </w:rPr>
      </w:pPr>
      <w:r>
        <w:rPr>
          <w:rFonts w:eastAsia="MS Mincho"/>
        </w:rPr>
        <w:t>name of organization</w:t>
      </w:r>
    </w:p>
    <w:p w:rsidR="008943F5" w:rsidRDefault="008943F5" w:rsidP="008943F5">
      <w:pPr>
        <w:pStyle w:val="Affiliation"/>
        <w:rPr>
          <w:rFonts w:eastAsia="MS Mincho"/>
        </w:rPr>
      </w:pPr>
      <w:r>
        <w:rPr>
          <w:rFonts w:eastAsia="MS Mincho"/>
        </w:rPr>
        <w:t>City, Country</w:t>
      </w:r>
    </w:p>
    <w:p w:rsidR="008943F5" w:rsidRDefault="008943F5" w:rsidP="008943F5">
      <w:pPr>
        <w:pStyle w:val="Affiliation"/>
        <w:rPr>
          <w:rFonts w:eastAsia="MS Mincho"/>
        </w:rPr>
      </w:pPr>
      <w:r>
        <w:rPr>
          <w:rFonts w:eastAsia="MS Mincho"/>
        </w:rPr>
        <w:t>e-mail address if desired</w:t>
      </w:r>
    </w:p>
    <w:p w:rsidR="008943F5" w:rsidRDefault="008943F5" w:rsidP="008943F5">
      <w:pPr>
        <w:pStyle w:val="Author"/>
        <w:rPr>
          <w:rFonts w:eastAsia="MS Mincho"/>
        </w:rPr>
      </w:pPr>
      <w:r>
        <w:rPr>
          <w:rFonts w:eastAsia="MS Mincho"/>
        </w:rPr>
        <w:t>Authors Name/s per 1st Affiliation (</w:t>
      </w:r>
      <w:r w:rsidRPr="0097508D">
        <w:rPr>
          <w:rFonts w:eastAsia="MS Mincho"/>
          <w:i/>
        </w:rPr>
        <w:t>Author</w:t>
      </w:r>
      <w:r>
        <w:rPr>
          <w:rFonts w:eastAsia="MS Mincho"/>
        </w:rPr>
        <w:t>)</w:t>
      </w:r>
    </w:p>
    <w:p w:rsidR="008943F5" w:rsidRDefault="008943F5" w:rsidP="008943F5">
      <w:pPr>
        <w:pStyle w:val="Affiliation"/>
        <w:rPr>
          <w:rFonts w:eastAsia="MS Mincho"/>
        </w:rPr>
      </w:pPr>
      <w:r>
        <w:rPr>
          <w:rFonts w:eastAsia="MS Mincho"/>
        </w:rPr>
        <w:t>dept. name of organization</w:t>
      </w:r>
    </w:p>
    <w:p w:rsidR="008943F5" w:rsidRDefault="008943F5" w:rsidP="008943F5">
      <w:pPr>
        <w:pStyle w:val="Affiliation"/>
        <w:rPr>
          <w:rFonts w:eastAsia="MS Mincho"/>
        </w:rPr>
      </w:pPr>
      <w:r>
        <w:rPr>
          <w:rFonts w:eastAsia="MS Mincho"/>
        </w:rPr>
        <w:t>name of organization</w:t>
      </w:r>
    </w:p>
    <w:p w:rsidR="008943F5" w:rsidRDefault="008943F5" w:rsidP="008943F5">
      <w:pPr>
        <w:pStyle w:val="Affiliation"/>
        <w:rPr>
          <w:rFonts w:eastAsia="MS Mincho"/>
        </w:rPr>
      </w:pPr>
      <w:r>
        <w:rPr>
          <w:rFonts w:eastAsia="MS Mincho"/>
        </w:rPr>
        <w:t>City, Country</w:t>
      </w:r>
    </w:p>
    <w:p w:rsidR="008943F5" w:rsidRDefault="008943F5" w:rsidP="008943F5">
      <w:pPr>
        <w:pStyle w:val="Affiliation"/>
        <w:rPr>
          <w:rFonts w:eastAsia="MS Mincho"/>
        </w:rPr>
      </w:pPr>
      <w:r>
        <w:rPr>
          <w:rFonts w:eastAsia="MS Mincho"/>
        </w:rPr>
        <w:t>e-mail address if desired</w:t>
      </w:r>
    </w:p>
    <w:p w:rsidR="0002658C" w:rsidRDefault="0002658C" w:rsidP="00341C3F">
      <w:pPr>
        <w:pStyle w:val="Affiliation"/>
        <w:rPr>
          <w:rFonts w:eastAsia="MS Mincho"/>
        </w:rPr>
        <w:sectPr w:rsidR="0002658C" w:rsidSect="004B2B77">
          <w:type w:val="continuous"/>
          <w:pgSz w:w="11909" w:h="16834" w:code="9"/>
          <w:pgMar w:top="1009" w:right="936" w:bottom="1009" w:left="936" w:header="720" w:footer="720" w:gutter="0"/>
          <w:cols w:num="3" w:space="720"/>
          <w:docGrid w:linePitch="360"/>
        </w:sectPr>
      </w:pPr>
      <w:bookmarkStart w:id="0" w:name="_GoBack"/>
      <w:bookmarkEnd w:id="0"/>
    </w:p>
    <w:p w:rsidR="00341C3F" w:rsidRDefault="00341C3F">
      <w:pPr>
        <w:pStyle w:val="Affiliation"/>
        <w:rPr>
          <w:rFonts w:eastAsia="MS Mincho"/>
        </w:rPr>
        <w:sectPr w:rsidR="00341C3F" w:rsidSect="004B2B77">
          <w:type w:val="continuous"/>
          <w:pgSz w:w="11909" w:h="16834" w:code="9"/>
          <w:pgMar w:top="1009" w:right="936" w:bottom="1009" w:left="936" w:header="720" w:footer="720" w:gutter="0"/>
          <w:cols w:space="720"/>
          <w:docGrid w:linePitch="360"/>
        </w:sectPr>
      </w:pPr>
    </w:p>
    <w:p w:rsidR="008A55B5" w:rsidRDefault="008A55B5">
      <w:pPr>
        <w:rPr>
          <w:rFonts w:eastAsia="MS Mincho"/>
        </w:rPr>
      </w:pPr>
    </w:p>
    <w:p w:rsidR="008A55B5" w:rsidRDefault="008A55B5">
      <w:pPr>
        <w:rPr>
          <w:rFonts w:eastAsia="MS Mincho"/>
        </w:rPr>
        <w:sectPr w:rsidR="008A55B5" w:rsidSect="004B2B77">
          <w:type w:val="continuous"/>
          <w:pgSz w:w="11909" w:h="16834" w:code="9"/>
          <w:pgMar w:top="1009" w:right="936" w:bottom="1009" w:left="936" w:header="720" w:footer="720" w:gutter="0"/>
          <w:cols w:space="720"/>
          <w:docGrid w:linePitch="360"/>
        </w:sectPr>
      </w:pPr>
    </w:p>
    <w:p w:rsidR="008A55B5" w:rsidRPr="004D76E2" w:rsidRDefault="008A55B5" w:rsidP="00A437E0">
      <w:pPr>
        <w:pStyle w:val="Abstract"/>
        <w:rPr>
          <w:rFonts w:eastAsia="MS Mincho"/>
          <w:lang w:eastAsia="zh-CN"/>
        </w:rPr>
      </w:pPr>
      <w:r>
        <w:rPr>
          <w:rFonts w:eastAsia="MS Mincho"/>
          <w:i/>
          <w:iCs/>
        </w:rPr>
        <w:t>Abstract</w:t>
      </w:r>
      <w:r>
        <w:rPr>
          <w:rFonts w:eastAsia="MS Mincho"/>
        </w:rPr>
        <w:t>—</w:t>
      </w:r>
      <w:r w:rsidR="00F96D40" w:rsidRPr="00F96D40">
        <w:t>Users face location-privacy risk</w:t>
      </w:r>
      <w:r w:rsidR="00374E43">
        <w:t>s</w:t>
      </w:r>
      <w:r w:rsidR="00F96D40" w:rsidRPr="00F96D40">
        <w:t xml:space="preserve"> when accessing</w:t>
      </w:r>
      <w:r w:rsidR="00DD4F99">
        <w:rPr>
          <w:rFonts w:hint="eastAsia"/>
          <w:lang w:eastAsia="zh-CN"/>
        </w:rPr>
        <w:t xml:space="preserve"> </w:t>
      </w:r>
      <w:r w:rsidR="00252EA0">
        <w:rPr>
          <w:rFonts w:hint="eastAsia"/>
          <w:lang w:eastAsia="zh-CN"/>
        </w:rPr>
        <w:t>L</w:t>
      </w:r>
      <w:r w:rsidR="00252EA0" w:rsidRPr="00F96D40">
        <w:t>ocation</w:t>
      </w:r>
      <w:r w:rsidR="00F96D40" w:rsidRPr="00F96D40">
        <w:t>-</w:t>
      </w:r>
      <w:r w:rsidR="00252EA0">
        <w:rPr>
          <w:rFonts w:hint="eastAsia"/>
          <w:lang w:eastAsia="zh-CN"/>
        </w:rPr>
        <w:t>B</w:t>
      </w:r>
      <w:r w:rsidR="00252EA0" w:rsidRPr="00F96D40">
        <w:t xml:space="preserve">ased </w:t>
      </w:r>
      <w:r w:rsidR="00252EA0">
        <w:rPr>
          <w:rFonts w:hint="eastAsia"/>
          <w:lang w:eastAsia="zh-CN"/>
        </w:rPr>
        <w:t>S</w:t>
      </w:r>
      <w:r w:rsidR="00252EA0" w:rsidRPr="00F96D40">
        <w:t xml:space="preserve">ervices </w:t>
      </w:r>
      <w:r w:rsidR="00F96D40" w:rsidRPr="00F96D40">
        <w:t>(LBS</w:t>
      </w:r>
      <w:r w:rsidR="00B446C1">
        <w:t>s</w:t>
      </w:r>
      <w:r w:rsidR="00F96D40" w:rsidRPr="00F96D40">
        <w:t xml:space="preserve">) in an </w:t>
      </w:r>
      <w:r w:rsidR="00E83740">
        <w:rPr>
          <w:rFonts w:hint="eastAsia"/>
          <w:lang w:eastAsia="zh-CN"/>
        </w:rPr>
        <w:t>O</w:t>
      </w:r>
      <w:r w:rsidR="00E83740" w:rsidRPr="00F96D40">
        <w:t xml:space="preserve">pportunistic </w:t>
      </w:r>
      <w:r w:rsidR="00E83740">
        <w:rPr>
          <w:rFonts w:hint="eastAsia"/>
          <w:lang w:eastAsia="zh-CN"/>
        </w:rPr>
        <w:t>M</w:t>
      </w:r>
      <w:r w:rsidR="00E83740" w:rsidRPr="00F96D40">
        <w:t xml:space="preserve">obile </w:t>
      </w:r>
      <w:r w:rsidR="00E83740">
        <w:rPr>
          <w:rFonts w:hint="eastAsia"/>
          <w:lang w:eastAsia="zh-CN"/>
        </w:rPr>
        <w:t>S</w:t>
      </w:r>
      <w:r w:rsidR="00E83740" w:rsidRPr="00F96D40">
        <w:t xml:space="preserve">ocial </w:t>
      </w:r>
      <w:r w:rsidR="00E83740">
        <w:rPr>
          <w:rFonts w:hint="eastAsia"/>
          <w:lang w:eastAsia="zh-CN"/>
        </w:rPr>
        <w:t>N</w:t>
      </w:r>
      <w:r w:rsidR="00E83740" w:rsidRPr="00F96D40">
        <w:t xml:space="preserve">etworks </w:t>
      </w:r>
      <w:r w:rsidR="00F96D40" w:rsidRPr="00F96D40">
        <w:t xml:space="preserve">(OMSNs). </w:t>
      </w:r>
      <w:proofErr w:type="gramStart"/>
      <w:r w:rsidR="00035EF3">
        <w:t>In order to</w:t>
      </w:r>
      <w:proofErr w:type="gramEnd"/>
      <w:r w:rsidR="00035EF3">
        <w:t xml:space="preserve"> </w:t>
      </w:r>
      <w:r w:rsidR="00876A13">
        <w:t>protect the original requester’s identity and location</w:t>
      </w:r>
      <w:r w:rsidR="00035EF3">
        <w:t>, w</w:t>
      </w:r>
      <w:r w:rsidR="00F96D40" w:rsidRPr="00F96D40">
        <w:t>e propose a</w:t>
      </w:r>
      <w:r w:rsidR="007551DF">
        <w:t xml:space="preserve"> </w:t>
      </w:r>
      <w:r w:rsidR="007551DF" w:rsidRPr="00F96D40">
        <w:t>location-privacy</w:t>
      </w:r>
      <w:r w:rsidR="00F96D40" w:rsidRPr="00F96D40">
        <w:t xml:space="preserve"> obfuscation protocol </w:t>
      </w:r>
      <w:r w:rsidR="00E87844">
        <w:rPr>
          <w:lang w:val="en-CA"/>
        </w:rPr>
        <w:t>Appointment</w:t>
      </w:r>
      <w:r w:rsidR="003E24E8">
        <w:rPr>
          <w:lang w:val="en-CA"/>
        </w:rPr>
        <w:t xml:space="preserve"> Card </w:t>
      </w:r>
      <w:r w:rsidR="003E24E8">
        <w:t>(ACP) protocol</w:t>
      </w:r>
      <w:r w:rsidR="00035EF3">
        <w:t xml:space="preserve"> that utili</w:t>
      </w:r>
      <w:r w:rsidR="00876A13">
        <w:t>zes social ties between users</w:t>
      </w:r>
      <w:r w:rsidR="00C17198">
        <w:t>.</w:t>
      </w:r>
      <w:r w:rsidR="00035EF3">
        <w:t xml:space="preserve"> </w:t>
      </w:r>
      <w:r w:rsidR="00876A13">
        <w:t xml:space="preserve">To </w:t>
      </w:r>
      <w:r w:rsidR="006649A2">
        <w:t>facilitate</w:t>
      </w:r>
      <w:r w:rsidR="004A7AB6">
        <w:t xml:space="preserve"> the </w:t>
      </w:r>
      <w:r w:rsidR="00876A13" w:rsidRPr="00F96D40">
        <w:t>obfuscation operations</w:t>
      </w:r>
      <w:r w:rsidR="004A7AB6">
        <w:t xml:space="preserve"> of queries</w:t>
      </w:r>
      <w:r w:rsidR="00876A13">
        <w:t>,</w:t>
      </w:r>
      <w:r w:rsidR="00A01C60" w:rsidDel="00A01C60">
        <w:t xml:space="preserve"> </w:t>
      </w:r>
      <w:r w:rsidR="0097730B">
        <w:t>we import a kind of message</w:t>
      </w:r>
      <w:r w:rsidR="00473BFF">
        <w:t xml:space="preserve"> </w:t>
      </w:r>
      <w:r w:rsidR="0097730B">
        <w:t xml:space="preserve">called the </w:t>
      </w:r>
      <w:r w:rsidR="0097730B">
        <w:rPr>
          <w:lang w:eastAsia="zh-CN"/>
        </w:rPr>
        <w:t>Appointment Card (AC)</w:t>
      </w:r>
      <w:r w:rsidR="00D6137F">
        <w:rPr>
          <w:lang w:eastAsia="zh-CN"/>
        </w:rPr>
        <w:t>. The original</w:t>
      </w:r>
      <w:r w:rsidR="00473BFF">
        <w:rPr>
          <w:lang w:eastAsia="zh-CN"/>
        </w:rPr>
        <w:t xml:space="preserve"> requester</w:t>
      </w:r>
      <w:r w:rsidR="00D6137F">
        <w:rPr>
          <w:lang w:eastAsia="zh-CN"/>
        </w:rPr>
        <w:t>s</w:t>
      </w:r>
      <w:r w:rsidR="00473BFF">
        <w:rPr>
          <w:lang w:eastAsia="zh-CN"/>
        </w:rPr>
        <w:t xml:space="preserve"> </w:t>
      </w:r>
      <w:r w:rsidR="00D6137F">
        <w:rPr>
          <w:lang w:eastAsia="zh-CN"/>
        </w:rPr>
        <w:t>can</w:t>
      </w:r>
      <w:r w:rsidR="00473BFF">
        <w:rPr>
          <w:lang w:eastAsia="zh-CN"/>
        </w:rPr>
        <w:t xml:space="preserve"> send </w:t>
      </w:r>
      <w:r w:rsidR="00D6137F">
        <w:rPr>
          <w:lang w:eastAsia="zh-CN"/>
        </w:rPr>
        <w:t xml:space="preserve">their </w:t>
      </w:r>
      <w:r w:rsidR="00FE51EA">
        <w:rPr>
          <w:lang w:eastAsia="zh-CN"/>
        </w:rPr>
        <w:t xml:space="preserve">queries </w:t>
      </w:r>
      <w:r w:rsidR="00473BFF">
        <w:rPr>
          <w:lang w:eastAsia="zh-CN"/>
        </w:rPr>
        <w:t>to the LBS</w:t>
      </w:r>
      <w:r w:rsidR="00D6137F">
        <w:rPr>
          <w:lang w:eastAsia="zh-CN"/>
        </w:rPr>
        <w:t xml:space="preserve"> </w:t>
      </w:r>
      <w:r w:rsidR="00D6137F">
        <w:rPr>
          <w:lang w:eastAsia="zh-CN"/>
        </w:rPr>
        <w:t>directly</w:t>
      </w:r>
      <w:r w:rsidR="00473BFF">
        <w:rPr>
          <w:lang w:eastAsia="zh-CN"/>
        </w:rPr>
        <w:t xml:space="preserve"> </w:t>
      </w:r>
      <w:r w:rsidR="00D6137F">
        <w:rPr>
          <w:lang w:eastAsia="zh-CN"/>
        </w:rPr>
        <w:t>using the information in the CA, so that the query time cost of ACP is similar as no-privacy protocols, while it avoids the original requester being detected by the LBS</w:t>
      </w:r>
      <w:r w:rsidR="00FE51EA">
        <w:t>.</w:t>
      </w:r>
      <w:r w:rsidR="00FE51EA">
        <w:rPr>
          <w:lang w:eastAsia="zh-CN"/>
        </w:rPr>
        <w:t xml:space="preserve"> </w:t>
      </w:r>
      <w:r w:rsidR="008F475C">
        <w:t xml:space="preserve">Also, a path for reply message is built when the query is sent, thus saving lots of time. </w:t>
      </w:r>
      <w:r w:rsidR="004D76E2">
        <w:t>Simulation results show that o</w:t>
      </w:r>
      <w:r w:rsidR="00F96D40" w:rsidRPr="00F96D40">
        <w:t>ur protocol can reach</w:t>
      </w:r>
      <w:r w:rsidR="005B1AEB">
        <w:t xml:space="preserve"> a</w:t>
      </w:r>
      <w:r w:rsidR="00F96D40" w:rsidRPr="00F96D40">
        <w:t xml:space="preserve"> higher </w:t>
      </w:r>
      <w:r w:rsidR="00F96D40">
        <w:t>query</w:t>
      </w:r>
      <w:r w:rsidR="00F96D40" w:rsidRPr="00F96D40">
        <w:t xml:space="preserve"> success ratio comparing to</w:t>
      </w:r>
      <w:r w:rsidR="00F3407A">
        <w:t xml:space="preserve"> </w:t>
      </w:r>
      <w:r w:rsidR="00C17198">
        <w:t xml:space="preserve">the </w:t>
      </w:r>
      <w:r w:rsidR="00E83740">
        <w:rPr>
          <w:rFonts w:hint="eastAsia"/>
          <w:lang w:eastAsia="zh-CN"/>
        </w:rPr>
        <w:t>existing</w:t>
      </w:r>
      <w:r w:rsidR="00E83740" w:rsidRPr="00F96D40">
        <w:t xml:space="preserve"> </w:t>
      </w:r>
      <w:r w:rsidR="00F96D40" w:rsidRPr="00F96D40">
        <w:t>protocol.</w:t>
      </w:r>
      <w:r w:rsidR="009C1A52">
        <w:t xml:space="preserve"> </w:t>
      </w:r>
    </w:p>
    <w:p w:rsidR="008A55B5" w:rsidRDefault="0072064C" w:rsidP="00A437E0">
      <w:pPr>
        <w:pStyle w:val="keywords"/>
        <w:rPr>
          <w:rFonts w:eastAsia="MS Mincho"/>
        </w:rPr>
      </w:pPr>
      <w:r>
        <w:rPr>
          <w:rFonts w:eastAsia="MS Mincho"/>
        </w:rPr>
        <w:t>Keywords—</w:t>
      </w:r>
      <w:r w:rsidR="00F96D40" w:rsidRPr="00F96D40">
        <w:rPr>
          <w:rFonts w:eastAsia="MS Mincho"/>
        </w:rPr>
        <w:t>obfuscation; encryption; location-privacy; opportunistic mobile social networks</w:t>
      </w:r>
      <w:r w:rsidR="00FE51EA">
        <w:rPr>
          <w:rFonts w:eastAsia="MS Mincho"/>
        </w:rPr>
        <w:t xml:space="preserve"> </w:t>
      </w:r>
    </w:p>
    <w:p w:rsidR="008A55B5" w:rsidRDefault="008A55B5" w:rsidP="00A437E0">
      <w:pPr>
        <w:pStyle w:val="1"/>
      </w:pPr>
      <w:r>
        <w:t xml:space="preserve"> Introduction</w:t>
      </w:r>
    </w:p>
    <w:p w:rsidR="00DC194D" w:rsidRPr="004B2B77" w:rsidRDefault="007F0A5C" w:rsidP="00A437E0">
      <w:pPr>
        <w:pStyle w:val="a3"/>
        <w:spacing w:line="240" w:lineRule="auto"/>
        <w:rPr>
          <w:rFonts w:eastAsia="宋体"/>
          <w:lang w:eastAsia="zh-CN"/>
        </w:rPr>
      </w:pPr>
      <w:r>
        <w:t>L</w:t>
      </w:r>
      <w:r w:rsidR="0016215F">
        <w:t xml:space="preserve">ocation-privacy is becoming a </w:t>
      </w:r>
      <w:r w:rsidR="00B534E0">
        <w:t xml:space="preserve">major </w:t>
      </w:r>
      <w:r>
        <w:t>concern</w:t>
      </w:r>
      <w:r w:rsidR="00B534E0">
        <w:t xml:space="preserve"> in OMSN</w:t>
      </w:r>
      <w:r w:rsidR="00DE52BC">
        <w:t>s</w:t>
      </w:r>
      <w:r w:rsidR="00B534E0">
        <w:t xml:space="preserve"> </w:t>
      </w:r>
      <w:r w:rsidR="00032C4F">
        <w:t>which</w:t>
      </w:r>
      <w:r w:rsidR="004F245F">
        <w:t xml:space="preserve"> is a kind of </w:t>
      </w:r>
      <w:r w:rsidR="001541F3" w:rsidRPr="001541F3">
        <w:t>Delay Tolerant Networks</w:t>
      </w:r>
      <w:r w:rsidR="001541F3">
        <w:t xml:space="preserve"> </w:t>
      </w:r>
      <w:r w:rsidR="001541F3">
        <w:rPr>
          <w:lang w:val="en-US"/>
        </w:rPr>
        <w:t>(</w:t>
      </w:r>
      <w:r w:rsidR="004F245F">
        <w:t>DTNs</w:t>
      </w:r>
      <w:r w:rsidR="001541F3">
        <w:rPr>
          <w:lang w:val="en-US"/>
        </w:rPr>
        <w:t>)</w:t>
      </w:r>
      <w:r w:rsidR="003D34CC">
        <w:t xml:space="preserve"> </w:t>
      </w:r>
      <w:r w:rsidR="00E45A74">
        <w:t>[</w:t>
      </w:r>
      <w:r w:rsidR="00E31723">
        <w:t>1]</w:t>
      </w:r>
      <w:r w:rsidR="00B534E0">
        <w:t xml:space="preserve"> featuring </w:t>
      </w:r>
      <w:r w:rsidR="007C37F6">
        <w:t>lack</w:t>
      </w:r>
      <w:r w:rsidR="00B534E0">
        <w:t xml:space="preserve"> of</w:t>
      </w:r>
      <w:r w:rsidR="007C37F6">
        <w:t xml:space="preserve"> continuous connectivity.</w:t>
      </w:r>
      <w:r w:rsidR="00831AE1">
        <w:t xml:space="preserve"> M</w:t>
      </w:r>
      <w:r w:rsidR="00831AE1" w:rsidRPr="00831AE1">
        <w:t>ore specifically</w:t>
      </w:r>
      <w:r w:rsidR="00831AE1">
        <w:t>,</w:t>
      </w:r>
      <w:r w:rsidR="007C37F6">
        <w:t xml:space="preserve"> </w:t>
      </w:r>
      <w:r>
        <w:t>in</w:t>
      </w:r>
      <w:r w:rsidR="009538D4">
        <w:t xml:space="preserve"> </w:t>
      </w:r>
      <w:r>
        <w:t>OMSN</w:t>
      </w:r>
      <w:r w:rsidR="00DE52BC">
        <w:t>s</w:t>
      </w:r>
      <w:r w:rsidR="00252EA0">
        <w:rPr>
          <w:rFonts w:eastAsia="宋体" w:hint="eastAsia"/>
          <w:lang w:eastAsia="zh-CN"/>
        </w:rPr>
        <w:t>,</w:t>
      </w:r>
      <w:r w:rsidDel="00831AE1">
        <w:t xml:space="preserve"> </w:t>
      </w:r>
      <w:r w:rsidR="00831AE1">
        <w:t>i</w:t>
      </w:r>
      <w:r w:rsidR="00AB5ED2">
        <w:t xml:space="preserve">t is not necessary for senders to have an end-to-end routing path to </w:t>
      </w:r>
      <w:r w:rsidR="00EA4F80" w:rsidRPr="00DE52BC">
        <w:t>their</w:t>
      </w:r>
      <w:r w:rsidR="00EA4F80">
        <w:t xml:space="preserve"> </w:t>
      </w:r>
      <w:r w:rsidR="00AB5ED2">
        <w:t xml:space="preserve">destinations. </w:t>
      </w:r>
      <w:r w:rsidR="003D34CC">
        <w:t xml:space="preserve">Nodes </w:t>
      </w:r>
      <w:r w:rsidR="004F245F" w:rsidRPr="004F245F">
        <w:t>make contact</w:t>
      </w:r>
      <w:r w:rsidR="005E7956">
        <w:t>s</w:t>
      </w:r>
      <w:r w:rsidR="004F245F">
        <w:t xml:space="preserve"> when they encounter each other.</w:t>
      </w:r>
      <w:r w:rsidR="00DB379F" w:rsidRPr="00DB379F">
        <w:t xml:space="preserve"> </w:t>
      </w:r>
      <w:r w:rsidR="00DE0E8B">
        <w:t>LBSs are common</w:t>
      </w:r>
      <w:r w:rsidR="009538D4">
        <w:t xml:space="preserve"> applications in OMSN</w:t>
      </w:r>
      <w:r w:rsidR="00DE52BC">
        <w:t>s</w:t>
      </w:r>
      <w:r w:rsidR="009538D4">
        <w:t xml:space="preserve"> and they are widely used in "military and government industries, emergency services and the commercial sector" </w:t>
      </w:r>
      <w:r w:rsidR="00E45A74">
        <w:t>[</w:t>
      </w:r>
      <w:r w:rsidR="00E31723">
        <w:t>2]</w:t>
      </w:r>
      <w:r w:rsidR="009538D4">
        <w:t>, especially after the proliferation of localization technologies, like GPS.</w:t>
      </w:r>
      <w:r w:rsidR="00DF6C75">
        <w:t xml:space="preserve"> </w:t>
      </w:r>
      <w:r w:rsidR="008D7484">
        <w:t>LBS u</w:t>
      </w:r>
      <w:r w:rsidR="00DF6C75">
        <w:t>sers often send their location to LBS providers</w:t>
      </w:r>
      <w:r w:rsidR="00E37F07">
        <w:t>.</w:t>
      </w:r>
      <w:r w:rsidR="00DC194D">
        <w:t xml:space="preserve"> </w:t>
      </w:r>
      <w:r w:rsidR="00DF6C75">
        <w:t>M</w:t>
      </w:r>
      <w:r w:rsidR="00B02768">
        <w:t>any</w:t>
      </w:r>
      <w:r w:rsidR="003D34CC">
        <w:t xml:space="preserve"> </w:t>
      </w:r>
      <w:r w:rsidR="00B02768">
        <w:t>people</w:t>
      </w:r>
      <w:r w:rsidR="003D34CC">
        <w:t xml:space="preserve"> access</w:t>
      </w:r>
      <w:r w:rsidR="00252EA0">
        <w:rPr>
          <w:rFonts w:eastAsia="宋体" w:hint="eastAsia"/>
          <w:lang w:eastAsia="zh-CN"/>
        </w:rPr>
        <w:t xml:space="preserve"> to</w:t>
      </w:r>
      <w:r w:rsidR="003D34CC">
        <w:t xml:space="preserve"> LBS</w:t>
      </w:r>
      <w:r w:rsidR="00DF6C75">
        <w:t>s</w:t>
      </w:r>
      <w:r w:rsidR="003D34CC">
        <w:t xml:space="preserve"> with their portable devices, </w:t>
      </w:r>
      <w:r w:rsidR="00DF6C75">
        <w:t xml:space="preserve">so </w:t>
      </w:r>
      <w:r w:rsidR="00B02768">
        <w:t xml:space="preserve">their locations are also </w:t>
      </w:r>
      <w:r w:rsidR="00B02768" w:rsidRPr="00B02768">
        <w:t>bound</w:t>
      </w:r>
      <w:r w:rsidR="00B02768">
        <w:t xml:space="preserve"> to the devices. </w:t>
      </w:r>
      <w:r w:rsidR="00DF6C75">
        <w:t>In this case, LBS users face a continuous risk</w:t>
      </w:r>
      <w:r w:rsidR="00252EA0">
        <w:rPr>
          <w:rFonts w:eastAsia="宋体" w:hint="eastAsia"/>
          <w:lang w:eastAsia="zh-CN"/>
        </w:rPr>
        <w:t xml:space="preserve"> </w:t>
      </w:r>
      <w:r w:rsidR="005D5BF0">
        <w:rPr>
          <w:rFonts w:eastAsia="宋体"/>
          <w:lang w:val="en-CA" w:eastAsia="zh-CN"/>
        </w:rPr>
        <w:t>that</w:t>
      </w:r>
      <w:r w:rsidR="00252EA0" w:rsidRPr="007419E7">
        <w:rPr>
          <w:rFonts w:eastAsia="宋体" w:hint="eastAsia"/>
          <w:lang w:eastAsia="zh-CN"/>
        </w:rPr>
        <w:t xml:space="preserve"> their</w:t>
      </w:r>
      <w:r w:rsidR="00252EA0">
        <w:rPr>
          <w:rFonts w:eastAsia="宋体" w:hint="eastAsia"/>
          <w:lang w:eastAsia="zh-CN"/>
        </w:rPr>
        <w:t xml:space="preserve"> location may be leaked </w:t>
      </w:r>
      <w:r w:rsidR="00DF6C75">
        <w:t>from LBS applications</w:t>
      </w:r>
      <w:r w:rsidR="00252EA0">
        <w:rPr>
          <w:rFonts w:eastAsia="宋体" w:hint="eastAsia"/>
          <w:lang w:eastAsia="zh-CN"/>
        </w:rPr>
        <w:t xml:space="preserve">. This makes </w:t>
      </w:r>
      <w:r w:rsidR="008D7484">
        <w:t>people</w:t>
      </w:r>
      <w:r w:rsidR="00845670">
        <w:t xml:space="preserve"> </w:t>
      </w:r>
      <w:r w:rsidR="00252EA0">
        <w:rPr>
          <w:rFonts w:eastAsia="宋体" w:hint="eastAsia"/>
          <w:lang w:eastAsia="zh-CN"/>
        </w:rPr>
        <w:t xml:space="preserve">unwilling to use </w:t>
      </w:r>
      <w:r w:rsidR="00845670">
        <w:t>LBSs.</w:t>
      </w:r>
      <w:r w:rsidR="00E83740">
        <w:rPr>
          <w:rFonts w:eastAsia="宋体" w:hint="eastAsia"/>
          <w:lang w:eastAsia="zh-CN"/>
        </w:rPr>
        <w:t xml:space="preserve"> Thus, </w:t>
      </w:r>
      <w:r w:rsidR="00274219">
        <w:rPr>
          <w:rFonts w:eastAsia="宋体" w:hint="eastAsia"/>
          <w:lang w:eastAsia="zh-CN"/>
        </w:rPr>
        <w:t>p</w:t>
      </w:r>
      <w:r w:rsidR="00E83740">
        <w:rPr>
          <w:rFonts w:eastAsia="宋体" w:hint="eastAsia"/>
          <w:lang w:eastAsia="zh-CN"/>
        </w:rPr>
        <w:t xml:space="preserve">rotect location privacy has been a </w:t>
      </w:r>
      <w:r w:rsidR="00E83740">
        <w:rPr>
          <w:rFonts w:eastAsia="宋体"/>
          <w:lang w:eastAsia="zh-CN"/>
        </w:rPr>
        <w:t>critical</w:t>
      </w:r>
      <w:r w:rsidR="00E83740">
        <w:rPr>
          <w:rFonts w:eastAsia="宋体" w:hint="eastAsia"/>
          <w:lang w:eastAsia="zh-CN"/>
        </w:rPr>
        <w:t xml:space="preserve"> issue in LBSs. </w:t>
      </w:r>
    </w:p>
    <w:p w:rsidR="0013211A" w:rsidRDefault="00AA05BF" w:rsidP="00A437E0">
      <w:pPr>
        <w:pStyle w:val="a3"/>
        <w:spacing w:line="240" w:lineRule="auto"/>
        <w:rPr>
          <w:lang w:val="en-US"/>
        </w:rPr>
      </w:pPr>
      <w:r>
        <w:t>Early</w:t>
      </w:r>
      <w:r w:rsidR="008D7484">
        <w:t xml:space="preserve"> </w:t>
      </w:r>
      <w:r w:rsidR="00E83740">
        <w:rPr>
          <w:rFonts w:eastAsia="宋体" w:hint="eastAsia"/>
          <w:lang w:eastAsia="zh-CN"/>
        </w:rPr>
        <w:t xml:space="preserve">location privacy protection methods such as </w:t>
      </w:r>
      <w:r>
        <w:t xml:space="preserve">obfuscation algorithms </w:t>
      </w:r>
      <w:r w:rsidR="008D7484">
        <w:t>generate anonymized areas for the original LBS requesters so that the requesters are mixed in a group of other LBS users</w:t>
      </w:r>
      <w:r w:rsidR="0069557F">
        <w:t xml:space="preserve">, like </w:t>
      </w:r>
      <w:r w:rsidR="00E45A74">
        <w:t>[</w:t>
      </w:r>
      <w:r w:rsidR="00E31723">
        <w:t>3]</w:t>
      </w:r>
      <w:r w:rsidR="00FF6216">
        <w:t xml:space="preserve">. </w:t>
      </w:r>
      <w:r w:rsidR="0069557F">
        <w:t>Users send a</w:t>
      </w:r>
      <w:r w:rsidR="00BE4B50">
        <w:t>n anonymized area</w:t>
      </w:r>
      <w:r w:rsidR="0069557F">
        <w:t xml:space="preserve"> instead of an exact coordinator to LBS providers when launching a LBS request. </w:t>
      </w:r>
      <w:r w:rsidR="0069557F" w:rsidRPr="004B2B77">
        <w:t xml:space="preserve">After that, social </w:t>
      </w:r>
      <w:r w:rsidR="003252C0" w:rsidRPr="004B2B77">
        <w:t>ties are</w:t>
      </w:r>
      <w:r w:rsidR="0069557F" w:rsidRPr="004B2B77">
        <w:t xml:space="preserve"> imported into obfuscation algorithms </w:t>
      </w:r>
      <w:r w:rsidR="0013211A" w:rsidRPr="004B2B77">
        <w:t>to</w:t>
      </w:r>
      <w:r w:rsidR="00DC194D" w:rsidRPr="004B2B77">
        <w:t xml:space="preserve"> improve the</w:t>
      </w:r>
      <w:r w:rsidR="0069557F" w:rsidRPr="004B2B77">
        <w:t>ir</w:t>
      </w:r>
      <w:r w:rsidR="00DC194D" w:rsidRPr="004B2B77">
        <w:t xml:space="preserve"> performance</w:t>
      </w:r>
      <w:r w:rsidR="0069557F" w:rsidRPr="004B2B77">
        <w:t>s</w:t>
      </w:r>
      <w:r w:rsidR="0013199F" w:rsidRPr="004B2B77">
        <w:t xml:space="preserve"> in security</w:t>
      </w:r>
      <w:r w:rsidR="00DC194D" w:rsidRPr="004B2B77">
        <w:t>.</w:t>
      </w:r>
      <w:r w:rsidR="00DC194D">
        <w:t xml:space="preserve"> </w:t>
      </w:r>
      <w:r w:rsidR="00E45A74">
        <w:t>[</w:t>
      </w:r>
      <w:r w:rsidR="00E31723">
        <w:t>4]</w:t>
      </w:r>
      <w:r w:rsidR="00DC194D">
        <w:t xml:space="preserve"> is a typical one among these algorithms. It uses social </w:t>
      </w:r>
      <w:r>
        <w:t xml:space="preserve">ties </w:t>
      </w:r>
      <w:r w:rsidR="00DC194D">
        <w:t>to determine trustable friends who could be chosen as agencies to</w:t>
      </w:r>
      <w:r w:rsidR="007C7C41">
        <w:t xml:space="preserve"> forward </w:t>
      </w:r>
      <w:r w:rsidR="00DC194D">
        <w:t xml:space="preserve">obfuscation </w:t>
      </w:r>
      <w:r w:rsidR="00047A9A">
        <w:t>queries</w:t>
      </w:r>
      <w:r w:rsidR="00DC194D">
        <w:t xml:space="preserve">. </w:t>
      </w:r>
      <w:r w:rsidR="00E45A74">
        <w:t>[</w:t>
      </w:r>
      <w:r w:rsidR="00E31723">
        <w:t>5]</w:t>
      </w:r>
      <w:r>
        <w:t xml:space="preserve"> and </w:t>
      </w:r>
      <w:r w:rsidR="00E45A74">
        <w:t>[</w:t>
      </w:r>
      <w:r w:rsidR="005B0730">
        <w:t>6]</w:t>
      </w:r>
      <w:r>
        <w:t xml:space="preserve"> are </w:t>
      </w:r>
      <w:r w:rsidR="0013199F">
        <w:t>algorithms which aims to</w:t>
      </w:r>
      <w:r w:rsidR="0011221C">
        <w:t xml:space="preserve"> improve its delivery performance</w:t>
      </w:r>
      <w:r w:rsidR="00DC194D">
        <w:t>.</w:t>
      </w:r>
      <w:r w:rsidR="002E0016">
        <w:t xml:space="preserve"> </w:t>
      </w:r>
      <w:r w:rsidR="0013211A">
        <w:t>However,</w:t>
      </w:r>
      <w:r w:rsidR="008D12FF">
        <w:rPr>
          <w:lang w:val="en-US"/>
        </w:rPr>
        <w:t xml:space="preserve"> compar</w:t>
      </w:r>
      <w:r w:rsidR="005C6BD5">
        <w:rPr>
          <w:lang w:val="en-US"/>
        </w:rPr>
        <w:t>ed</w:t>
      </w:r>
      <w:r w:rsidR="008D12FF">
        <w:rPr>
          <w:lang w:val="en-US"/>
        </w:rPr>
        <w:t xml:space="preserve"> to </w:t>
      </w:r>
      <w:r w:rsidR="00E45A74">
        <w:rPr>
          <w:lang w:val="en-US"/>
        </w:rPr>
        <w:t>[</w:t>
      </w:r>
      <w:r w:rsidR="00E31723">
        <w:rPr>
          <w:lang w:val="en-US"/>
        </w:rPr>
        <w:t>4]</w:t>
      </w:r>
      <w:r w:rsidR="008D12FF">
        <w:rPr>
          <w:lang w:val="en-US"/>
        </w:rPr>
        <w:t>,</w:t>
      </w:r>
      <w:r w:rsidR="0013211A">
        <w:t xml:space="preserve"> </w:t>
      </w:r>
      <w:r w:rsidR="003667A9">
        <w:rPr>
          <w:lang w:val="en-US"/>
        </w:rPr>
        <w:t xml:space="preserve">the query success ratios of </w:t>
      </w:r>
      <w:r w:rsidR="00E45A74">
        <w:rPr>
          <w:lang w:val="en-US"/>
        </w:rPr>
        <w:t>[</w:t>
      </w:r>
      <w:r w:rsidR="00E31723">
        <w:rPr>
          <w:lang w:val="en-US"/>
        </w:rPr>
        <w:t>5]</w:t>
      </w:r>
      <w:r w:rsidR="003667A9">
        <w:rPr>
          <w:lang w:val="en-US"/>
        </w:rPr>
        <w:t xml:space="preserve"> and </w:t>
      </w:r>
      <w:r w:rsidR="00E45A74">
        <w:rPr>
          <w:lang w:val="en-US"/>
        </w:rPr>
        <w:t>[</w:t>
      </w:r>
      <w:r w:rsidR="005B0730">
        <w:rPr>
          <w:lang w:val="en-US"/>
        </w:rPr>
        <w:t>6]</w:t>
      </w:r>
      <w:r w:rsidR="003667A9">
        <w:rPr>
          <w:lang w:val="en-US"/>
        </w:rPr>
        <w:t xml:space="preserve">  increase </w:t>
      </w:r>
      <w:r w:rsidR="007D0D07">
        <w:rPr>
          <w:lang w:val="en-US"/>
        </w:rPr>
        <w:t xml:space="preserve">only </w:t>
      </w:r>
      <w:r w:rsidR="003667A9">
        <w:rPr>
          <w:lang w:val="en-US"/>
        </w:rPr>
        <w:t>5% and 11% respectively, which are not obvious.</w:t>
      </w:r>
    </w:p>
    <w:p w:rsidR="00EE5D69" w:rsidRDefault="006166F3" w:rsidP="00A437E0">
      <w:pPr>
        <w:pStyle w:val="a3"/>
        <w:spacing w:line="240" w:lineRule="auto"/>
        <w:rPr>
          <w:rFonts w:eastAsia="等线"/>
          <w:lang w:val="en-US" w:eastAsia="zh-CN"/>
        </w:rPr>
      </w:pPr>
      <w:r>
        <w:rPr>
          <w:rFonts w:eastAsia="等线"/>
          <w:lang w:val="en-US" w:eastAsia="zh-CN"/>
        </w:rPr>
        <w:t>These papers</w:t>
      </w:r>
      <w:r w:rsidR="00EE5D69">
        <w:rPr>
          <w:rFonts w:eastAsia="等线"/>
          <w:lang w:val="en-US" w:eastAsia="zh-CN"/>
        </w:rPr>
        <w:t xml:space="preserve"> assume that attackers can </w:t>
      </w:r>
      <w:r>
        <w:rPr>
          <w:rFonts w:eastAsia="等线"/>
          <w:lang w:val="en-US" w:eastAsia="zh-CN"/>
        </w:rPr>
        <w:t>access the LBS servers, which enables them to learn LBS users’ identities and locations. If a user sends a query to a LBS servers</w:t>
      </w:r>
      <w:r w:rsidR="00926253">
        <w:rPr>
          <w:rFonts w:eastAsia="等线"/>
          <w:lang w:val="en-US" w:eastAsia="zh-CN"/>
        </w:rPr>
        <w:t xml:space="preserve"> with his real identity and location</w:t>
      </w:r>
      <w:r w:rsidR="000E028D">
        <w:rPr>
          <w:rFonts w:eastAsia="等线"/>
          <w:lang w:val="en-US" w:eastAsia="zh-CN"/>
        </w:rPr>
        <w:t xml:space="preserve"> (e.g., a query asking for a path from his current location to a certain place), </w:t>
      </w:r>
      <w:r w:rsidR="00926253">
        <w:rPr>
          <w:rFonts w:eastAsia="等线"/>
          <w:lang w:val="en-US" w:eastAsia="zh-CN"/>
        </w:rPr>
        <w:t>attackers can locate the user easily</w:t>
      </w:r>
      <w:r w:rsidR="000E028D">
        <w:rPr>
          <w:rFonts w:eastAsia="等线"/>
          <w:lang w:val="en-US" w:eastAsia="zh-CN"/>
        </w:rPr>
        <w:t xml:space="preserve">. </w:t>
      </w:r>
      <w:r w:rsidR="00926253">
        <w:rPr>
          <w:rFonts w:eastAsia="等线"/>
          <w:lang w:val="en-US" w:eastAsia="zh-CN"/>
        </w:rPr>
        <w:t>Therefore, hiding the original requester’s real identity and location is the key of this problem.</w:t>
      </w:r>
    </w:p>
    <w:p w:rsidR="00FD7E70" w:rsidRDefault="006F3B36" w:rsidP="00A437E0">
      <w:pPr>
        <w:pStyle w:val="a3"/>
        <w:spacing w:line="240" w:lineRule="auto"/>
        <w:rPr>
          <w:rFonts w:eastAsia="等线"/>
          <w:lang w:val="en-CA" w:eastAsia="zh-CN"/>
        </w:rPr>
      </w:pPr>
      <w:r>
        <w:rPr>
          <w:rFonts w:eastAsia="等线"/>
          <w:lang w:val="en-US" w:eastAsia="zh-CN"/>
        </w:rPr>
        <w:t>Our protocol</w:t>
      </w:r>
      <w:r w:rsidR="00AE4AAA">
        <w:rPr>
          <w:rFonts w:eastAsia="等线"/>
          <w:lang w:val="en-US" w:eastAsia="zh-CN"/>
        </w:rPr>
        <w:t xml:space="preserve"> </w:t>
      </w:r>
      <w:r w:rsidR="00226B83">
        <w:rPr>
          <w:rFonts w:eastAsia="等线"/>
          <w:lang w:val="en-US" w:eastAsia="zh-CN"/>
        </w:rPr>
        <w:t>ACP</w:t>
      </w:r>
      <w:r w:rsidR="00A2789E">
        <w:rPr>
          <w:rFonts w:eastAsia="等线"/>
          <w:lang w:val="en-US" w:eastAsia="zh-CN"/>
        </w:rPr>
        <w:t xml:space="preserve"> </w:t>
      </w:r>
      <w:r w:rsidR="00D6137F">
        <w:rPr>
          <w:rFonts w:eastAsia="等线"/>
          <w:lang w:val="en-US" w:eastAsia="zh-CN"/>
        </w:rPr>
        <w:t xml:space="preserve">is </w:t>
      </w:r>
      <w:r>
        <w:rPr>
          <w:rFonts w:eastAsia="等线"/>
          <w:lang w:val="en-US" w:eastAsia="zh-CN"/>
        </w:rPr>
        <w:t>also built on the above assumption. It focuses on the location-privacy of the users instead of the LBS server. In other word</w:t>
      </w:r>
      <w:r w:rsidR="00154AFC">
        <w:rPr>
          <w:rFonts w:eastAsia="等线"/>
          <w:lang w:val="en-US" w:eastAsia="zh-CN"/>
        </w:rPr>
        <w:t>s</w:t>
      </w:r>
      <w:r>
        <w:rPr>
          <w:rFonts w:eastAsia="等线"/>
          <w:lang w:val="en-US" w:eastAsia="zh-CN"/>
        </w:rPr>
        <w:t>, the location of the LBS server is published, while the locations</w:t>
      </w:r>
      <w:r w:rsidR="00E9112D">
        <w:rPr>
          <w:rFonts w:eastAsia="等线"/>
          <w:lang w:val="en-US" w:eastAsia="zh-CN"/>
        </w:rPr>
        <w:t xml:space="preserve"> and the identities</w:t>
      </w:r>
      <w:r>
        <w:rPr>
          <w:rFonts w:eastAsia="等线"/>
          <w:lang w:val="en-US" w:eastAsia="zh-CN"/>
        </w:rPr>
        <w:t xml:space="preserve"> of the users </w:t>
      </w:r>
      <w:r w:rsidR="008D0484">
        <w:rPr>
          <w:rFonts w:eastAsia="等线"/>
          <w:lang w:val="en-US" w:eastAsia="zh-CN"/>
        </w:rPr>
        <w:t>are</w:t>
      </w:r>
      <w:r>
        <w:rPr>
          <w:rFonts w:eastAsia="等线"/>
          <w:lang w:val="en-US" w:eastAsia="zh-CN"/>
        </w:rPr>
        <w:t xml:space="preserve"> privacy</w:t>
      </w:r>
      <w:r w:rsidR="00E9112D">
        <w:rPr>
          <w:rFonts w:eastAsia="等线"/>
          <w:lang w:val="en-US" w:eastAsia="zh-CN"/>
        </w:rPr>
        <w:t>.</w:t>
      </w:r>
      <w:r w:rsidR="00AE4AAA">
        <w:rPr>
          <w:rFonts w:eastAsia="等线"/>
          <w:lang w:val="en-US" w:eastAsia="zh-CN"/>
        </w:rPr>
        <w:t xml:space="preserve"> </w:t>
      </w:r>
      <w:r w:rsidR="00AE4AAA" w:rsidRPr="00AE4AAA">
        <w:rPr>
          <w:rFonts w:eastAsia="等线"/>
          <w:lang w:val="en-US" w:eastAsia="zh-CN"/>
        </w:rPr>
        <w:t>More specifically</w:t>
      </w:r>
      <w:r w:rsidR="00AE4AAA">
        <w:rPr>
          <w:rFonts w:eastAsia="等线"/>
          <w:lang w:val="en-CA" w:eastAsia="zh-CN"/>
        </w:rPr>
        <w:t>, the goal of our protocol is protecting the original requester’s location-privacy including his identity and location</w:t>
      </w:r>
      <w:r w:rsidR="006B03E5">
        <w:rPr>
          <w:rFonts w:eastAsia="等线"/>
          <w:lang w:val="en-CA" w:eastAsia="zh-CN"/>
        </w:rPr>
        <w:t xml:space="preserve">, </w:t>
      </w:r>
      <w:r w:rsidR="006B03E5">
        <w:rPr>
          <w:rFonts w:eastAsia="等线"/>
          <w:lang w:val="en-US" w:eastAsia="zh-CN"/>
        </w:rPr>
        <w:t>b</w:t>
      </w:r>
      <w:r w:rsidR="00AE4AAA">
        <w:rPr>
          <w:rFonts w:eastAsia="等线"/>
          <w:lang w:val="en-US" w:eastAsia="zh-CN"/>
        </w:rPr>
        <w:t xml:space="preserve">ecause </w:t>
      </w:r>
      <w:r w:rsidR="00E9112D">
        <w:rPr>
          <w:rFonts w:eastAsia="等线"/>
          <w:lang w:val="en-US" w:eastAsia="zh-CN"/>
        </w:rPr>
        <w:t>the attacker can infer where the user is and where he will go easily</w:t>
      </w:r>
      <w:r w:rsidR="006B03E5">
        <w:rPr>
          <w:rFonts w:eastAsia="等线"/>
          <w:lang w:val="en-US" w:eastAsia="zh-CN"/>
        </w:rPr>
        <w:t xml:space="preserve"> </w:t>
      </w:r>
      <w:r w:rsidR="00AE4AAA">
        <w:rPr>
          <w:rFonts w:eastAsia="等线"/>
          <w:lang w:val="en-US" w:eastAsia="zh-CN"/>
        </w:rPr>
        <w:t>if a user uses his own identity and location to send a query</w:t>
      </w:r>
      <w:r w:rsidR="00E9112D">
        <w:rPr>
          <w:rFonts w:eastAsia="等线"/>
          <w:lang w:val="en-US" w:eastAsia="zh-CN"/>
        </w:rPr>
        <w:t>. Besides, the attacker can also infer other information based on those information</w:t>
      </w:r>
      <w:r w:rsidR="00754EED">
        <w:rPr>
          <w:rFonts w:eastAsia="等线"/>
          <w:lang w:val="en-US" w:eastAsia="zh-CN"/>
        </w:rPr>
        <w:t xml:space="preserve">, like health, </w:t>
      </w:r>
      <w:r w:rsidR="00754EED">
        <w:rPr>
          <w:rFonts w:eastAsia="等线" w:hint="eastAsia"/>
          <w:lang w:val="en-US" w:eastAsia="zh-CN"/>
        </w:rPr>
        <w:t>status</w:t>
      </w:r>
      <w:r w:rsidR="00711316">
        <w:rPr>
          <w:rFonts w:eastAsia="等线"/>
          <w:lang w:val="en-CA" w:eastAsia="zh-CN"/>
        </w:rPr>
        <w:t>,</w:t>
      </w:r>
      <w:r w:rsidR="00754EED">
        <w:rPr>
          <w:rFonts w:eastAsia="等线"/>
          <w:lang w:val="en-CA" w:eastAsia="zh-CN"/>
        </w:rPr>
        <w:t xml:space="preserve"> </w:t>
      </w:r>
      <w:r w:rsidR="00711316" w:rsidRPr="00711316">
        <w:rPr>
          <w:rFonts w:eastAsia="等线"/>
          <w:lang w:val="en-CA" w:eastAsia="zh-CN"/>
        </w:rPr>
        <w:t>preference</w:t>
      </w:r>
      <w:r w:rsidR="00711316">
        <w:rPr>
          <w:rFonts w:eastAsia="等线"/>
          <w:lang w:val="en-CA" w:eastAsia="zh-CN"/>
        </w:rPr>
        <w:t xml:space="preserve"> and so on.</w:t>
      </w:r>
      <w:r w:rsidR="00AE4AAA">
        <w:rPr>
          <w:rFonts w:eastAsia="等线"/>
          <w:lang w:val="en-CA" w:eastAsia="zh-CN"/>
        </w:rPr>
        <w:t xml:space="preserve"> </w:t>
      </w:r>
    </w:p>
    <w:p w:rsidR="00AE4AAA" w:rsidRPr="00754EED" w:rsidRDefault="00AE4AAA" w:rsidP="00A437E0">
      <w:pPr>
        <w:pStyle w:val="a3"/>
        <w:spacing w:line="240" w:lineRule="auto"/>
        <w:rPr>
          <w:rFonts w:eastAsia="等线"/>
          <w:lang w:val="en-CA" w:eastAsia="zh-CN"/>
        </w:rPr>
      </w:pPr>
      <w:r>
        <w:rPr>
          <w:rFonts w:eastAsia="等线"/>
          <w:lang w:val="en-CA" w:eastAsia="zh-CN"/>
        </w:rPr>
        <w:t xml:space="preserve">The basic idea of </w:t>
      </w:r>
      <w:r w:rsidR="0002706D">
        <w:rPr>
          <w:rFonts w:eastAsia="等线"/>
          <w:lang w:val="en-CA" w:eastAsia="zh-CN"/>
        </w:rPr>
        <w:t xml:space="preserve">the ACP is using the identity of another user who is called the agency to send the original requester’s query. Even though that strategy reveals the agency’s identity, it </w:t>
      </w:r>
      <w:r w:rsidR="001E2BB8">
        <w:rPr>
          <w:rFonts w:eastAsia="等线"/>
          <w:lang w:val="en-CA" w:eastAsia="zh-CN"/>
        </w:rPr>
        <w:t xml:space="preserve">does </w:t>
      </w:r>
      <w:r w:rsidR="0002706D">
        <w:rPr>
          <w:rFonts w:eastAsia="等线"/>
          <w:lang w:val="en-CA" w:eastAsia="zh-CN"/>
        </w:rPr>
        <w:t>not cause any harm to the privacy of him</w:t>
      </w:r>
      <w:r w:rsidR="001E2BB8">
        <w:rPr>
          <w:rFonts w:eastAsia="等线"/>
          <w:lang w:val="en-CA" w:eastAsia="zh-CN"/>
        </w:rPr>
        <w:t xml:space="preserve"> </w:t>
      </w:r>
      <w:proofErr w:type="gramStart"/>
      <w:r w:rsidR="001E2BB8">
        <w:rPr>
          <w:rFonts w:eastAsia="等线"/>
          <w:lang w:val="en-CA" w:eastAsia="zh-CN"/>
        </w:rPr>
        <w:t>for the reason that</w:t>
      </w:r>
      <w:proofErr w:type="gramEnd"/>
      <w:r w:rsidR="001E2BB8">
        <w:rPr>
          <w:rFonts w:eastAsia="等线"/>
          <w:lang w:val="en-CA" w:eastAsia="zh-CN"/>
        </w:rPr>
        <w:t xml:space="preserve"> </w:t>
      </w:r>
      <w:r w:rsidR="0002706D">
        <w:rPr>
          <w:rFonts w:eastAsia="等线"/>
          <w:lang w:val="en-CA" w:eastAsia="zh-CN"/>
        </w:rPr>
        <w:t>there is no relationship between the agency and the query, so attackers cannot infer any useful information of the agency. For example</w:t>
      </w:r>
      <w:r w:rsidR="002D7B56">
        <w:rPr>
          <w:rFonts w:eastAsia="等线"/>
          <w:lang w:val="en-CA" w:eastAsia="zh-CN"/>
        </w:rPr>
        <w:t>, Alice is the original requester</w:t>
      </w:r>
      <w:r w:rsidR="00144DA4">
        <w:rPr>
          <w:rFonts w:eastAsia="等线"/>
          <w:lang w:val="en-CA" w:eastAsia="zh-CN"/>
        </w:rPr>
        <w:t>, and Bob is an agency. Alice sends a query to find a restaurant nearby using Bob’s identity.</w:t>
      </w:r>
      <w:r w:rsidR="00841354">
        <w:rPr>
          <w:rFonts w:eastAsia="等线"/>
          <w:lang w:val="en-CA" w:eastAsia="zh-CN"/>
        </w:rPr>
        <w:t xml:space="preserve"> When the attacker learns Alice’s query, he believes that Bob is the person who is going to a restaurant near a certain place instead of Alice. While Bob is not at the location shown in the query, neither does he want to go to a restaurant. Therefore, attackers can not infer any information about Alice nor Bob.</w:t>
      </w:r>
    </w:p>
    <w:p w:rsidR="0077776F" w:rsidRDefault="00B33410" w:rsidP="00A437E0">
      <w:pPr>
        <w:pStyle w:val="a3"/>
        <w:spacing w:line="240" w:lineRule="auto"/>
        <w:rPr>
          <w:lang w:val="en-US"/>
        </w:rPr>
      </w:pPr>
      <w:r w:rsidRPr="00A91B4F">
        <w:rPr>
          <w:rFonts w:eastAsia="等线"/>
          <w:lang w:eastAsia="zh-CN"/>
        </w:rPr>
        <w:t xml:space="preserve">Inspired by </w:t>
      </w:r>
      <w:r>
        <w:rPr>
          <w:rFonts w:eastAsia="等线"/>
          <w:lang w:eastAsia="zh-CN"/>
        </w:rPr>
        <w:t>[</w:t>
      </w:r>
      <w:r w:rsidR="00974BE0">
        <w:rPr>
          <w:rFonts w:eastAsia="等线"/>
          <w:lang w:val="en-CA" w:eastAsia="zh-CN"/>
        </w:rPr>
        <w:t>4</w:t>
      </w:r>
      <w:r>
        <w:rPr>
          <w:rFonts w:eastAsia="等线"/>
          <w:lang w:eastAsia="zh-CN"/>
        </w:rPr>
        <w:t>]</w:t>
      </w:r>
      <w:r w:rsidRPr="00A91B4F">
        <w:rPr>
          <w:rFonts w:eastAsia="等线"/>
          <w:lang w:eastAsia="zh-CN"/>
        </w:rPr>
        <w:t xml:space="preserve"> and </w:t>
      </w:r>
      <w:r>
        <w:rPr>
          <w:rFonts w:eastAsia="等线"/>
          <w:lang w:eastAsia="zh-CN"/>
        </w:rPr>
        <w:t>[7]</w:t>
      </w:r>
      <w:r w:rsidRPr="00A91B4F">
        <w:rPr>
          <w:rFonts w:eastAsia="等线"/>
          <w:lang w:eastAsia="zh-CN"/>
        </w:rPr>
        <w:t xml:space="preserve"> that uses social network</w:t>
      </w:r>
      <w:r>
        <w:rPr>
          <w:lang w:eastAsia="zh-CN"/>
        </w:rPr>
        <w:t xml:space="preserve"> for messages forwarding in mobile ad hoc networks, </w:t>
      </w:r>
      <w:r>
        <w:t>we propose</w:t>
      </w:r>
      <w:r w:rsidR="00B07EA5">
        <w:rPr>
          <w:lang w:val="en-CA"/>
        </w:rPr>
        <w:t xml:space="preserve"> the</w:t>
      </w:r>
      <w:r>
        <w:t xml:space="preserve"> distributed location-privacy algorithm </w:t>
      </w:r>
      <w:r w:rsidR="00B07EA5">
        <w:rPr>
          <w:lang w:val="en-CA"/>
        </w:rPr>
        <w:t>ACP</w:t>
      </w:r>
      <w:r>
        <w:t xml:space="preserve"> to guarantee location-privacy and reach a higher query success ratio.</w:t>
      </w:r>
      <w:r>
        <w:rPr>
          <w:lang w:val="en-US"/>
        </w:rPr>
        <w:t xml:space="preserve"> The introduction of social network</w:t>
      </w:r>
      <w:r w:rsidR="00877F71">
        <w:rPr>
          <w:lang w:val="en-US"/>
        </w:rPr>
        <w:t>s</w:t>
      </w:r>
      <w:r>
        <w:rPr>
          <w:lang w:val="en-US"/>
        </w:rPr>
        <w:t xml:space="preserve"> enables us to hide the original requester’s information behind his friends.</w:t>
      </w:r>
      <w:r w:rsidR="00D32500">
        <w:rPr>
          <w:lang w:val="en-US"/>
        </w:rPr>
        <w:t xml:space="preserve"> We also </w:t>
      </w:r>
      <w:r w:rsidR="001E2BB8">
        <w:rPr>
          <w:lang w:val="en-US"/>
        </w:rPr>
        <w:t>introduce</w:t>
      </w:r>
      <w:r w:rsidR="00D32500">
        <w:rPr>
          <w:lang w:val="en-US"/>
        </w:rPr>
        <w:t xml:space="preserve"> the Appointment Card (AC) as a kind of </w:t>
      </w:r>
      <w:r w:rsidR="00D32500" w:rsidRPr="00D32500">
        <w:rPr>
          <w:lang w:val="en-US"/>
        </w:rPr>
        <w:t>intermediary</w:t>
      </w:r>
      <w:r w:rsidR="00D32500">
        <w:rPr>
          <w:lang w:val="en-US"/>
        </w:rPr>
        <w:t xml:space="preserve"> which records a serial of agencies, so that the query of the original </w:t>
      </w:r>
      <w:r w:rsidR="00C2155F">
        <w:rPr>
          <w:lang w:val="en-US"/>
        </w:rPr>
        <w:t xml:space="preserve">requester </w:t>
      </w:r>
      <w:r w:rsidR="00D32500">
        <w:rPr>
          <w:lang w:val="en-US"/>
        </w:rPr>
        <w:t xml:space="preserve">uses the identity of the first agency in the AC, also the reply of the query can be delivered back to the </w:t>
      </w:r>
      <w:r w:rsidR="00997014">
        <w:rPr>
          <w:lang w:val="en-US"/>
        </w:rPr>
        <w:t>original requester</w:t>
      </w:r>
      <w:r w:rsidR="00D32500">
        <w:rPr>
          <w:lang w:val="en-US"/>
        </w:rPr>
        <w:t xml:space="preserve"> along the serial of agencies</w:t>
      </w:r>
      <w:r w:rsidR="00997014">
        <w:rPr>
          <w:lang w:val="en-US"/>
        </w:rPr>
        <w:t>.</w:t>
      </w:r>
      <w:r w:rsidR="00D32500">
        <w:rPr>
          <w:lang w:val="en-US"/>
        </w:rPr>
        <w:t xml:space="preserve"> </w:t>
      </w:r>
      <w:r w:rsidR="00997014">
        <w:rPr>
          <w:lang w:val="en-US"/>
        </w:rPr>
        <w:t xml:space="preserve">The last agency called </w:t>
      </w:r>
      <w:r w:rsidR="00997014">
        <w:rPr>
          <w:lang w:val="en-US"/>
        </w:rPr>
        <w:lastRenderedPageBreak/>
        <w:t>trusted agency in the AC is a user in the social tie of the original requester, in other words, the last agency is a friend (or a friend of friends) of the original requester. The trusted agency separates the strangers in the AC and the original requester</w:t>
      </w:r>
      <w:r w:rsidR="004515E2">
        <w:rPr>
          <w:lang w:val="en-US"/>
        </w:rPr>
        <w:t>, so that no stranger knows the identity of the original requester.</w:t>
      </w:r>
    </w:p>
    <w:p w:rsidR="005E632C" w:rsidRDefault="000E4431" w:rsidP="00A437E0">
      <w:pPr>
        <w:pStyle w:val="a3"/>
        <w:spacing w:line="240" w:lineRule="auto"/>
        <w:rPr>
          <w:rFonts w:eastAsia="等线"/>
          <w:lang w:val="en-CA" w:eastAsia="zh-CN"/>
        </w:rPr>
      </w:pPr>
      <w:r>
        <w:rPr>
          <w:lang w:val="en-CA"/>
        </w:rPr>
        <w:t>The process of</w:t>
      </w:r>
      <w:r w:rsidR="00441F2A">
        <w:rPr>
          <w:lang w:val="en-CA"/>
        </w:rPr>
        <w:t xml:space="preserve"> </w:t>
      </w:r>
      <w:r w:rsidR="00441F2A" w:rsidRPr="00651788">
        <w:rPr>
          <w:lang w:val="en-US" w:eastAsia="zh-CN"/>
        </w:rPr>
        <w:t>distributed social based location privacy protocol (SLPD)</w:t>
      </w:r>
      <w:r w:rsidR="00441F2A">
        <w:rPr>
          <w:lang w:val="en-US" w:eastAsia="zh-CN"/>
        </w:rPr>
        <w:t xml:space="preserve"> in</w:t>
      </w:r>
      <w:r w:rsidR="00441F2A">
        <w:rPr>
          <w:lang w:val="en-CA"/>
        </w:rPr>
        <w:t xml:space="preserve"> </w:t>
      </w:r>
      <w:r w:rsidR="00441F2A">
        <w:rPr>
          <w:rFonts w:eastAsia="等线"/>
          <w:lang w:eastAsia="zh-CN"/>
        </w:rPr>
        <w:t>[</w:t>
      </w:r>
      <w:r w:rsidR="00441F2A">
        <w:rPr>
          <w:rFonts w:eastAsia="等线"/>
          <w:lang w:val="en-CA" w:eastAsia="zh-CN"/>
        </w:rPr>
        <w:t>4</w:t>
      </w:r>
      <w:r w:rsidR="00441F2A">
        <w:rPr>
          <w:rFonts w:eastAsia="等线"/>
          <w:lang w:eastAsia="zh-CN"/>
        </w:rPr>
        <w:t>]</w:t>
      </w:r>
      <w:r>
        <w:rPr>
          <w:rFonts w:eastAsia="等线"/>
          <w:lang w:val="en-CA" w:eastAsia="zh-CN"/>
        </w:rPr>
        <w:t xml:space="preserve"> also uses the social tie to protect users’ location-privacy. </w:t>
      </w:r>
      <w:r w:rsidR="006C3EFE">
        <w:rPr>
          <w:rFonts w:eastAsia="等线"/>
          <w:lang w:val="en-CA" w:eastAsia="zh-CN"/>
        </w:rPr>
        <w:t>When a user wants to send a query to the LBS server, he sends the query to a friend first. The friend forwards the query to the next friend, and that process</w:t>
      </w:r>
      <w:r w:rsidR="004512E2">
        <w:rPr>
          <w:rFonts w:eastAsia="等线"/>
          <w:lang w:val="en-CA" w:eastAsia="zh-CN"/>
        </w:rPr>
        <w:t xml:space="preserve"> </w:t>
      </w:r>
      <w:r w:rsidR="006C3EFE">
        <w:rPr>
          <w:rFonts w:eastAsia="等线"/>
          <w:lang w:val="en-CA" w:eastAsia="zh-CN"/>
        </w:rPr>
        <w:t xml:space="preserve">repeats for </w:t>
      </w:r>
      <m:oMath>
        <m:r>
          <w:rPr>
            <w:rFonts w:ascii="Cambria Math" w:eastAsia="等线" w:hAnsi="Cambria Math"/>
            <w:lang w:val="en-CA" w:eastAsia="zh-CN"/>
          </w:rPr>
          <m:t>k</m:t>
        </m:r>
      </m:oMath>
      <w:r w:rsidR="006C3EFE">
        <w:rPr>
          <w:rFonts w:eastAsia="等线"/>
          <w:lang w:val="en-CA" w:eastAsia="zh-CN"/>
        </w:rPr>
        <w:t xml:space="preserve"> times</w:t>
      </w:r>
      <w:r w:rsidR="004512E2">
        <w:rPr>
          <w:rFonts w:eastAsia="等线"/>
          <w:lang w:val="en-CA" w:eastAsia="zh-CN"/>
        </w:rPr>
        <w:t>, which is called the obfuscation phase</w:t>
      </w:r>
      <w:r w:rsidR="006C3EFE">
        <w:rPr>
          <w:rFonts w:eastAsia="等线"/>
          <w:lang w:val="en-CA" w:eastAsia="zh-CN"/>
        </w:rPr>
        <w:t xml:space="preserve">, where </w:t>
      </w:r>
      <m:oMath>
        <m:r>
          <w:rPr>
            <w:rFonts w:ascii="Cambria Math" w:eastAsia="等线" w:hAnsi="Cambria Math"/>
            <w:lang w:val="en-CA" w:eastAsia="zh-CN"/>
          </w:rPr>
          <m:t>k</m:t>
        </m:r>
      </m:oMath>
      <w:r w:rsidR="006C3EFE">
        <w:rPr>
          <w:rFonts w:eastAsia="等线"/>
          <w:lang w:val="en-CA" w:eastAsia="zh-CN"/>
        </w:rPr>
        <w:t xml:space="preserve"> is a system parameter.</w:t>
      </w:r>
      <w:r w:rsidR="000A023D">
        <w:rPr>
          <w:rFonts w:eastAsia="等线"/>
          <w:lang w:val="en-CA" w:eastAsia="zh-CN"/>
        </w:rPr>
        <w:t xml:space="preserve"> The last friend send</w:t>
      </w:r>
      <w:r w:rsidR="004512E2">
        <w:rPr>
          <w:rFonts w:eastAsia="等线"/>
          <w:lang w:val="en-CA" w:eastAsia="zh-CN"/>
        </w:rPr>
        <w:t>s</w:t>
      </w:r>
      <w:r w:rsidR="000A023D">
        <w:rPr>
          <w:rFonts w:eastAsia="等线"/>
          <w:lang w:val="en-CA" w:eastAsia="zh-CN"/>
        </w:rPr>
        <w:t xml:space="preserve"> the query to the LBS server using his own identity and location.</w:t>
      </w:r>
      <w:r w:rsidR="004512E2">
        <w:rPr>
          <w:rFonts w:eastAsia="等线"/>
          <w:lang w:val="en-CA" w:eastAsia="zh-CN"/>
        </w:rPr>
        <w:t xml:space="preserve"> </w:t>
      </w:r>
    </w:p>
    <w:p w:rsidR="00435D97" w:rsidRDefault="004512E2" w:rsidP="00435D97">
      <w:pPr>
        <w:pStyle w:val="a3"/>
        <w:spacing w:line="240" w:lineRule="auto"/>
        <w:rPr>
          <w:lang w:eastAsia="zh-CN"/>
        </w:rPr>
      </w:pPr>
      <w:r>
        <w:rPr>
          <w:lang w:val="en-CA"/>
        </w:rPr>
        <w:t xml:space="preserve">It is obviously that the obfuscation phase in [4] might cost a lot of time, especially when the users do </w:t>
      </w:r>
      <w:r w:rsidR="001D2AA0">
        <w:rPr>
          <w:lang w:val="en-CA"/>
        </w:rPr>
        <w:t>have few friends. As a result, the query expires before it is delivered to the LBS with a high probability, so that the query success ratio cannot be high.</w:t>
      </w:r>
      <w:r w:rsidR="00584517">
        <w:rPr>
          <w:lang w:val="en-CA"/>
        </w:rPr>
        <w:t xml:space="preserve"> </w:t>
      </w:r>
      <w:r w:rsidR="0083646A">
        <w:rPr>
          <w:lang w:val="en-CA"/>
        </w:rPr>
        <w:t>In t</w:t>
      </w:r>
      <w:r w:rsidR="00584517">
        <w:rPr>
          <w:lang w:val="en-CA"/>
        </w:rPr>
        <w:t>he ACP</w:t>
      </w:r>
      <w:r w:rsidR="0083646A">
        <w:rPr>
          <w:lang w:val="en-CA"/>
        </w:rPr>
        <w:t>,</w:t>
      </w:r>
      <w:r w:rsidR="00584517">
        <w:rPr>
          <w:lang w:val="en-CA"/>
        </w:rPr>
        <w:t xml:space="preserve"> original requesters</w:t>
      </w:r>
      <w:r w:rsidR="0083646A">
        <w:rPr>
          <w:lang w:val="en-CA"/>
        </w:rPr>
        <w:t xml:space="preserve"> already</w:t>
      </w:r>
      <w:r w:rsidR="00584517">
        <w:rPr>
          <w:lang w:val="en-CA"/>
        </w:rPr>
        <w:t xml:space="preserve"> </w:t>
      </w:r>
      <w:r w:rsidR="0083646A">
        <w:rPr>
          <w:lang w:val="en-CA"/>
        </w:rPr>
        <w:t>get</w:t>
      </w:r>
      <w:r w:rsidR="00584517">
        <w:rPr>
          <w:lang w:val="en-CA"/>
        </w:rPr>
        <w:t xml:space="preserve"> </w:t>
      </w:r>
      <w:r w:rsidR="0083646A">
        <w:rPr>
          <w:lang w:val="en-CA"/>
        </w:rPr>
        <w:t xml:space="preserve">the </w:t>
      </w:r>
      <w:r w:rsidR="00584517">
        <w:rPr>
          <w:lang w:val="en-CA"/>
        </w:rPr>
        <w:t xml:space="preserve">information </w:t>
      </w:r>
      <w:r w:rsidR="00707DA3">
        <w:rPr>
          <w:lang w:val="en-CA"/>
        </w:rPr>
        <w:t>of</w:t>
      </w:r>
      <w:r w:rsidR="00584517">
        <w:rPr>
          <w:lang w:val="en-CA"/>
        </w:rPr>
        <w:t xml:space="preserve"> agencies</w:t>
      </w:r>
      <w:r w:rsidR="0083646A">
        <w:rPr>
          <w:lang w:val="en-CA"/>
        </w:rPr>
        <w:t xml:space="preserve"> from ACs, which enables them to </w:t>
      </w:r>
      <w:r w:rsidR="00707DA3">
        <w:rPr>
          <w:lang w:val="en-CA"/>
        </w:rPr>
        <w:t>send the query to the LBS server directly using the identity of the first agency</w:t>
      </w:r>
      <w:r w:rsidR="0083646A">
        <w:rPr>
          <w:lang w:val="en-CA"/>
        </w:rPr>
        <w:t>.</w:t>
      </w:r>
    </w:p>
    <w:p w:rsidR="00D278D7" w:rsidRPr="00960D7B" w:rsidRDefault="00D278D7" w:rsidP="00A437E0">
      <w:pPr>
        <w:pStyle w:val="a3"/>
        <w:spacing w:line="240" w:lineRule="auto"/>
        <w:rPr>
          <w:lang w:val="en-CA" w:eastAsia="zh-CN"/>
        </w:rPr>
      </w:pPr>
      <w:r>
        <w:rPr>
          <w:lang w:eastAsia="zh-CN"/>
        </w:rPr>
        <w:t xml:space="preserve"> </w:t>
      </w:r>
      <w:r w:rsidR="006F6E63">
        <w:rPr>
          <w:rFonts w:eastAsia="宋体" w:hint="eastAsia"/>
          <w:lang w:eastAsia="zh-CN"/>
        </w:rPr>
        <w:t>Simulation results show that</w:t>
      </w:r>
      <w:r w:rsidR="00435D97">
        <w:rPr>
          <w:rFonts w:eastAsia="宋体"/>
          <w:lang w:val="en-CA" w:eastAsia="zh-CN"/>
        </w:rPr>
        <w:t xml:space="preserve"> the query success ratio of the ACP is similar as that of the no-privacy protocol </w:t>
      </w:r>
      <w:r w:rsidR="00435D97" w:rsidRPr="00651788">
        <w:rPr>
          <w:lang w:val="en-US" w:eastAsia="zh-CN"/>
        </w:rPr>
        <w:t>Binary Spray and Wait (BSW)</w:t>
      </w:r>
      <w:r w:rsidR="00435D97">
        <w:rPr>
          <w:lang w:val="en-US" w:eastAsia="zh-CN"/>
        </w:rPr>
        <w:t xml:space="preserve"> </w:t>
      </w:r>
      <w:r w:rsidR="00435D97">
        <w:rPr>
          <w:lang w:val="en-US" w:eastAsia="zh-CN"/>
        </w:rPr>
        <w:fldChar w:fldCharType="begin"/>
      </w:r>
      <w:r w:rsidR="00435D97">
        <w:rPr>
          <w:lang w:val="en-US" w:eastAsia="zh-CN"/>
        </w:rPr>
        <w:instrText xml:space="preserve"> REF _Ref499564545 \r \h </w:instrText>
      </w:r>
      <w:r w:rsidR="00435D97">
        <w:rPr>
          <w:lang w:val="en-US" w:eastAsia="zh-CN"/>
        </w:rPr>
      </w:r>
      <w:r w:rsidR="00435D97">
        <w:rPr>
          <w:lang w:val="en-US" w:eastAsia="zh-CN"/>
        </w:rPr>
        <w:fldChar w:fldCharType="separate"/>
      </w:r>
      <w:r w:rsidR="00435D97">
        <w:rPr>
          <w:lang w:val="en-US" w:eastAsia="zh-CN"/>
        </w:rPr>
        <w:t>[19]</w:t>
      </w:r>
      <w:r w:rsidR="00435D97">
        <w:rPr>
          <w:lang w:val="en-US" w:eastAsia="zh-CN"/>
        </w:rPr>
        <w:fldChar w:fldCharType="end"/>
      </w:r>
      <w:r w:rsidR="002F03AC">
        <w:rPr>
          <w:lang w:eastAsia="zh-CN"/>
        </w:rPr>
        <w:t>.</w:t>
      </w:r>
      <w:r w:rsidR="00960D7B">
        <w:rPr>
          <w:lang w:val="en-CA" w:eastAsia="zh-CN"/>
        </w:rPr>
        <w:t xml:space="preserve"> </w:t>
      </w:r>
      <w:r w:rsidR="006B7537">
        <w:rPr>
          <w:lang w:val="en-CA" w:eastAsia="zh-CN"/>
        </w:rPr>
        <w:t xml:space="preserve">It saves so much time when sending the queries that the original requester can receive the reply earlier than that in </w:t>
      </w:r>
      <w:r w:rsidR="006B7537">
        <w:rPr>
          <w:lang w:val="en-CA" w:eastAsia="zh-CN"/>
        </w:rPr>
        <w:fldChar w:fldCharType="begin"/>
      </w:r>
      <w:r w:rsidR="006B7537">
        <w:rPr>
          <w:lang w:val="en-CA" w:eastAsia="zh-CN"/>
        </w:rPr>
        <w:instrText xml:space="preserve"> REF _Ref499564685 \r \h </w:instrText>
      </w:r>
      <w:r w:rsidR="006B7537">
        <w:rPr>
          <w:lang w:val="en-CA" w:eastAsia="zh-CN"/>
        </w:rPr>
      </w:r>
      <w:r w:rsidR="006B7537">
        <w:rPr>
          <w:lang w:val="en-CA" w:eastAsia="zh-CN"/>
        </w:rPr>
        <w:fldChar w:fldCharType="separate"/>
      </w:r>
      <w:r w:rsidR="006B7537">
        <w:rPr>
          <w:lang w:val="en-CA" w:eastAsia="zh-CN"/>
        </w:rPr>
        <w:t>[4]</w:t>
      </w:r>
      <w:r w:rsidR="006B7537">
        <w:rPr>
          <w:lang w:val="en-CA" w:eastAsia="zh-CN"/>
        </w:rPr>
        <w:fldChar w:fldCharType="end"/>
      </w:r>
      <w:r w:rsidR="006B7537">
        <w:rPr>
          <w:lang w:val="en-CA" w:eastAsia="zh-CN"/>
        </w:rPr>
        <w:t>, even though</w:t>
      </w:r>
      <w:r w:rsidR="006B7537" w:rsidRPr="006B7537">
        <w:rPr>
          <w:lang w:val="en-CA" w:eastAsia="zh-CN"/>
        </w:rPr>
        <w:t xml:space="preserve"> </w:t>
      </w:r>
      <w:r w:rsidR="006B7537">
        <w:rPr>
          <w:lang w:val="en-CA" w:eastAsia="zh-CN"/>
        </w:rPr>
        <w:t xml:space="preserve">the process of the reply part is more complex in the ACP than </w:t>
      </w:r>
      <w:r w:rsidR="0019094F">
        <w:rPr>
          <w:lang w:val="en-CA" w:eastAsia="zh-CN"/>
        </w:rPr>
        <w:t xml:space="preserve">that </w:t>
      </w:r>
      <w:r w:rsidR="006B7537">
        <w:rPr>
          <w:lang w:val="en-CA" w:eastAsia="zh-CN"/>
        </w:rPr>
        <w:t xml:space="preserve">in </w:t>
      </w:r>
      <w:r w:rsidR="006B7537">
        <w:rPr>
          <w:lang w:val="en-CA" w:eastAsia="zh-CN"/>
        </w:rPr>
        <w:fldChar w:fldCharType="begin"/>
      </w:r>
      <w:r w:rsidR="006B7537">
        <w:rPr>
          <w:lang w:val="en-CA" w:eastAsia="zh-CN"/>
        </w:rPr>
        <w:instrText xml:space="preserve"> REF _Ref499564685 \r \h </w:instrText>
      </w:r>
      <w:r w:rsidR="006B7537">
        <w:rPr>
          <w:lang w:val="en-CA" w:eastAsia="zh-CN"/>
        </w:rPr>
      </w:r>
      <w:r w:rsidR="006B7537">
        <w:rPr>
          <w:lang w:val="en-CA" w:eastAsia="zh-CN"/>
        </w:rPr>
        <w:fldChar w:fldCharType="separate"/>
      </w:r>
      <w:r w:rsidR="006B7537">
        <w:rPr>
          <w:lang w:val="en-CA" w:eastAsia="zh-CN"/>
        </w:rPr>
        <w:t>[4]</w:t>
      </w:r>
      <w:r w:rsidR="006B7537">
        <w:rPr>
          <w:lang w:val="en-CA" w:eastAsia="zh-CN"/>
        </w:rPr>
        <w:fldChar w:fldCharType="end"/>
      </w:r>
      <w:r w:rsidR="006B7537">
        <w:rPr>
          <w:lang w:val="en-CA" w:eastAsia="zh-CN"/>
        </w:rPr>
        <w:t>.</w:t>
      </w:r>
    </w:p>
    <w:p w:rsidR="008A55B5" w:rsidRDefault="00DC194D" w:rsidP="00A437E0">
      <w:pPr>
        <w:pStyle w:val="a3"/>
        <w:spacing w:line="240" w:lineRule="auto"/>
      </w:pPr>
      <w:r>
        <w:t>The rest of this paper is organized as follows: section II presents related protocols in privacy-protection</w:t>
      </w:r>
      <w:r w:rsidR="00E76EF3">
        <w:t xml:space="preserve">. </w:t>
      </w:r>
      <w:r>
        <w:t xml:space="preserve">The process of </w:t>
      </w:r>
      <w:r w:rsidR="001F0DC2">
        <w:rPr>
          <w:lang w:val="en-CA"/>
        </w:rPr>
        <w:t>ACP</w:t>
      </w:r>
      <w:r>
        <w:t xml:space="preserve"> is </w:t>
      </w:r>
      <w:r w:rsidR="009B15B8">
        <w:t>descri</w:t>
      </w:r>
      <w:r w:rsidR="009B15B8">
        <w:rPr>
          <w:rFonts w:eastAsia="宋体"/>
          <w:lang w:eastAsia="zh-CN"/>
        </w:rPr>
        <w:t>b</w:t>
      </w:r>
      <w:r w:rsidR="009B15B8">
        <w:t>ed</w:t>
      </w:r>
      <w:r w:rsidR="00E83740">
        <w:t xml:space="preserve"> </w:t>
      </w:r>
      <w:r>
        <w:t xml:space="preserve">in </w:t>
      </w:r>
      <w:r w:rsidR="00E76EF3">
        <w:t>III</w:t>
      </w:r>
      <w:r>
        <w:t xml:space="preserve"> section, then in the </w:t>
      </w:r>
      <w:r w:rsidR="00E76EF3">
        <w:t>I</w:t>
      </w:r>
      <w:r>
        <w:t xml:space="preserve">V section, we show our experiment results. </w:t>
      </w:r>
      <w:r w:rsidR="005C6BD5">
        <w:rPr>
          <w:lang w:val="en-US"/>
        </w:rPr>
        <w:t>Lastly,</w:t>
      </w:r>
      <w:r>
        <w:t xml:space="preserve"> we conclude the paper.</w:t>
      </w:r>
    </w:p>
    <w:p w:rsidR="006D1DA3" w:rsidRDefault="006D1DA3" w:rsidP="00A437E0">
      <w:pPr>
        <w:pStyle w:val="1"/>
      </w:pPr>
      <w:r>
        <w:rPr>
          <w:rFonts w:hint="eastAsia"/>
        </w:rPr>
        <w:t>R</w:t>
      </w:r>
      <w:r>
        <w:t>elated work</w:t>
      </w:r>
    </w:p>
    <w:p w:rsidR="006D1DA3" w:rsidRDefault="006D1DA3" w:rsidP="00A437E0">
      <w:pPr>
        <w:pStyle w:val="a3"/>
        <w:spacing w:line="240" w:lineRule="auto"/>
      </w:pPr>
      <w:r>
        <w:t xml:space="preserve">Users face risks when they access </w:t>
      </w:r>
      <w:r w:rsidR="006F6E63">
        <w:rPr>
          <w:rFonts w:eastAsia="宋体" w:hint="eastAsia"/>
          <w:lang w:eastAsia="zh-CN"/>
        </w:rPr>
        <w:t xml:space="preserve">to </w:t>
      </w:r>
      <w:r>
        <w:t xml:space="preserve">a </w:t>
      </w:r>
      <w:r w:rsidR="00863FF9">
        <w:rPr>
          <w:rFonts w:hint="eastAsia"/>
          <w:lang w:eastAsia="zh-CN"/>
        </w:rPr>
        <w:t>semi-trusted</w:t>
      </w:r>
      <w:r w:rsidR="00863FF9" w:rsidDel="00863FF9">
        <w:t xml:space="preserve"> </w:t>
      </w:r>
      <w:r>
        <w:t>LBS pr</w:t>
      </w:r>
      <w:r w:rsidR="00531E2F">
        <w:t>ovider, b</w:t>
      </w:r>
      <w:r w:rsidR="00A8132C">
        <w:t>ecause a</w:t>
      </w:r>
      <w:r w:rsidR="00CB348F">
        <w:t xml:space="preserve">nyone who </w:t>
      </w:r>
      <w:r w:rsidR="00D438B3">
        <w:t>has</w:t>
      </w:r>
      <w:r w:rsidR="00CB348F">
        <w:t xml:space="preserve"> access </w:t>
      </w:r>
      <w:r w:rsidR="00D438B3">
        <w:t xml:space="preserve">to </w:t>
      </w:r>
      <w:r w:rsidR="00CB348F">
        <w:t>data in LBS</w:t>
      </w:r>
      <w:r w:rsidR="00CC2154">
        <w:t>s</w:t>
      </w:r>
      <w:r w:rsidR="00CB348F">
        <w:t xml:space="preserve"> </w:t>
      </w:r>
      <w:r w:rsidR="00B025A6">
        <w:t>is able to</w:t>
      </w:r>
      <w:r w:rsidR="00CC2154">
        <w:t xml:space="preserve"> </w:t>
      </w:r>
      <w:r w:rsidR="00DD22BC">
        <w:t>threaten</w:t>
      </w:r>
      <w:r w:rsidR="00CB348F">
        <w:t xml:space="preserve"> </w:t>
      </w:r>
      <w:r w:rsidR="00A8132C">
        <w:t xml:space="preserve">LBS </w:t>
      </w:r>
      <w:r w:rsidR="00CB348F">
        <w:t>users</w:t>
      </w:r>
      <w:r w:rsidR="00CC2154">
        <w:t xml:space="preserve">’ </w:t>
      </w:r>
      <w:r w:rsidR="00A8132C">
        <w:t>location-</w:t>
      </w:r>
      <w:r w:rsidR="00CC2154">
        <w:t>privacy</w:t>
      </w:r>
      <w:r>
        <w:t xml:space="preserve">. </w:t>
      </w:r>
      <w:r w:rsidR="00A8132C">
        <w:t xml:space="preserve">Considering that  LBSs rely on location-aware computing, </w:t>
      </w:r>
      <w:r w:rsidR="004C7FC2">
        <w:t xml:space="preserve">it is </w:t>
      </w:r>
      <w:r w:rsidR="004C7FC2" w:rsidRPr="004C7FC2">
        <w:t xml:space="preserve">unavoidable </w:t>
      </w:r>
      <w:r w:rsidR="006F6E63">
        <w:rPr>
          <w:rFonts w:eastAsia="宋体" w:hint="eastAsia"/>
          <w:lang w:eastAsia="zh-CN"/>
        </w:rPr>
        <w:t>to leak users' location from LBSs</w:t>
      </w:r>
      <w:r w:rsidR="004C7FC2">
        <w:t xml:space="preserve">. Therefore, </w:t>
      </w:r>
      <w:r w:rsidR="00D438B3">
        <w:t>balancing “</w:t>
      </w:r>
      <w:r w:rsidR="00A8132C">
        <w:t>these two competing aims of location privacy and location awareness”</w:t>
      </w:r>
      <w:r w:rsidR="00132015">
        <w:t xml:space="preserve"> </w:t>
      </w:r>
      <w:r w:rsidR="00E45A74">
        <w:t>[</w:t>
      </w:r>
      <w:r w:rsidR="005B0730">
        <w:t>8]</w:t>
      </w:r>
      <w:r w:rsidR="00D438B3">
        <w:t xml:space="preserve"> is always a challenge</w:t>
      </w:r>
      <w:r w:rsidR="00132015">
        <w:t>.</w:t>
      </w:r>
    </w:p>
    <w:p w:rsidR="003100F3" w:rsidRDefault="00183582" w:rsidP="00A437E0">
      <w:pPr>
        <w:pStyle w:val="a3"/>
        <w:spacing w:line="240" w:lineRule="auto"/>
      </w:pPr>
      <w:r w:rsidRPr="00183582">
        <w:t>Some</w:t>
      </w:r>
      <w:r>
        <w:t xml:space="preserve"> early solutions</w:t>
      </w:r>
      <w:r w:rsidR="004C7FC2">
        <w:t>, like</w:t>
      </w:r>
      <w:r w:rsidR="00B025A6" w:rsidRPr="00A91B4F">
        <w:rPr>
          <w:rFonts w:eastAsia="等线" w:hint="eastAsia"/>
          <w:lang w:eastAsia="zh-CN"/>
        </w:rPr>
        <w:t xml:space="preserve"> </w:t>
      </w:r>
      <w:r w:rsidR="00E45A74">
        <w:rPr>
          <w:rFonts w:eastAsia="等线"/>
          <w:lang w:eastAsia="zh-CN"/>
        </w:rPr>
        <w:t>[</w:t>
      </w:r>
      <w:r w:rsidR="005B0730">
        <w:rPr>
          <w:rFonts w:eastAsia="等线"/>
          <w:lang w:eastAsia="zh-CN"/>
        </w:rPr>
        <w:t>9]</w:t>
      </w:r>
      <w:r w:rsidR="00310BAE" w:rsidRPr="00A91B4F">
        <w:rPr>
          <w:rFonts w:eastAsia="等线"/>
          <w:lang w:eastAsia="zh-CN"/>
        </w:rPr>
        <w:t xml:space="preserve"> </w:t>
      </w:r>
      <w:r w:rsidR="009B15B8">
        <w:rPr>
          <w:rFonts w:eastAsia="等线" w:hint="eastAsia"/>
          <w:lang w:eastAsia="zh-CN"/>
        </w:rPr>
        <w:t xml:space="preserve">and </w:t>
      </w:r>
      <w:r w:rsidR="00E45A74">
        <w:rPr>
          <w:rFonts w:eastAsia="等线"/>
          <w:lang w:eastAsia="zh-CN"/>
        </w:rPr>
        <w:t>[</w:t>
      </w:r>
      <w:r w:rsidR="00E31723">
        <w:rPr>
          <w:rFonts w:eastAsia="等线"/>
          <w:lang w:eastAsia="zh-CN"/>
        </w:rPr>
        <w:t>3]</w:t>
      </w:r>
      <w:r w:rsidR="004C7FC2" w:rsidRPr="00A91B4F">
        <w:rPr>
          <w:rFonts w:eastAsia="等线"/>
          <w:lang w:eastAsia="zh-CN"/>
        </w:rPr>
        <w:t>,</w:t>
      </w:r>
      <w:r>
        <w:t xml:space="preserve"> are</w:t>
      </w:r>
      <w:r w:rsidR="006D1DA3">
        <w:t xml:space="preserve"> generating a specific area</w:t>
      </w:r>
      <w:r w:rsidR="00DC7081">
        <w:t xml:space="preserve"> based on </w:t>
      </w:r>
      <w:r w:rsidR="00DC7081" w:rsidRPr="00BD1D79">
        <w:rPr>
          <w:i/>
        </w:rPr>
        <w:t>k</w:t>
      </w:r>
      <w:r w:rsidR="00DC7081">
        <w:t xml:space="preserve">-anonymity </w:t>
      </w:r>
      <w:r w:rsidR="00E45A74">
        <w:t>[</w:t>
      </w:r>
      <w:r w:rsidR="005B0730">
        <w:t>10]</w:t>
      </w:r>
      <w:r w:rsidR="006D1DA3">
        <w:t xml:space="preserve"> for each user who needs to send queries. For example, </w:t>
      </w:r>
      <w:r w:rsidR="00E45A74">
        <w:t>[</w:t>
      </w:r>
      <w:r w:rsidR="005B0730">
        <w:t>9]</w:t>
      </w:r>
      <w:r w:rsidR="006D1DA3">
        <w:t xml:space="preserve"> gives a r</w:t>
      </w:r>
      <w:r w:rsidR="00416827">
        <w:t>ectangle as an anonymized area</w:t>
      </w:r>
      <w:r w:rsidR="0021359D">
        <w:t>, in which</w:t>
      </w:r>
      <w:r w:rsidR="007963A0" w:rsidRPr="007963A0">
        <w:t xml:space="preserve"> </w:t>
      </w:r>
      <w:r w:rsidR="007963A0">
        <w:t>all nodes</w:t>
      </w:r>
      <w:r>
        <w:t xml:space="preserve"> </w:t>
      </w:r>
      <w:r w:rsidR="0021359D">
        <w:t xml:space="preserve">form </w:t>
      </w:r>
      <w:r w:rsidR="007963A0">
        <w:t xml:space="preserve">a </w:t>
      </w:r>
      <w:r>
        <w:t>group</w:t>
      </w:r>
      <w:r w:rsidR="004C7FC2">
        <w:t xml:space="preserve"> to</w:t>
      </w:r>
      <w:r>
        <w:t xml:space="preserve"> hide the original requester.</w:t>
      </w:r>
      <w:r w:rsidR="00BD62DC">
        <w:t xml:space="preserve"> </w:t>
      </w:r>
      <w:r w:rsidR="008461BD">
        <w:t xml:space="preserve">But </w:t>
      </w:r>
      <w:r w:rsidR="003100F3">
        <w:t>it</w:t>
      </w:r>
      <w:r w:rsidR="008461BD">
        <w:t xml:space="preserve"> requires </w:t>
      </w:r>
      <w:r w:rsidR="003100F3">
        <w:t xml:space="preserve">at least </w:t>
      </w:r>
      <w:r w:rsidR="003100F3" w:rsidRPr="00BD1D79">
        <w:rPr>
          <w:i/>
        </w:rPr>
        <w:t>k</w:t>
      </w:r>
      <w:r w:rsidR="003100F3">
        <w:t xml:space="preserve"> connected agents to complete its obfuscation process. </w:t>
      </w:r>
      <w:r w:rsidR="00E45A74">
        <w:t>[</w:t>
      </w:r>
      <w:r w:rsidR="00E31723">
        <w:t>3]</w:t>
      </w:r>
      <w:r w:rsidR="003100F3">
        <w:t xml:space="preserve"> uses </w:t>
      </w:r>
      <w:r w:rsidR="003100F3" w:rsidRPr="003100F3">
        <w:t>a central anonymity server</w:t>
      </w:r>
      <w:r w:rsidR="003100F3">
        <w:t xml:space="preserve"> as</w:t>
      </w:r>
      <w:r w:rsidR="003100F3">
        <w:rPr>
          <w:rFonts w:ascii="N20" w:hAnsi="N20" w:cs="N20"/>
          <w:lang w:eastAsia="zh-CN"/>
        </w:rPr>
        <w:t xml:space="preserve"> a mix router</w:t>
      </w:r>
      <w:r w:rsidR="007963A0">
        <w:rPr>
          <w:rFonts w:ascii="N20" w:hAnsi="N20" w:cs="N20"/>
          <w:lang w:eastAsia="zh-CN"/>
        </w:rPr>
        <w:t>.</w:t>
      </w:r>
      <w:r w:rsidR="001A13B8">
        <w:rPr>
          <w:rFonts w:ascii="N20" w:hAnsi="N20" w:cs="N20"/>
          <w:lang w:eastAsia="zh-CN"/>
        </w:rPr>
        <w:t xml:space="preserve"> </w:t>
      </w:r>
      <w:r w:rsidR="007963A0" w:rsidRPr="004B2B77">
        <w:t>A</w:t>
      </w:r>
      <w:r w:rsidR="00CF2F00" w:rsidRPr="004B2B77">
        <w:t>s a result</w:t>
      </w:r>
      <w:r w:rsidR="007963A0" w:rsidRPr="004B2B77">
        <w:t>,</w:t>
      </w:r>
      <w:r w:rsidR="001A13B8" w:rsidRPr="004B2B77">
        <w:t xml:space="preserve"> it is necessary for </w:t>
      </w:r>
      <w:r w:rsidR="001E0A98" w:rsidRPr="004B2B77">
        <w:t>each node</w:t>
      </w:r>
      <w:r w:rsidR="001A13B8" w:rsidRPr="004B2B77">
        <w:t xml:space="preserve"> to have a continuous connection with the server. That is hard to achieve in a spare DTN. </w:t>
      </w:r>
      <w:r w:rsidR="007963A0" w:rsidRPr="004B2B77">
        <w:t>With a similar problem</w:t>
      </w:r>
      <w:r w:rsidR="005C6BD5">
        <w:rPr>
          <w:lang w:val="en-US"/>
        </w:rPr>
        <w:t xml:space="preserve"> as</w:t>
      </w:r>
      <w:r w:rsidR="007963A0" w:rsidRPr="004B2B77">
        <w:t xml:space="preserve"> in</w:t>
      </w:r>
      <w:r w:rsidR="00967B2D" w:rsidRPr="004B2B77">
        <w:t xml:space="preserve"> </w:t>
      </w:r>
      <w:r w:rsidR="00E45A74" w:rsidRPr="004B2B77">
        <w:t>[</w:t>
      </w:r>
      <w:r w:rsidR="00E31723" w:rsidRPr="004B2B77">
        <w:t>3]</w:t>
      </w:r>
      <w:r w:rsidR="00967B2D" w:rsidRPr="004B2B77">
        <w:t xml:space="preserve">, </w:t>
      </w:r>
      <w:r w:rsidR="00E45A74">
        <w:t>[</w:t>
      </w:r>
      <w:r w:rsidR="005B0730">
        <w:t>11]</w:t>
      </w:r>
      <w:r w:rsidR="00967B2D">
        <w:t xml:space="preserve"> employs a matchmaker which is used to match users and advertisements, then users can achieve anonymization of </w:t>
      </w:r>
      <w:r w:rsidR="00CF2F00">
        <w:t>their</w:t>
      </w:r>
      <w:r w:rsidR="00967B2D">
        <w:t xml:space="preserve"> </w:t>
      </w:r>
      <w:r w:rsidR="009B15B8">
        <w:t>identit</w:t>
      </w:r>
      <w:r w:rsidR="009B15B8">
        <w:rPr>
          <w:rFonts w:eastAsia="宋体" w:hint="eastAsia"/>
          <w:lang w:eastAsia="zh-CN"/>
        </w:rPr>
        <w:t>ies</w:t>
      </w:r>
      <w:r w:rsidR="009B15B8">
        <w:t xml:space="preserve"> </w:t>
      </w:r>
      <w:r w:rsidR="00967B2D">
        <w:t>and location</w:t>
      </w:r>
      <w:r w:rsidR="009B15B8">
        <w:rPr>
          <w:rFonts w:eastAsia="宋体" w:hint="eastAsia"/>
          <w:lang w:eastAsia="zh-CN"/>
        </w:rPr>
        <w:t>s</w:t>
      </w:r>
      <w:r w:rsidR="00967B2D">
        <w:t xml:space="preserve"> from the matchmaker. </w:t>
      </w:r>
      <w:r w:rsidR="00CF2F00">
        <w:t>However</w:t>
      </w:r>
      <w:r w:rsidR="00967B2D">
        <w:t xml:space="preserve">, the matchmaker is </w:t>
      </w:r>
      <w:r w:rsidR="007963A0">
        <w:t xml:space="preserve">a </w:t>
      </w:r>
      <w:r w:rsidR="00967B2D">
        <w:t xml:space="preserve">high-risk </w:t>
      </w:r>
      <w:r w:rsidR="009B15B8">
        <w:rPr>
          <w:rFonts w:eastAsia="宋体" w:hint="eastAsia"/>
          <w:lang w:eastAsia="zh-CN"/>
        </w:rPr>
        <w:t>in</w:t>
      </w:r>
      <w:r w:rsidR="009B15B8">
        <w:t xml:space="preserve"> </w:t>
      </w:r>
      <w:r w:rsidR="00967B2D">
        <w:t>the network, because it collects so much private information.</w:t>
      </w:r>
      <w:r w:rsidR="003A6E0F">
        <w:t xml:space="preserve"> </w:t>
      </w:r>
      <w:r w:rsidR="005C6BD5">
        <w:rPr>
          <w:lang w:val="en-US"/>
        </w:rPr>
        <w:t xml:space="preserve">In the work in </w:t>
      </w:r>
      <w:r w:rsidR="00E45A74">
        <w:t>[</w:t>
      </w:r>
      <w:r w:rsidR="005B0730">
        <w:t>12]</w:t>
      </w:r>
      <w:r w:rsidR="003A6E0F">
        <w:t xml:space="preserve">, </w:t>
      </w:r>
      <w:r w:rsidR="001E0A98">
        <w:t>e</w:t>
      </w:r>
      <w:r w:rsidR="003A6E0F">
        <w:t xml:space="preserve">xact locations and requests from clients are replaced by </w:t>
      </w:r>
      <w:r w:rsidR="006F6E63">
        <w:t xml:space="preserve">a location anonymization engine </w:t>
      </w:r>
      <w:r w:rsidR="003A6E0F">
        <w:t xml:space="preserve">before they arrive </w:t>
      </w:r>
      <w:r w:rsidR="003A6E0F" w:rsidRPr="00A91B4F">
        <w:rPr>
          <w:rFonts w:eastAsia="等线" w:hint="eastAsia"/>
          <w:lang w:eastAsia="zh-CN"/>
        </w:rPr>
        <w:t xml:space="preserve">at </w:t>
      </w:r>
      <w:r w:rsidR="003A6E0F">
        <w:t xml:space="preserve">LBS providers. </w:t>
      </w:r>
      <w:r w:rsidR="001E0A98">
        <w:t xml:space="preserve">Since </w:t>
      </w:r>
      <w:r w:rsidR="003A6E0F">
        <w:t xml:space="preserve">the anonymization engine learns all exact locations and requests, </w:t>
      </w:r>
      <w:r w:rsidR="001E0A98">
        <w:t>it</w:t>
      </w:r>
      <w:r w:rsidR="003A6E0F">
        <w:t xml:space="preserve"> </w:t>
      </w:r>
      <w:r w:rsidR="00863214">
        <w:t>becomes</w:t>
      </w:r>
      <w:r w:rsidR="003A6E0F">
        <w:t xml:space="preserve"> a better target for malicious attack.</w:t>
      </w:r>
    </w:p>
    <w:p w:rsidR="006D1DA3" w:rsidRPr="00A91B4F" w:rsidRDefault="00863214" w:rsidP="00A437E0">
      <w:pPr>
        <w:pStyle w:val="a3"/>
        <w:spacing w:line="240" w:lineRule="auto"/>
        <w:rPr>
          <w:rFonts w:eastAsia="等线"/>
          <w:lang w:eastAsia="zh-CN"/>
        </w:rPr>
      </w:pPr>
      <w:r>
        <w:t>T</w:t>
      </w:r>
      <w:r w:rsidR="003A6E0F">
        <w:t>here are protocols with more servers. The</w:t>
      </w:r>
      <w:r w:rsidR="006D1DA3">
        <w:t xml:space="preserve"> servers are settled in the network and each one of them take</w:t>
      </w:r>
      <w:r w:rsidR="00A1077F">
        <w:t>s</w:t>
      </w:r>
      <w:r w:rsidR="006D1DA3">
        <w:t xml:space="preserve"> charge of a certain area. </w:t>
      </w:r>
      <w:r w:rsidR="00E45A74">
        <w:t>[</w:t>
      </w:r>
      <w:r w:rsidR="005B0730">
        <w:t>13]</w:t>
      </w:r>
      <w:r w:rsidR="006D1DA3">
        <w:t xml:space="preserve"> uses roadside units</w:t>
      </w:r>
      <w:r w:rsidR="003A6E0F">
        <w:t xml:space="preserve"> (RSUs)</w:t>
      </w:r>
      <w:r w:rsidR="006D1DA3">
        <w:t xml:space="preserve"> as</w:t>
      </w:r>
      <w:r w:rsidR="00AB3458">
        <w:t xml:space="preserve"> mix servers in a vehicular DTN, and</w:t>
      </w:r>
      <w:r w:rsidR="006D1DA3">
        <w:t xml:space="preserve"> the destination is encrypted during forwarding, </w:t>
      </w:r>
      <w:r w:rsidR="00355D4D">
        <w:t>so</w:t>
      </w:r>
      <w:r w:rsidR="005C2F9D">
        <w:t xml:space="preserve"> </w:t>
      </w:r>
      <w:r w:rsidR="006D1DA3">
        <w:t xml:space="preserve">eavesdropping queries cannot help attackers to locate users. </w:t>
      </w:r>
      <w:r w:rsidR="00CB0DC1">
        <w:t>But d</w:t>
      </w:r>
      <w:r w:rsidR="005A6429">
        <w:t>eploying the RSUs is not</w:t>
      </w:r>
      <w:r w:rsidR="00CB0DC1">
        <w:t xml:space="preserve"> always</w:t>
      </w:r>
      <w:r w:rsidR="005A6429">
        <w:t xml:space="preserve"> </w:t>
      </w:r>
      <w:r w:rsidR="005A6429" w:rsidRPr="005A6429">
        <w:t>feasible</w:t>
      </w:r>
      <w:r w:rsidR="005A6429" w:rsidRPr="00A91B4F">
        <w:rPr>
          <w:rFonts w:ascii="等线" w:eastAsia="等线" w:hAnsi="等线" w:hint="eastAsia"/>
          <w:lang w:eastAsia="zh-CN"/>
        </w:rPr>
        <w:t>.</w:t>
      </w:r>
      <w:r w:rsidR="005A6429">
        <w:t xml:space="preserve"> </w:t>
      </w:r>
      <w:r w:rsidR="00CB0DC1">
        <w:t xml:space="preserve">In </w:t>
      </w:r>
      <w:r w:rsidR="00E45A74">
        <w:t>[</w:t>
      </w:r>
      <w:r w:rsidR="005B0730">
        <w:t>14]</w:t>
      </w:r>
      <w:r w:rsidR="00CB0DC1">
        <w:t>, sensor nodes</w:t>
      </w:r>
      <w:r w:rsidR="00CB0DC1" w:rsidRPr="00A91B4F">
        <w:rPr>
          <w:rFonts w:eastAsia="等线" w:hint="eastAsia"/>
          <w:lang w:eastAsia="zh-CN"/>
        </w:rPr>
        <w:t xml:space="preserve"> </w:t>
      </w:r>
      <w:r w:rsidR="00CB0DC1" w:rsidRPr="00A91B4F">
        <w:rPr>
          <w:rFonts w:eastAsia="等线"/>
          <w:lang w:eastAsia="zh-CN"/>
        </w:rPr>
        <w:t>which are scattered throughout the network</w:t>
      </w:r>
      <w:r w:rsidR="00CB0DC1">
        <w:t xml:space="preserve"> provide anonymized location</w:t>
      </w:r>
      <w:r w:rsidR="005C2F9D">
        <w:t>s</w:t>
      </w:r>
      <w:r w:rsidR="00CB0DC1">
        <w:t xml:space="preserve"> for users</w:t>
      </w:r>
      <w:r w:rsidR="00DB1299">
        <w:t xml:space="preserve">. Since the sensor nodes’ </w:t>
      </w:r>
      <w:r w:rsidR="009B15B8" w:rsidRPr="00DB1299">
        <w:t>coverage</w:t>
      </w:r>
      <w:r w:rsidR="00DB1299" w:rsidRPr="00DB1299">
        <w:t xml:space="preserve"> </w:t>
      </w:r>
      <w:r w:rsidR="00DB1299">
        <w:t xml:space="preserve">should </w:t>
      </w:r>
      <w:r w:rsidR="00551386" w:rsidRPr="00551386">
        <w:t xml:space="preserve">possess </w:t>
      </w:r>
      <w:r w:rsidR="00DB1299">
        <w:t>a</w:t>
      </w:r>
      <w:r w:rsidR="006D1DA3">
        <w:t xml:space="preserve"> non-overlapping characteristic</w:t>
      </w:r>
      <w:r w:rsidR="00DB1299">
        <w:t>, it is difficult to deploy them in real-world</w:t>
      </w:r>
      <w:r w:rsidR="006D1DA3">
        <w:t>.</w:t>
      </w:r>
      <w:r w:rsidR="00EE116F" w:rsidRPr="00A91B4F">
        <w:rPr>
          <w:rFonts w:eastAsia="等线"/>
          <w:lang w:eastAsia="zh-CN"/>
        </w:rPr>
        <w:t xml:space="preserve"> </w:t>
      </w:r>
      <w:r w:rsidR="00DB1299" w:rsidRPr="00A91B4F">
        <w:rPr>
          <w:rFonts w:eastAsia="等线"/>
          <w:lang w:eastAsia="zh-CN"/>
        </w:rPr>
        <w:t>Besides, the mix servers and sensor nodes might be more prominent targets than LBS providers.</w:t>
      </w:r>
    </w:p>
    <w:p w:rsidR="006D1DA3" w:rsidRPr="000071BD" w:rsidRDefault="006D1DA3" w:rsidP="00A437E0">
      <w:pPr>
        <w:pStyle w:val="a3"/>
        <w:spacing w:line="240" w:lineRule="auto"/>
        <w:rPr>
          <w:rFonts w:eastAsia="等线"/>
          <w:lang w:val="en-US" w:eastAsia="zh-CN"/>
        </w:rPr>
      </w:pPr>
      <w:r>
        <w:t>However, the system could also be a distributed one</w:t>
      </w:r>
      <w:r w:rsidR="00F144FE">
        <w:t>,</w:t>
      </w:r>
      <w:r w:rsidR="007064D6" w:rsidRPr="00A91B4F">
        <w:rPr>
          <w:rFonts w:eastAsia="等线" w:hint="eastAsia"/>
          <w:lang w:eastAsia="zh-CN"/>
        </w:rPr>
        <w:t xml:space="preserve"> </w:t>
      </w:r>
      <w:r w:rsidR="00F144FE">
        <w:t xml:space="preserve">like protocols </w:t>
      </w:r>
      <w:r w:rsidR="00E45A74">
        <w:t>[</w:t>
      </w:r>
      <w:r w:rsidR="00E31723">
        <w:t>4]</w:t>
      </w:r>
      <w:r w:rsidR="00F144FE">
        <w:t xml:space="preserve">, </w:t>
      </w:r>
      <w:r w:rsidR="00E45A74">
        <w:t>[</w:t>
      </w:r>
      <w:r w:rsidR="00E31723">
        <w:t>5]</w:t>
      </w:r>
      <w:r w:rsidR="00F144FE">
        <w:t xml:space="preserve"> and </w:t>
      </w:r>
      <w:r w:rsidR="00E45A74">
        <w:t>[</w:t>
      </w:r>
      <w:r w:rsidR="005B0730">
        <w:t>6]</w:t>
      </w:r>
      <w:r w:rsidR="00867E2E">
        <w:t xml:space="preserve">. </w:t>
      </w:r>
      <w:r w:rsidR="00F144FE">
        <w:t xml:space="preserve">The obfuscation processes are performed by each separated node independently without any help from a </w:t>
      </w:r>
      <w:r w:rsidR="007064D6" w:rsidRPr="00A91B4F">
        <w:rPr>
          <w:rFonts w:eastAsia="等线" w:hint="eastAsia"/>
          <w:lang w:eastAsia="zh-CN"/>
        </w:rPr>
        <w:t>third</w:t>
      </w:r>
      <w:r w:rsidR="00F144FE">
        <w:t>-part device</w:t>
      </w:r>
      <w:r>
        <w:t xml:space="preserve">. The utilization of label as </w:t>
      </w:r>
      <w:r w:rsidR="00E45A74">
        <w:t>[</w:t>
      </w:r>
      <w:r w:rsidR="005B0730">
        <w:t>15]</w:t>
      </w:r>
      <w:r>
        <w:t xml:space="preserve"> makes it easier for nodes to mix themselves into a group</w:t>
      </w:r>
      <w:r w:rsidR="001D319A">
        <w:t xml:space="preserve">, which is a </w:t>
      </w:r>
      <w:r w:rsidR="001D319A" w:rsidRPr="001D319A">
        <w:t>significant</w:t>
      </w:r>
      <w:r w:rsidR="00FB0279">
        <w:t xml:space="preserve"> difference </w:t>
      </w:r>
      <w:r w:rsidR="007064D6" w:rsidRPr="00A91B4F">
        <w:rPr>
          <w:rFonts w:eastAsia="等线" w:hint="eastAsia"/>
          <w:lang w:eastAsia="zh-CN"/>
        </w:rPr>
        <w:t xml:space="preserve">from </w:t>
      </w:r>
      <w:r w:rsidR="00FB0279">
        <w:t>these protocols and the previous ones</w:t>
      </w:r>
      <w:r>
        <w:t>.</w:t>
      </w:r>
      <w:r w:rsidR="007064D6" w:rsidRPr="00A91B4F">
        <w:rPr>
          <w:rFonts w:eastAsia="等线" w:hint="eastAsia"/>
          <w:lang w:eastAsia="zh-CN"/>
        </w:rPr>
        <w:t xml:space="preserve"> </w:t>
      </w:r>
      <w:r w:rsidR="00551386">
        <w:t>Algorithms above</w:t>
      </w:r>
      <w:r w:rsidR="00FB0279">
        <w:t xml:space="preserve"> use groups instead of an area</w:t>
      </w:r>
      <w:r w:rsidR="00551386">
        <w:t xml:space="preserve"> to protect users</w:t>
      </w:r>
      <w:r w:rsidR="00FB0279">
        <w:t xml:space="preserve">. </w:t>
      </w:r>
      <w:r w:rsidR="00E45A74">
        <w:t>[</w:t>
      </w:r>
      <w:r w:rsidR="00E31723">
        <w:t>5]</w:t>
      </w:r>
      <w:r>
        <w:t xml:space="preserve"> imports 2 concepts: </w:t>
      </w:r>
      <w:r w:rsidR="0053369F">
        <w:t xml:space="preserve">the </w:t>
      </w:r>
      <w:r>
        <w:t>obfuscation phase and</w:t>
      </w:r>
      <w:r w:rsidR="0053369F">
        <w:t xml:space="preserve"> the</w:t>
      </w:r>
      <w:r>
        <w:t xml:space="preserve"> free phase. In</w:t>
      </w:r>
      <w:r w:rsidR="0053369F">
        <w:t xml:space="preserve"> the</w:t>
      </w:r>
      <w:r>
        <w:t xml:space="preserve"> obfuscation phase, queries must</w:t>
      </w:r>
      <w:r w:rsidR="008932A4">
        <w:t xml:space="preserve"> be</w:t>
      </w:r>
      <w:r>
        <w:t xml:space="preserve"> </w:t>
      </w:r>
      <w:r w:rsidR="008932A4">
        <w:t>transmitted</w:t>
      </w:r>
      <w:r>
        <w:t xml:space="preserve"> between friends for </w:t>
      </w:r>
      <w:r w:rsidR="00370498" w:rsidRPr="00370498">
        <w:rPr>
          <w:i/>
        </w:rPr>
        <w:t>k</w:t>
      </w:r>
      <w:r>
        <w:t xml:space="preserve"> times</w:t>
      </w:r>
      <w:r w:rsidR="00370498">
        <w:t>.</w:t>
      </w:r>
      <w:r>
        <w:t xml:space="preserve"> When there are only a few friends in the network, it is hard for a node to find an available next hop in obfuscation</w:t>
      </w:r>
      <w:r w:rsidR="00370498">
        <w:t xml:space="preserve"> phase</w:t>
      </w:r>
      <w:r>
        <w:t xml:space="preserve">. </w:t>
      </w:r>
      <w:r w:rsidR="00E45A74">
        <w:t>[</w:t>
      </w:r>
      <w:r w:rsidR="00E31723">
        <w:t>5]</w:t>
      </w:r>
      <w:r>
        <w:t xml:space="preserve"> and </w:t>
      </w:r>
      <w:r w:rsidR="00E45A74">
        <w:t>[</w:t>
      </w:r>
      <w:r w:rsidR="005B0730">
        <w:t>6]</w:t>
      </w:r>
      <w:r>
        <w:t xml:space="preserve"> attempt to improve </w:t>
      </w:r>
      <w:r w:rsidR="00E45A74">
        <w:t>[</w:t>
      </w:r>
      <w:r w:rsidR="00E31723">
        <w:t>4]</w:t>
      </w:r>
      <w:r w:rsidR="00370498">
        <w:t>’s</w:t>
      </w:r>
      <w:r>
        <w:t xml:space="preserve"> performance in the obfuscation phase</w:t>
      </w:r>
      <w:r w:rsidR="00A7302E">
        <w:t xml:space="preserve">, </w:t>
      </w:r>
      <w:r w:rsidR="00520393">
        <w:rPr>
          <w:lang w:val="en-US"/>
        </w:rPr>
        <w:t>which</w:t>
      </w:r>
      <w:r w:rsidR="00A7302E" w:rsidRPr="00A91B4F">
        <w:rPr>
          <w:rFonts w:eastAsia="等线" w:hint="eastAsia"/>
          <w:lang w:eastAsia="zh-CN"/>
        </w:rPr>
        <w:t xml:space="preserve"> might be a safety </w:t>
      </w:r>
      <w:r w:rsidR="00A7302E" w:rsidRPr="00A91B4F">
        <w:rPr>
          <w:rFonts w:eastAsia="等线"/>
          <w:lang w:eastAsia="zh-CN"/>
        </w:rPr>
        <w:t>tradeoff</w:t>
      </w:r>
      <w:r w:rsidR="00675043">
        <w:rPr>
          <w:rFonts w:eastAsia="等线"/>
          <w:lang w:val="en-US" w:eastAsia="zh-CN"/>
        </w:rPr>
        <w:t>, b</w:t>
      </w:r>
      <w:r w:rsidR="002D2894">
        <w:rPr>
          <w:rFonts w:eastAsia="等线"/>
          <w:lang w:val="en-US" w:eastAsia="zh-CN"/>
        </w:rPr>
        <w:t>ecause</w:t>
      </w:r>
      <w:r w:rsidR="00675043">
        <w:rPr>
          <w:rFonts w:eastAsia="等线"/>
          <w:lang w:val="en-US" w:eastAsia="zh-CN"/>
        </w:rPr>
        <w:t xml:space="preserve"> </w:t>
      </w:r>
      <w:r w:rsidR="00ED0A1E">
        <w:rPr>
          <w:rFonts w:eastAsia="等线"/>
          <w:lang w:val="en-US" w:eastAsia="zh-CN"/>
        </w:rPr>
        <w:t xml:space="preserve">some </w:t>
      </w:r>
      <w:r w:rsidR="004B2B77" w:rsidRPr="00ED0A1E">
        <w:rPr>
          <w:rFonts w:eastAsia="等线"/>
          <w:lang w:val="en-US" w:eastAsia="zh-CN"/>
        </w:rPr>
        <w:t>ineligible</w:t>
      </w:r>
      <w:r w:rsidR="00ED0A1E">
        <w:rPr>
          <w:rFonts w:eastAsia="等线"/>
          <w:lang w:val="en-US" w:eastAsia="zh-CN"/>
        </w:rPr>
        <w:t xml:space="preserve"> users </w:t>
      </w:r>
      <w:r w:rsidR="005A1231">
        <w:rPr>
          <w:rFonts w:eastAsia="等线"/>
          <w:lang w:val="en-US" w:eastAsia="zh-CN"/>
        </w:rPr>
        <w:t xml:space="preserve">in </w:t>
      </w:r>
      <w:r w:rsidR="00E45A74">
        <w:rPr>
          <w:rFonts w:eastAsia="等线"/>
          <w:lang w:val="en-US" w:eastAsia="zh-CN"/>
        </w:rPr>
        <w:t>[</w:t>
      </w:r>
      <w:r w:rsidR="00E31723">
        <w:rPr>
          <w:rFonts w:eastAsia="等线"/>
          <w:lang w:val="en-US" w:eastAsia="zh-CN"/>
        </w:rPr>
        <w:t>4]</w:t>
      </w:r>
      <w:r w:rsidR="005A1231">
        <w:rPr>
          <w:rFonts w:eastAsia="等线"/>
          <w:lang w:val="en-US" w:eastAsia="zh-CN"/>
        </w:rPr>
        <w:t xml:space="preserve"> </w:t>
      </w:r>
      <w:r w:rsidR="00675043">
        <w:rPr>
          <w:rFonts w:eastAsia="等线"/>
          <w:lang w:val="en-US" w:eastAsia="zh-CN"/>
        </w:rPr>
        <w:t xml:space="preserve">are </w:t>
      </w:r>
      <w:r w:rsidR="00ED0A1E">
        <w:rPr>
          <w:rFonts w:eastAsia="等线"/>
          <w:lang w:val="en-US" w:eastAsia="zh-CN"/>
        </w:rPr>
        <w:t>chosen as friends</w:t>
      </w:r>
      <w:r w:rsidR="005A1231">
        <w:rPr>
          <w:rFonts w:eastAsia="等线"/>
          <w:lang w:val="en-US" w:eastAsia="zh-CN"/>
        </w:rPr>
        <w:t xml:space="preserve"> based on the </w:t>
      </w:r>
      <w:r w:rsidR="00675043">
        <w:rPr>
          <w:rFonts w:eastAsia="等线"/>
          <w:lang w:val="en-US" w:eastAsia="zh-CN"/>
        </w:rPr>
        <w:t xml:space="preserve">additional standards imported by </w:t>
      </w:r>
      <w:r w:rsidR="00E45A74">
        <w:rPr>
          <w:rFonts w:eastAsia="等线"/>
          <w:lang w:val="en-US" w:eastAsia="zh-CN"/>
        </w:rPr>
        <w:t>[</w:t>
      </w:r>
      <w:r w:rsidR="00E31723">
        <w:rPr>
          <w:rFonts w:eastAsia="等线"/>
          <w:lang w:val="en-US" w:eastAsia="zh-CN"/>
        </w:rPr>
        <w:t>5]</w:t>
      </w:r>
      <w:r w:rsidR="005A1231">
        <w:rPr>
          <w:rFonts w:eastAsia="等线"/>
          <w:lang w:val="en-US" w:eastAsia="zh-CN"/>
        </w:rPr>
        <w:t xml:space="preserve"> and </w:t>
      </w:r>
      <w:r w:rsidR="00E45A74">
        <w:rPr>
          <w:rFonts w:eastAsia="等线"/>
          <w:lang w:val="en-US" w:eastAsia="zh-CN"/>
        </w:rPr>
        <w:t>[</w:t>
      </w:r>
      <w:r w:rsidR="005B0730">
        <w:rPr>
          <w:rFonts w:eastAsia="等线"/>
          <w:lang w:val="en-US" w:eastAsia="zh-CN"/>
        </w:rPr>
        <w:t>6]</w:t>
      </w:r>
      <w:r w:rsidR="005A1231">
        <w:rPr>
          <w:rFonts w:eastAsia="等线"/>
          <w:lang w:val="en-US" w:eastAsia="zh-CN"/>
        </w:rPr>
        <w:t>.</w:t>
      </w:r>
    </w:p>
    <w:p w:rsidR="008A1E3F" w:rsidRDefault="00C6159D" w:rsidP="008A1E3F">
      <w:pPr>
        <w:pStyle w:val="1"/>
      </w:pPr>
      <w:r>
        <w:rPr>
          <w:lang w:val="en-CA"/>
        </w:rPr>
        <w:t>Appointment Card</w:t>
      </w:r>
      <w:r w:rsidR="00B85A34" w:rsidRPr="00A91B4F">
        <w:rPr>
          <w:rFonts w:eastAsia="等线" w:hint="eastAsia"/>
          <w:lang w:eastAsia="zh-CN"/>
        </w:rPr>
        <w:t xml:space="preserve"> </w:t>
      </w:r>
      <w:r w:rsidR="00C300BA">
        <w:t>Protocol</w:t>
      </w:r>
    </w:p>
    <w:p w:rsidR="00515CDF" w:rsidRDefault="00515CDF" w:rsidP="00515CDF">
      <w:pPr>
        <w:pStyle w:val="2"/>
      </w:pPr>
      <w:r>
        <w:rPr>
          <w:lang w:val="en-CA"/>
        </w:rPr>
        <w:t>System model</w:t>
      </w:r>
    </w:p>
    <w:p w:rsidR="008A1E3F" w:rsidRDefault="008A1E3F" w:rsidP="008A1E3F">
      <w:pPr>
        <w:pStyle w:val="a3"/>
        <w:spacing w:line="240" w:lineRule="auto"/>
      </w:pPr>
      <w:r>
        <w:t xml:space="preserve">The network architecture consists of two main entities: Users and Location-Based Service Providers (LBSPs). Users are </w:t>
      </w:r>
      <w:r w:rsidRPr="00612CDA">
        <w:t>mobile</w:t>
      </w:r>
      <w:r>
        <w:t xml:space="preserve"> and communicate with others in a certain range, e.g., the communication range of their portable devices</w:t>
      </w:r>
      <w:r>
        <w:rPr>
          <w:rFonts w:hint="eastAsia"/>
        </w:rPr>
        <w:t>.</w:t>
      </w:r>
      <w:r>
        <w:t xml:space="preserve"> For a user, other ones in the social network are either strangers or his friends whom he can detect when they are in his communication range. Let </w:t>
      </w:r>
      <m:oMath>
        <m:sSub>
          <m:sSubPr>
            <m:ctrlPr>
              <w:rPr>
                <w:rFonts w:ascii="Cambria Math" w:hAnsi="Cambria Math"/>
                <w:i/>
              </w:rPr>
            </m:ctrlPr>
          </m:sSubPr>
          <m:e>
            <m:r>
              <w:rPr>
                <w:rFonts w:ascii="Cambria Math" w:hAnsi="Cambria Math"/>
              </w:rPr>
              <m:t>RS</m:t>
            </m:r>
          </m:e>
          <m:sub>
            <m:r>
              <w:rPr>
                <w:rFonts w:ascii="Cambria Math" w:hAnsi="Cambria Math"/>
              </w:rPr>
              <m:t>i,j</m:t>
            </m:r>
          </m:sub>
        </m:sSub>
      </m:oMath>
      <w:r>
        <w:t xml:space="preserve">denotes the relationship strength between user </w:t>
      </w:r>
      <w:r>
        <w:rPr>
          <w:lang w:val="en-CA"/>
        </w:rPr>
        <w:t xml:space="preserve"> </w:t>
      </w:r>
      <m:oMath>
        <m:r>
          <w:rPr>
            <w:rFonts w:ascii="Cambria Math" w:hAnsi="Cambria Math"/>
            <w:lang w:val="en-CA"/>
          </w:rPr>
          <m:t>i</m:t>
        </m:r>
      </m:oMath>
      <w:r>
        <w:t xml:space="preserve"> and </w:t>
      </w:r>
      <m:oMath>
        <m:r>
          <w:rPr>
            <w:rFonts w:ascii="Cambria Math" w:hAnsi="Cambria Math"/>
          </w:rPr>
          <m:t>j</m:t>
        </m:r>
      </m:oMath>
      <w:r>
        <w:t xml:space="preserve">, if </w:t>
      </w:r>
      <m:oMath>
        <m:sSub>
          <m:sSubPr>
            <m:ctrlPr>
              <w:rPr>
                <w:rFonts w:ascii="Cambria Math" w:hAnsi="Cambria Math"/>
                <w:i/>
              </w:rPr>
            </m:ctrlPr>
          </m:sSubPr>
          <m:e>
            <m:r>
              <w:rPr>
                <w:rFonts w:ascii="Cambria Math" w:hAnsi="Cambria Math"/>
              </w:rPr>
              <m:t>RS</m:t>
            </m:r>
          </m:e>
          <m:sub>
            <m:r>
              <w:rPr>
                <w:rFonts w:ascii="Cambria Math" w:hAnsi="Cambria Math"/>
              </w:rPr>
              <m:t>i,j</m:t>
            </m:r>
          </m:sub>
        </m:sSub>
      </m:oMath>
      <w:r>
        <w:t xml:space="preserve"> is larger than a specific friend threshold </w:t>
      </w:r>
      <m:oMath>
        <m:sSub>
          <m:sSubPr>
            <m:ctrlPr>
              <w:rPr>
                <w:rFonts w:ascii="Cambria Math" w:hAnsi="Cambria Math"/>
                <w:i/>
              </w:rPr>
            </m:ctrlPr>
          </m:sSubPr>
          <m:e>
            <m:r>
              <w:rPr>
                <w:rFonts w:ascii="Cambria Math" w:hAnsi="Cambria Math"/>
              </w:rPr>
              <m:t>FT</m:t>
            </m:r>
          </m:e>
          <m:sub>
            <m:r>
              <w:rPr>
                <w:rFonts w:ascii="Cambria Math" w:hAnsi="Cambria Math"/>
              </w:rPr>
              <m:t>min</m:t>
            </m:r>
          </m:sub>
        </m:sSub>
      </m:oMath>
      <w:r>
        <w:t xml:space="preserve">, user </w:t>
      </w:r>
      <m:oMath>
        <m:r>
          <w:rPr>
            <w:rFonts w:ascii="Cambria Math" w:hAnsi="Cambria Math"/>
          </w:rPr>
          <m:t>i</m:t>
        </m:r>
      </m:oMath>
      <w:r>
        <w:t xml:space="preserve"> and </w:t>
      </w:r>
      <m:oMath>
        <m:r>
          <w:rPr>
            <w:rFonts w:ascii="Cambria Math" w:hAnsi="Cambria Math"/>
          </w:rPr>
          <m:t>j</m:t>
        </m:r>
      </m:oMath>
      <w:r>
        <w:t xml:space="preserve"> are friends.</w:t>
      </w:r>
      <w:r>
        <w:rPr>
          <w:rFonts w:hint="eastAsia"/>
        </w:rPr>
        <w:t xml:space="preserve"> </w:t>
      </w:r>
      <w:r>
        <w:t xml:space="preserve">LBSPs are fixed and not connected in a social network, which provides Location-Based Services (LBSs) for users. We assume that the only information which is </w:t>
      </w:r>
      <w:r w:rsidRPr="00DE6B7D">
        <w:t>necessary</w:t>
      </w:r>
      <w:r>
        <w:t xml:space="preserve"> for the LBS is the location of the original requester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t>), but he should still give an identity to the LBSP so that the LBSP can reply to that identity.</w:t>
      </w:r>
    </w:p>
    <w:p w:rsidR="008A1E3F" w:rsidRPr="00F71670" w:rsidRDefault="008A1E3F" w:rsidP="008A1E3F">
      <w:pPr>
        <w:pStyle w:val="a3"/>
        <w:spacing w:line="240" w:lineRule="auto"/>
      </w:pPr>
      <w:r>
        <w:t xml:space="preserve">Attackers can access the database of LBSPs, so that they can learn everything recorded in LBSPs, including users’ identities and locations. If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t xml:space="preserve"> sends queries with his own identity and accurate location, his will be located by attackers easily, so the key is to hide his identity and location. We propose</w:t>
      </w:r>
      <w:r w:rsidR="00B45CDF">
        <w:rPr>
          <w:lang w:val="en-CA"/>
        </w:rPr>
        <w:t xml:space="preserve"> an</w:t>
      </w:r>
      <w:r>
        <w:t xml:space="preserve"> Appointment Card Protocol (ACP)</w:t>
      </w:r>
      <w:r w:rsidRPr="0022691A">
        <w:t xml:space="preserve"> to protect the identity and location-pri</w:t>
      </w:r>
      <w:r>
        <w:t xml:space="preserve">vacy of the original requester by providing a </w:t>
      </w:r>
      <w:r>
        <w:rPr>
          <w:rFonts w:hint="eastAsia"/>
        </w:rPr>
        <w:t>fake</w:t>
      </w:r>
      <w:r>
        <w:t xml:space="preserve"> identity which disenable </w:t>
      </w:r>
      <w:r w:rsidRPr="0022691A">
        <w:t>attacker</w:t>
      </w:r>
      <w:r>
        <w:t>s</w:t>
      </w:r>
      <w:r w:rsidRPr="0022691A">
        <w:t xml:space="preserve"> to</w:t>
      </w:r>
      <w:r>
        <w:t xml:space="preserve"> locate</w:t>
      </w:r>
      <w:r w:rsidRPr="0022691A">
        <w:t xml:space="preserve"> the original requester </w:t>
      </w:r>
      <w:r w:rsidR="0042636F">
        <w:rPr>
          <w:lang w:val="en-CA"/>
        </w:rPr>
        <w:t>using</w:t>
      </w:r>
      <w:r w:rsidRPr="0022691A">
        <w:t xml:space="preserve"> </w:t>
      </w:r>
      <w:r>
        <w:t>records</w:t>
      </w:r>
      <w:r w:rsidRPr="0022691A">
        <w:t xml:space="preserve"> in the LBSP database.</w:t>
      </w:r>
    </w:p>
    <w:p w:rsidR="00515CDF" w:rsidRDefault="00515CDF" w:rsidP="00515CDF">
      <w:pPr>
        <w:pStyle w:val="2"/>
      </w:pPr>
      <w:bookmarkStart w:id="1" w:name="_Toc498870365"/>
      <w:r>
        <w:t>Appointment Card Protocol Overview</w:t>
      </w:r>
      <w:bookmarkEnd w:id="1"/>
    </w:p>
    <w:p w:rsidR="00C062A4" w:rsidRDefault="00515CDF" w:rsidP="00515CDF">
      <w:pPr>
        <w:pStyle w:val="a3"/>
        <w:spacing w:line="240" w:lineRule="auto"/>
        <w:rPr>
          <w:lang w:val="en-CA"/>
        </w:rPr>
      </w:pPr>
      <w:r>
        <w:t>We propose an Appointment Card Protocol (ACP) to protect original requesters when they are served by LBSPs. A user (</w:t>
      </w:r>
      <m:oMath>
        <m:sSub>
          <m:sSubPr>
            <m:ctrlPr>
              <w:rPr>
                <w:rFonts w:ascii="Cambria Math" w:hAnsi="Cambria Math"/>
                <w:i/>
              </w:rPr>
            </m:ctrlPr>
          </m:sSubPr>
          <m:e>
            <m:r>
              <w:rPr>
                <w:rFonts w:ascii="Cambria Math" w:hAnsi="Cambria Math"/>
              </w:rPr>
              <m:t>Agc</m:t>
            </m:r>
          </m:e>
          <m:sub>
            <m:r>
              <w:rPr>
                <w:rFonts w:ascii="Cambria Math" w:hAnsi="Cambria Math"/>
              </w:rPr>
              <m:t>1</m:t>
            </m:r>
          </m:sub>
        </m:sSub>
      </m:oMath>
      <w:r>
        <w:t>) generates his own Appointment Cards (ACs) containing his</w:t>
      </w:r>
      <w:r>
        <w:rPr>
          <w:lang w:val="en-CA"/>
        </w:rPr>
        <w:t xml:space="preserve"> own</w:t>
      </w:r>
      <w:r>
        <w:t xml:space="preserve"> identity, a </w:t>
      </w:r>
      <w:r w:rsidRPr="00C350B0">
        <w:t xml:space="preserve">unique </w:t>
      </w:r>
      <w:r w:rsidR="000449AA">
        <w:rPr>
          <w:lang w:val="en-CA"/>
        </w:rPr>
        <w:t>n</w:t>
      </w:r>
      <w:r>
        <w:t xml:space="preserve">umber </w:t>
      </w:r>
      <w:r w:rsidR="004C1E76">
        <w:rPr>
          <w:lang w:val="en-CA"/>
        </w:rPr>
        <w:t xml:space="preserve">called </w:t>
      </w:r>
      <m:oMath>
        <m:r>
          <w:rPr>
            <w:rFonts w:ascii="Cambria Math" w:hAnsi="Cambria Math"/>
            <w:lang w:val="en-CA"/>
          </w:rPr>
          <w:lastRenderedPageBreak/>
          <m:t>Capt</m:t>
        </m:r>
      </m:oMath>
      <w:r w:rsidR="004C1E76">
        <w:rPr>
          <w:lang w:val="en-CA"/>
        </w:rPr>
        <w:t>(</w:t>
      </w:r>
      <w:r w:rsidR="000449AA">
        <w:rPr>
          <w:lang w:val="en-CA"/>
        </w:rPr>
        <w:t>C</w:t>
      </w:r>
      <w:r w:rsidR="00C75717">
        <w:rPr>
          <w:lang w:val="en-CA"/>
        </w:rPr>
        <w:t>reator</w:t>
      </w:r>
      <w:r w:rsidR="000449AA">
        <w:rPr>
          <w:lang w:val="en-CA"/>
        </w:rPr>
        <w:t xml:space="preserve"> Appointment number</w:t>
      </w:r>
      <w:r w:rsidR="004C1E76">
        <w:rPr>
          <w:lang w:val="en-CA"/>
        </w:rPr>
        <w:t xml:space="preserve">) </w:t>
      </w:r>
      <w:r>
        <w:t>and a location</w:t>
      </w:r>
      <w:r>
        <w:rPr>
          <w:lang w:val="en-CA"/>
        </w:rPr>
        <w:t xml:space="preserve">. The </w:t>
      </w:r>
      <w:r w:rsidR="003B7379">
        <w:rPr>
          <w:noProof/>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0</wp:posOffset>
                </wp:positionV>
                <wp:extent cx="6350000" cy="3670300"/>
                <wp:effectExtent l="0" t="0" r="12700" b="2540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0" cy="3670300"/>
                        </a:xfrm>
                        <a:prstGeom prst="rect">
                          <a:avLst/>
                        </a:prstGeom>
                        <a:solidFill>
                          <a:srgbClr val="FFFFFF"/>
                        </a:solidFill>
                        <a:ln w="9525">
                          <a:solidFill>
                            <a:srgbClr val="000000"/>
                          </a:solidFill>
                          <a:miter lim="800000"/>
                          <a:headEnd/>
                          <a:tailEnd/>
                        </a:ln>
                      </wps:spPr>
                      <wps:txbx>
                        <w:txbxContent>
                          <w:p w:rsidR="00315E42" w:rsidRDefault="00315E42" w:rsidP="000A1E2A">
                            <w:pPr>
                              <w:keepNext/>
                            </w:pPr>
                            <w:r>
                              <w:object w:dxaOrig="10451" w:dyaOrig="56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4.5pt;height:259.5pt" o:ole="">
                                  <v:imagedata r:id="rId10" o:title=""/>
                                </v:shape>
                                <o:OLEObject Type="Embed" ProgID="Visio.Drawing.11" ShapeID="_x0000_i1026" DrawAspect="Content" ObjectID="_1573332018" r:id="rId11"/>
                              </w:object>
                            </w:r>
                          </w:p>
                          <w:p w:rsidR="00315E42" w:rsidRPr="00C2168B" w:rsidRDefault="00315E42" w:rsidP="00C2168B">
                            <w:pPr>
                              <w:pStyle w:val="af6"/>
                            </w:pPr>
                            <w:bookmarkStart w:id="2" w:name="_Ref499131016"/>
                            <w:r w:rsidRPr="00C2168B">
                              <w:t xml:space="preserve">Fig. </w:t>
                            </w:r>
                            <w:r>
                              <w:fldChar w:fldCharType="begin"/>
                            </w:r>
                            <w:r>
                              <w:instrText xml:space="preserve"> SEQ Fig. \* ARABIC </w:instrText>
                            </w:r>
                            <w:r>
                              <w:fldChar w:fldCharType="separate"/>
                            </w:r>
                            <w:r>
                              <w:rPr>
                                <w:noProof/>
                              </w:rPr>
                              <w:t>1</w:t>
                            </w:r>
                            <w:r>
                              <w:rPr>
                                <w:noProof/>
                              </w:rPr>
                              <w:fldChar w:fldCharType="end"/>
                            </w:r>
                            <w:bookmarkEnd w:id="2"/>
                            <w:r w:rsidRPr="00C2168B">
                              <w:t xml:space="preserve"> Example</w:t>
                            </w:r>
                          </w:p>
                          <w:p w:rsidR="00315E42" w:rsidRDefault="00315E42" w:rsidP="000A1E2A">
                            <w:pPr>
                              <w:keepNext/>
                            </w:pPr>
                          </w:p>
                          <w:p w:rsidR="00315E42" w:rsidRDefault="00315E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448.8pt;margin-top:0;width:500pt;height:28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">
                <v:textbox>
                  <w:txbxContent>
                    <w:p w:rsidR="00315E42" w:rsidRDefault="00315E42" w:rsidP="000A1E2A">
                      <w:pPr>
                        <w:keepNext/>
                      </w:pPr>
                      <w:r>
                        <w:object w:dxaOrig="10451" w:dyaOrig="5602">
                          <v:shape id="_x0000_i1026" type="#_x0000_t75" style="width:484.5pt;height:259.5pt" o:ole="">
                            <v:imagedata r:id="rId10" o:title=""/>
                          </v:shape>
                          <o:OLEObject Type="Embed" ProgID="Visio.Drawing.11" ShapeID="_x0000_i1026" DrawAspect="Content" ObjectID="_1573332018" r:id="rId12"/>
                        </w:object>
                      </w:r>
                    </w:p>
                    <w:p w:rsidR="00315E42" w:rsidRPr="00C2168B" w:rsidRDefault="00315E42" w:rsidP="00C2168B">
                      <w:pPr>
                        <w:pStyle w:val="af6"/>
                      </w:pPr>
                      <w:bookmarkStart w:id="3" w:name="_Ref499131016"/>
                      <w:r w:rsidRPr="00C2168B">
                        <w:t xml:space="preserve">Fig. </w:t>
                      </w:r>
                      <w:r>
                        <w:fldChar w:fldCharType="begin"/>
                      </w:r>
                      <w:r>
                        <w:instrText xml:space="preserve"> SEQ Fig. \* ARABIC </w:instrText>
                      </w:r>
                      <w:r>
                        <w:fldChar w:fldCharType="separate"/>
                      </w:r>
                      <w:r>
                        <w:rPr>
                          <w:noProof/>
                        </w:rPr>
                        <w:t>1</w:t>
                      </w:r>
                      <w:r>
                        <w:rPr>
                          <w:noProof/>
                        </w:rPr>
                        <w:fldChar w:fldCharType="end"/>
                      </w:r>
                      <w:bookmarkEnd w:id="3"/>
                      <w:r w:rsidRPr="00C2168B">
                        <w:t xml:space="preserve"> Example</w:t>
                      </w:r>
                    </w:p>
                    <w:p w:rsidR="00315E42" w:rsidRDefault="00315E42" w:rsidP="000A1E2A">
                      <w:pPr>
                        <w:keepNext/>
                      </w:pPr>
                    </w:p>
                    <w:p w:rsidR="00315E42" w:rsidRDefault="00315E42"/>
                  </w:txbxContent>
                </v:textbox>
                <w10:wrap type="square" anchorx="margin"/>
              </v:shape>
            </w:pict>
          </mc:Fallback>
        </mc:AlternateContent>
      </w:r>
      <w:r>
        <w:rPr>
          <w:lang w:val="en-CA"/>
        </w:rPr>
        <w:t>appointment cards</w:t>
      </w:r>
      <w:r>
        <w:t xml:space="preserve"> are exchanged when he encounters another user. When</w:t>
      </w:r>
      <w:r w:rsidR="00045D2E">
        <w:rPr>
          <w:lang w:val="en-CA"/>
        </w:rPr>
        <w:t xml:space="preserve"> the original requester</w:t>
      </w:r>
      <w:r>
        <w:t xml:space="preserve">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sidR="00045D2E">
        <w:rPr>
          <w:lang w:val="en-CA"/>
        </w:rPr>
        <w:t xml:space="preserve"> </w:t>
      </w:r>
      <w:r>
        <w:t xml:space="preserve">sends a query, he chooses an AC and sends the query </w:t>
      </w:r>
      <w:r w:rsidR="00B13A7F">
        <w:rPr>
          <w:lang w:val="en-CA"/>
        </w:rPr>
        <w:t>using</w:t>
      </w:r>
      <w:r>
        <w:t xml:space="preserve"> the identity </w:t>
      </w:r>
      <m:oMath>
        <m:sSub>
          <m:sSubPr>
            <m:ctrlPr>
              <w:rPr>
                <w:rFonts w:ascii="Cambria Math" w:hAnsi="Cambria Math"/>
                <w:i/>
              </w:rPr>
            </m:ctrlPr>
          </m:sSubPr>
          <m:e>
            <m:r>
              <w:rPr>
                <w:rFonts w:ascii="Cambria Math" w:hAnsi="Cambria Math"/>
              </w:rPr>
              <m:t>Agc</m:t>
            </m:r>
          </m:e>
          <m:sub>
            <m:r>
              <w:rPr>
                <w:rFonts w:ascii="Cambria Math" w:hAnsi="Cambria Math"/>
              </w:rPr>
              <m:t>1</m:t>
            </m:r>
          </m:sub>
        </m:sSub>
      </m:oMath>
      <w:r>
        <w:t xml:space="preserve"> </w:t>
      </w:r>
      <w:r w:rsidR="00B13A7F">
        <w:rPr>
          <w:lang w:val="en-CA"/>
        </w:rPr>
        <w:t>w</w:t>
      </w:r>
      <w:r w:rsidR="00B13A7F" w:rsidRPr="009C6767">
        <w:rPr>
          <w:lang w:val="en-CA"/>
        </w:rPr>
        <w:t xml:space="preserve">hich is </w:t>
      </w:r>
      <w:r w:rsidRPr="009C6767">
        <w:t xml:space="preserve">in the AC. A LBSP replies to </w:t>
      </w:r>
      <m:oMath>
        <m:sSub>
          <m:sSubPr>
            <m:ctrlPr>
              <w:rPr>
                <w:rFonts w:ascii="Cambria Math" w:hAnsi="Cambria Math"/>
                <w:i/>
              </w:rPr>
            </m:ctrlPr>
          </m:sSubPr>
          <m:e>
            <m:r>
              <w:rPr>
                <w:rFonts w:ascii="Cambria Math" w:hAnsi="Cambria Math"/>
              </w:rPr>
              <m:t>Agc</m:t>
            </m:r>
          </m:e>
          <m:sub>
            <m:r>
              <w:rPr>
                <w:rFonts w:ascii="Cambria Math" w:hAnsi="Cambria Math"/>
              </w:rPr>
              <m:t>1</m:t>
            </m:r>
          </m:sub>
        </m:sSub>
      </m:oMath>
      <w:r w:rsidRPr="009C6767">
        <w:t xml:space="preserve"> when it receives the query. </w:t>
      </w:r>
      <m:oMath>
        <m:sSub>
          <m:sSubPr>
            <m:ctrlPr>
              <w:rPr>
                <w:rFonts w:ascii="Cambria Math" w:hAnsi="Cambria Math"/>
                <w:i/>
              </w:rPr>
            </m:ctrlPr>
          </m:sSubPr>
          <m:e>
            <m:r>
              <w:rPr>
                <w:rFonts w:ascii="Cambria Math" w:hAnsi="Cambria Math"/>
              </w:rPr>
              <m:t>Agc</m:t>
            </m:r>
          </m:e>
          <m:sub>
            <m:r>
              <w:rPr>
                <w:rFonts w:ascii="Cambria Math" w:hAnsi="Cambria Math"/>
              </w:rPr>
              <m:t>1</m:t>
            </m:r>
          </m:sub>
        </m:sSub>
      </m:oMath>
      <w:r w:rsidRPr="009C6767">
        <w:t xml:space="preserve"> is actually the one who generates the AC</w:t>
      </w:r>
      <w:r w:rsidR="00695173" w:rsidRPr="009C6767">
        <w:rPr>
          <w:lang w:val="en-CA"/>
        </w:rPr>
        <w:t xml:space="preserve"> and the first agency of the AC.</w:t>
      </w:r>
      <w:r w:rsidRPr="009C6767">
        <w:t xml:space="preserve"> </w:t>
      </w:r>
      <w:r w:rsidR="009C6767" w:rsidRPr="009C6767">
        <w:rPr>
          <w:lang w:val="en-CA"/>
        </w:rPr>
        <w:t>H</w:t>
      </w:r>
      <w:r w:rsidRPr="009C6767">
        <w:t>e re-transmits it to the</w:t>
      </w:r>
      <w:r w:rsidR="003562E6" w:rsidRPr="009C6767">
        <w:rPr>
          <w:lang w:val="en-CA"/>
        </w:rPr>
        <w:t xml:space="preserve"> next agency</w:t>
      </w:r>
      <w:r w:rsidRPr="009C6767">
        <w:t xml:space="preserve"> (</w:t>
      </w:r>
      <m:oMath>
        <m:sSub>
          <m:sSubPr>
            <m:ctrlPr>
              <w:rPr>
                <w:rFonts w:ascii="Cambria Math" w:hAnsi="Cambria Math"/>
                <w:i/>
              </w:rPr>
            </m:ctrlPr>
          </m:sSubPr>
          <m:e>
            <m:r>
              <w:rPr>
                <w:rFonts w:ascii="Cambria Math" w:hAnsi="Cambria Math"/>
              </w:rPr>
              <m:t>Agc</m:t>
            </m:r>
          </m:e>
          <m:sub>
            <m:r>
              <w:rPr>
                <w:rFonts w:ascii="Cambria Math" w:hAnsi="Cambria Math"/>
              </w:rPr>
              <m:t>2</m:t>
            </m:r>
          </m:sub>
        </m:sSub>
      </m:oMath>
      <w:r w:rsidRPr="009C6767">
        <w:t>) whom he exchanged the AC to, and so do the following users until the reply reach</w:t>
      </w:r>
      <w:proofErr w:type="spellStart"/>
      <w:r w:rsidR="0080361A" w:rsidRPr="009C6767">
        <w:rPr>
          <w:lang w:val="en-CA"/>
        </w:rPr>
        <w:t>es</w:t>
      </w:r>
      <w:proofErr w:type="spellEnd"/>
      <w:r w:rsidRPr="009C6767">
        <w:t xml:space="preserve"> </w:t>
      </w:r>
      <w:r w:rsidR="003562E6" w:rsidRPr="009C6767">
        <w:rPr>
          <w:lang w:val="en-CA"/>
        </w:rPr>
        <w:t>the last agency</w:t>
      </w:r>
      <w:r w:rsidRPr="009C6767">
        <w:t>.</w:t>
      </w:r>
      <w:r w:rsidR="003562E6" w:rsidRPr="009C6767">
        <w:rPr>
          <w:lang w:val="en-CA"/>
        </w:rPr>
        <w:t xml:space="preserve"> Th</w:t>
      </w:r>
      <w:r w:rsidR="003562E6">
        <w:rPr>
          <w:lang w:val="en-CA"/>
        </w:rPr>
        <w:t xml:space="preserve">e last agency is responsible to forward it to </w:t>
      </w:r>
      <m:oMath>
        <m:sSub>
          <m:sSubPr>
            <m:ctrlPr>
              <w:rPr>
                <w:rFonts w:ascii="Cambria Math" w:hAnsi="Cambria Math"/>
                <w:i/>
                <w:lang w:val="en-CA"/>
              </w:rPr>
            </m:ctrlPr>
          </m:sSubPr>
          <m:e>
            <m:r>
              <w:rPr>
                <w:rFonts w:ascii="Cambria Math" w:hAnsi="Cambria Math"/>
                <w:lang w:val="en-CA"/>
              </w:rPr>
              <m:t>U</m:t>
            </m:r>
          </m:e>
          <m:sub>
            <m:r>
              <w:rPr>
                <w:rFonts w:ascii="Cambria Math" w:hAnsi="Cambria Math"/>
                <w:lang w:val="en-CA"/>
              </w:rPr>
              <m:t>0</m:t>
            </m:r>
          </m:sub>
        </m:sSub>
      </m:oMath>
      <w:r w:rsidR="00C062A4">
        <w:rPr>
          <w:lang w:val="en-CA"/>
        </w:rPr>
        <w:t>.</w:t>
      </w:r>
    </w:p>
    <w:p w:rsidR="00AA0205" w:rsidRPr="001863B5" w:rsidRDefault="00515CDF" w:rsidP="00AA0205">
      <w:pPr>
        <w:pStyle w:val="a3"/>
        <w:spacing w:line="240" w:lineRule="auto"/>
      </w:pPr>
      <w:r>
        <w:t xml:space="preserve"> </w:t>
      </w:r>
      <w:r w:rsidR="00AA0205">
        <w:rPr>
          <w:rFonts w:hint="eastAsia"/>
        </w:rPr>
        <w:t>As</w:t>
      </w:r>
      <w:r w:rsidR="00AA0205">
        <w:t xml:space="preserve"> </w:t>
      </w:r>
      <w:r w:rsidR="00AA0205">
        <w:rPr>
          <w:rFonts w:hint="eastAsia"/>
        </w:rPr>
        <w:t>shown</w:t>
      </w:r>
      <w:r w:rsidR="00AA0205">
        <w:t xml:space="preserve"> in</w:t>
      </w:r>
      <w:r w:rsidR="00AA0205" w:rsidRPr="00AA0205">
        <w:t xml:space="preserve"> </w:t>
      </w:r>
      <w:r w:rsidR="00AA0205" w:rsidRPr="00AA0205">
        <w:fldChar w:fldCharType="begin"/>
      </w:r>
      <w:r w:rsidR="00AA0205" w:rsidRPr="00AA0205">
        <w:instrText xml:space="preserve"> REF _Ref499131016 \h </w:instrText>
      </w:r>
      <w:r w:rsidR="00AA0205">
        <w:instrText xml:space="preserve"> \* MERGEFORMAT </w:instrText>
      </w:r>
      <w:r w:rsidR="00AA0205" w:rsidRPr="00AA0205">
        <w:fldChar w:fldCharType="separate"/>
      </w:r>
      <w:r w:rsidR="0003328C" w:rsidRPr="00C2168B">
        <w:t xml:space="preserve">Fig. </w:t>
      </w:r>
      <w:r w:rsidR="0003328C">
        <w:t>1</w:t>
      </w:r>
      <w:r w:rsidR="00AA0205" w:rsidRPr="00AA0205">
        <w:fldChar w:fldCharType="end"/>
      </w:r>
      <w:r w:rsidR="00AA0205">
        <w:t xml:space="preserve">, the whole process can be considered as the following parts: 1). exchanging cards among all users who are called agencies (i.e., 1 and 2); 2). exchanging cards among friends (i.e., 3); 3). sending query using information of appointment cards (i.e., 4); 4). forwarding the reply among agencies (i.e., 5, 6 and 7); 5). relay to the original requester (i.e., 8). This figure will help us to describe the protocol in the whole </w:t>
      </w:r>
      <w:r w:rsidR="0083399A">
        <w:rPr>
          <w:lang w:val="en-CA"/>
        </w:rPr>
        <w:t>paper</w:t>
      </w:r>
      <w:r w:rsidR="00AA0205">
        <w:t>.</w:t>
      </w:r>
    </w:p>
    <w:p w:rsidR="00AA0205" w:rsidRDefault="00AA0205" w:rsidP="00AA0205">
      <w:pPr>
        <w:pStyle w:val="2"/>
      </w:pPr>
      <w:bookmarkStart w:id="4" w:name="_Toc498870366"/>
      <w:r>
        <w:t>Appointment Card</w:t>
      </w:r>
      <w:bookmarkEnd w:id="4"/>
    </w:p>
    <w:p w:rsidR="00AA0205" w:rsidRDefault="00AA0205" w:rsidP="00AA0205">
      <w:pPr>
        <w:pStyle w:val="10"/>
        <w:spacing w:line="240" w:lineRule="auto"/>
      </w:pPr>
      <w:r>
        <w:t xml:space="preserve">Since the original requester </w:t>
      </w:r>
      <m:oMath>
        <m:sSub>
          <m:sSubPr>
            <m:ctrlPr>
              <w:rPr>
                <w:rFonts w:ascii="Cambria Math" w:hAnsi="Cambria Math"/>
              </w:rPr>
            </m:ctrlPr>
          </m:sSubPr>
          <m:e>
            <m:r>
              <w:rPr>
                <w:rFonts w:ascii="Cambria Math" w:hAnsi="Cambria Math"/>
              </w:rPr>
              <m:t>U</m:t>
            </m:r>
          </m:e>
          <m:sub>
            <m:r>
              <m:rPr>
                <m:sty m:val="p"/>
              </m:rPr>
              <w:rPr>
                <w:rFonts w:ascii="Cambria Math" w:hAnsi="Cambria Math"/>
              </w:rPr>
              <m:t>0</m:t>
            </m:r>
          </m:sub>
        </m:sSub>
      </m:oMath>
      <w:r>
        <w:t xml:space="preserve"> cannot use his own identity to communicate with the LBS provider (LBSP), he must use others’ identity (</w:t>
      </w:r>
      <m:oMath>
        <m:sSub>
          <m:sSubPr>
            <m:ctrlPr>
              <w:rPr>
                <w:rFonts w:ascii="Cambria Math" w:hAnsi="Cambria Math"/>
              </w:rPr>
            </m:ctrlPr>
          </m:sSubPr>
          <m:e>
            <m:r>
              <w:rPr>
                <w:rFonts w:ascii="Cambria Math" w:hAnsi="Cambria Math"/>
              </w:rPr>
              <m:t>Agc</m:t>
            </m:r>
          </m:e>
          <m:sub>
            <m:r>
              <m:rPr>
                <m:sty m:val="p"/>
              </m:rPr>
              <w:rPr>
                <w:rFonts w:ascii="Cambria Math" w:hAnsi="Cambria Math"/>
              </w:rPr>
              <m:t>1</m:t>
            </m:r>
          </m:sub>
        </m:sSub>
      </m:oMath>
      <w:r>
        <w:t xml:space="preserve">) to send queries, so that the LBSP </w:t>
      </w:r>
      <w:r>
        <w:rPr>
          <w:lang w:val="en-CA"/>
        </w:rPr>
        <w:t>can</w:t>
      </w:r>
      <w:r>
        <w:t xml:space="preserve"> reply to the original requester </w:t>
      </w:r>
      <w:r>
        <w:rPr>
          <w:lang w:val="en-CA"/>
        </w:rPr>
        <w:t>through</w:t>
      </w:r>
      <w:r>
        <w:t xml:space="preserve"> </w:t>
      </w:r>
      <m:oMath>
        <m:sSub>
          <m:sSubPr>
            <m:ctrlPr>
              <w:rPr>
                <w:rFonts w:ascii="Cambria Math" w:hAnsi="Cambria Math"/>
              </w:rPr>
            </m:ctrlPr>
          </m:sSubPr>
          <m:e>
            <m:r>
              <w:rPr>
                <w:rFonts w:ascii="Cambria Math" w:hAnsi="Cambria Math"/>
              </w:rPr>
              <m:t>Agc</m:t>
            </m:r>
          </m:e>
          <m:sub>
            <m:r>
              <m:rPr>
                <m:sty m:val="p"/>
              </m:rPr>
              <w:rPr>
                <w:rFonts w:ascii="Cambria Math" w:hAnsi="Cambria Math"/>
              </w:rPr>
              <m:t>1</m:t>
            </m:r>
          </m:sub>
        </m:sSub>
      </m:oMath>
      <w:r>
        <w:t xml:space="preserve">. Appointment cards make it possible that agencies forward the reply to </w:t>
      </w:r>
      <m:oMath>
        <m:sSub>
          <m:sSubPr>
            <m:ctrlPr>
              <w:rPr>
                <w:rFonts w:ascii="Cambria Math" w:hAnsi="Cambria Math"/>
              </w:rPr>
            </m:ctrlPr>
          </m:sSubPr>
          <m:e>
            <m:r>
              <w:rPr>
                <w:rFonts w:ascii="Cambria Math" w:hAnsi="Cambria Math"/>
              </w:rPr>
              <m:t>U</m:t>
            </m:r>
          </m:e>
          <m:sub>
            <m:r>
              <m:rPr>
                <m:sty m:val="p"/>
              </m:rPr>
              <w:rPr>
                <w:rFonts w:ascii="Cambria Math" w:hAnsi="Cambria Math"/>
              </w:rPr>
              <m:t>0</m:t>
            </m:r>
          </m:sub>
        </m:sSub>
      </m:oMath>
      <w:r>
        <w:t xml:space="preserve"> one by one</w:t>
      </w:r>
      <w:r w:rsidR="00CB72B1">
        <w:rPr>
          <w:lang w:val="en-CA"/>
        </w:rPr>
        <w:t>.</w:t>
      </w:r>
      <w:r>
        <w:t xml:space="preserve"> In</w:t>
      </w:r>
      <w:r w:rsidR="00424B95">
        <w:rPr>
          <w:lang w:val="en-CA"/>
        </w:rPr>
        <w:t xml:space="preserve"> other words</w:t>
      </w:r>
      <w:r>
        <w:t xml:space="preserve">, the appointment card indicates a path, through which </w:t>
      </w:r>
      <m:oMath>
        <m:sSub>
          <m:sSubPr>
            <m:ctrlPr>
              <w:rPr>
                <w:rFonts w:ascii="Cambria Math" w:hAnsi="Cambria Math"/>
              </w:rPr>
            </m:ctrlPr>
          </m:sSubPr>
          <m:e>
            <m:r>
              <w:rPr>
                <w:rFonts w:ascii="Cambria Math" w:hAnsi="Cambria Math"/>
              </w:rPr>
              <m:t>U</m:t>
            </m:r>
          </m:e>
          <m:sub>
            <m:r>
              <m:rPr>
                <m:sty m:val="p"/>
              </m:rPr>
              <w:rPr>
                <w:rFonts w:ascii="Cambria Math" w:hAnsi="Cambria Math"/>
              </w:rPr>
              <m:t>0</m:t>
            </m:r>
          </m:sub>
        </m:sSub>
      </m:oMath>
      <w:r>
        <w:t xml:space="preserve"> can get its reply. In the</w:t>
      </w:r>
      <w:r w:rsidR="00424B95" w:rsidRPr="00424B95">
        <w:t xml:space="preserve"> </w:t>
      </w:r>
      <w:r w:rsidR="00424B95" w:rsidRPr="00424B95">
        <w:fldChar w:fldCharType="begin"/>
      </w:r>
      <w:r w:rsidR="00424B95" w:rsidRPr="00424B95">
        <w:instrText xml:space="preserve"> REF _Ref499131016 \h </w:instrText>
      </w:r>
      <w:r w:rsidR="00424B95">
        <w:instrText xml:space="preserve"> \* MERGEFORMAT </w:instrText>
      </w:r>
      <w:r w:rsidR="00424B95" w:rsidRPr="00424B95">
        <w:fldChar w:fldCharType="separate"/>
      </w:r>
      <w:r w:rsidR="0003328C" w:rsidRPr="00C2168B">
        <w:t xml:space="preserve">Fig. </w:t>
      </w:r>
      <w:r w:rsidR="0003328C">
        <w:t>1</w:t>
      </w:r>
      <w:r w:rsidR="00424B95" w:rsidRPr="00424B95">
        <w:fldChar w:fldCharType="end"/>
      </w:r>
      <w:r>
        <w:t>, we can see that</w:t>
      </w:r>
      <w:r w:rsidR="00695173">
        <w:rPr>
          <w:lang w:val="en-CA"/>
        </w:rPr>
        <w:t xml:space="preserve"> </w:t>
      </w:r>
      <m:oMath>
        <m:sSub>
          <m:sSubPr>
            <m:ctrlPr>
              <w:rPr>
                <w:rFonts w:ascii="Cambria Math" w:hAnsi="Cambria Math"/>
              </w:rPr>
            </m:ctrlPr>
          </m:sSubPr>
          <m:e>
            <m:r>
              <w:rPr>
                <w:rFonts w:ascii="Cambria Math" w:hAnsi="Cambria Math"/>
              </w:rPr>
              <m:t>Agc</m:t>
            </m:r>
          </m:e>
          <m:sub>
            <m:r>
              <m:rPr>
                <m:sty m:val="p"/>
              </m:rPr>
              <w:rPr>
                <w:rFonts w:ascii="Cambria Math" w:hAnsi="Cambria Math"/>
              </w:rPr>
              <m:t>1</m:t>
            </m:r>
          </m:sub>
        </m:sSub>
      </m:oMath>
      <w:r>
        <w:t xml:space="preserve">, </w:t>
      </w:r>
      <m:oMath>
        <m:sSub>
          <m:sSubPr>
            <m:ctrlPr>
              <w:rPr>
                <w:rFonts w:ascii="Cambria Math" w:hAnsi="Cambria Math"/>
              </w:rPr>
            </m:ctrlPr>
          </m:sSubPr>
          <m:e>
            <m:r>
              <w:rPr>
                <w:rFonts w:ascii="Cambria Math" w:hAnsi="Cambria Math"/>
              </w:rPr>
              <m:t>Agc</m:t>
            </m:r>
          </m:e>
          <m:sub>
            <m:r>
              <m:rPr>
                <m:sty m:val="p"/>
              </m:rP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Agc</m:t>
            </m:r>
          </m:e>
          <m:sub>
            <m:r>
              <m:rPr>
                <m:sty m:val="p"/>
              </m:rPr>
              <w:rPr>
                <w:rFonts w:ascii="Cambria Math" w:hAnsi="Cambria Math"/>
              </w:rPr>
              <m:t>3</m:t>
            </m:r>
          </m:sub>
        </m:sSub>
      </m:oMath>
      <w:r>
        <w:t xml:space="preserve"> are strangers, so that attackers can hardly infer </w:t>
      </w:r>
      <m:oMath>
        <m:sSub>
          <m:sSubPr>
            <m:ctrlPr>
              <w:rPr>
                <w:rFonts w:ascii="Cambria Math" w:hAnsi="Cambria Math"/>
              </w:rPr>
            </m:ctrlPr>
          </m:sSubPr>
          <m:e>
            <m:r>
              <w:rPr>
                <w:rFonts w:ascii="Cambria Math" w:hAnsi="Cambria Math"/>
              </w:rPr>
              <m:t>Agc</m:t>
            </m:r>
          </m:e>
          <m:sub>
            <m:r>
              <m:rPr>
                <m:sty m:val="p"/>
              </m:rPr>
              <w:rPr>
                <w:rFonts w:ascii="Cambria Math" w:hAnsi="Cambria Math"/>
              </w:rPr>
              <m:t>3</m:t>
            </m:r>
          </m:sub>
        </m:sSub>
      </m:oMath>
      <w:r>
        <w:t xml:space="preserve"> from the identity </w:t>
      </w:r>
      <m:oMath>
        <m:sSub>
          <m:sSubPr>
            <m:ctrlPr>
              <w:rPr>
                <w:rFonts w:ascii="Cambria Math" w:hAnsi="Cambria Math"/>
              </w:rPr>
            </m:ctrlPr>
          </m:sSubPr>
          <m:e>
            <m:r>
              <w:rPr>
                <w:rFonts w:ascii="Cambria Math" w:hAnsi="Cambria Math"/>
              </w:rPr>
              <m:t>Agc</m:t>
            </m:r>
          </m:e>
          <m:sub>
            <m:r>
              <m:rPr>
                <m:sty m:val="p"/>
              </m:rPr>
              <w:rPr>
                <w:rFonts w:ascii="Cambria Math" w:hAnsi="Cambria Math"/>
              </w:rPr>
              <m:t>1</m:t>
            </m:r>
          </m:sub>
        </m:sSub>
      </m:oMath>
      <w:r>
        <w:t xml:space="preserve">. </w:t>
      </w:r>
      <m:oMath>
        <m:sSub>
          <m:sSubPr>
            <m:ctrlPr>
              <w:rPr>
                <w:rFonts w:ascii="Cambria Math" w:hAnsi="Cambria Math"/>
              </w:rPr>
            </m:ctrlPr>
          </m:sSubPr>
          <m:e>
            <m:r>
              <w:rPr>
                <w:rFonts w:ascii="Cambria Math" w:hAnsi="Cambria Math"/>
              </w:rPr>
              <m:t>Agc</m:t>
            </m:r>
          </m:e>
          <m:sub>
            <m:r>
              <m:rPr>
                <m:sty m:val="p"/>
              </m:rPr>
              <w:rPr>
                <w:rFonts w:ascii="Cambria Math" w:hAnsi="Cambria Math"/>
              </w:rPr>
              <m:t>3</m:t>
            </m:r>
          </m:sub>
        </m:sSub>
      </m:oMath>
      <w:r>
        <w:t xml:space="preserve"> is a friend in </w:t>
      </w:r>
      <m:oMath>
        <m:sSub>
          <m:sSubPr>
            <m:ctrlPr>
              <w:rPr>
                <w:rFonts w:ascii="Cambria Math" w:hAnsi="Cambria Math"/>
              </w:rPr>
            </m:ctrlPr>
          </m:sSubPr>
          <m:e>
            <m:r>
              <w:rPr>
                <w:rFonts w:ascii="Cambria Math" w:hAnsi="Cambria Math"/>
              </w:rPr>
              <m:t>U</m:t>
            </m:r>
          </m:e>
          <m:sub>
            <m:r>
              <m:rPr>
                <m:sty m:val="p"/>
              </m:rPr>
              <w:rPr>
                <w:rFonts w:ascii="Cambria Math" w:hAnsi="Cambria Math"/>
              </w:rPr>
              <m:t>0</m:t>
            </m:r>
          </m:sub>
        </m:sSub>
      </m:oMath>
      <w:r>
        <w:t>’s social tie (</w:t>
      </w:r>
      <m:oMath>
        <m:sSub>
          <m:sSubPr>
            <m:ctrlPr>
              <w:rPr>
                <w:rFonts w:ascii="Cambria Math" w:hAnsi="Cambria Math"/>
              </w:rPr>
            </m:ctrlPr>
          </m:sSubPr>
          <m:e>
            <m:r>
              <w:rPr>
                <w:rFonts w:ascii="Cambria Math" w:hAnsi="Cambria Math"/>
              </w:rPr>
              <m:t>U</m:t>
            </m:r>
          </m:e>
          <m:sub>
            <m:r>
              <m:rPr>
                <m:sty m:val="p"/>
              </m:rPr>
              <w:rPr>
                <w:rFonts w:ascii="Cambria Math" w:hAnsi="Cambria Math"/>
              </w:rPr>
              <m:t>0</m:t>
            </m:r>
          </m:sub>
        </m:sSub>
      </m:oMath>
      <w:r>
        <w:t>’s friend or his friends’ friend</w:t>
      </w:r>
      <w:r w:rsidR="00783820">
        <w:rPr>
          <w:lang w:val="en-CA"/>
        </w:rPr>
        <w:t>, ...</w:t>
      </w:r>
      <w:r>
        <w:t xml:space="preserve">) and is also the only one who knows how to reach </w:t>
      </w:r>
      <m:oMath>
        <m:sSub>
          <m:sSubPr>
            <m:ctrlPr>
              <w:rPr>
                <w:rFonts w:ascii="Cambria Math" w:hAnsi="Cambria Math"/>
              </w:rPr>
            </m:ctrlPr>
          </m:sSubPr>
          <m:e>
            <m:r>
              <w:rPr>
                <w:rFonts w:ascii="Cambria Math" w:hAnsi="Cambria Math"/>
              </w:rPr>
              <m:t>U</m:t>
            </m:r>
          </m:e>
          <m:sub>
            <m:r>
              <m:rPr>
                <m:sty m:val="p"/>
              </m:rPr>
              <w:rPr>
                <w:rFonts w:ascii="Cambria Math" w:hAnsi="Cambria Math"/>
              </w:rPr>
              <m:t>0</m:t>
            </m:r>
          </m:sub>
        </m:sSub>
      </m:oMath>
      <w:r>
        <w:t xml:space="preserve">. </w:t>
      </w:r>
      <w:r w:rsidR="00424B95">
        <w:rPr>
          <w:lang w:val="en-CA"/>
        </w:rPr>
        <w:t>Therefore</w:t>
      </w:r>
      <w:r>
        <w:t xml:space="preserve">, it is hard for attackers to infer </w:t>
      </w:r>
      <m:oMath>
        <m:sSub>
          <m:sSubPr>
            <m:ctrlPr>
              <w:rPr>
                <w:rFonts w:ascii="Cambria Math" w:hAnsi="Cambria Math"/>
              </w:rPr>
            </m:ctrlPr>
          </m:sSubPr>
          <m:e>
            <m:r>
              <w:rPr>
                <w:rFonts w:ascii="Cambria Math" w:hAnsi="Cambria Math"/>
              </w:rPr>
              <m:t>U</m:t>
            </m:r>
          </m:e>
          <m:sub>
            <m:r>
              <m:rPr>
                <m:sty m:val="p"/>
              </m:rPr>
              <w:rPr>
                <w:rFonts w:ascii="Cambria Math" w:hAnsi="Cambria Math"/>
              </w:rPr>
              <m:t>0</m:t>
            </m:r>
          </m:sub>
        </m:sSub>
      </m:oMath>
      <w:r>
        <w:t xml:space="preserve"> from </w:t>
      </w:r>
      <m:oMath>
        <m:sSub>
          <m:sSubPr>
            <m:ctrlPr>
              <w:rPr>
                <w:rFonts w:ascii="Cambria Math" w:hAnsi="Cambria Math"/>
              </w:rPr>
            </m:ctrlPr>
          </m:sSubPr>
          <m:e>
            <m:r>
              <w:rPr>
                <w:rFonts w:ascii="Cambria Math" w:hAnsi="Cambria Math"/>
              </w:rPr>
              <m:t>Agc</m:t>
            </m:r>
          </m:e>
          <m:sub>
            <m:r>
              <m:rPr>
                <m:sty m:val="p"/>
              </m:rPr>
              <w:rPr>
                <w:rFonts w:ascii="Cambria Math" w:hAnsi="Cambria Math"/>
              </w:rPr>
              <m:t>1</m:t>
            </m:r>
          </m:sub>
        </m:sSub>
      </m:oMath>
      <w:r>
        <w:t>.</w:t>
      </w:r>
    </w:p>
    <w:p w:rsidR="00AA0205" w:rsidRPr="00D46AFF" w:rsidRDefault="000F6A1A" w:rsidP="00AA0205">
      <w:pPr>
        <w:pStyle w:val="10"/>
        <w:spacing w:line="240" w:lineRule="auto"/>
      </w:pPr>
      <w:r>
        <w:rPr>
          <w:lang w:val="en-CA"/>
        </w:rPr>
        <w:t>N</w:t>
      </w:r>
      <w:proofErr w:type="spellStart"/>
      <w:r w:rsidR="00AA0205">
        <w:t>otice</w:t>
      </w:r>
      <w:proofErr w:type="spellEnd"/>
      <w:r w:rsidR="00AA0205">
        <w:t xml:space="preserve"> that </w:t>
      </w:r>
      <m:oMath>
        <m:sSub>
          <m:sSubPr>
            <m:ctrlPr>
              <w:rPr>
                <w:rFonts w:ascii="Cambria Math" w:hAnsi="Cambria Math"/>
              </w:rPr>
            </m:ctrlPr>
          </m:sSubPr>
          <m:e>
            <m:r>
              <w:rPr>
                <w:rFonts w:ascii="Cambria Math" w:hAnsi="Cambria Math"/>
              </w:rPr>
              <m:t>Agc</m:t>
            </m:r>
          </m:e>
          <m:sub>
            <m:r>
              <m:rPr>
                <m:sty m:val="p"/>
              </m:rPr>
              <w:rPr>
                <w:rFonts w:ascii="Cambria Math" w:hAnsi="Cambria Math"/>
              </w:rPr>
              <m:t>3</m:t>
            </m:r>
          </m:sub>
        </m:sSub>
      </m:oMath>
      <w:r w:rsidR="00AA0205">
        <w:t xml:space="preserve"> received </w:t>
      </w:r>
      <m:oMath>
        <m:sSub>
          <m:sSubPr>
            <m:ctrlPr>
              <w:rPr>
                <w:rFonts w:ascii="Cambria Math" w:hAnsi="Cambria Math"/>
                <w:i/>
              </w:rPr>
            </m:ctrlPr>
          </m:sSubPr>
          <m:e>
            <m:r>
              <w:rPr>
                <w:rFonts w:ascii="Cambria Math" w:hAnsi="Cambria Math"/>
              </w:rPr>
              <m:t>Agc</m:t>
            </m:r>
          </m:e>
          <m:sub>
            <m:r>
              <w:rPr>
                <w:rFonts w:ascii="Cambria Math" w:hAnsi="Cambria Math"/>
              </w:rPr>
              <m:t>1</m:t>
            </m:r>
          </m:sub>
        </m:sSub>
      </m:oMath>
      <w:r>
        <w:rPr>
          <w:lang w:val="en-CA"/>
        </w:rPr>
        <w:t>’s</w:t>
      </w:r>
      <w:r w:rsidR="00A728FC">
        <w:rPr>
          <w:lang w:val="en-CA"/>
        </w:rPr>
        <w:t xml:space="preserve"> </w:t>
      </w:r>
      <w:r w:rsidR="00AA0205">
        <w:t>appointment card from</w:t>
      </w:r>
      <w:r w:rsidR="00911BF1">
        <w:rPr>
          <w:lang w:val="en-CA"/>
        </w:rPr>
        <w:t xml:space="preserve"> a stranger</w:t>
      </w:r>
      <w:r w:rsidR="00AA0205">
        <w:t xml:space="preserve"> </w:t>
      </w:r>
      <m:oMath>
        <m:sSub>
          <m:sSubPr>
            <m:ctrlPr>
              <w:rPr>
                <w:rFonts w:ascii="Cambria Math" w:hAnsi="Cambria Math"/>
              </w:rPr>
            </m:ctrlPr>
          </m:sSubPr>
          <m:e>
            <m:r>
              <w:rPr>
                <w:rFonts w:ascii="Cambria Math" w:hAnsi="Cambria Math"/>
              </w:rPr>
              <m:t>Agc</m:t>
            </m:r>
          </m:e>
          <m:sub>
            <m:r>
              <m:rPr>
                <m:sty m:val="p"/>
              </m:rPr>
              <w:rPr>
                <w:rFonts w:ascii="Cambria Math" w:hAnsi="Cambria Math"/>
              </w:rPr>
              <m:t>2</m:t>
            </m:r>
          </m:sub>
        </m:sSub>
      </m:oMath>
      <w:r w:rsidR="00911BF1">
        <w:rPr>
          <w:lang w:val="en-CA"/>
        </w:rPr>
        <w:t xml:space="preserve"> who </w:t>
      </w:r>
      <w:r w:rsidR="00911BF1">
        <w:t xml:space="preserve">knows the information of that appointment card and the identity of the next agency </w:t>
      </w:r>
      <m:oMath>
        <m:sSub>
          <m:sSubPr>
            <m:ctrlPr>
              <w:rPr>
                <w:rFonts w:ascii="Cambria Math" w:hAnsi="Cambria Math"/>
              </w:rPr>
            </m:ctrlPr>
          </m:sSubPr>
          <m:e>
            <m:r>
              <w:rPr>
                <w:rFonts w:ascii="Cambria Math" w:hAnsi="Cambria Math"/>
              </w:rPr>
              <m:t>Agc</m:t>
            </m:r>
          </m:e>
          <m:sub>
            <m:r>
              <m:rPr>
                <m:sty m:val="p"/>
              </m:rPr>
              <w:rPr>
                <w:rFonts w:ascii="Cambria Math" w:hAnsi="Cambria Math"/>
              </w:rPr>
              <m:t>3</m:t>
            </m:r>
          </m:sub>
        </m:sSub>
      </m:oMath>
      <w:r w:rsidR="00AA0205">
        <w:t xml:space="preserve">, so that it is not safe for </w:t>
      </w:r>
      <m:oMath>
        <m:sSub>
          <m:sSubPr>
            <m:ctrlPr>
              <w:rPr>
                <w:rFonts w:ascii="Cambria Math" w:hAnsi="Cambria Math"/>
              </w:rPr>
            </m:ctrlPr>
          </m:sSubPr>
          <m:e>
            <m:r>
              <w:rPr>
                <w:rFonts w:ascii="Cambria Math" w:hAnsi="Cambria Math"/>
              </w:rPr>
              <m:t>Agc</m:t>
            </m:r>
          </m:e>
          <m:sub>
            <m:r>
              <m:rPr>
                <m:sty m:val="p"/>
              </m:rPr>
              <w:rPr>
                <w:rFonts w:ascii="Cambria Math" w:hAnsi="Cambria Math"/>
              </w:rPr>
              <m:t>3</m:t>
            </m:r>
          </m:sub>
        </m:sSub>
      </m:oMath>
      <w:r w:rsidR="00AA0205">
        <w:t xml:space="preserve"> to use the appointment card. The appointment card cannot be used until </w:t>
      </w:r>
      <m:oMath>
        <m:sSub>
          <m:sSubPr>
            <m:ctrlPr>
              <w:rPr>
                <w:rFonts w:ascii="Cambria Math" w:hAnsi="Cambria Math"/>
              </w:rPr>
            </m:ctrlPr>
          </m:sSubPr>
          <m:e>
            <m:r>
              <w:rPr>
                <w:rFonts w:ascii="Cambria Math" w:hAnsi="Cambria Math"/>
              </w:rPr>
              <m:t>Agc</m:t>
            </m:r>
          </m:e>
          <m:sub>
            <m:r>
              <m:rPr>
                <m:sty m:val="p"/>
              </m:rPr>
              <w:rPr>
                <w:rFonts w:ascii="Cambria Math" w:hAnsi="Cambria Math"/>
              </w:rPr>
              <m:t>3</m:t>
            </m:r>
          </m:sub>
        </m:sSub>
      </m:oMath>
      <w:r w:rsidR="00AA0205">
        <w:t xml:space="preserve"> exchanges it to a friend (e.g., </w:t>
      </w:r>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oMath>
      <w:r w:rsidR="00911BF1">
        <w:rPr>
          <w:lang w:val="en-CA"/>
        </w:rPr>
        <w:t xml:space="preserve">, </w:t>
      </w:r>
      <m:oMath>
        <m:sSub>
          <m:sSubPr>
            <m:ctrlPr>
              <w:rPr>
                <w:rFonts w:ascii="Cambria Math" w:hAnsi="Cambria Math"/>
                <w:i/>
                <w:lang w:val="en-CA"/>
              </w:rPr>
            </m:ctrlPr>
          </m:sSubPr>
          <m:e>
            <m:r>
              <w:rPr>
                <w:rFonts w:ascii="Cambria Math" w:hAnsi="Cambria Math"/>
                <w:lang w:val="en-CA"/>
              </w:rPr>
              <m:t>F</m:t>
            </m:r>
          </m:e>
          <m:sub>
            <m:r>
              <w:rPr>
                <w:rFonts w:ascii="Cambria Math" w:hAnsi="Cambria Math"/>
                <w:lang w:val="en-CA"/>
              </w:rPr>
              <m:t>2</m:t>
            </m:r>
          </m:sub>
        </m:sSub>
      </m:oMath>
      <w:r w:rsidR="00911BF1">
        <w:rPr>
          <w:lang w:val="en-CA"/>
        </w:rPr>
        <w:t xml:space="preserve"> and </w:t>
      </w:r>
      <m:oMath>
        <m:sSub>
          <m:sSubPr>
            <m:ctrlPr>
              <w:rPr>
                <w:rFonts w:ascii="Cambria Math" w:hAnsi="Cambria Math"/>
                <w:i/>
                <w:lang w:val="en-CA"/>
              </w:rPr>
            </m:ctrlPr>
          </m:sSubPr>
          <m:e>
            <m:r>
              <w:rPr>
                <w:rFonts w:ascii="Cambria Math" w:hAnsi="Cambria Math"/>
                <w:lang w:val="en-CA"/>
              </w:rPr>
              <m:t>U</m:t>
            </m:r>
          </m:e>
          <m:sub>
            <m:r>
              <w:rPr>
                <w:rFonts w:ascii="Cambria Math" w:hAnsi="Cambria Math"/>
                <w:lang w:val="en-CA"/>
              </w:rPr>
              <m:t>0</m:t>
            </m:r>
          </m:sub>
        </m:sSub>
      </m:oMath>
      <w:r w:rsidR="00AA0205">
        <w:t xml:space="preserve">). </w:t>
      </w:r>
      <w:r w:rsidR="00D02669" w:rsidRPr="00D02669">
        <w:rPr>
          <w:lang w:val="en-CA"/>
        </w:rPr>
        <w:t xml:space="preserve">The friend (i.e. </w:t>
      </w:r>
      <m:oMath>
        <m:sSub>
          <m:sSubPr>
            <m:ctrlPr>
              <w:rPr>
                <w:rFonts w:ascii="Cambria Math" w:hAnsi="Cambria Math"/>
                <w:i/>
                <w:lang w:val="en-CA"/>
              </w:rPr>
            </m:ctrlPr>
          </m:sSubPr>
          <m:e>
            <m:r>
              <w:rPr>
                <w:rFonts w:ascii="Cambria Math" w:hAnsi="Cambria Math"/>
                <w:lang w:val="en-CA"/>
              </w:rPr>
              <m:t>F</m:t>
            </m:r>
          </m:e>
          <m:sub>
            <m:r>
              <w:rPr>
                <w:rFonts w:ascii="Cambria Math" w:hAnsi="Cambria Math"/>
                <w:lang w:val="en-CA"/>
              </w:rPr>
              <m:t>1</m:t>
            </m:r>
          </m:sub>
        </m:sSub>
      </m:oMath>
      <w:r w:rsidR="00D02669" w:rsidRPr="00D02669">
        <w:rPr>
          <w:lang w:val="en-CA"/>
        </w:rPr>
        <w:t xml:space="preserve">, </w:t>
      </w:r>
      <m:oMath>
        <m:sSub>
          <m:sSubPr>
            <m:ctrlPr>
              <w:rPr>
                <w:rFonts w:ascii="Cambria Math" w:hAnsi="Cambria Math"/>
                <w:i/>
                <w:lang w:val="en-CA"/>
              </w:rPr>
            </m:ctrlPr>
          </m:sSubPr>
          <m:e>
            <m:r>
              <w:rPr>
                <w:rFonts w:ascii="Cambria Math" w:hAnsi="Cambria Math"/>
                <w:lang w:val="en-CA"/>
              </w:rPr>
              <m:t>F</m:t>
            </m:r>
          </m:e>
          <m:sub>
            <m:r>
              <w:rPr>
                <w:rFonts w:ascii="Cambria Math" w:hAnsi="Cambria Math"/>
                <w:lang w:val="en-CA"/>
              </w:rPr>
              <m:t>2</m:t>
            </m:r>
          </m:sub>
        </m:sSub>
      </m:oMath>
      <w:r w:rsidR="00D02669" w:rsidRPr="00D02669">
        <w:rPr>
          <w:lang w:val="en-CA"/>
        </w:rPr>
        <w:t xml:space="preserve"> or </w:t>
      </w:r>
      <m:oMath>
        <m:sSub>
          <m:sSubPr>
            <m:ctrlPr>
              <w:rPr>
                <w:rFonts w:ascii="Cambria Math" w:hAnsi="Cambria Math"/>
                <w:i/>
                <w:lang w:val="en-CA"/>
              </w:rPr>
            </m:ctrlPr>
          </m:sSubPr>
          <m:e>
            <m:r>
              <w:rPr>
                <w:rFonts w:ascii="Cambria Math" w:hAnsi="Cambria Math"/>
                <w:lang w:val="en-CA"/>
              </w:rPr>
              <m:t>U</m:t>
            </m:r>
          </m:e>
          <m:sub>
            <m:r>
              <w:rPr>
                <w:rFonts w:ascii="Cambria Math" w:hAnsi="Cambria Math"/>
                <w:lang w:val="en-CA"/>
              </w:rPr>
              <m:t>0</m:t>
            </m:r>
          </m:sub>
        </m:sSub>
      </m:oMath>
      <w:r w:rsidR="00D02669" w:rsidRPr="00D02669">
        <w:rPr>
          <w:lang w:val="en-CA"/>
        </w:rPr>
        <w:t>)</w:t>
      </w:r>
      <w:r w:rsidR="00911BF1" w:rsidRPr="00D02669">
        <w:rPr>
          <w:lang w:val="en-CA"/>
        </w:rPr>
        <w:t xml:space="preserve"> </w:t>
      </w:r>
      <w:r w:rsidR="00AA0205" w:rsidRPr="00D02669">
        <w:t>can use it to send queries or exch</w:t>
      </w:r>
      <w:r w:rsidR="00AA0205">
        <w:t xml:space="preserve">ange it to other friends. </w:t>
      </w:r>
      <w:r w:rsidR="006D4841">
        <w:rPr>
          <w:lang w:val="en-CA"/>
        </w:rPr>
        <w:t>T</w:t>
      </w:r>
      <w:r w:rsidR="00AA0205">
        <w:t xml:space="preserve">he appointment card is called </w:t>
      </w:r>
      <w:r w:rsidR="00AA0205" w:rsidRPr="00AA0205">
        <w:t>ready appointment card</w:t>
      </w:r>
      <w:r w:rsidR="006D4841">
        <w:rPr>
          <w:lang w:val="en-CA"/>
        </w:rPr>
        <w:t xml:space="preserve"> after it arrives a friend</w:t>
      </w:r>
      <w:r w:rsidR="00AA0205">
        <w:t xml:space="preserve">, or it is called </w:t>
      </w:r>
      <w:r w:rsidR="00AA0205" w:rsidRPr="00AA0205">
        <w:t>distributing appointment card</w:t>
      </w:r>
      <w:r w:rsidR="00AA0205">
        <w:t>.</w:t>
      </w:r>
    </w:p>
    <w:p w:rsidR="00AA0205" w:rsidRDefault="00233C4A" w:rsidP="00AA0205">
      <w:pPr>
        <w:pStyle w:val="10"/>
        <w:spacing w:line="240" w:lineRule="auto"/>
      </w:pPr>
      <w:r>
        <w:rPr>
          <w:lang w:val="en-CA"/>
        </w:rPr>
        <w:t>All</w:t>
      </w:r>
      <w:r w:rsidR="00AA0205">
        <w:t xml:space="preserve"> user</w:t>
      </w:r>
      <w:r>
        <w:rPr>
          <w:lang w:val="en-CA"/>
        </w:rPr>
        <w:t>s</w:t>
      </w:r>
      <w:r w:rsidR="00AA0205">
        <w:t xml:space="preserve"> in the network </w:t>
      </w:r>
      <w:r>
        <w:rPr>
          <w:lang w:val="en-CA"/>
        </w:rPr>
        <w:t>are responsible to</w:t>
      </w:r>
      <w:r w:rsidR="00AA0205">
        <w:t xml:space="preserve"> generate </w:t>
      </w:r>
      <w:r w:rsidR="000219C2">
        <w:rPr>
          <w:lang w:val="en-CA"/>
        </w:rPr>
        <w:t xml:space="preserve">their </w:t>
      </w:r>
      <w:r w:rsidR="00AA0205">
        <w:t xml:space="preserve">Appointment Cards (ACs) </w:t>
      </w:r>
      <w:r w:rsidR="00D02669">
        <w:rPr>
          <w:lang w:val="en-CA"/>
        </w:rPr>
        <w:t>respectively</w:t>
      </w:r>
      <w:r w:rsidR="00D02669">
        <w:t xml:space="preserve"> </w:t>
      </w:r>
      <w:r w:rsidR="00AA0205">
        <w:t xml:space="preserve">and </w:t>
      </w:r>
      <w:r w:rsidR="000219C2">
        <w:rPr>
          <w:lang w:val="en-CA"/>
        </w:rPr>
        <w:t>they</w:t>
      </w:r>
      <w:r w:rsidR="00AA0205">
        <w:t xml:space="preserve"> </w:t>
      </w:r>
      <w:r w:rsidR="000219C2">
        <w:rPr>
          <w:lang w:val="en-CA"/>
        </w:rPr>
        <w:t>are</w:t>
      </w:r>
      <w:r w:rsidR="00AA0205">
        <w:t xml:space="preserve"> called the creator</w:t>
      </w:r>
      <w:r w:rsidR="000219C2">
        <w:rPr>
          <w:lang w:val="en-CA"/>
        </w:rPr>
        <w:t>s</w:t>
      </w:r>
      <w:r w:rsidR="00AA0205">
        <w:t xml:space="preserve"> of </w:t>
      </w:r>
      <w:r w:rsidR="000219C2">
        <w:rPr>
          <w:lang w:val="en-CA"/>
        </w:rPr>
        <w:t>their own</w:t>
      </w:r>
      <w:r w:rsidR="00AA0205">
        <w:t xml:space="preserve"> ACs. The creator writes down his own identity </w:t>
      </w:r>
      <w:r w:rsidR="00AA0205">
        <w:rPr>
          <w:rFonts w:hint="eastAsia"/>
        </w:rPr>
        <w:t>(</w:t>
      </w:r>
      <m:oMath>
        <m:r>
          <w:rPr>
            <w:rFonts w:ascii="Cambria Math" w:hAnsi="Cambria Math"/>
          </w:rPr>
          <m:t>Cid</m:t>
        </m:r>
      </m:oMath>
      <w:r w:rsidR="00AA0205">
        <w:rPr>
          <w:rFonts w:hint="eastAsia"/>
        </w:rPr>
        <w:t>)</w:t>
      </w:r>
      <w:r w:rsidR="00AA0205">
        <w:t>, a unique Creator Appointment Number (</w:t>
      </w:r>
      <m:oMath>
        <m:r>
          <w:rPr>
            <w:rFonts w:ascii="Cambria Math" w:hAnsi="Cambria Math"/>
          </w:rPr>
          <m:t>Capt</m:t>
        </m:r>
      </m:oMath>
      <w:r w:rsidR="00AA0205">
        <w:t xml:space="preserve">) on his AC. When users exchange appointment cards, they </w:t>
      </w:r>
      <w:r w:rsidR="002B08A6">
        <w:rPr>
          <w:lang w:val="en-CA"/>
        </w:rPr>
        <w:t>modify</w:t>
      </w:r>
      <w:r w:rsidR="00AA0205">
        <w:t xml:space="preserve"> </w:t>
      </w:r>
      <m:oMath>
        <m:r>
          <w:rPr>
            <w:rFonts w:ascii="Cambria Math" w:hAnsi="Cambria Math"/>
          </w:rPr>
          <m:t>Aid</m:t>
        </m:r>
      </m:oMath>
      <w:r w:rsidR="002B08A6">
        <w:rPr>
          <w:iCs/>
          <w:lang w:val="en-CA"/>
        </w:rPr>
        <w:t xml:space="preserve"> (the Agency ID)</w:t>
      </w:r>
      <w:r w:rsidR="00AA0205">
        <w:t xml:space="preserve"> and </w:t>
      </w:r>
      <m:oMath>
        <m:r>
          <m:rPr>
            <m:sty m:val="p"/>
          </m:rPr>
          <w:rPr>
            <w:rFonts w:ascii="Cambria Math" w:hAnsi="Cambria Math"/>
          </w:rPr>
          <m:t>Aapt</m:t>
        </m:r>
      </m:oMath>
      <w:r w:rsidR="002B08A6">
        <w:rPr>
          <w:iCs/>
          <w:lang w:val="en-CA"/>
        </w:rPr>
        <w:t xml:space="preserve"> (the Agency appointment number)</w:t>
      </w:r>
      <w:r w:rsidR="002D4E01">
        <w:rPr>
          <w:iCs/>
          <w:lang w:val="en-CA"/>
        </w:rPr>
        <w:t xml:space="preserve"> in the AC</w:t>
      </w:r>
      <w:r w:rsidR="00AA0205">
        <w:t xml:space="preserve"> to</w:t>
      </w:r>
      <w:r w:rsidR="00D02669">
        <w:rPr>
          <w:lang w:val="en-CA"/>
        </w:rPr>
        <w:t xml:space="preserve"> enable the next agency</w:t>
      </w:r>
      <w:r w:rsidR="00AA0205">
        <w:t xml:space="preserve"> identify whom</w:t>
      </w:r>
      <w:r w:rsidR="002D4E01">
        <w:rPr>
          <w:lang w:val="en-CA"/>
        </w:rPr>
        <w:t xml:space="preserve"> is the previous </w:t>
      </w:r>
      <w:r w:rsidR="00D02669">
        <w:rPr>
          <w:lang w:val="en-CA"/>
        </w:rPr>
        <w:t>one</w:t>
      </w:r>
      <w:r w:rsidR="00AA0205">
        <w:t>.</w:t>
      </w:r>
      <w:r w:rsidR="00AA0205" w:rsidRPr="00ED3587">
        <w:t xml:space="preserve"> </w:t>
      </w:r>
      <w:r w:rsidR="00AA0205">
        <w:t>Entries of AC are shown in</w:t>
      </w:r>
      <w:r w:rsidR="007D284E">
        <w:rPr>
          <w:lang w:val="en-CA"/>
        </w:rPr>
        <w:t xml:space="preserve"> </w:t>
      </w:r>
      <w:r w:rsidR="007D284E">
        <w:rPr>
          <w:lang w:val="en-CA"/>
        </w:rPr>
        <w:fldChar w:fldCharType="begin"/>
      </w:r>
      <w:r w:rsidR="007D284E">
        <w:rPr>
          <w:lang w:val="en-CA"/>
        </w:rPr>
        <w:instrText xml:space="preserve"> REF _Ref499134012 \h </w:instrText>
      </w:r>
      <w:r w:rsidR="007D284E">
        <w:rPr>
          <w:lang w:val="en-CA"/>
        </w:rPr>
      </w:r>
      <w:r w:rsidR="007D284E">
        <w:rPr>
          <w:lang w:val="en-CA"/>
        </w:rPr>
        <w:fldChar w:fldCharType="separate"/>
      </w:r>
      <w:r w:rsidR="0003328C">
        <w:t xml:space="preserve">TABLE </w:t>
      </w:r>
      <w:r w:rsidR="0003328C">
        <w:rPr>
          <w:noProof/>
        </w:rPr>
        <w:t>I</w:t>
      </w:r>
      <w:r w:rsidR="007D284E">
        <w:rPr>
          <w:lang w:val="en-CA"/>
        </w:rPr>
        <w:fldChar w:fldCharType="end"/>
      </w:r>
      <w:r w:rsidR="00AA0205">
        <w:t>.</w:t>
      </w:r>
    </w:p>
    <w:p w:rsidR="00C2168B" w:rsidRDefault="00C2168B" w:rsidP="00C2168B">
      <w:pPr>
        <w:pStyle w:val="af6"/>
        <w:keepNext/>
      </w:pPr>
      <w:bookmarkStart w:id="5" w:name="_Ref499134012"/>
      <w:bookmarkStart w:id="6" w:name="_Ref499134007"/>
      <w:r>
        <w:t xml:space="preserve">TABLE </w:t>
      </w:r>
      <w:r w:rsidR="00315E42">
        <w:fldChar w:fldCharType="begin"/>
      </w:r>
      <w:r w:rsidR="00315E42">
        <w:instrText xml:space="preserve"> SEQ TABLE \* ROMAN </w:instrText>
      </w:r>
      <w:r w:rsidR="00315E42">
        <w:fldChar w:fldCharType="separate"/>
      </w:r>
      <w:r w:rsidR="0003328C">
        <w:rPr>
          <w:noProof/>
        </w:rPr>
        <w:t>I</w:t>
      </w:r>
      <w:r w:rsidR="00315E42">
        <w:rPr>
          <w:noProof/>
        </w:rPr>
        <w:fldChar w:fldCharType="end"/>
      </w:r>
      <w:bookmarkEnd w:id="5"/>
      <w:r>
        <w:rPr>
          <w:noProof/>
        </w:rPr>
        <w:t xml:space="preserve"> </w:t>
      </w:r>
      <w:r w:rsidR="00BB62E5">
        <w:rPr>
          <w:noProof/>
          <w:lang w:val="en-CA"/>
        </w:rPr>
        <w:t>APPOINTMENT CARD</w:t>
      </w:r>
      <w:bookmarkEnd w:id="6"/>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1026"/>
        <w:gridCol w:w="3544"/>
      </w:tblGrid>
      <w:tr w:rsidR="00B570B8" w:rsidTr="003601B5">
        <w:trPr>
          <w:trHeight w:val="440"/>
        </w:trPr>
        <w:tc>
          <w:tcPr>
            <w:tcW w:w="1026" w:type="dxa"/>
            <w:tcBorders>
              <w:top w:val="double" w:sz="6" w:space="0" w:color="auto"/>
              <w:left w:val="nil"/>
              <w:bottom w:val="single" w:sz="6" w:space="0" w:color="auto"/>
              <w:right w:val="nil"/>
            </w:tcBorders>
          </w:tcPr>
          <w:p w:rsidR="00B570B8" w:rsidRPr="00EE2614" w:rsidRDefault="00B570B8" w:rsidP="00B570B8">
            <w:r>
              <w:t>Entry</w:t>
            </w:r>
          </w:p>
        </w:tc>
        <w:tc>
          <w:tcPr>
            <w:tcW w:w="3544" w:type="dxa"/>
            <w:tcBorders>
              <w:top w:val="double" w:sz="6" w:space="0" w:color="auto"/>
              <w:left w:val="nil"/>
              <w:bottom w:val="single" w:sz="6" w:space="0" w:color="auto"/>
              <w:right w:val="nil"/>
            </w:tcBorders>
          </w:tcPr>
          <w:p w:rsidR="00B570B8" w:rsidRDefault="00B570B8" w:rsidP="00B570B8">
            <w:pPr>
              <w:rPr>
                <w:lang w:eastAsia="zh-CN"/>
              </w:rPr>
            </w:pPr>
            <w:r>
              <w:t>Explanation</w:t>
            </w:r>
          </w:p>
        </w:tc>
      </w:tr>
      <w:tr w:rsidR="00B570B8" w:rsidTr="003601B5">
        <w:tc>
          <w:tcPr>
            <w:tcW w:w="1026" w:type="dxa"/>
            <w:tcBorders>
              <w:top w:val="nil"/>
              <w:left w:val="nil"/>
              <w:bottom w:val="nil"/>
              <w:right w:val="nil"/>
            </w:tcBorders>
          </w:tcPr>
          <w:p w:rsidR="00B570B8" w:rsidRDefault="00B570B8" w:rsidP="00607A27">
            <w:pPr>
              <w:rPr>
                <w:sz w:val="16"/>
                <w:szCs w:val="16"/>
              </w:rPr>
            </w:pPr>
            <m:oMathPara>
              <m:oMath>
                <m:r>
                  <w:rPr>
                    <w:rFonts w:ascii="Cambria Math" w:hAnsi="Cambria Math"/>
                    <w:sz w:val="16"/>
                    <w:szCs w:val="16"/>
                  </w:rPr>
                  <m:t>Cid</m:t>
                </m:r>
              </m:oMath>
            </m:oMathPara>
          </w:p>
        </w:tc>
        <w:tc>
          <w:tcPr>
            <w:tcW w:w="3544" w:type="dxa"/>
            <w:tcBorders>
              <w:top w:val="nil"/>
              <w:left w:val="nil"/>
              <w:bottom w:val="nil"/>
              <w:right w:val="nil"/>
            </w:tcBorders>
          </w:tcPr>
          <w:p w:rsidR="00B570B8" w:rsidRDefault="003601B5" w:rsidP="00607A27">
            <w:pPr>
              <w:rPr>
                <w:sz w:val="16"/>
                <w:szCs w:val="16"/>
              </w:rPr>
            </w:pPr>
            <w:r w:rsidRPr="003601B5">
              <w:rPr>
                <w:sz w:val="16"/>
                <w:szCs w:val="16"/>
              </w:rPr>
              <w:t>The identity of the creator who generates the AC.</w:t>
            </w:r>
          </w:p>
        </w:tc>
      </w:tr>
      <w:tr w:rsidR="00B570B8" w:rsidTr="003601B5">
        <w:trPr>
          <w:trHeight w:val="370"/>
        </w:trPr>
        <w:tc>
          <w:tcPr>
            <w:tcW w:w="1026" w:type="dxa"/>
            <w:tcBorders>
              <w:top w:val="nil"/>
              <w:left w:val="nil"/>
              <w:bottom w:val="nil"/>
              <w:right w:val="nil"/>
            </w:tcBorders>
          </w:tcPr>
          <w:p w:rsidR="00B570B8" w:rsidRDefault="00B570B8" w:rsidP="00607A27">
            <w:pPr>
              <w:rPr>
                <w:sz w:val="16"/>
                <w:szCs w:val="16"/>
              </w:rPr>
            </w:pPr>
            <m:oMathPara>
              <m:oMath>
                <m:r>
                  <w:rPr>
                    <w:rFonts w:ascii="Cambria Math" w:hAnsi="Cambria Math"/>
                    <w:sz w:val="16"/>
                    <w:szCs w:val="16"/>
                  </w:rPr>
                  <m:t>Capt</m:t>
                </m:r>
              </m:oMath>
            </m:oMathPara>
          </w:p>
        </w:tc>
        <w:tc>
          <w:tcPr>
            <w:tcW w:w="3544" w:type="dxa"/>
            <w:tcBorders>
              <w:top w:val="nil"/>
              <w:left w:val="nil"/>
              <w:bottom w:val="nil"/>
              <w:right w:val="nil"/>
            </w:tcBorders>
          </w:tcPr>
          <w:p w:rsidR="00B570B8" w:rsidRPr="00A76F3E" w:rsidRDefault="003601B5" w:rsidP="00607A27">
            <w:pPr>
              <w:rPr>
                <w:sz w:val="16"/>
                <w:szCs w:val="16"/>
              </w:rPr>
            </w:pPr>
            <w:r w:rsidRPr="003601B5">
              <w:rPr>
                <w:sz w:val="16"/>
                <w:szCs w:val="16"/>
              </w:rPr>
              <w:t>A unique number that distinguishes an AC from other ones generated by the same creator.</w:t>
            </w:r>
          </w:p>
        </w:tc>
      </w:tr>
      <w:tr w:rsidR="00B570B8" w:rsidTr="003601B5">
        <w:tc>
          <w:tcPr>
            <w:tcW w:w="1026" w:type="dxa"/>
            <w:tcBorders>
              <w:top w:val="nil"/>
              <w:left w:val="nil"/>
              <w:bottom w:val="nil"/>
              <w:right w:val="nil"/>
            </w:tcBorders>
          </w:tcPr>
          <w:p w:rsidR="00B570B8" w:rsidRDefault="00B570B8" w:rsidP="00607A27">
            <w:pPr>
              <w:rPr>
                <w:sz w:val="16"/>
                <w:szCs w:val="16"/>
              </w:rPr>
            </w:pPr>
            <m:oMathPara>
              <m:oMath>
                <m:r>
                  <w:rPr>
                    <w:rFonts w:ascii="Cambria Math" w:hAnsi="Cambria Math"/>
                    <w:sz w:val="16"/>
                    <w:szCs w:val="16"/>
                  </w:rPr>
                  <m:t>Aid</m:t>
                </m:r>
              </m:oMath>
            </m:oMathPara>
          </w:p>
        </w:tc>
        <w:tc>
          <w:tcPr>
            <w:tcW w:w="3544" w:type="dxa"/>
            <w:tcBorders>
              <w:top w:val="nil"/>
              <w:left w:val="nil"/>
              <w:bottom w:val="nil"/>
              <w:right w:val="nil"/>
            </w:tcBorders>
          </w:tcPr>
          <w:p w:rsidR="00B570B8" w:rsidRDefault="003601B5" w:rsidP="00607A27">
            <w:pPr>
              <w:rPr>
                <w:sz w:val="16"/>
                <w:szCs w:val="16"/>
              </w:rPr>
            </w:pPr>
            <w:r w:rsidRPr="003601B5">
              <w:rPr>
                <w:sz w:val="16"/>
                <w:szCs w:val="16"/>
              </w:rPr>
              <w:t xml:space="preserve">The identity of an agency who gives the AC to the recent holder. (The previous </w:t>
            </w:r>
            <w:r>
              <w:rPr>
                <w:sz w:val="16"/>
                <w:szCs w:val="16"/>
              </w:rPr>
              <w:t>agency</w:t>
            </w:r>
            <w:r w:rsidRPr="003601B5">
              <w:rPr>
                <w:sz w:val="16"/>
                <w:szCs w:val="16"/>
              </w:rPr>
              <w:t>)</w:t>
            </w:r>
          </w:p>
        </w:tc>
      </w:tr>
      <w:tr w:rsidR="00B570B8" w:rsidTr="003601B5">
        <w:tc>
          <w:tcPr>
            <w:tcW w:w="1026" w:type="dxa"/>
            <w:tcBorders>
              <w:top w:val="nil"/>
              <w:left w:val="nil"/>
              <w:bottom w:val="nil"/>
              <w:right w:val="nil"/>
            </w:tcBorders>
          </w:tcPr>
          <w:p w:rsidR="00B570B8" w:rsidRDefault="00B570B8" w:rsidP="00607A27">
            <w:pPr>
              <w:rPr>
                <w:sz w:val="16"/>
                <w:szCs w:val="16"/>
                <w:vertAlign w:val="superscript"/>
              </w:rPr>
            </w:pPr>
            <m:oMathPara>
              <m:oMath>
                <m:r>
                  <w:rPr>
                    <w:rFonts w:ascii="Cambria Math" w:hAnsi="Cambria Math"/>
                    <w:sz w:val="16"/>
                    <w:szCs w:val="16"/>
                    <w:vertAlign w:val="superscript"/>
                  </w:rPr>
                  <m:t>Aapt</m:t>
                </m:r>
              </m:oMath>
            </m:oMathPara>
          </w:p>
        </w:tc>
        <w:tc>
          <w:tcPr>
            <w:tcW w:w="3544" w:type="dxa"/>
            <w:tcBorders>
              <w:top w:val="nil"/>
              <w:left w:val="nil"/>
              <w:bottom w:val="nil"/>
              <w:right w:val="nil"/>
            </w:tcBorders>
          </w:tcPr>
          <w:p w:rsidR="00B570B8" w:rsidRDefault="003601B5" w:rsidP="00607A27">
            <w:pPr>
              <w:rPr>
                <w:sz w:val="16"/>
                <w:szCs w:val="16"/>
              </w:rPr>
            </w:pPr>
            <w:r w:rsidRPr="003601B5">
              <w:rPr>
                <w:sz w:val="16"/>
                <w:szCs w:val="16"/>
              </w:rPr>
              <w:t>A unique number that distinguishes an AC from other ones transmitted by the same agency.</w:t>
            </w:r>
          </w:p>
        </w:tc>
      </w:tr>
      <w:tr w:rsidR="00B570B8" w:rsidTr="003601B5">
        <w:tc>
          <w:tcPr>
            <w:tcW w:w="1026" w:type="dxa"/>
            <w:tcBorders>
              <w:top w:val="nil"/>
              <w:left w:val="nil"/>
              <w:bottom w:val="nil"/>
              <w:right w:val="nil"/>
            </w:tcBorders>
          </w:tcPr>
          <w:p w:rsidR="00B570B8" w:rsidRDefault="00B570B8" w:rsidP="00607A27">
            <w:pPr>
              <w:rPr>
                <w:sz w:val="16"/>
                <w:szCs w:val="16"/>
              </w:rPr>
            </w:pPr>
            <w:r>
              <w:rPr>
                <w:sz w:val="16"/>
                <w:szCs w:val="16"/>
              </w:rPr>
              <w:t>timeout</w:t>
            </w:r>
          </w:p>
        </w:tc>
        <w:tc>
          <w:tcPr>
            <w:tcW w:w="3544" w:type="dxa"/>
            <w:tcBorders>
              <w:top w:val="nil"/>
              <w:left w:val="nil"/>
              <w:bottom w:val="nil"/>
              <w:right w:val="nil"/>
            </w:tcBorders>
          </w:tcPr>
          <w:p w:rsidR="00B570B8" w:rsidRDefault="00853070" w:rsidP="00607A27">
            <w:pPr>
              <w:rPr>
                <w:sz w:val="16"/>
                <w:szCs w:val="16"/>
              </w:rPr>
            </w:pPr>
            <w:r w:rsidRPr="00853070">
              <w:rPr>
                <w:sz w:val="16"/>
                <w:szCs w:val="16"/>
              </w:rPr>
              <w:t>The time when the AC expires.</w:t>
            </w:r>
          </w:p>
        </w:tc>
      </w:tr>
      <w:tr w:rsidR="00B570B8" w:rsidTr="00F21DBE">
        <w:tc>
          <w:tcPr>
            <w:tcW w:w="1026" w:type="dxa"/>
            <w:tcBorders>
              <w:top w:val="nil"/>
              <w:left w:val="nil"/>
              <w:bottom w:val="nil"/>
              <w:right w:val="nil"/>
            </w:tcBorders>
          </w:tcPr>
          <w:p w:rsidR="00B570B8" w:rsidRDefault="00B570B8" w:rsidP="00607A27">
            <w:pPr>
              <w:rPr>
                <w:sz w:val="16"/>
                <w:szCs w:val="16"/>
              </w:rPr>
            </w:pPr>
            <w:r>
              <w:rPr>
                <w:sz w:val="16"/>
                <w:szCs w:val="16"/>
              </w:rPr>
              <w:t>EQ</w:t>
            </w:r>
          </w:p>
        </w:tc>
        <w:tc>
          <w:tcPr>
            <w:tcW w:w="3544" w:type="dxa"/>
            <w:tcBorders>
              <w:top w:val="nil"/>
              <w:left w:val="nil"/>
              <w:bottom w:val="nil"/>
              <w:right w:val="nil"/>
            </w:tcBorders>
          </w:tcPr>
          <w:p w:rsidR="00B570B8" w:rsidRDefault="00853070" w:rsidP="00607A27">
            <w:pPr>
              <w:rPr>
                <w:sz w:val="16"/>
                <w:szCs w:val="16"/>
              </w:rPr>
            </w:pPr>
            <w:r w:rsidRPr="00853070">
              <w:rPr>
                <w:sz w:val="16"/>
                <w:szCs w:val="16"/>
              </w:rPr>
              <w:t>A queue (Exchange Queue) which records users who exchange the AC in order.</w:t>
            </w:r>
          </w:p>
        </w:tc>
      </w:tr>
      <w:tr w:rsidR="00F21DBE" w:rsidTr="00853070">
        <w:tc>
          <w:tcPr>
            <w:tcW w:w="1026" w:type="dxa"/>
            <w:tcBorders>
              <w:top w:val="nil"/>
              <w:left w:val="nil"/>
              <w:bottom w:val="single" w:sz="4" w:space="0" w:color="auto"/>
              <w:right w:val="nil"/>
            </w:tcBorders>
          </w:tcPr>
          <w:p w:rsidR="00F21DBE" w:rsidRDefault="00F21DBE" w:rsidP="00607A27">
            <w:pPr>
              <w:rPr>
                <w:sz w:val="16"/>
                <w:szCs w:val="16"/>
              </w:rPr>
            </w:pPr>
            <w:r>
              <w:rPr>
                <w:rFonts w:hint="eastAsia"/>
                <w:sz w:val="16"/>
                <w:szCs w:val="16"/>
                <w:lang w:eastAsia="zh-CN"/>
              </w:rPr>
              <w:t>EQL</w:t>
            </w:r>
          </w:p>
        </w:tc>
        <w:tc>
          <w:tcPr>
            <w:tcW w:w="3544" w:type="dxa"/>
            <w:tcBorders>
              <w:top w:val="nil"/>
              <w:left w:val="nil"/>
              <w:bottom w:val="single" w:sz="4" w:space="0" w:color="auto"/>
              <w:right w:val="nil"/>
            </w:tcBorders>
          </w:tcPr>
          <w:p w:rsidR="00F21DBE" w:rsidRPr="00F21DBE" w:rsidRDefault="00F21DBE" w:rsidP="00C2168B">
            <w:pPr>
              <w:keepNext/>
              <w:rPr>
                <w:sz w:val="16"/>
                <w:szCs w:val="16"/>
                <w:lang w:val="en-CA"/>
              </w:rPr>
            </w:pPr>
            <w:r>
              <w:rPr>
                <w:sz w:val="16"/>
                <w:szCs w:val="16"/>
                <w:lang w:val="en-CA"/>
              </w:rPr>
              <w:t>The length of EQ.</w:t>
            </w:r>
          </w:p>
        </w:tc>
      </w:tr>
    </w:tbl>
    <w:p w:rsidR="00B75CF6" w:rsidRDefault="00B75CF6" w:rsidP="00B75CF6">
      <w:pPr>
        <w:pStyle w:val="2"/>
      </w:pPr>
      <w:bookmarkStart w:id="7" w:name="_Toc498870367"/>
      <w:r>
        <w:t>AC life cycle</w:t>
      </w:r>
      <w:bookmarkEnd w:id="7"/>
    </w:p>
    <w:p w:rsidR="00B75CF6" w:rsidRPr="00CE0E95" w:rsidRDefault="00B75CF6" w:rsidP="00B75CF6">
      <w:pPr>
        <w:pStyle w:val="10"/>
        <w:spacing w:line="240" w:lineRule="auto"/>
        <w:rPr>
          <w:lang w:val="en-CA"/>
        </w:rPr>
      </w:pPr>
      <w:r>
        <w:t xml:space="preserve">The life cycle of an AC starts when it is generated by its creator. </w:t>
      </w:r>
      <w:r w:rsidR="001C6A16">
        <w:rPr>
          <w:lang w:val="en-CA"/>
        </w:rPr>
        <w:t>T</w:t>
      </w:r>
      <w:r>
        <w:t xml:space="preserve">he first </w:t>
      </w:r>
      <m:oMath>
        <m:r>
          <m:rPr>
            <m:sty m:val="p"/>
          </m:rPr>
          <w:rPr>
            <w:rFonts w:ascii="Cambria Math" w:hAnsi="Cambria Math"/>
          </w:rPr>
          <m:t>k</m:t>
        </m:r>
      </m:oMath>
      <w:r>
        <w:t xml:space="preserve"> (see</w:t>
      </w:r>
      <w:r w:rsidR="00A52CF7">
        <w:rPr>
          <w:lang w:val="en-CA"/>
        </w:rPr>
        <w:t xml:space="preserve"> </w:t>
      </w:r>
      <w:r w:rsidR="00A52CF7">
        <w:rPr>
          <w:lang w:val="en-CA"/>
        </w:rPr>
        <w:fldChar w:fldCharType="begin"/>
      </w:r>
      <w:r w:rsidR="00A52CF7">
        <w:rPr>
          <w:lang w:val="en-CA"/>
        </w:rPr>
        <w:instrText xml:space="preserve"> REF _Ref499134878 \h </w:instrText>
      </w:r>
      <w:r w:rsidR="00A52CF7">
        <w:rPr>
          <w:lang w:val="en-CA"/>
        </w:rPr>
      </w:r>
      <w:r w:rsidR="00A52CF7">
        <w:rPr>
          <w:lang w:val="en-CA"/>
        </w:rPr>
        <w:fldChar w:fldCharType="separate"/>
      </w:r>
      <w:r w:rsidR="0003328C">
        <w:t xml:space="preserve">TABLE </w:t>
      </w:r>
      <w:r w:rsidR="0003328C">
        <w:rPr>
          <w:noProof/>
        </w:rPr>
        <w:t>II</w:t>
      </w:r>
      <w:r w:rsidR="00A52CF7">
        <w:rPr>
          <w:lang w:val="en-CA"/>
        </w:rPr>
        <w:fldChar w:fldCharType="end"/>
      </w:r>
      <w:r>
        <w:t>) agenc</w:t>
      </w:r>
      <w:r w:rsidR="001C6A16">
        <w:rPr>
          <w:lang w:val="en-CA"/>
        </w:rPr>
        <w:t>ies</w:t>
      </w:r>
      <w:r>
        <w:t xml:space="preserve"> add </w:t>
      </w:r>
      <w:r w:rsidR="001C6A16">
        <w:rPr>
          <w:lang w:val="en-CA"/>
        </w:rPr>
        <w:t>t</w:t>
      </w:r>
      <w:r>
        <w:t>h</w:t>
      </w:r>
      <w:r w:rsidR="001C6A16">
        <w:rPr>
          <w:lang w:val="en-CA"/>
        </w:rPr>
        <w:t>e</w:t>
      </w:r>
      <w:proofErr w:type="spellStart"/>
      <w:r>
        <w:t>i</w:t>
      </w:r>
      <w:r w:rsidR="001C6A16">
        <w:rPr>
          <w:lang w:val="en-CA"/>
        </w:rPr>
        <w:t>r</w:t>
      </w:r>
      <w:proofErr w:type="spellEnd"/>
      <w:r>
        <w:t xml:space="preserve"> identit</w:t>
      </w:r>
      <w:r w:rsidR="001C6A16">
        <w:rPr>
          <w:lang w:val="en-CA"/>
        </w:rPr>
        <w:t>ies</w:t>
      </w:r>
      <w:r>
        <w:t xml:space="preserve"> into its </w:t>
      </w:r>
      <w:r w:rsidRPr="00B75CF6">
        <w:t>EQ</w:t>
      </w:r>
      <w:r>
        <w:t xml:space="preserve"> before </w:t>
      </w:r>
      <w:r w:rsidR="001C6A16">
        <w:rPr>
          <w:lang w:val="en-CA"/>
        </w:rPr>
        <w:t>exchange</w:t>
      </w:r>
      <w:r w:rsidR="003D2DC8">
        <w:rPr>
          <w:lang w:val="en-CA"/>
        </w:rPr>
        <w:t>s</w:t>
      </w:r>
      <w:r w:rsidR="001C6A16">
        <w:rPr>
          <w:lang w:val="en-CA"/>
        </w:rPr>
        <w:t xml:space="preserve"> it, which increase the length of the EQ</w:t>
      </w:r>
      <w:r>
        <w:t xml:space="preserve">. When the AC’s </w:t>
      </w:r>
      <w:r w:rsidRPr="00B75CF6">
        <w:t>EQ</w:t>
      </w:r>
      <w:r w:rsidR="003D2DC8">
        <w:rPr>
          <w:lang w:val="en-CA"/>
        </w:rPr>
        <w:t>L</w:t>
      </w:r>
      <w:r>
        <w:t xml:space="preserve"> reaches </w:t>
      </w:r>
      <m:oMath>
        <m:r>
          <w:rPr>
            <w:rFonts w:ascii="Cambria Math" w:hAnsi="Cambria Math"/>
          </w:rPr>
          <m:t>k</m:t>
        </m:r>
      </m:oMath>
      <w:r>
        <w:t>, it is eligible to be used in a query and called a ready AC. A ready AC cannot be exchanged to strangers.</w:t>
      </w:r>
      <w:r w:rsidR="007E20E4">
        <w:rPr>
          <w:lang w:val="en-CA"/>
        </w:rPr>
        <w:t xml:space="preserve"> When an AC is used in a query, it is marked as a </w:t>
      </w:r>
      <w:r w:rsidR="00CC60B2">
        <w:rPr>
          <w:lang w:val="en-CA"/>
        </w:rPr>
        <w:t>us</w:t>
      </w:r>
      <w:r w:rsidR="007E20E4">
        <w:rPr>
          <w:lang w:val="en-CA"/>
        </w:rPr>
        <w:t>ed AC by the original requester</w:t>
      </w:r>
      <w:r w:rsidR="00033040">
        <w:rPr>
          <w:lang w:val="en-CA"/>
        </w:rPr>
        <w:t>.</w:t>
      </w:r>
      <w:r w:rsidR="007E20E4">
        <w:rPr>
          <w:lang w:val="en-CA"/>
        </w:rPr>
        <w:t xml:space="preserve"> </w:t>
      </w:r>
      <w:r w:rsidR="00CE0E95">
        <w:rPr>
          <w:lang w:val="en-CA"/>
        </w:rPr>
        <w:lastRenderedPageBreak/>
        <w:t xml:space="preserve">No matter what state (distributing, ready or </w:t>
      </w:r>
      <w:r w:rsidR="00CC60B2">
        <w:rPr>
          <w:lang w:val="en-CA"/>
        </w:rPr>
        <w:t>used</w:t>
      </w:r>
      <w:r w:rsidR="00CE0E95">
        <w:rPr>
          <w:lang w:val="en-CA"/>
        </w:rPr>
        <w:t>) an AC is in, it can expire.</w:t>
      </w:r>
    </w:p>
    <w:p w:rsidR="00DD14C7" w:rsidRDefault="00DD14C7" w:rsidP="00DD14C7">
      <w:pPr>
        <w:pStyle w:val="af6"/>
        <w:keepNext/>
      </w:pPr>
      <w:bookmarkStart w:id="8" w:name="_Ref499134878"/>
      <w:r>
        <w:t xml:space="preserve">TABLE </w:t>
      </w:r>
      <w:r w:rsidR="00315E42">
        <w:fldChar w:fldCharType="begin"/>
      </w:r>
      <w:r w:rsidR="00315E42">
        <w:instrText xml:space="preserve"> SEQ TABLE \* ROMAN </w:instrText>
      </w:r>
      <w:r w:rsidR="00315E42">
        <w:fldChar w:fldCharType="separate"/>
      </w:r>
      <w:r w:rsidR="0003328C">
        <w:rPr>
          <w:noProof/>
        </w:rPr>
        <w:t>II</w:t>
      </w:r>
      <w:r w:rsidR="00315E42">
        <w:rPr>
          <w:noProof/>
        </w:rPr>
        <w:fldChar w:fldCharType="end"/>
      </w:r>
      <w:bookmarkEnd w:id="8"/>
      <w:r>
        <w:rPr>
          <w:noProof/>
        </w:rPr>
        <w:t xml:space="preserve"> </w:t>
      </w:r>
      <w:r>
        <w:rPr>
          <w:noProof/>
          <w:lang w:val="en-CA"/>
        </w:rPr>
        <w:t>SYSTEM PARAMETERS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1452"/>
        <w:gridCol w:w="3118"/>
      </w:tblGrid>
      <w:tr w:rsidR="00E92B92" w:rsidTr="001D7549">
        <w:trPr>
          <w:trHeight w:val="440"/>
        </w:trPr>
        <w:tc>
          <w:tcPr>
            <w:tcW w:w="1452" w:type="dxa"/>
            <w:tcBorders>
              <w:top w:val="double" w:sz="6" w:space="0" w:color="auto"/>
              <w:left w:val="nil"/>
              <w:bottom w:val="single" w:sz="6" w:space="0" w:color="auto"/>
              <w:right w:val="nil"/>
            </w:tcBorders>
          </w:tcPr>
          <w:p w:rsidR="00E92B92" w:rsidRPr="00EE2614" w:rsidRDefault="00E92B92" w:rsidP="00607A27">
            <w:r>
              <w:t>Parameters</w:t>
            </w:r>
          </w:p>
        </w:tc>
        <w:tc>
          <w:tcPr>
            <w:tcW w:w="3118" w:type="dxa"/>
            <w:tcBorders>
              <w:top w:val="double" w:sz="6" w:space="0" w:color="auto"/>
              <w:left w:val="nil"/>
              <w:bottom w:val="single" w:sz="6" w:space="0" w:color="auto"/>
              <w:right w:val="nil"/>
            </w:tcBorders>
          </w:tcPr>
          <w:p w:rsidR="00E92B92" w:rsidRDefault="00E92B92" w:rsidP="00607A27">
            <w:pPr>
              <w:rPr>
                <w:lang w:eastAsia="zh-CN"/>
              </w:rPr>
            </w:pPr>
            <w:r>
              <w:t>Explanation</w:t>
            </w:r>
          </w:p>
        </w:tc>
      </w:tr>
      <w:tr w:rsidR="00E92B92" w:rsidTr="001D7549">
        <w:tc>
          <w:tcPr>
            <w:tcW w:w="1452" w:type="dxa"/>
            <w:tcBorders>
              <w:top w:val="nil"/>
              <w:left w:val="nil"/>
              <w:bottom w:val="nil"/>
              <w:right w:val="nil"/>
            </w:tcBorders>
          </w:tcPr>
          <w:p w:rsidR="00E92B92" w:rsidRDefault="00E92B92" w:rsidP="00DD14C7">
            <w:pPr>
              <w:ind w:firstLine="320"/>
              <w:rPr>
                <w:sz w:val="16"/>
                <w:szCs w:val="16"/>
              </w:rPr>
            </w:pPr>
            <m:oMathPara>
              <m:oMath>
                <m:r>
                  <w:rPr>
                    <w:rFonts w:ascii="Cambria Math" w:hAnsi="Cambria Math"/>
                    <w:sz w:val="16"/>
                    <w:szCs w:val="16"/>
                  </w:rPr>
                  <m:t>k</m:t>
                </m:r>
              </m:oMath>
            </m:oMathPara>
          </w:p>
        </w:tc>
        <w:tc>
          <w:tcPr>
            <w:tcW w:w="3118" w:type="dxa"/>
            <w:tcBorders>
              <w:top w:val="nil"/>
              <w:left w:val="nil"/>
              <w:bottom w:val="nil"/>
              <w:right w:val="nil"/>
            </w:tcBorders>
          </w:tcPr>
          <w:p w:rsidR="00E92B92" w:rsidRDefault="00E92B92" w:rsidP="00607A27">
            <w:pPr>
              <w:ind w:firstLine="320"/>
              <w:rPr>
                <w:sz w:val="16"/>
                <w:szCs w:val="16"/>
              </w:rPr>
            </w:pPr>
            <w:r w:rsidRPr="00E92B92">
              <w:rPr>
                <w:sz w:val="16"/>
                <w:szCs w:val="16"/>
              </w:rPr>
              <w:t xml:space="preserve">The minimum length of the </w:t>
            </w:r>
            <w:r w:rsidR="00A52CF7">
              <w:rPr>
                <w:sz w:val="16"/>
                <w:szCs w:val="16"/>
              </w:rPr>
              <w:t>EQL</w:t>
            </w:r>
            <w:r w:rsidRPr="00E92B92">
              <w:rPr>
                <w:sz w:val="16"/>
                <w:szCs w:val="16"/>
              </w:rPr>
              <w:t xml:space="preserve"> </w:t>
            </w:r>
            <w:r w:rsidR="00D6774F">
              <w:rPr>
                <w:sz w:val="16"/>
                <w:szCs w:val="16"/>
              </w:rPr>
              <w:t>so that</w:t>
            </w:r>
            <w:r w:rsidRPr="00E92B92">
              <w:rPr>
                <w:sz w:val="16"/>
                <w:szCs w:val="16"/>
              </w:rPr>
              <w:t xml:space="preserve"> an AC</w:t>
            </w:r>
            <w:r w:rsidR="00D6774F">
              <w:rPr>
                <w:sz w:val="16"/>
                <w:szCs w:val="16"/>
              </w:rPr>
              <w:t xml:space="preserve"> becomes a ready AC</w:t>
            </w:r>
            <w:r w:rsidRPr="00E92B92">
              <w:rPr>
                <w:sz w:val="16"/>
                <w:szCs w:val="16"/>
              </w:rPr>
              <w:t>.</w:t>
            </w:r>
          </w:p>
        </w:tc>
      </w:tr>
      <w:tr w:rsidR="00E92B92" w:rsidTr="001D7549">
        <w:trPr>
          <w:trHeight w:val="370"/>
        </w:trPr>
        <w:tc>
          <w:tcPr>
            <w:tcW w:w="1452" w:type="dxa"/>
            <w:tcBorders>
              <w:top w:val="nil"/>
              <w:left w:val="nil"/>
              <w:bottom w:val="nil"/>
              <w:right w:val="nil"/>
            </w:tcBorders>
          </w:tcPr>
          <w:p w:rsidR="00E92B92" w:rsidRDefault="00E92B92" w:rsidP="00DD14C7">
            <w:pPr>
              <w:ind w:firstLine="320"/>
              <w:rPr>
                <w:sz w:val="16"/>
                <w:szCs w:val="16"/>
              </w:rPr>
            </w:pPr>
            <m:oMathPara>
              <m:oMath>
                <m:r>
                  <w:rPr>
                    <w:rFonts w:ascii="Cambria Math" w:hAnsi="Cambria Math"/>
                    <w:sz w:val="16"/>
                    <w:szCs w:val="16"/>
                  </w:rPr>
                  <m:t>Seg</m:t>
                </m:r>
              </m:oMath>
            </m:oMathPara>
          </w:p>
        </w:tc>
        <w:tc>
          <w:tcPr>
            <w:tcW w:w="3118" w:type="dxa"/>
            <w:tcBorders>
              <w:top w:val="nil"/>
              <w:left w:val="nil"/>
              <w:bottom w:val="nil"/>
              <w:right w:val="nil"/>
            </w:tcBorders>
          </w:tcPr>
          <w:p w:rsidR="00E92B92" w:rsidRPr="00A76F3E" w:rsidRDefault="00E92B92" w:rsidP="00607A27">
            <w:pPr>
              <w:ind w:firstLine="320"/>
              <w:rPr>
                <w:sz w:val="16"/>
                <w:szCs w:val="16"/>
              </w:rPr>
            </w:pPr>
            <w:r>
              <w:rPr>
                <w:sz w:val="16"/>
                <w:szCs w:val="16"/>
              </w:rPr>
              <w:t xml:space="preserve">The number of </w:t>
            </w:r>
            <w:r w:rsidR="00FF4625">
              <w:rPr>
                <w:sz w:val="16"/>
                <w:szCs w:val="16"/>
              </w:rPr>
              <w:t>distributing ACs’ lists per user.</w:t>
            </w:r>
          </w:p>
        </w:tc>
      </w:tr>
      <w:tr w:rsidR="00E92B92" w:rsidTr="001D7549">
        <w:tc>
          <w:tcPr>
            <w:tcW w:w="1452" w:type="dxa"/>
            <w:tcBorders>
              <w:top w:val="nil"/>
              <w:left w:val="nil"/>
              <w:bottom w:val="nil"/>
              <w:right w:val="nil"/>
            </w:tcBorders>
          </w:tcPr>
          <w:p w:rsidR="00E92B92" w:rsidRDefault="00DD14C7" w:rsidP="00DD14C7">
            <w:pPr>
              <w:rPr>
                <w:sz w:val="16"/>
                <w:szCs w:val="16"/>
              </w:rPr>
            </w:pPr>
            <w:r>
              <w:rPr>
                <w:rFonts w:hint="eastAsia"/>
                <w:sz w:val="16"/>
                <w:szCs w:val="16"/>
                <w:lang w:eastAsia="zh-CN"/>
              </w:rPr>
              <w:t>GS</w:t>
            </w:r>
          </w:p>
        </w:tc>
        <w:tc>
          <w:tcPr>
            <w:tcW w:w="3118" w:type="dxa"/>
            <w:tcBorders>
              <w:top w:val="nil"/>
              <w:left w:val="nil"/>
              <w:bottom w:val="nil"/>
              <w:right w:val="nil"/>
            </w:tcBorders>
          </w:tcPr>
          <w:p w:rsidR="00E92B92" w:rsidRDefault="00DD14C7" w:rsidP="00607A27">
            <w:pPr>
              <w:ind w:firstLine="320"/>
              <w:rPr>
                <w:sz w:val="16"/>
                <w:szCs w:val="16"/>
              </w:rPr>
            </w:pPr>
            <w:r w:rsidRPr="00DD14C7">
              <w:rPr>
                <w:sz w:val="16"/>
                <w:szCs w:val="16"/>
              </w:rPr>
              <w:t>The generating speed of appointment cards</w:t>
            </w:r>
          </w:p>
        </w:tc>
      </w:tr>
      <w:tr w:rsidR="00E92B92" w:rsidTr="001D7549">
        <w:tc>
          <w:tcPr>
            <w:tcW w:w="1452" w:type="dxa"/>
            <w:tcBorders>
              <w:top w:val="nil"/>
              <w:left w:val="nil"/>
              <w:bottom w:val="single" w:sz="4" w:space="0" w:color="auto"/>
              <w:right w:val="nil"/>
            </w:tcBorders>
          </w:tcPr>
          <w:p w:rsidR="00E92B92" w:rsidRPr="00DD14C7" w:rsidRDefault="00DD14C7" w:rsidP="00DD14C7">
            <w:pPr>
              <w:rPr>
                <w:sz w:val="16"/>
                <w:szCs w:val="16"/>
                <w:lang w:eastAsia="zh-CN"/>
              </w:rPr>
            </w:pPr>
            <w:r w:rsidRPr="00DD14C7">
              <w:rPr>
                <w:sz w:val="16"/>
                <w:szCs w:val="16"/>
                <w:lang w:eastAsia="zh-CN"/>
              </w:rPr>
              <w:t xml:space="preserve">AC </w:t>
            </w:r>
            <w:r w:rsidR="001D7549">
              <w:rPr>
                <w:sz w:val="16"/>
                <w:szCs w:val="16"/>
                <w:lang w:eastAsia="zh-CN"/>
              </w:rPr>
              <w:t>T</w:t>
            </w:r>
            <w:r w:rsidRPr="00DD14C7">
              <w:rPr>
                <w:sz w:val="16"/>
                <w:szCs w:val="16"/>
                <w:lang w:eastAsia="zh-CN"/>
              </w:rPr>
              <w:t>imeout</w:t>
            </w:r>
            <w:r w:rsidR="001D7549">
              <w:rPr>
                <w:sz w:val="16"/>
                <w:szCs w:val="16"/>
                <w:lang w:eastAsia="zh-CN"/>
              </w:rPr>
              <w:t xml:space="preserve"> (AT)</w:t>
            </w:r>
          </w:p>
        </w:tc>
        <w:tc>
          <w:tcPr>
            <w:tcW w:w="3118" w:type="dxa"/>
            <w:tcBorders>
              <w:top w:val="nil"/>
              <w:left w:val="nil"/>
              <w:bottom w:val="single" w:sz="4" w:space="0" w:color="auto"/>
              <w:right w:val="nil"/>
            </w:tcBorders>
          </w:tcPr>
          <w:p w:rsidR="00E92B92" w:rsidRDefault="00DD14C7" w:rsidP="00607A27">
            <w:pPr>
              <w:ind w:firstLine="320"/>
              <w:rPr>
                <w:sz w:val="16"/>
                <w:szCs w:val="16"/>
              </w:rPr>
            </w:pPr>
            <w:r w:rsidRPr="00DD14C7">
              <w:rPr>
                <w:sz w:val="16"/>
                <w:szCs w:val="16"/>
              </w:rPr>
              <w:t>The timeout for appointment cards</w:t>
            </w:r>
          </w:p>
        </w:tc>
      </w:tr>
    </w:tbl>
    <w:p w:rsidR="001B196B" w:rsidRPr="00B75CF6" w:rsidRDefault="001B196B" w:rsidP="00C2168B">
      <w:pPr>
        <w:pStyle w:val="af6"/>
        <w:jc w:val="both"/>
        <w:rPr>
          <w:lang w:val="en-US"/>
        </w:rPr>
      </w:pPr>
    </w:p>
    <w:p w:rsidR="0016088B" w:rsidRPr="0027259F" w:rsidRDefault="0016088B" w:rsidP="005A4C6B">
      <w:pPr>
        <w:pStyle w:val="3"/>
      </w:pPr>
      <w:bookmarkStart w:id="9" w:name="_Ref498679388"/>
      <w:bookmarkStart w:id="10" w:name="_Toc498870369"/>
      <w:r>
        <w:t>Obfuscation distance</w:t>
      </w:r>
      <w:bookmarkEnd w:id="9"/>
      <w:bookmarkEnd w:id="10"/>
    </w:p>
    <w:p w:rsidR="0016088B" w:rsidRPr="005A4C6B" w:rsidRDefault="0016088B" w:rsidP="005A4C6B">
      <w:pPr>
        <w:pStyle w:val="10"/>
        <w:spacing w:line="240" w:lineRule="auto"/>
        <w:rPr>
          <w:lang w:val="en-CA"/>
        </w:rPr>
      </w:pPr>
      <w:r w:rsidRPr="005A4C6B">
        <w:rPr>
          <w:lang w:val="en-CA"/>
        </w:rPr>
        <w:t>The obfuscation distance</w:t>
      </w:r>
      <w:r w:rsidR="00B06EAD">
        <w:rPr>
          <w:lang w:val="en-CA"/>
        </w:rPr>
        <w:t xml:space="preserve"> </w:t>
      </w:r>
      <m:oMath>
        <m:r>
          <w:rPr>
            <w:rFonts w:ascii="Cambria Math" w:hAnsi="Cambria Math"/>
            <w:lang w:val="en-CA"/>
          </w:rPr>
          <m:t>k</m:t>
        </m:r>
      </m:oMath>
      <w:r w:rsidRPr="005A4C6B">
        <w:rPr>
          <w:lang w:val="en-CA"/>
        </w:rPr>
        <w:t xml:space="preserve"> is the number of exchange before an AC is switched to the ready state. </w:t>
      </w:r>
      <w:r w:rsidR="00B06EAD">
        <w:rPr>
          <w:lang w:val="en-CA"/>
        </w:rPr>
        <w:t>In other words</w:t>
      </w:r>
      <w:r w:rsidR="00354703">
        <w:rPr>
          <w:lang w:val="en-CA"/>
        </w:rPr>
        <w:t>,</w:t>
      </w:r>
      <w:r w:rsidR="00B06EAD">
        <w:rPr>
          <w:lang w:val="en-CA"/>
        </w:rPr>
        <w:t xml:space="preserve"> </w:t>
      </w:r>
      <w:r w:rsidRPr="005A4C6B">
        <w:rPr>
          <w:lang w:val="en-CA"/>
        </w:rPr>
        <w:t xml:space="preserve">an AC must be exchanged for </w:t>
      </w:r>
      <m:oMath>
        <m:r>
          <w:rPr>
            <w:rFonts w:ascii="Cambria Math" w:hAnsi="Cambria Math"/>
            <w:lang w:val="en-CA"/>
          </w:rPr>
          <m:t>k</m:t>
        </m:r>
      </m:oMath>
      <w:r w:rsidRPr="005A4C6B">
        <w:rPr>
          <w:lang w:val="en-CA"/>
        </w:rPr>
        <w:t xml:space="preserve"> times before it becomes a ready AC.</w:t>
      </w:r>
    </w:p>
    <w:p w:rsidR="0016088B" w:rsidRPr="005A4C6B" w:rsidRDefault="0016088B" w:rsidP="005A4C6B">
      <w:pPr>
        <w:pStyle w:val="10"/>
        <w:spacing w:line="240" w:lineRule="auto"/>
        <w:rPr>
          <w:lang w:val="en-CA"/>
        </w:rPr>
      </w:pPr>
      <w:r w:rsidRPr="005A4C6B">
        <w:rPr>
          <w:lang w:val="en-CA"/>
        </w:rPr>
        <w:t>As shown in</w:t>
      </w:r>
      <w:r w:rsidR="00943211">
        <w:rPr>
          <w:lang w:val="en-CA"/>
        </w:rPr>
        <w:t xml:space="preserve"> </w:t>
      </w:r>
      <w:r w:rsidR="00943211">
        <w:rPr>
          <w:lang w:val="en-CA"/>
        </w:rPr>
        <w:fldChar w:fldCharType="begin"/>
      </w:r>
      <w:r w:rsidR="00943211">
        <w:rPr>
          <w:lang w:val="en-CA"/>
        </w:rPr>
        <w:instrText xml:space="preserve"> REF _Ref499136612 \h </w:instrText>
      </w:r>
      <w:r w:rsidR="00943211">
        <w:rPr>
          <w:lang w:val="en-CA"/>
        </w:rPr>
      </w:r>
      <w:r w:rsidR="00943211">
        <w:rPr>
          <w:lang w:val="en-CA"/>
        </w:rPr>
        <w:fldChar w:fldCharType="separate"/>
      </w:r>
      <w:r w:rsidR="0003328C">
        <w:t xml:space="preserve">Fig. </w:t>
      </w:r>
      <w:r w:rsidR="0003328C">
        <w:rPr>
          <w:noProof/>
        </w:rPr>
        <w:t>2</w:t>
      </w:r>
      <w:r w:rsidR="00943211">
        <w:rPr>
          <w:lang w:val="en-CA"/>
        </w:rPr>
        <w:fldChar w:fldCharType="end"/>
      </w:r>
      <w:r w:rsidRPr="005A4C6B">
        <w:rPr>
          <w:lang w:val="en-CA"/>
        </w:rPr>
        <w:t xml:space="preserve">, an AC is exchanged by </w:t>
      </w:r>
      <m:oMath>
        <m:sSub>
          <m:sSubPr>
            <m:ctrlPr>
              <w:rPr>
                <w:rFonts w:ascii="Cambria Math" w:hAnsi="Cambria Math"/>
                <w:lang w:val="en-CA"/>
              </w:rPr>
            </m:ctrlPr>
          </m:sSubPr>
          <m:e>
            <m:r>
              <w:rPr>
                <w:rFonts w:ascii="Cambria Math" w:hAnsi="Cambria Math"/>
                <w:lang w:val="en-CA"/>
              </w:rPr>
              <m:t>Agc</m:t>
            </m:r>
          </m:e>
          <m:sub>
            <m:r>
              <m:rPr>
                <m:sty m:val="p"/>
              </m:rPr>
              <w:rPr>
                <w:rFonts w:ascii="Cambria Math" w:hAnsi="Cambria Math"/>
                <w:lang w:val="en-CA"/>
              </w:rPr>
              <m:t>1</m:t>
            </m:r>
          </m:sub>
        </m:sSub>
      </m:oMath>
      <w:r w:rsidRPr="005A4C6B">
        <w:rPr>
          <w:lang w:val="en-CA"/>
        </w:rPr>
        <w:t xml:space="preserve">, </w:t>
      </w:r>
      <m:oMath>
        <m:sSub>
          <m:sSubPr>
            <m:ctrlPr>
              <w:rPr>
                <w:rFonts w:ascii="Cambria Math" w:hAnsi="Cambria Math"/>
                <w:lang w:val="en-CA"/>
              </w:rPr>
            </m:ctrlPr>
          </m:sSubPr>
          <m:e>
            <m:r>
              <w:rPr>
                <w:rFonts w:ascii="Cambria Math" w:hAnsi="Cambria Math"/>
                <w:lang w:val="en-CA"/>
              </w:rPr>
              <m:t>Agc</m:t>
            </m:r>
          </m:e>
          <m:sub>
            <m:r>
              <m:rPr>
                <m:sty m:val="p"/>
              </m:rPr>
              <w:rPr>
                <w:rFonts w:ascii="Cambria Math" w:hAnsi="Cambria Math"/>
                <w:lang w:val="en-CA"/>
              </w:rPr>
              <m:t>2</m:t>
            </m:r>
          </m:sub>
        </m:sSub>
      </m:oMath>
      <w:r w:rsidRPr="005A4C6B">
        <w:rPr>
          <w:lang w:val="en-CA"/>
        </w:rPr>
        <w:t xml:space="preserve">, ..., </w:t>
      </w:r>
      <m:oMath>
        <m:sSub>
          <m:sSubPr>
            <m:ctrlPr>
              <w:rPr>
                <w:rFonts w:ascii="Cambria Math" w:hAnsi="Cambria Math"/>
                <w:lang w:val="en-CA"/>
              </w:rPr>
            </m:ctrlPr>
          </m:sSubPr>
          <m:e>
            <m:r>
              <w:rPr>
                <w:rFonts w:ascii="Cambria Math" w:hAnsi="Cambria Math"/>
                <w:lang w:val="en-CA"/>
              </w:rPr>
              <m:t>Agc</m:t>
            </m:r>
          </m:e>
          <m:sub>
            <m:r>
              <w:rPr>
                <w:rFonts w:ascii="Cambria Math" w:hAnsi="Cambria Math"/>
                <w:lang w:val="en-CA"/>
              </w:rPr>
              <m:t>k</m:t>
            </m:r>
          </m:sub>
        </m:sSub>
      </m:oMath>
      <w:r w:rsidRPr="005A4C6B">
        <w:rPr>
          <w:lang w:val="en-CA"/>
        </w:rPr>
        <w:t>. Since those agencies are strangers, the only relationship between two a</w:t>
      </w:r>
      <w:r w:rsidRPr="005A4C6B">
        <w:rPr>
          <w:rFonts w:hint="eastAsia"/>
          <w:lang w:val="en-CA"/>
        </w:rPr>
        <w:t>dj</w:t>
      </w:r>
      <w:r w:rsidRPr="005A4C6B">
        <w:rPr>
          <w:lang w:val="en-CA"/>
        </w:rPr>
        <w:t xml:space="preserve">acent agencies is that they encounter each other somewhere. The relationship between </w:t>
      </w:r>
      <m:oMath>
        <m:sSub>
          <m:sSubPr>
            <m:ctrlPr>
              <w:rPr>
                <w:rFonts w:ascii="Cambria Math" w:hAnsi="Cambria Math"/>
                <w:lang w:val="en-CA"/>
              </w:rPr>
            </m:ctrlPr>
          </m:sSubPr>
          <m:e>
            <m:r>
              <w:rPr>
                <w:rFonts w:ascii="Cambria Math" w:hAnsi="Cambria Math"/>
                <w:lang w:val="en-CA"/>
              </w:rPr>
              <m:t>Agc</m:t>
            </m:r>
          </m:e>
          <m:sub>
            <m:r>
              <m:rPr>
                <m:sty m:val="p"/>
              </m:rPr>
              <w:rPr>
                <w:rFonts w:ascii="Cambria Math" w:hAnsi="Cambria Math"/>
                <w:lang w:val="en-CA"/>
              </w:rPr>
              <m:t>1</m:t>
            </m:r>
          </m:sub>
        </m:sSub>
      </m:oMath>
      <w:r w:rsidRPr="005A4C6B">
        <w:rPr>
          <w:lang w:val="en-CA"/>
        </w:rPr>
        <w:t xml:space="preserve"> and </w:t>
      </w:r>
      <m:oMath>
        <m:sSub>
          <m:sSubPr>
            <m:ctrlPr>
              <w:rPr>
                <w:rFonts w:ascii="Cambria Math" w:hAnsi="Cambria Math"/>
                <w:lang w:val="en-CA"/>
              </w:rPr>
            </m:ctrlPr>
          </m:sSubPr>
          <m:e>
            <m:r>
              <w:rPr>
                <w:rFonts w:ascii="Cambria Math" w:hAnsi="Cambria Math"/>
                <w:lang w:val="en-CA"/>
              </w:rPr>
              <m:t>Agc</m:t>
            </m:r>
          </m:e>
          <m:sub>
            <m:r>
              <w:rPr>
                <w:rFonts w:ascii="Cambria Math" w:hAnsi="Cambria Math"/>
                <w:lang w:val="en-CA"/>
              </w:rPr>
              <m:t>k</m:t>
            </m:r>
          </m:sub>
        </m:sSub>
      </m:oMath>
      <w:r w:rsidRPr="005A4C6B">
        <w:rPr>
          <w:lang w:val="en-CA"/>
        </w:rPr>
        <w:t xml:space="preserve"> becomes weaker when we increase k. In other words, attackers can hardly infer the identity of </w:t>
      </w:r>
      <m:oMath>
        <m:sSub>
          <m:sSubPr>
            <m:ctrlPr>
              <w:rPr>
                <w:rFonts w:ascii="Cambria Math" w:hAnsi="Cambria Math"/>
                <w:lang w:val="en-CA"/>
              </w:rPr>
            </m:ctrlPr>
          </m:sSubPr>
          <m:e>
            <m:r>
              <w:rPr>
                <w:rFonts w:ascii="Cambria Math" w:hAnsi="Cambria Math"/>
                <w:lang w:val="en-CA"/>
              </w:rPr>
              <m:t>Agc</m:t>
            </m:r>
          </m:e>
          <m:sub>
            <m:r>
              <w:rPr>
                <w:rFonts w:ascii="Cambria Math" w:hAnsi="Cambria Math"/>
                <w:lang w:val="en-CA"/>
              </w:rPr>
              <m:t>k</m:t>
            </m:r>
          </m:sub>
        </m:sSub>
      </m:oMath>
      <w:r w:rsidRPr="005A4C6B">
        <w:rPr>
          <w:lang w:val="en-CA"/>
        </w:rPr>
        <w:t xml:space="preserve"> when he only knows the identity of </w:t>
      </w:r>
      <m:oMath>
        <m:sSub>
          <m:sSubPr>
            <m:ctrlPr>
              <w:rPr>
                <w:rFonts w:ascii="Cambria Math" w:hAnsi="Cambria Math"/>
                <w:lang w:val="en-CA"/>
              </w:rPr>
            </m:ctrlPr>
          </m:sSubPr>
          <m:e>
            <m:r>
              <w:rPr>
                <w:rFonts w:ascii="Cambria Math" w:hAnsi="Cambria Math"/>
                <w:lang w:val="en-CA"/>
              </w:rPr>
              <m:t>Agc</m:t>
            </m:r>
          </m:e>
          <m:sub>
            <m:r>
              <m:rPr>
                <m:sty m:val="p"/>
              </m:rPr>
              <w:rPr>
                <w:rFonts w:ascii="Cambria Math" w:hAnsi="Cambria Math"/>
                <w:lang w:val="en-CA"/>
              </w:rPr>
              <m:t>1</m:t>
            </m:r>
          </m:sub>
        </m:sSub>
      </m:oMath>
      <w:r w:rsidRPr="005A4C6B">
        <w:rPr>
          <w:lang w:val="en-CA"/>
        </w:rPr>
        <w:t xml:space="preserve">, and his difficulty increases with the parameter </w:t>
      </w:r>
      <m:oMath>
        <m:r>
          <w:rPr>
            <w:rFonts w:ascii="Cambria Math" w:hAnsi="Cambria Math"/>
            <w:lang w:val="en-CA"/>
          </w:rPr>
          <m:t>k</m:t>
        </m:r>
      </m:oMath>
      <w:r w:rsidRPr="005A4C6B">
        <w:rPr>
          <w:lang w:val="en-CA"/>
        </w:rPr>
        <w:t>.</w:t>
      </w:r>
      <w:r w:rsidR="00943211">
        <w:rPr>
          <w:lang w:val="en-CA"/>
        </w:rPr>
        <w:t xml:space="preserve"> As the original requester is in the social tie of </w:t>
      </w:r>
      <m:oMath>
        <m:sSub>
          <m:sSubPr>
            <m:ctrlPr>
              <w:rPr>
                <w:rFonts w:ascii="Cambria Math" w:hAnsi="Cambria Math"/>
                <w:lang w:val="en-CA"/>
              </w:rPr>
            </m:ctrlPr>
          </m:sSubPr>
          <m:e>
            <m:r>
              <w:rPr>
                <w:rFonts w:ascii="Cambria Math" w:hAnsi="Cambria Math"/>
                <w:lang w:val="en-CA"/>
              </w:rPr>
              <m:t>Agc</m:t>
            </m:r>
          </m:e>
          <m:sub>
            <m:r>
              <w:rPr>
                <w:rFonts w:ascii="Cambria Math" w:hAnsi="Cambria Math"/>
                <w:lang w:val="en-CA"/>
              </w:rPr>
              <m:t>k</m:t>
            </m:r>
          </m:sub>
        </m:sSub>
      </m:oMath>
      <w:r w:rsidR="00B70E83">
        <w:rPr>
          <w:lang w:val="en-CA"/>
        </w:rPr>
        <w:t>, it is hard for attackers to infer the original requester, too.</w:t>
      </w:r>
    </w:p>
    <w:p w:rsidR="00943211" w:rsidRDefault="00B06EAD" w:rsidP="00943211">
      <w:pPr>
        <w:keepNext/>
      </w:pPr>
      <w:r>
        <w:object w:dxaOrig="8246" w:dyaOrig="1833">
          <v:shape id="_x0000_i1027" type="#_x0000_t75" style="width:241.5pt;height:53.5pt" o:ole="">
            <v:imagedata r:id="rId13" o:title=""/>
          </v:shape>
          <o:OLEObject Type="Embed" ProgID="Visio.Drawing.11" ShapeID="_x0000_i1027" DrawAspect="Content" ObjectID="_1573332013" r:id="rId14"/>
        </w:object>
      </w:r>
    </w:p>
    <w:p w:rsidR="0016088B" w:rsidRDefault="00943211" w:rsidP="00943211">
      <w:pPr>
        <w:pStyle w:val="af6"/>
      </w:pPr>
      <w:bookmarkStart w:id="11" w:name="_Ref499136612"/>
      <w:bookmarkStart w:id="12" w:name="_Ref499136586"/>
      <w:r>
        <w:t xml:space="preserve">Fig. </w:t>
      </w:r>
      <w:r w:rsidR="00315E42">
        <w:fldChar w:fldCharType="begin"/>
      </w:r>
      <w:r w:rsidR="00315E42">
        <w:instrText xml:space="preserve"> SEQ Fig. \* ARABIC </w:instrText>
      </w:r>
      <w:r w:rsidR="00315E42">
        <w:fldChar w:fldCharType="separate"/>
      </w:r>
      <w:r w:rsidR="0003328C">
        <w:rPr>
          <w:noProof/>
        </w:rPr>
        <w:t>2</w:t>
      </w:r>
      <w:r w:rsidR="00315E42">
        <w:rPr>
          <w:noProof/>
        </w:rPr>
        <w:fldChar w:fldCharType="end"/>
      </w:r>
      <w:bookmarkEnd w:id="11"/>
      <w:r>
        <w:rPr>
          <w:noProof/>
        </w:rPr>
        <w:t xml:space="preserve"> </w:t>
      </w:r>
      <w:r w:rsidRPr="00987995">
        <w:rPr>
          <w:noProof/>
        </w:rPr>
        <w:t>obfuscation distance</w:t>
      </w:r>
      <w:bookmarkEnd w:id="12"/>
    </w:p>
    <w:p w:rsidR="0016088B" w:rsidRDefault="0016088B" w:rsidP="00354703">
      <w:pPr>
        <w:pStyle w:val="3"/>
        <w:rPr>
          <w:lang w:eastAsia="en-CA"/>
        </w:rPr>
      </w:pPr>
      <w:bookmarkStart w:id="13" w:name="_Ref498679413"/>
      <w:bookmarkStart w:id="14" w:name="_Toc498870370"/>
      <w:r>
        <w:rPr>
          <w:lang w:eastAsia="en-CA"/>
        </w:rPr>
        <w:t>Friends obfuscation distance</w:t>
      </w:r>
      <w:bookmarkEnd w:id="13"/>
      <w:bookmarkEnd w:id="14"/>
    </w:p>
    <w:p w:rsidR="0016088B" w:rsidRDefault="0016088B" w:rsidP="00354703">
      <w:pPr>
        <w:pStyle w:val="10"/>
        <w:spacing w:line="240" w:lineRule="auto"/>
        <w:rPr>
          <w:lang w:val="en-CA"/>
        </w:rPr>
      </w:pPr>
      <w:r w:rsidRPr="00354703">
        <w:rPr>
          <w:lang w:val="en-CA"/>
        </w:rPr>
        <w:t xml:space="preserve">Since </w:t>
      </w:r>
      <m:oMath>
        <m:sSub>
          <m:sSubPr>
            <m:ctrlPr>
              <w:rPr>
                <w:rFonts w:ascii="Cambria Math" w:hAnsi="Cambria Math"/>
                <w:lang w:val="en-CA"/>
              </w:rPr>
            </m:ctrlPr>
          </m:sSubPr>
          <m:e>
            <m:r>
              <w:rPr>
                <w:rFonts w:ascii="Cambria Math" w:hAnsi="Cambria Math"/>
                <w:lang w:val="en-CA"/>
              </w:rPr>
              <m:t>Agc</m:t>
            </m:r>
          </m:e>
          <m:sub>
            <m:r>
              <w:rPr>
                <w:rFonts w:ascii="Cambria Math" w:hAnsi="Cambria Math"/>
                <w:lang w:val="en-CA"/>
              </w:rPr>
              <m:t>k</m:t>
            </m:r>
            <m:r>
              <m:rPr>
                <m:sty m:val="p"/>
              </m:rPr>
              <w:rPr>
                <w:rFonts w:ascii="Cambria Math" w:hAnsi="Cambria Math"/>
                <w:lang w:val="en-CA"/>
              </w:rPr>
              <m:t>-1</m:t>
            </m:r>
          </m:sub>
        </m:sSub>
      </m:oMath>
      <w:r w:rsidRPr="00354703">
        <w:rPr>
          <w:lang w:val="en-CA"/>
        </w:rPr>
        <w:t xml:space="preserve"> </w:t>
      </w:r>
      <w:r w:rsidR="00607A27">
        <w:rPr>
          <w:lang w:val="en-CA"/>
        </w:rPr>
        <w:t xml:space="preserve">is a </w:t>
      </w:r>
      <w:r w:rsidRPr="00354703">
        <w:rPr>
          <w:lang w:val="en-CA"/>
        </w:rPr>
        <w:t>stranger</w:t>
      </w:r>
      <w:r w:rsidR="00607A27">
        <w:rPr>
          <w:lang w:val="en-CA"/>
        </w:rPr>
        <w:t xml:space="preserve"> for </w:t>
      </w:r>
      <m:oMath>
        <m:sSub>
          <m:sSubPr>
            <m:ctrlPr>
              <w:rPr>
                <w:rFonts w:ascii="Cambria Math" w:hAnsi="Cambria Math"/>
                <w:i/>
                <w:lang w:val="en-CA"/>
              </w:rPr>
            </m:ctrlPr>
          </m:sSubPr>
          <m:e>
            <m:r>
              <w:rPr>
                <w:rFonts w:ascii="Cambria Math" w:hAnsi="Cambria Math"/>
                <w:lang w:val="en-CA"/>
              </w:rPr>
              <m:t>Agc</m:t>
            </m:r>
          </m:e>
          <m:sub>
            <m:r>
              <w:rPr>
                <w:rFonts w:ascii="Cambria Math" w:hAnsi="Cambria Math"/>
                <w:lang w:val="en-CA"/>
              </w:rPr>
              <m:t>k</m:t>
            </m:r>
          </m:sub>
        </m:sSub>
      </m:oMath>
      <w:r w:rsidRPr="00354703">
        <w:rPr>
          <w:lang w:val="en-CA"/>
        </w:rPr>
        <w:t xml:space="preserve">, it is possible that </w:t>
      </w:r>
      <m:oMath>
        <m:sSub>
          <m:sSubPr>
            <m:ctrlPr>
              <w:rPr>
                <w:rFonts w:ascii="Cambria Math" w:hAnsi="Cambria Math"/>
                <w:lang w:val="en-CA"/>
              </w:rPr>
            </m:ctrlPr>
          </m:sSubPr>
          <m:e>
            <m:r>
              <w:rPr>
                <w:rFonts w:ascii="Cambria Math" w:hAnsi="Cambria Math"/>
                <w:lang w:val="en-CA"/>
              </w:rPr>
              <m:t>Agc</m:t>
            </m:r>
          </m:e>
          <m:sub>
            <m:r>
              <w:rPr>
                <w:rFonts w:ascii="Cambria Math" w:hAnsi="Cambria Math"/>
                <w:lang w:val="en-CA"/>
              </w:rPr>
              <m:t>k</m:t>
            </m:r>
            <m:r>
              <m:rPr>
                <m:sty m:val="p"/>
              </m:rPr>
              <w:rPr>
                <w:rFonts w:ascii="Cambria Math" w:hAnsi="Cambria Math"/>
                <w:lang w:val="en-CA"/>
              </w:rPr>
              <m:t>-1</m:t>
            </m:r>
          </m:sub>
        </m:sSub>
      </m:oMath>
      <w:r w:rsidRPr="00354703">
        <w:rPr>
          <w:lang w:val="en-CA"/>
        </w:rPr>
        <w:t xml:space="preserve"> is exactly the attacker. We assume that the attacker </w:t>
      </w:r>
      <w:r w:rsidR="00607A27">
        <w:rPr>
          <w:lang w:val="en-CA"/>
        </w:rPr>
        <w:t>knows that</w:t>
      </w:r>
      <w:r w:rsidRPr="00354703">
        <w:rPr>
          <w:lang w:val="en-CA"/>
        </w:rPr>
        <w:t xml:space="preserve"> the original requester’s (</w:t>
      </w:r>
      <m:oMath>
        <m:sSub>
          <m:sSubPr>
            <m:ctrlPr>
              <w:rPr>
                <w:rFonts w:ascii="Cambria Math" w:hAnsi="Cambria Math"/>
                <w:lang w:val="en-CA"/>
              </w:rPr>
            </m:ctrlPr>
          </m:sSubPr>
          <m:e>
            <m:r>
              <w:rPr>
                <w:rFonts w:ascii="Cambria Math" w:hAnsi="Cambria Math"/>
                <w:lang w:val="en-CA"/>
              </w:rPr>
              <m:t>U</m:t>
            </m:r>
          </m:e>
          <m:sub>
            <m:r>
              <m:rPr>
                <m:sty m:val="p"/>
              </m:rPr>
              <w:rPr>
                <w:rFonts w:ascii="Cambria Math" w:hAnsi="Cambria Math"/>
                <w:lang w:val="en-CA"/>
              </w:rPr>
              <m:t>0</m:t>
            </m:r>
          </m:sub>
        </m:sSub>
      </m:oMath>
      <w:r w:rsidRPr="00354703">
        <w:rPr>
          <w:lang w:val="en-CA"/>
        </w:rPr>
        <w:t xml:space="preserve">) </w:t>
      </w:r>
      <w:r w:rsidR="005F35F5">
        <w:rPr>
          <w:lang w:val="en-CA"/>
        </w:rPr>
        <w:t xml:space="preserve">is in the social tie of </w:t>
      </w:r>
      <m:oMath>
        <m:sSub>
          <m:sSubPr>
            <m:ctrlPr>
              <w:rPr>
                <w:rFonts w:ascii="Cambria Math" w:hAnsi="Cambria Math"/>
                <w:i/>
                <w:lang w:val="en-CA"/>
              </w:rPr>
            </m:ctrlPr>
          </m:sSubPr>
          <m:e>
            <m:r>
              <w:rPr>
                <w:rFonts w:ascii="Cambria Math" w:hAnsi="Cambria Math"/>
                <w:lang w:val="en-CA"/>
              </w:rPr>
              <m:t>Agc</m:t>
            </m:r>
          </m:e>
          <m:sub>
            <m:r>
              <w:rPr>
                <w:rFonts w:ascii="Cambria Math" w:hAnsi="Cambria Math"/>
                <w:lang w:val="en-CA"/>
              </w:rPr>
              <m:t>k</m:t>
            </m:r>
          </m:sub>
        </m:sSub>
      </m:oMath>
      <w:r w:rsidR="00450B82">
        <w:rPr>
          <w:lang w:val="en-CA"/>
        </w:rPr>
        <w:t xml:space="preserve">. The attacker can assume that </w:t>
      </w:r>
      <m:oMath>
        <m:sSub>
          <m:sSubPr>
            <m:ctrlPr>
              <w:rPr>
                <w:rFonts w:ascii="Cambria Math" w:hAnsi="Cambria Math"/>
                <w:lang w:val="en-CA"/>
              </w:rPr>
            </m:ctrlPr>
          </m:sSubPr>
          <m:e>
            <m:r>
              <w:rPr>
                <w:rFonts w:ascii="Cambria Math" w:hAnsi="Cambria Math"/>
                <w:lang w:val="en-CA"/>
              </w:rPr>
              <m:t>U</m:t>
            </m:r>
          </m:e>
          <m:sub>
            <m:r>
              <m:rPr>
                <m:sty m:val="p"/>
              </m:rPr>
              <w:rPr>
                <w:rFonts w:ascii="Cambria Math" w:hAnsi="Cambria Math"/>
                <w:lang w:val="en-CA"/>
              </w:rPr>
              <m:t>0</m:t>
            </m:r>
          </m:sub>
        </m:sSub>
      </m:oMath>
      <w:r w:rsidR="00450B82">
        <w:rPr>
          <w:lang w:val="en-CA"/>
        </w:rPr>
        <w:t xml:space="preserve"> is a close friend of </w:t>
      </w:r>
      <m:oMath>
        <m:sSub>
          <m:sSubPr>
            <m:ctrlPr>
              <w:rPr>
                <w:rFonts w:ascii="Cambria Math" w:hAnsi="Cambria Math"/>
                <w:i/>
                <w:lang w:val="en-CA"/>
              </w:rPr>
            </m:ctrlPr>
          </m:sSubPr>
          <m:e>
            <m:r>
              <w:rPr>
                <w:rFonts w:ascii="Cambria Math" w:hAnsi="Cambria Math"/>
                <w:lang w:val="en-CA"/>
              </w:rPr>
              <m:t>Agc</m:t>
            </m:r>
          </m:e>
          <m:sub>
            <m:r>
              <w:rPr>
                <w:rFonts w:ascii="Cambria Math" w:hAnsi="Cambria Math"/>
                <w:lang w:val="en-CA"/>
              </w:rPr>
              <m:t>k</m:t>
            </m:r>
          </m:sub>
        </m:sSub>
      </m:oMath>
      <w:r w:rsidRPr="00354703">
        <w:rPr>
          <w:lang w:val="en-CA"/>
        </w:rPr>
        <w:t xml:space="preserve">, </w:t>
      </w:r>
      <w:r w:rsidR="00450B82">
        <w:rPr>
          <w:lang w:val="en-CA"/>
        </w:rPr>
        <w:t>so</w:t>
      </w:r>
      <w:r w:rsidRPr="00354703">
        <w:rPr>
          <w:lang w:val="en-CA"/>
        </w:rPr>
        <w:t xml:space="preserve"> the identity of </w:t>
      </w:r>
      <m:oMath>
        <m:sSub>
          <m:sSubPr>
            <m:ctrlPr>
              <w:rPr>
                <w:rFonts w:ascii="Cambria Math" w:hAnsi="Cambria Math"/>
                <w:lang w:val="en-CA"/>
              </w:rPr>
            </m:ctrlPr>
          </m:sSubPr>
          <m:e>
            <m:r>
              <w:rPr>
                <w:rFonts w:ascii="Cambria Math" w:hAnsi="Cambria Math"/>
                <w:lang w:val="en-CA"/>
              </w:rPr>
              <m:t>Agc</m:t>
            </m:r>
          </m:e>
          <m:sub>
            <m:r>
              <w:rPr>
                <w:rFonts w:ascii="Cambria Math" w:hAnsi="Cambria Math"/>
                <w:lang w:val="en-CA"/>
              </w:rPr>
              <m:t>k</m:t>
            </m:r>
          </m:sub>
        </m:sSub>
      </m:oMath>
      <w:r w:rsidRPr="00354703">
        <w:rPr>
          <w:lang w:val="en-CA"/>
        </w:rPr>
        <w:t xml:space="preserve"> gives the attacker a good tip to infer </w:t>
      </w:r>
      <m:oMath>
        <m:sSub>
          <m:sSubPr>
            <m:ctrlPr>
              <w:rPr>
                <w:rFonts w:ascii="Cambria Math" w:hAnsi="Cambria Math"/>
                <w:lang w:val="en-CA"/>
              </w:rPr>
            </m:ctrlPr>
          </m:sSubPr>
          <m:e>
            <m:r>
              <w:rPr>
                <w:rFonts w:ascii="Cambria Math" w:hAnsi="Cambria Math"/>
                <w:lang w:val="en-CA"/>
              </w:rPr>
              <m:t>U</m:t>
            </m:r>
          </m:e>
          <m:sub>
            <m:r>
              <m:rPr>
                <m:sty m:val="p"/>
              </m:rPr>
              <w:rPr>
                <w:rFonts w:ascii="Cambria Math" w:hAnsi="Cambria Math"/>
                <w:lang w:val="en-CA"/>
              </w:rPr>
              <m:t>0</m:t>
            </m:r>
          </m:sub>
        </m:sSub>
      </m:oMath>
      <w:r w:rsidRPr="00354703">
        <w:rPr>
          <w:lang w:val="en-CA"/>
        </w:rPr>
        <w:t xml:space="preserve">. A solution to prevent the agency </w:t>
      </w:r>
      <m:oMath>
        <m:sSub>
          <m:sSubPr>
            <m:ctrlPr>
              <w:rPr>
                <w:rFonts w:ascii="Cambria Math" w:hAnsi="Cambria Math"/>
                <w:lang w:val="en-CA"/>
              </w:rPr>
            </m:ctrlPr>
          </m:sSubPr>
          <m:e>
            <m:r>
              <w:rPr>
                <w:rFonts w:ascii="Cambria Math" w:hAnsi="Cambria Math"/>
                <w:lang w:val="en-CA"/>
              </w:rPr>
              <m:t>Agc</m:t>
            </m:r>
          </m:e>
          <m:sub>
            <m:r>
              <w:rPr>
                <w:rFonts w:ascii="Cambria Math" w:hAnsi="Cambria Math"/>
                <w:lang w:val="en-CA"/>
              </w:rPr>
              <m:t>k</m:t>
            </m:r>
            <m:r>
              <m:rPr>
                <m:sty m:val="p"/>
              </m:rPr>
              <w:rPr>
                <w:rFonts w:ascii="Cambria Math" w:hAnsi="Cambria Math"/>
                <w:lang w:val="en-CA"/>
              </w:rPr>
              <m:t>-1</m:t>
            </m:r>
          </m:sub>
        </m:sSub>
      </m:oMath>
      <w:r w:rsidRPr="00354703">
        <w:rPr>
          <w:lang w:val="en-CA"/>
        </w:rPr>
        <w:t xml:space="preserve"> from learning </w:t>
      </w:r>
      <m:oMath>
        <m:sSub>
          <m:sSubPr>
            <m:ctrlPr>
              <w:rPr>
                <w:rFonts w:ascii="Cambria Math" w:hAnsi="Cambria Math"/>
                <w:lang w:val="en-CA"/>
              </w:rPr>
            </m:ctrlPr>
          </m:sSubPr>
          <m:e>
            <m:r>
              <w:rPr>
                <w:rFonts w:ascii="Cambria Math" w:hAnsi="Cambria Math"/>
                <w:lang w:val="en-CA"/>
              </w:rPr>
              <m:t>U</m:t>
            </m:r>
          </m:e>
          <m:sub>
            <m:r>
              <m:rPr>
                <m:sty m:val="p"/>
              </m:rPr>
              <w:rPr>
                <w:rFonts w:ascii="Cambria Math" w:hAnsi="Cambria Math"/>
                <w:lang w:val="en-CA"/>
              </w:rPr>
              <m:t>0</m:t>
            </m:r>
          </m:sub>
        </m:sSub>
      </m:oMath>
      <w:r w:rsidR="00450B82">
        <w:rPr>
          <w:lang w:val="en-CA"/>
        </w:rPr>
        <w:t xml:space="preserve"> easily</w:t>
      </w:r>
      <w:r w:rsidRPr="00354703">
        <w:rPr>
          <w:lang w:val="en-CA"/>
        </w:rPr>
        <w:t xml:space="preserve"> is that the last </w:t>
      </w:r>
      <m:oMath>
        <m:r>
          <w:rPr>
            <w:rFonts w:ascii="Cambria Math" w:hAnsi="Cambria Math"/>
            <w:lang w:val="en-CA"/>
          </w:rPr>
          <m:t>m</m:t>
        </m:r>
      </m:oMath>
      <w:r w:rsidRPr="00354703">
        <w:rPr>
          <w:lang w:val="en-CA"/>
        </w:rPr>
        <w:t xml:space="preserve"> agencies are friends, as shown in</w:t>
      </w:r>
      <w:r w:rsidR="004958C9">
        <w:rPr>
          <w:lang w:val="en-CA"/>
        </w:rPr>
        <w:t xml:space="preserve"> </w:t>
      </w:r>
      <w:r w:rsidR="004958C9">
        <w:rPr>
          <w:lang w:val="en-CA"/>
        </w:rPr>
        <w:fldChar w:fldCharType="begin"/>
      </w:r>
      <w:r w:rsidR="004958C9">
        <w:rPr>
          <w:lang w:val="en-CA"/>
        </w:rPr>
        <w:instrText xml:space="preserve"> REF _Ref499137330 \h </w:instrText>
      </w:r>
      <w:r w:rsidR="004958C9">
        <w:rPr>
          <w:lang w:val="en-CA"/>
        </w:rPr>
      </w:r>
      <w:r w:rsidR="004958C9">
        <w:rPr>
          <w:lang w:val="en-CA"/>
        </w:rPr>
        <w:fldChar w:fldCharType="separate"/>
      </w:r>
      <w:r w:rsidR="0003328C">
        <w:t xml:space="preserve">Fig. </w:t>
      </w:r>
      <w:r w:rsidR="0003328C">
        <w:rPr>
          <w:noProof/>
        </w:rPr>
        <w:t>3</w:t>
      </w:r>
      <w:r w:rsidR="004958C9">
        <w:rPr>
          <w:lang w:val="en-CA"/>
        </w:rPr>
        <w:fldChar w:fldCharType="end"/>
      </w:r>
      <w:r w:rsidRPr="00354703">
        <w:rPr>
          <w:lang w:val="en-CA"/>
        </w:rPr>
        <w:t xml:space="preserve">. The </w:t>
      </w:r>
      <m:oMath>
        <m:r>
          <w:rPr>
            <w:rFonts w:ascii="Cambria Math" w:hAnsi="Cambria Math"/>
            <w:lang w:val="en-CA"/>
          </w:rPr>
          <m:t>m</m:t>
        </m:r>
      </m:oMath>
      <w:r w:rsidRPr="00354703">
        <w:rPr>
          <w:lang w:val="en-CA"/>
        </w:rPr>
        <w:t xml:space="preserve"> is called friends obfuscation distance</w:t>
      </w:r>
      <w:r w:rsidR="004958C9">
        <w:rPr>
          <w:lang w:val="en-CA"/>
        </w:rPr>
        <w:t>, and</w:t>
      </w:r>
      <w:r w:rsidRPr="00354703">
        <w:rPr>
          <w:lang w:val="en-CA"/>
        </w:rPr>
        <w:t xml:space="preserve"> </w:t>
      </w:r>
      <w:r w:rsidR="004958C9">
        <w:rPr>
          <w:lang w:val="en-CA"/>
        </w:rPr>
        <w:t>t</w:t>
      </w:r>
      <w:r w:rsidRPr="00354703">
        <w:rPr>
          <w:lang w:val="en-CA"/>
        </w:rPr>
        <w:t>he last m agencies are called trusted agencies.</w:t>
      </w:r>
    </w:p>
    <w:p w:rsidR="004958C9" w:rsidRDefault="004958C9" w:rsidP="004958C9">
      <w:pPr>
        <w:keepNext/>
      </w:pPr>
      <w:r>
        <w:object w:dxaOrig="8345" w:dyaOrig="2116">
          <v:shape id="_x0000_i1028" type="#_x0000_t75" style="width:241.5pt;height:61pt" o:ole="">
            <v:imagedata r:id="rId15" o:title=""/>
          </v:shape>
          <o:OLEObject Type="Embed" ProgID="Visio.Drawing.11" ShapeID="_x0000_i1028" DrawAspect="Content" ObjectID="_1573332014" r:id="rId16"/>
        </w:object>
      </w:r>
    </w:p>
    <w:p w:rsidR="004958C9" w:rsidRPr="004958C9" w:rsidRDefault="004958C9" w:rsidP="004958C9">
      <w:pPr>
        <w:pStyle w:val="af6"/>
      </w:pPr>
      <w:bookmarkStart w:id="15" w:name="_Ref499137330"/>
      <w:r>
        <w:t xml:space="preserve">Fig. </w:t>
      </w:r>
      <w:r w:rsidR="00315E42">
        <w:fldChar w:fldCharType="begin"/>
      </w:r>
      <w:r w:rsidR="00315E42">
        <w:instrText xml:space="preserve"> SEQ Fig. \* ARABIC </w:instrText>
      </w:r>
      <w:r w:rsidR="00315E42">
        <w:fldChar w:fldCharType="separate"/>
      </w:r>
      <w:r w:rsidR="0003328C">
        <w:rPr>
          <w:noProof/>
        </w:rPr>
        <w:t>3</w:t>
      </w:r>
      <w:r w:rsidR="00315E42">
        <w:rPr>
          <w:noProof/>
        </w:rPr>
        <w:fldChar w:fldCharType="end"/>
      </w:r>
      <w:bookmarkEnd w:id="15"/>
      <w:r>
        <w:rPr>
          <w:noProof/>
        </w:rPr>
        <w:t xml:space="preserve"> </w:t>
      </w:r>
      <w:r w:rsidRPr="00CE6122">
        <w:rPr>
          <w:noProof/>
        </w:rPr>
        <w:t>friends obfuscation distance</w:t>
      </w:r>
    </w:p>
    <w:p w:rsidR="0016088B" w:rsidRPr="00354703" w:rsidRDefault="004958C9" w:rsidP="00354703">
      <w:pPr>
        <w:pStyle w:val="10"/>
        <w:spacing w:line="240" w:lineRule="auto"/>
        <w:rPr>
          <w:lang w:val="en-CA"/>
        </w:rPr>
      </w:pPr>
      <w:r>
        <w:rPr>
          <w:rFonts w:eastAsia="等线"/>
          <w:lang w:val="en-CA"/>
        </w:rPr>
        <w:t xml:space="preserve">It is true that </w:t>
      </w:r>
      <m:oMath>
        <m:sSub>
          <m:sSubPr>
            <m:ctrlPr>
              <w:rPr>
                <w:rFonts w:ascii="Cambria Math" w:hAnsi="Cambria Math"/>
                <w:lang w:val="en-CA"/>
              </w:rPr>
            </m:ctrlPr>
          </m:sSubPr>
          <m:e>
            <m:r>
              <w:rPr>
                <w:rFonts w:ascii="Cambria Math" w:hAnsi="Cambria Math"/>
                <w:lang w:val="en-CA"/>
              </w:rPr>
              <m:t>Agc</m:t>
            </m:r>
          </m:e>
          <m:sub>
            <m:r>
              <w:rPr>
                <w:rFonts w:ascii="Cambria Math" w:hAnsi="Cambria Math"/>
                <w:lang w:val="en-CA"/>
              </w:rPr>
              <m:t>i</m:t>
            </m:r>
          </m:sub>
        </m:sSub>
      </m:oMath>
      <w:r w:rsidRPr="00354703">
        <w:rPr>
          <w:lang w:val="en-CA"/>
        </w:rPr>
        <w:t xml:space="preserve"> </w:t>
      </w:r>
      <w:r>
        <w:rPr>
          <w:lang w:val="en-CA"/>
        </w:rPr>
        <w:t>is a friend of</w:t>
      </w:r>
      <w:r w:rsidRPr="00354703">
        <w:rPr>
          <w:lang w:val="en-CA"/>
        </w:rPr>
        <w:t xml:space="preserve"> </w:t>
      </w:r>
      <m:oMath>
        <m:sSub>
          <m:sSubPr>
            <m:ctrlPr>
              <w:rPr>
                <w:rFonts w:ascii="Cambria Math" w:hAnsi="Cambria Math"/>
                <w:lang w:val="en-CA"/>
              </w:rPr>
            </m:ctrlPr>
          </m:sSubPr>
          <m:e>
            <m:r>
              <w:rPr>
                <w:rFonts w:ascii="Cambria Math" w:hAnsi="Cambria Math"/>
                <w:lang w:val="en-CA"/>
              </w:rPr>
              <m:t>Agc</m:t>
            </m:r>
          </m:e>
          <m:sub>
            <m:r>
              <w:rPr>
                <w:rFonts w:ascii="Cambria Math" w:hAnsi="Cambria Math"/>
                <w:lang w:val="en-CA"/>
              </w:rPr>
              <m:t>i</m:t>
            </m:r>
            <m:r>
              <m:rPr>
                <m:sty m:val="p"/>
              </m:rPr>
              <w:rPr>
                <w:rFonts w:ascii="Cambria Math" w:hAnsi="Cambria Math"/>
                <w:lang w:val="en-CA"/>
              </w:rPr>
              <m:t>+1</m:t>
            </m:r>
          </m:sub>
        </m:sSub>
      </m:oMath>
      <w:r w:rsidRPr="00354703">
        <w:rPr>
          <w:lang w:val="en-CA"/>
        </w:rPr>
        <w:t xml:space="preserve">, </w:t>
      </w:r>
      <m:oMath>
        <m:r>
          <w:rPr>
            <w:rFonts w:ascii="Cambria Math" w:hAnsi="Cambria Math"/>
            <w:lang w:val="en-CA"/>
          </w:rPr>
          <m:t>i</m:t>
        </m:r>
        <m:r>
          <m:rPr>
            <m:sty m:val="p"/>
          </m:rPr>
          <w:rPr>
            <w:rFonts w:ascii="Cambria Math" w:hAnsi="Cambria Math"/>
            <w:lang w:val="en-CA"/>
          </w:rPr>
          <m:t>&gt;</m:t>
        </m:r>
        <m:r>
          <w:rPr>
            <w:rFonts w:ascii="Cambria Math" w:hAnsi="Cambria Math"/>
            <w:lang w:val="en-CA"/>
          </w:rPr>
          <m:t>k</m:t>
        </m:r>
        <m:r>
          <m:rPr>
            <m:sty m:val="p"/>
          </m:rPr>
          <w:rPr>
            <w:rFonts w:ascii="Cambria Math" w:hAnsi="Cambria Math"/>
            <w:lang w:val="en-CA"/>
          </w:rPr>
          <m:t>-</m:t>
        </m:r>
        <m:r>
          <w:rPr>
            <w:rFonts w:ascii="Cambria Math" w:hAnsi="Cambria Math"/>
            <w:lang w:val="en-CA"/>
          </w:rPr>
          <m:t>m</m:t>
        </m:r>
      </m:oMath>
      <w:r w:rsidR="0016088B" w:rsidRPr="00354703">
        <w:rPr>
          <w:lang w:val="en-CA"/>
        </w:rPr>
        <w:t xml:space="preserve">. But two trusted agencies who are not adjacent might have a weak relationship (e.g., a friend of friends). Since there are </w:t>
      </w:r>
      <w:r w:rsidR="00435D76" w:rsidRPr="00354703">
        <w:rPr>
          <w:lang w:val="en-CA"/>
        </w:rPr>
        <w:t xml:space="preserve">at least </w:t>
      </w:r>
      <m:oMath>
        <m:r>
          <w:rPr>
            <w:rFonts w:ascii="Cambria Math" w:hAnsi="Cambria Math"/>
            <w:lang w:val="en-CA"/>
          </w:rPr>
          <m:t>m</m:t>
        </m:r>
      </m:oMath>
      <w:r w:rsidR="0016088B" w:rsidRPr="00354703">
        <w:rPr>
          <w:lang w:val="en-CA"/>
        </w:rPr>
        <w:t xml:space="preserve"> trusted agencies between the stranger </w:t>
      </w:r>
      <m:oMath>
        <m:sSub>
          <m:sSubPr>
            <m:ctrlPr>
              <w:rPr>
                <w:rFonts w:ascii="Cambria Math" w:hAnsi="Cambria Math"/>
                <w:lang w:val="en-CA"/>
              </w:rPr>
            </m:ctrlPr>
          </m:sSubPr>
          <m:e>
            <m:r>
              <w:rPr>
                <w:rFonts w:ascii="Cambria Math" w:hAnsi="Cambria Math"/>
                <w:lang w:val="en-CA"/>
              </w:rPr>
              <m:t>Agc</m:t>
            </m:r>
          </m:e>
          <m:sub>
            <m:r>
              <w:rPr>
                <w:rFonts w:ascii="Cambria Math" w:hAnsi="Cambria Math"/>
                <w:lang w:val="en-CA"/>
              </w:rPr>
              <m:t>k</m:t>
            </m:r>
            <m:r>
              <m:rPr>
                <m:sty m:val="p"/>
              </m:rPr>
              <w:rPr>
                <w:rFonts w:ascii="Cambria Math" w:hAnsi="Cambria Math"/>
                <w:lang w:val="en-CA"/>
              </w:rPr>
              <m:t>-</m:t>
            </m:r>
            <m:r>
              <w:rPr>
                <w:rFonts w:ascii="Cambria Math" w:hAnsi="Cambria Math"/>
                <w:lang w:val="en-CA"/>
              </w:rPr>
              <m:t>m</m:t>
            </m:r>
          </m:sub>
        </m:sSub>
      </m:oMath>
      <w:r w:rsidR="0016088B" w:rsidRPr="00354703">
        <w:rPr>
          <w:lang w:val="en-CA"/>
        </w:rPr>
        <w:t xml:space="preserve"> and </w:t>
      </w:r>
      <m:oMath>
        <m:sSub>
          <m:sSubPr>
            <m:ctrlPr>
              <w:rPr>
                <w:rFonts w:ascii="Cambria Math" w:hAnsi="Cambria Math"/>
                <w:lang w:val="en-CA"/>
              </w:rPr>
            </m:ctrlPr>
          </m:sSubPr>
          <m:e>
            <m:r>
              <w:rPr>
                <w:rFonts w:ascii="Cambria Math" w:hAnsi="Cambria Math"/>
                <w:lang w:val="en-CA"/>
              </w:rPr>
              <m:t>U</m:t>
            </m:r>
          </m:e>
          <m:sub>
            <m:r>
              <m:rPr>
                <m:sty m:val="p"/>
              </m:rPr>
              <w:rPr>
                <w:rFonts w:ascii="Cambria Math" w:hAnsi="Cambria Math"/>
                <w:lang w:val="en-CA"/>
              </w:rPr>
              <m:t>0</m:t>
            </m:r>
          </m:sub>
        </m:sSub>
      </m:oMath>
      <w:r w:rsidR="0016088B" w:rsidRPr="00354703">
        <w:rPr>
          <w:lang w:val="en-CA"/>
        </w:rPr>
        <w:t xml:space="preserve">, </w:t>
      </w:r>
      <m:oMath>
        <m:sSub>
          <m:sSubPr>
            <m:ctrlPr>
              <w:rPr>
                <w:rFonts w:ascii="Cambria Math" w:hAnsi="Cambria Math"/>
                <w:lang w:val="en-CA"/>
              </w:rPr>
            </m:ctrlPr>
          </m:sSubPr>
          <m:e>
            <m:r>
              <w:rPr>
                <w:rFonts w:ascii="Cambria Math" w:hAnsi="Cambria Math"/>
                <w:lang w:val="en-CA"/>
              </w:rPr>
              <m:t>Agc</m:t>
            </m:r>
          </m:e>
          <m:sub>
            <m:r>
              <w:rPr>
                <w:rFonts w:ascii="Cambria Math" w:hAnsi="Cambria Math"/>
                <w:lang w:val="en-CA"/>
              </w:rPr>
              <m:t>k</m:t>
            </m:r>
            <m:r>
              <m:rPr>
                <m:sty m:val="p"/>
              </m:rPr>
              <w:rPr>
                <w:rFonts w:ascii="Cambria Math" w:hAnsi="Cambria Math"/>
                <w:lang w:val="en-CA"/>
              </w:rPr>
              <m:t>-</m:t>
            </m:r>
            <m:r>
              <w:rPr>
                <w:rFonts w:ascii="Cambria Math" w:hAnsi="Cambria Math"/>
                <w:lang w:val="en-CA"/>
              </w:rPr>
              <m:t>m</m:t>
            </m:r>
          </m:sub>
        </m:sSub>
      </m:oMath>
      <w:r w:rsidR="0016088B" w:rsidRPr="00354703">
        <w:rPr>
          <w:lang w:val="en-CA"/>
        </w:rPr>
        <w:t xml:space="preserve"> can hardly infer </w:t>
      </w:r>
      <m:oMath>
        <m:sSub>
          <m:sSubPr>
            <m:ctrlPr>
              <w:rPr>
                <w:rFonts w:ascii="Cambria Math" w:hAnsi="Cambria Math"/>
                <w:lang w:val="en-CA"/>
              </w:rPr>
            </m:ctrlPr>
          </m:sSubPr>
          <m:e>
            <m:r>
              <w:rPr>
                <w:rFonts w:ascii="Cambria Math" w:hAnsi="Cambria Math"/>
                <w:lang w:val="en-CA"/>
              </w:rPr>
              <m:t>U</m:t>
            </m:r>
          </m:e>
          <m:sub>
            <m:r>
              <m:rPr>
                <m:sty m:val="p"/>
              </m:rPr>
              <w:rPr>
                <w:rFonts w:ascii="Cambria Math" w:hAnsi="Cambria Math"/>
                <w:lang w:val="en-CA"/>
              </w:rPr>
              <m:t>0</m:t>
            </m:r>
          </m:sub>
        </m:sSub>
      </m:oMath>
      <w:r w:rsidR="0016088B" w:rsidRPr="00354703">
        <w:rPr>
          <w:lang w:val="en-CA"/>
        </w:rPr>
        <w:t xml:space="preserve"> </w:t>
      </w:r>
      <w:r>
        <w:rPr>
          <w:lang w:val="en-CA"/>
        </w:rPr>
        <w:t>based on</w:t>
      </w:r>
      <w:r w:rsidR="0016088B" w:rsidRPr="00354703">
        <w:rPr>
          <w:lang w:val="en-CA"/>
        </w:rPr>
        <w:t xml:space="preserve"> information he learns. When </w:t>
      </w:r>
      <m:oMath>
        <m:r>
          <w:rPr>
            <w:rFonts w:ascii="Cambria Math" w:hAnsi="Cambria Math"/>
            <w:lang w:val="en-CA"/>
          </w:rPr>
          <m:t>m</m:t>
        </m:r>
        <m:r>
          <m:rPr>
            <m:sty m:val="p"/>
          </m:rPr>
          <w:rPr>
            <w:rFonts w:ascii="Cambria Math" w:hAnsi="Cambria Math"/>
            <w:lang w:val="en-CA"/>
          </w:rPr>
          <m:t>=</m:t>
        </m:r>
        <m:r>
          <w:rPr>
            <w:rFonts w:ascii="Cambria Math" w:hAnsi="Cambria Math"/>
            <w:lang w:val="en-CA"/>
          </w:rPr>
          <m:t>k</m:t>
        </m:r>
      </m:oMath>
      <w:r w:rsidR="0016088B" w:rsidRPr="00354703">
        <w:rPr>
          <w:lang w:val="en-CA"/>
        </w:rPr>
        <w:t xml:space="preserve">, all ACs can </w:t>
      </w:r>
      <w:r w:rsidR="00C45BFD">
        <w:rPr>
          <w:lang w:val="en-CA"/>
        </w:rPr>
        <w:t xml:space="preserve">only </w:t>
      </w:r>
      <w:r w:rsidR="0016088B" w:rsidRPr="00354703">
        <w:rPr>
          <w:lang w:val="en-CA"/>
        </w:rPr>
        <w:t>be exchanged between friends only.</w:t>
      </w:r>
      <w:r w:rsidR="0036544B">
        <w:rPr>
          <w:lang w:val="en-CA"/>
        </w:rPr>
        <w:t xml:space="preserve"> When </w:t>
      </w:r>
      <m:oMath>
        <m:r>
          <w:rPr>
            <w:rFonts w:ascii="Cambria Math" w:hAnsi="Cambria Math"/>
            <w:lang w:val="en-CA"/>
          </w:rPr>
          <m:t>m=1</m:t>
        </m:r>
      </m:oMath>
      <w:r w:rsidR="0036544B">
        <w:rPr>
          <w:lang w:val="en-CA"/>
        </w:rPr>
        <w:t>, the last agency is the only one who is in the social tie of the original requester.</w:t>
      </w:r>
    </w:p>
    <w:p w:rsidR="0016088B" w:rsidRPr="00354703" w:rsidRDefault="0016088B" w:rsidP="00354703">
      <w:pPr>
        <w:pStyle w:val="10"/>
        <w:spacing w:line="240" w:lineRule="auto"/>
        <w:rPr>
          <w:lang w:val="en-CA"/>
        </w:rPr>
      </w:pPr>
      <w:r w:rsidRPr="00354703">
        <w:rPr>
          <w:lang w:val="en-CA"/>
        </w:rPr>
        <w:t xml:space="preserve">However, friends encounter each other rarely so that a big </w:t>
      </w:r>
      <m:oMath>
        <m:r>
          <w:rPr>
            <w:rFonts w:ascii="Cambria Math" w:hAnsi="Cambria Math"/>
            <w:lang w:val="en-CA"/>
          </w:rPr>
          <m:t>m</m:t>
        </m:r>
      </m:oMath>
      <w:r w:rsidRPr="00354703">
        <w:rPr>
          <w:lang w:val="en-CA"/>
        </w:rPr>
        <w:t xml:space="preserve"> increases the difficulty of distributing ACs. In this paper, we assign </w:t>
      </w:r>
      <m:oMath>
        <m:r>
          <w:rPr>
            <w:rFonts w:ascii="Cambria Math" w:hAnsi="Cambria Math"/>
            <w:lang w:val="en-CA"/>
          </w:rPr>
          <m:t>m</m:t>
        </m:r>
      </m:oMath>
      <w:r w:rsidRPr="00354703">
        <w:rPr>
          <w:lang w:val="en-CA"/>
        </w:rPr>
        <w:t xml:space="preserve"> to 1</w:t>
      </w:r>
      <w:r w:rsidR="00D55AD8">
        <w:rPr>
          <w:lang w:val="en-CA"/>
        </w:rPr>
        <w:t>.</w:t>
      </w:r>
    </w:p>
    <w:p w:rsidR="0016088B" w:rsidRDefault="0016088B" w:rsidP="00B76497">
      <w:pPr>
        <w:pStyle w:val="3"/>
      </w:pPr>
      <w:bookmarkStart w:id="16" w:name="_Ref498689160"/>
      <w:bookmarkStart w:id="17" w:name="_Ref498689168"/>
      <w:bookmarkStart w:id="18" w:name="_Toc498870371"/>
      <w:r>
        <w:t>Distributing segment</w:t>
      </w:r>
      <w:bookmarkEnd w:id="16"/>
      <w:bookmarkEnd w:id="17"/>
      <w:bookmarkEnd w:id="18"/>
    </w:p>
    <w:p w:rsidR="0016088B" w:rsidRPr="00B76497" w:rsidRDefault="0016088B" w:rsidP="00B76497">
      <w:pPr>
        <w:pStyle w:val="10"/>
        <w:spacing w:line="240" w:lineRule="auto"/>
        <w:rPr>
          <w:lang w:val="en-CA"/>
        </w:rPr>
      </w:pPr>
      <w:r w:rsidRPr="00B76497">
        <w:rPr>
          <w:lang w:val="en-CA"/>
        </w:rPr>
        <w:t xml:space="preserve">We assume that </w:t>
      </w:r>
      <m:oMath>
        <m:sSub>
          <m:sSubPr>
            <m:ctrlPr>
              <w:rPr>
                <w:rFonts w:ascii="Cambria Math" w:hAnsi="Cambria Math"/>
                <w:lang w:val="en-CA"/>
              </w:rPr>
            </m:ctrlPr>
          </m:sSubPr>
          <m:e>
            <m:r>
              <w:rPr>
                <w:rFonts w:ascii="Cambria Math" w:hAnsi="Cambria Math"/>
                <w:lang w:val="en-CA"/>
              </w:rPr>
              <m:t>Agc</m:t>
            </m:r>
          </m:e>
          <m:sub>
            <m:r>
              <m:rPr>
                <m:sty m:val="p"/>
              </m:rPr>
              <w:rPr>
                <w:rFonts w:ascii="Cambria Math" w:hAnsi="Cambria Math"/>
                <w:lang w:val="en-CA"/>
              </w:rPr>
              <m:t>1</m:t>
            </m:r>
          </m:sub>
        </m:sSub>
      </m:oMath>
      <w:r w:rsidRPr="00B76497">
        <w:rPr>
          <w:lang w:val="en-CA"/>
        </w:rPr>
        <w:t xml:space="preserve"> generates 3 ACs (i.e. </w:t>
      </w:r>
      <m:oMath>
        <m:sSub>
          <m:sSubPr>
            <m:ctrlPr>
              <w:rPr>
                <w:rFonts w:ascii="Cambria Math" w:hAnsi="Cambria Math"/>
                <w:lang w:val="en-CA"/>
              </w:rPr>
            </m:ctrlPr>
          </m:sSubPr>
          <m:e>
            <m:r>
              <w:rPr>
                <w:rFonts w:ascii="Cambria Math" w:hAnsi="Cambria Math"/>
                <w:lang w:val="en-CA"/>
              </w:rPr>
              <m:t>AC</m:t>
            </m:r>
          </m:e>
          <m:sub>
            <m:r>
              <m:rPr>
                <m:sty m:val="p"/>
              </m:rPr>
              <w:rPr>
                <w:rFonts w:ascii="Cambria Math" w:hAnsi="Cambria Math"/>
                <w:lang w:val="en-CA"/>
              </w:rPr>
              <m:t>11</m:t>
            </m:r>
          </m:sub>
        </m:sSub>
      </m:oMath>
      <w:r w:rsidRPr="00B76497">
        <w:rPr>
          <w:lang w:val="en-CA"/>
        </w:rPr>
        <w:t xml:space="preserve">, </w:t>
      </w:r>
      <m:oMath>
        <m:sSub>
          <m:sSubPr>
            <m:ctrlPr>
              <w:rPr>
                <w:rFonts w:ascii="Cambria Math" w:hAnsi="Cambria Math"/>
                <w:lang w:val="en-CA"/>
              </w:rPr>
            </m:ctrlPr>
          </m:sSubPr>
          <m:e>
            <m:r>
              <w:rPr>
                <w:rFonts w:ascii="Cambria Math" w:hAnsi="Cambria Math"/>
                <w:lang w:val="en-CA"/>
              </w:rPr>
              <m:t>AC</m:t>
            </m:r>
          </m:e>
          <m:sub>
            <m:r>
              <m:rPr>
                <m:sty m:val="p"/>
              </m:rPr>
              <w:rPr>
                <w:rFonts w:ascii="Cambria Math" w:hAnsi="Cambria Math"/>
                <w:lang w:val="en-CA"/>
              </w:rPr>
              <m:t>12</m:t>
            </m:r>
          </m:sub>
        </m:sSub>
      </m:oMath>
      <w:r w:rsidRPr="00B76497">
        <w:rPr>
          <w:lang w:val="en-CA"/>
        </w:rPr>
        <w:t xml:space="preserve"> and </w:t>
      </w:r>
      <m:oMath>
        <m:sSub>
          <m:sSubPr>
            <m:ctrlPr>
              <w:rPr>
                <w:rFonts w:ascii="Cambria Math" w:hAnsi="Cambria Math"/>
                <w:lang w:val="en-CA"/>
              </w:rPr>
            </m:ctrlPr>
          </m:sSubPr>
          <m:e>
            <m:r>
              <w:rPr>
                <w:rFonts w:ascii="Cambria Math" w:hAnsi="Cambria Math"/>
                <w:lang w:val="en-CA"/>
              </w:rPr>
              <m:t>AC</m:t>
            </m:r>
          </m:e>
          <m:sub>
            <m:r>
              <m:rPr>
                <m:sty m:val="p"/>
              </m:rPr>
              <w:rPr>
                <w:rFonts w:ascii="Cambria Math" w:hAnsi="Cambria Math"/>
                <w:lang w:val="en-CA"/>
              </w:rPr>
              <m:t>13</m:t>
            </m:r>
          </m:sub>
        </m:sSub>
      </m:oMath>
      <w:r w:rsidRPr="00B76497">
        <w:rPr>
          <w:lang w:val="en-CA"/>
        </w:rPr>
        <w:t xml:space="preserve">). It exchanges these ACs to </w:t>
      </w:r>
      <m:oMath>
        <m:sSub>
          <m:sSubPr>
            <m:ctrlPr>
              <w:rPr>
                <w:rFonts w:ascii="Cambria Math" w:hAnsi="Cambria Math"/>
                <w:lang w:val="en-CA"/>
              </w:rPr>
            </m:ctrlPr>
          </m:sSubPr>
          <m:e>
            <m:r>
              <w:rPr>
                <w:rFonts w:ascii="Cambria Math" w:hAnsi="Cambria Math"/>
                <w:lang w:val="en-CA"/>
              </w:rPr>
              <m:t>Agc</m:t>
            </m:r>
          </m:e>
          <m:sub>
            <m:r>
              <m:rPr>
                <m:sty m:val="p"/>
              </m:rPr>
              <w:rPr>
                <w:rFonts w:ascii="Cambria Math" w:hAnsi="Cambria Math"/>
                <w:lang w:val="en-CA"/>
              </w:rPr>
              <m:t>2</m:t>
            </m:r>
          </m:sub>
        </m:sSub>
      </m:oMath>
      <w:r w:rsidRPr="00B76497">
        <w:rPr>
          <w:lang w:val="en-CA"/>
        </w:rPr>
        <w:t xml:space="preserve">, then </w:t>
      </w:r>
      <m:oMath>
        <m:sSub>
          <m:sSubPr>
            <m:ctrlPr>
              <w:rPr>
                <w:rFonts w:ascii="Cambria Math" w:hAnsi="Cambria Math"/>
                <w:lang w:val="en-CA"/>
              </w:rPr>
            </m:ctrlPr>
          </m:sSubPr>
          <m:e>
            <m:r>
              <w:rPr>
                <w:rFonts w:ascii="Cambria Math" w:hAnsi="Cambria Math"/>
                <w:lang w:val="en-CA"/>
              </w:rPr>
              <m:t>Agc</m:t>
            </m:r>
          </m:e>
          <m:sub>
            <m:r>
              <m:rPr>
                <m:sty m:val="p"/>
              </m:rPr>
              <w:rPr>
                <w:rFonts w:ascii="Cambria Math" w:hAnsi="Cambria Math"/>
                <w:lang w:val="en-CA"/>
              </w:rPr>
              <m:t>2</m:t>
            </m:r>
          </m:sub>
        </m:sSub>
      </m:oMath>
      <w:r w:rsidRPr="00B76497">
        <w:rPr>
          <w:lang w:val="en-CA"/>
        </w:rPr>
        <w:t xml:space="preserve"> exchanges them to </w:t>
      </w:r>
      <m:oMath>
        <m:sSub>
          <m:sSubPr>
            <m:ctrlPr>
              <w:rPr>
                <w:rFonts w:ascii="Cambria Math" w:hAnsi="Cambria Math"/>
                <w:lang w:val="en-CA"/>
              </w:rPr>
            </m:ctrlPr>
          </m:sSubPr>
          <m:e>
            <m:r>
              <w:rPr>
                <w:rFonts w:ascii="Cambria Math" w:hAnsi="Cambria Math"/>
                <w:lang w:val="en-CA"/>
              </w:rPr>
              <m:t>Agc</m:t>
            </m:r>
          </m:e>
          <m:sub>
            <m:r>
              <m:rPr>
                <m:sty m:val="p"/>
              </m:rPr>
              <w:rPr>
                <w:rFonts w:ascii="Cambria Math" w:hAnsi="Cambria Math"/>
                <w:lang w:val="en-CA"/>
              </w:rPr>
              <m:t>3</m:t>
            </m:r>
          </m:sub>
        </m:sSub>
      </m:oMath>
      <w:r w:rsidRPr="00B76497">
        <w:rPr>
          <w:lang w:val="en-CA"/>
        </w:rPr>
        <w:t xml:space="preserve"> and so on. At last, all of them reach </w:t>
      </w:r>
      <m:oMath>
        <m:sSub>
          <m:sSubPr>
            <m:ctrlPr>
              <w:rPr>
                <w:rFonts w:ascii="Cambria Math" w:hAnsi="Cambria Math"/>
                <w:lang w:val="en-CA"/>
              </w:rPr>
            </m:ctrlPr>
          </m:sSubPr>
          <m:e>
            <m:r>
              <w:rPr>
                <w:rFonts w:ascii="Cambria Math" w:hAnsi="Cambria Math"/>
                <w:lang w:val="en-CA"/>
              </w:rPr>
              <m:t>U</m:t>
            </m:r>
          </m:e>
          <m:sub>
            <m:r>
              <m:rPr>
                <m:sty m:val="p"/>
              </m:rPr>
              <w:rPr>
                <w:rFonts w:ascii="Cambria Math" w:hAnsi="Cambria Math"/>
                <w:lang w:val="en-CA"/>
              </w:rPr>
              <m:t>0</m:t>
            </m:r>
          </m:sub>
        </m:sSub>
      </m:oMath>
      <w:r w:rsidRPr="00B76497">
        <w:rPr>
          <w:lang w:val="en-CA"/>
        </w:rPr>
        <w:t xml:space="preserve">. In this case, </w:t>
      </w:r>
      <m:oMath>
        <m:sSub>
          <m:sSubPr>
            <m:ctrlPr>
              <w:rPr>
                <w:rFonts w:ascii="Cambria Math" w:hAnsi="Cambria Math"/>
                <w:lang w:val="en-CA"/>
              </w:rPr>
            </m:ctrlPr>
          </m:sSubPr>
          <m:e>
            <m:r>
              <w:rPr>
                <w:rFonts w:ascii="Cambria Math" w:hAnsi="Cambria Math"/>
                <w:lang w:val="en-CA"/>
              </w:rPr>
              <m:t>U</m:t>
            </m:r>
          </m:e>
          <m:sub>
            <m:r>
              <m:rPr>
                <m:sty m:val="p"/>
              </m:rPr>
              <w:rPr>
                <w:rFonts w:ascii="Cambria Math" w:hAnsi="Cambria Math"/>
                <w:lang w:val="en-CA"/>
              </w:rPr>
              <m:t>0</m:t>
            </m:r>
          </m:sub>
        </m:sSub>
      </m:oMath>
      <w:r w:rsidRPr="00B76497">
        <w:rPr>
          <w:lang w:val="en-CA"/>
        </w:rPr>
        <w:t xml:space="preserve"> has several ACs whose routes (the list of agencies) are the same, so that </w:t>
      </w:r>
      <m:oMath>
        <m:sSub>
          <m:sSubPr>
            <m:ctrlPr>
              <w:rPr>
                <w:rFonts w:ascii="Cambria Math" w:hAnsi="Cambria Math"/>
                <w:lang w:val="en-CA"/>
              </w:rPr>
            </m:ctrlPr>
          </m:sSubPr>
          <m:e>
            <m:r>
              <w:rPr>
                <w:rFonts w:ascii="Cambria Math" w:hAnsi="Cambria Math"/>
                <w:lang w:val="en-CA"/>
              </w:rPr>
              <m:t>U</m:t>
            </m:r>
          </m:e>
          <m:sub>
            <m:r>
              <m:rPr>
                <m:sty m:val="p"/>
              </m:rPr>
              <w:rPr>
                <w:rFonts w:ascii="Cambria Math" w:hAnsi="Cambria Math"/>
                <w:lang w:val="en-CA"/>
              </w:rPr>
              <m:t>0</m:t>
            </m:r>
          </m:sub>
        </m:sSub>
      </m:oMath>
      <w:r w:rsidRPr="00B76497">
        <w:rPr>
          <w:lang w:val="en-CA"/>
        </w:rPr>
        <w:t xml:space="preserve"> has no choice</w:t>
      </w:r>
      <w:r w:rsidR="00916174">
        <w:rPr>
          <w:lang w:val="en-CA"/>
        </w:rPr>
        <w:t>.</w:t>
      </w:r>
      <w:r w:rsidR="000C6D14">
        <w:rPr>
          <w:lang w:val="en-CA"/>
        </w:rPr>
        <w:t xml:space="preserve"> In other words,</w:t>
      </w:r>
      <w:r w:rsidR="00C7250B">
        <w:rPr>
          <w:lang w:val="en-CA"/>
        </w:rPr>
        <w:t xml:space="preserve"> since using these ACs results in the same reply routes, </w:t>
      </w:r>
      <m:oMath>
        <m:sSub>
          <m:sSubPr>
            <m:ctrlPr>
              <w:rPr>
                <w:rFonts w:ascii="Cambria Math" w:hAnsi="Cambria Math"/>
                <w:lang w:val="en-CA"/>
              </w:rPr>
            </m:ctrlPr>
          </m:sSubPr>
          <m:e>
            <m:r>
              <w:rPr>
                <w:rFonts w:ascii="Cambria Math" w:hAnsi="Cambria Math"/>
                <w:lang w:val="en-CA"/>
              </w:rPr>
              <m:t>U</m:t>
            </m:r>
          </m:e>
          <m:sub>
            <m:r>
              <m:rPr>
                <m:sty m:val="p"/>
              </m:rPr>
              <w:rPr>
                <w:rFonts w:ascii="Cambria Math" w:hAnsi="Cambria Math"/>
                <w:lang w:val="en-CA"/>
              </w:rPr>
              <m:t>0</m:t>
            </m:r>
          </m:sub>
        </m:sSub>
      </m:oMath>
      <w:r w:rsidR="00C7250B">
        <w:rPr>
          <w:lang w:val="en-CA"/>
        </w:rPr>
        <w:t xml:space="preserve"> is restricted to choose an optimal AC based on specific situation. </w:t>
      </w:r>
    </w:p>
    <w:p w:rsidR="0016088B" w:rsidRPr="00D1240A" w:rsidRDefault="0016088B" w:rsidP="00D1240A">
      <w:pPr>
        <w:pStyle w:val="10"/>
        <w:spacing w:line="240" w:lineRule="auto"/>
        <w:rPr>
          <w:lang w:val="en-CA"/>
        </w:rPr>
      </w:pPr>
      <w:r w:rsidRPr="00D1240A">
        <w:rPr>
          <w:lang w:val="en-CA"/>
        </w:rPr>
        <w:t xml:space="preserve">If agencies exchange ACs to different users, the above problem will not happen. We use a system parameter distributing segment </w:t>
      </w:r>
      <m:oMath>
        <m:r>
          <w:rPr>
            <w:rFonts w:ascii="Cambria Math" w:hAnsi="Cambria Math"/>
            <w:lang w:val="en-CA"/>
          </w:rPr>
          <m:t>Seg</m:t>
        </m:r>
      </m:oMath>
      <w:r w:rsidRPr="00D1240A">
        <w:rPr>
          <w:lang w:val="en-CA"/>
        </w:rPr>
        <w:t xml:space="preserve"> to avoid exchange all ACs which are received together to the same user. Each user has </w:t>
      </w:r>
      <m:oMath>
        <m:r>
          <w:rPr>
            <w:rFonts w:ascii="Cambria Math" w:hAnsi="Cambria Math"/>
            <w:lang w:val="en-CA"/>
          </w:rPr>
          <m:t>Seg</m:t>
        </m:r>
      </m:oMath>
      <w:r w:rsidRPr="00D1240A">
        <w:rPr>
          <w:lang w:val="en-CA"/>
        </w:rPr>
        <w:t xml:space="preserve"> distributing AC lists. It put received distributing ACs in one of those lists randomly. If </w:t>
      </w:r>
      <m:oMath>
        <m:sSub>
          <m:sSubPr>
            <m:ctrlPr>
              <w:rPr>
                <w:rFonts w:ascii="Cambria Math" w:hAnsi="Cambria Math"/>
                <w:lang w:val="en-CA"/>
              </w:rPr>
            </m:ctrlPr>
          </m:sSubPr>
          <m:e>
            <m:r>
              <w:rPr>
                <w:rFonts w:ascii="Cambria Math" w:hAnsi="Cambria Math"/>
                <w:lang w:val="en-CA"/>
              </w:rPr>
              <m:t>Agc</m:t>
            </m:r>
          </m:e>
          <m:sub>
            <m:r>
              <w:rPr>
                <w:rFonts w:ascii="Cambria Math" w:hAnsi="Cambria Math"/>
                <w:lang w:val="en-CA"/>
              </w:rPr>
              <m:t>i</m:t>
            </m:r>
          </m:sub>
        </m:sSub>
      </m:oMath>
      <w:r w:rsidRPr="00D1240A">
        <w:rPr>
          <w:lang w:val="en-CA"/>
        </w:rPr>
        <w:t xml:space="preserve"> exchanges ACs with another user, </w:t>
      </w:r>
      <m:oMath>
        <m:sSub>
          <m:sSubPr>
            <m:ctrlPr>
              <w:rPr>
                <w:rFonts w:ascii="Cambria Math" w:hAnsi="Cambria Math"/>
                <w:lang w:val="en-CA"/>
              </w:rPr>
            </m:ctrlPr>
          </m:sSubPr>
          <m:e>
            <m:r>
              <w:rPr>
                <w:rFonts w:ascii="Cambria Math" w:hAnsi="Cambria Math"/>
                <w:lang w:val="en-CA"/>
              </w:rPr>
              <m:t>Agc</m:t>
            </m:r>
          </m:e>
          <m:sub>
            <m:r>
              <w:rPr>
                <w:rFonts w:ascii="Cambria Math" w:hAnsi="Cambria Math"/>
                <w:lang w:val="en-CA"/>
              </w:rPr>
              <m:t>i</m:t>
            </m:r>
          </m:sub>
        </m:sSub>
      </m:oMath>
      <w:r w:rsidRPr="00D1240A">
        <w:rPr>
          <w:lang w:val="en-CA"/>
        </w:rPr>
        <w:t xml:space="preserve"> selects one of the lists randomly. Only ACs in that list will be exchanged to the other user.</w:t>
      </w:r>
    </w:p>
    <w:p w:rsidR="0016088B" w:rsidRPr="00D1240A" w:rsidRDefault="0016088B" w:rsidP="00D1240A">
      <w:pPr>
        <w:pStyle w:val="10"/>
        <w:spacing w:line="240" w:lineRule="auto"/>
        <w:rPr>
          <w:lang w:val="en-CA"/>
        </w:rPr>
      </w:pPr>
      <w:r w:rsidRPr="00D1240A">
        <w:rPr>
          <w:lang w:val="en-CA"/>
        </w:rPr>
        <w:t xml:space="preserve">For example, we assign </w:t>
      </w:r>
      <m:oMath>
        <m:r>
          <w:rPr>
            <w:rFonts w:ascii="Cambria Math" w:hAnsi="Cambria Math"/>
            <w:lang w:val="en-CA"/>
          </w:rPr>
          <m:t>Seg</m:t>
        </m:r>
        <m:r>
          <m:rPr>
            <m:sty m:val="p"/>
          </m:rPr>
          <w:rPr>
            <w:rFonts w:ascii="Cambria Math" w:hAnsi="Cambria Math"/>
            <w:lang w:val="en-CA"/>
          </w:rPr>
          <m:t>=2</m:t>
        </m:r>
      </m:oMath>
      <w:r w:rsidRPr="00D1240A">
        <w:rPr>
          <w:lang w:val="en-CA"/>
        </w:rPr>
        <w:t xml:space="preserve">. When </w:t>
      </w:r>
      <m:oMath>
        <m:sSub>
          <m:sSubPr>
            <m:ctrlPr>
              <w:rPr>
                <w:rFonts w:ascii="Cambria Math" w:hAnsi="Cambria Math"/>
                <w:lang w:val="en-CA"/>
              </w:rPr>
            </m:ctrlPr>
          </m:sSubPr>
          <m:e>
            <m:r>
              <w:rPr>
                <w:rFonts w:ascii="Cambria Math" w:hAnsi="Cambria Math"/>
                <w:lang w:val="en-CA"/>
              </w:rPr>
              <m:t>Agc</m:t>
            </m:r>
          </m:e>
          <m:sub>
            <m:r>
              <m:rPr>
                <m:sty m:val="p"/>
              </m:rPr>
              <w:rPr>
                <w:rFonts w:ascii="Cambria Math" w:hAnsi="Cambria Math"/>
                <w:lang w:val="en-CA"/>
              </w:rPr>
              <m:t>2</m:t>
            </m:r>
          </m:sub>
        </m:sSub>
      </m:oMath>
      <w:r w:rsidRPr="00D1240A">
        <w:rPr>
          <w:lang w:val="en-CA"/>
        </w:rPr>
        <w:t xml:space="preserve"> receives </w:t>
      </w:r>
      <m:oMath>
        <m:sSub>
          <m:sSubPr>
            <m:ctrlPr>
              <w:rPr>
                <w:rFonts w:ascii="Cambria Math" w:hAnsi="Cambria Math"/>
                <w:lang w:val="en-CA"/>
              </w:rPr>
            </m:ctrlPr>
          </m:sSubPr>
          <m:e>
            <m:r>
              <w:rPr>
                <w:rFonts w:ascii="Cambria Math" w:hAnsi="Cambria Math"/>
                <w:lang w:val="en-CA"/>
              </w:rPr>
              <m:t>AC</m:t>
            </m:r>
          </m:e>
          <m:sub>
            <m:r>
              <m:rPr>
                <m:sty m:val="p"/>
              </m:rPr>
              <w:rPr>
                <w:rFonts w:ascii="Cambria Math" w:hAnsi="Cambria Math"/>
                <w:lang w:val="en-CA"/>
              </w:rPr>
              <m:t>11</m:t>
            </m:r>
          </m:sub>
        </m:sSub>
      </m:oMath>
      <w:r w:rsidRPr="00D1240A">
        <w:rPr>
          <w:lang w:val="en-CA"/>
        </w:rPr>
        <w:t xml:space="preserve">, </w:t>
      </w:r>
      <m:oMath>
        <m:sSub>
          <m:sSubPr>
            <m:ctrlPr>
              <w:rPr>
                <w:rFonts w:ascii="Cambria Math" w:hAnsi="Cambria Math"/>
                <w:lang w:val="en-CA"/>
              </w:rPr>
            </m:ctrlPr>
          </m:sSubPr>
          <m:e>
            <m:r>
              <w:rPr>
                <w:rFonts w:ascii="Cambria Math" w:hAnsi="Cambria Math"/>
                <w:lang w:val="en-CA"/>
              </w:rPr>
              <m:t>AC</m:t>
            </m:r>
          </m:e>
          <m:sub>
            <m:r>
              <m:rPr>
                <m:sty m:val="p"/>
              </m:rPr>
              <w:rPr>
                <w:rFonts w:ascii="Cambria Math" w:hAnsi="Cambria Math"/>
                <w:lang w:val="en-CA"/>
              </w:rPr>
              <m:t>12</m:t>
            </m:r>
          </m:sub>
        </m:sSub>
      </m:oMath>
      <w:r w:rsidRPr="00D1240A">
        <w:rPr>
          <w:lang w:val="en-CA"/>
        </w:rPr>
        <w:t xml:space="preserve"> and </w:t>
      </w:r>
      <m:oMath>
        <m:sSub>
          <m:sSubPr>
            <m:ctrlPr>
              <w:rPr>
                <w:rFonts w:ascii="Cambria Math" w:hAnsi="Cambria Math"/>
                <w:lang w:val="en-CA"/>
              </w:rPr>
            </m:ctrlPr>
          </m:sSubPr>
          <m:e>
            <m:r>
              <w:rPr>
                <w:rFonts w:ascii="Cambria Math" w:hAnsi="Cambria Math"/>
                <w:lang w:val="en-CA"/>
              </w:rPr>
              <m:t>AC</m:t>
            </m:r>
          </m:e>
          <m:sub>
            <m:r>
              <m:rPr>
                <m:sty m:val="p"/>
              </m:rPr>
              <w:rPr>
                <w:rFonts w:ascii="Cambria Math" w:hAnsi="Cambria Math"/>
                <w:lang w:val="en-CA"/>
              </w:rPr>
              <m:t>13</m:t>
            </m:r>
          </m:sub>
        </m:sSub>
      </m:oMath>
      <w:r w:rsidRPr="00D1240A">
        <w:rPr>
          <w:lang w:val="en-CA"/>
        </w:rPr>
        <w:t xml:space="preserve"> from </w:t>
      </w:r>
      <m:oMath>
        <m:sSub>
          <m:sSubPr>
            <m:ctrlPr>
              <w:rPr>
                <w:rFonts w:ascii="Cambria Math" w:hAnsi="Cambria Math"/>
                <w:lang w:val="en-CA"/>
              </w:rPr>
            </m:ctrlPr>
          </m:sSubPr>
          <m:e>
            <m:r>
              <w:rPr>
                <w:rFonts w:ascii="Cambria Math" w:hAnsi="Cambria Math"/>
                <w:lang w:val="en-CA"/>
              </w:rPr>
              <m:t>Agc</m:t>
            </m:r>
          </m:e>
          <m:sub>
            <m:r>
              <m:rPr>
                <m:sty m:val="p"/>
              </m:rPr>
              <w:rPr>
                <w:rFonts w:ascii="Cambria Math" w:hAnsi="Cambria Math"/>
                <w:lang w:val="en-CA"/>
              </w:rPr>
              <m:t>1</m:t>
            </m:r>
          </m:sub>
        </m:sSub>
      </m:oMath>
      <w:r w:rsidRPr="00D1240A">
        <w:rPr>
          <w:lang w:val="en-CA"/>
        </w:rPr>
        <w:t xml:space="preserve">, </w:t>
      </w:r>
      <m:oMath>
        <m:sSub>
          <m:sSubPr>
            <m:ctrlPr>
              <w:rPr>
                <w:rFonts w:ascii="Cambria Math" w:hAnsi="Cambria Math"/>
                <w:lang w:val="en-CA"/>
              </w:rPr>
            </m:ctrlPr>
          </m:sSubPr>
          <m:e>
            <m:r>
              <w:rPr>
                <w:rFonts w:ascii="Cambria Math" w:hAnsi="Cambria Math"/>
                <w:lang w:val="en-CA"/>
              </w:rPr>
              <m:t>Agc</m:t>
            </m:r>
          </m:e>
          <m:sub>
            <m:r>
              <m:rPr>
                <m:sty m:val="p"/>
              </m:rPr>
              <w:rPr>
                <w:rFonts w:ascii="Cambria Math" w:hAnsi="Cambria Math"/>
                <w:lang w:val="en-CA"/>
              </w:rPr>
              <m:t>2</m:t>
            </m:r>
          </m:sub>
        </m:sSub>
      </m:oMath>
      <w:r w:rsidRPr="00D1240A">
        <w:rPr>
          <w:lang w:val="en-CA"/>
        </w:rPr>
        <w:t xml:space="preserve"> may put </w:t>
      </w:r>
      <m:oMath>
        <m:sSub>
          <m:sSubPr>
            <m:ctrlPr>
              <w:rPr>
                <w:rFonts w:ascii="Cambria Math" w:hAnsi="Cambria Math"/>
                <w:lang w:val="en-CA"/>
              </w:rPr>
            </m:ctrlPr>
          </m:sSubPr>
          <m:e>
            <m:r>
              <w:rPr>
                <w:rFonts w:ascii="Cambria Math" w:hAnsi="Cambria Math"/>
                <w:lang w:val="en-CA"/>
              </w:rPr>
              <m:t>AC</m:t>
            </m:r>
          </m:e>
          <m:sub>
            <m:r>
              <m:rPr>
                <m:sty m:val="p"/>
              </m:rPr>
              <w:rPr>
                <w:rFonts w:ascii="Cambria Math" w:hAnsi="Cambria Math"/>
                <w:lang w:val="en-CA"/>
              </w:rPr>
              <m:t>11</m:t>
            </m:r>
          </m:sub>
        </m:sSub>
      </m:oMath>
      <w:r w:rsidRPr="00D1240A">
        <w:rPr>
          <w:lang w:val="en-CA"/>
        </w:rPr>
        <w:t xml:space="preserve"> and </w:t>
      </w:r>
      <m:oMath>
        <m:sSub>
          <m:sSubPr>
            <m:ctrlPr>
              <w:rPr>
                <w:rFonts w:ascii="Cambria Math" w:hAnsi="Cambria Math"/>
                <w:lang w:val="en-CA"/>
              </w:rPr>
            </m:ctrlPr>
          </m:sSubPr>
          <m:e>
            <m:r>
              <w:rPr>
                <w:rFonts w:ascii="Cambria Math" w:hAnsi="Cambria Math"/>
                <w:lang w:val="en-CA"/>
              </w:rPr>
              <m:t>AC</m:t>
            </m:r>
          </m:e>
          <m:sub>
            <m:r>
              <m:rPr>
                <m:sty m:val="p"/>
              </m:rPr>
              <w:rPr>
                <w:rFonts w:ascii="Cambria Math" w:hAnsi="Cambria Math"/>
                <w:lang w:val="en-CA"/>
              </w:rPr>
              <m:t>12</m:t>
            </m:r>
          </m:sub>
        </m:sSub>
      </m:oMath>
      <w:r w:rsidRPr="00D1240A">
        <w:rPr>
          <w:lang w:val="en-CA"/>
        </w:rPr>
        <w:t xml:space="preserve"> in its list1, while </w:t>
      </w:r>
      <m:oMath>
        <m:sSub>
          <m:sSubPr>
            <m:ctrlPr>
              <w:rPr>
                <w:rFonts w:ascii="Cambria Math" w:hAnsi="Cambria Math"/>
                <w:lang w:val="en-CA"/>
              </w:rPr>
            </m:ctrlPr>
          </m:sSubPr>
          <m:e>
            <m:r>
              <w:rPr>
                <w:rFonts w:ascii="Cambria Math" w:hAnsi="Cambria Math"/>
                <w:lang w:val="en-CA"/>
              </w:rPr>
              <m:t>AC</m:t>
            </m:r>
          </m:e>
          <m:sub>
            <m:r>
              <m:rPr>
                <m:sty m:val="p"/>
              </m:rPr>
              <w:rPr>
                <w:rFonts w:ascii="Cambria Math" w:hAnsi="Cambria Math"/>
                <w:lang w:val="en-CA"/>
              </w:rPr>
              <m:t>13</m:t>
            </m:r>
          </m:sub>
        </m:sSub>
      </m:oMath>
      <w:r w:rsidRPr="00D1240A">
        <w:rPr>
          <w:lang w:val="en-CA"/>
        </w:rPr>
        <w:t xml:space="preserve"> in its list2. If </w:t>
      </w:r>
      <m:oMath>
        <m:sSub>
          <m:sSubPr>
            <m:ctrlPr>
              <w:rPr>
                <w:rFonts w:ascii="Cambria Math" w:hAnsi="Cambria Math"/>
                <w:lang w:val="en-CA"/>
              </w:rPr>
            </m:ctrlPr>
          </m:sSubPr>
          <m:e>
            <m:r>
              <w:rPr>
                <w:rFonts w:ascii="Cambria Math" w:hAnsi="Cambria Math"/>
                <w:lang w:val="en-CA"/>
              </w:rPr>
              <m:t>Agc</m:t>
            </m:r>
          </m:e>
          <m:sub>
            <m:r>
              <m:rPr>
                <m:sty m:val="p"/>
              </m:rPr>
              <w:rPr>
                <w:rFonts w:ascii="Cambria Math" w:hAnsi="Cambria Math"/>
                <w:lang w:val="en-CA"/>
              </w:rPr>
              <m:t>2</m:t>
            </m:r>
          </m:sub>
        </m:sSub>
      </m:oMath>
      <w:r w:rsidRPr="00D1240A">
        <w:rPr>
          <w:lang w:val="en-CA"/>
        </w:rPr>
        <w:t xml:space="preserve"> encounters </w:t>
      </w:r>
      <m:oMath>
        <m:sSub>
          <m:sSubPr>
            <m:ctrlPr>
              <w:rPr>
                <w:rFonts w:ascii="Cambria Math" w:hAnsi="Cambria Math"/>
                <w:lang w:val="en-CA"/>
              </w:rPr>
            </m:ctrlPr>
          </m:sSubPr>
          <m:e>
            <m:r>
              <w:rPr>
                <w:rFonts w:ascii="Cambria Math" w:hAnsi="Cambria Math"/>
                <w:lang w:val="en-CA"/>
              </w:rPr>
              <m:t>Agc</m:t>
            </m:r>
          </m:e>
          <m:sub>
            <m:r>
              <m:rPr>
                <m:sty m:val="p"/>
              </m:rPr>
              <w:rPr>
                <w:rFonts w:ascii="Cambria Math" w:hAnsi="Cambria Math"/>
                <w:lang w:val="en-CA"/>
              </w:rPr>
              <m:t>3</m:t>
            </m:r>
          </m:sub>
        </m:sSub>
      </m:oMath>
      <w:r w:rsidRPr="00D1240A">
        <w:rPr>
          <w:lang w:val="en-CA"/>
        </w:rPr>
        <w:t xml:space="preserve">, </w:t>
      </w:r>
      <m:oMath>
        <m:sSub>
          <m:sSubPr>
            <m:ctrlPr>
              <w:rPr>
                <w:rFonts w:ascii="Cambria Math" w:hAnsi="Cambria Math"/>
                <w:lang w:val="en-CA"/>
              </w:rPr>
            </m:ctrlPr>
          </m:sSubPr>
          <m:e>
            <m:r>
              <w:rPr>
                <w:rFonts w:ascii="Cambria Math" w:hAnsi="Cambria Math"/>
                <w:lang w:val="en-CA"/>
              </w:rPr>
              <m:t>Agc</m:t>
            </m:r>
          </m:e>
          <m:sub>
            <m:r>
              <m:rPr>
                <m:sty m:val="p"/>
              </m:rPr>
              <w:rPr>
                <w:rFonts w:ascii="Cambria Math" w:hAnsi="Cambria Math"/>
                <w:lang w:val="en-CA"/>
              </w:rPr>
              <m:t>2</m:t>
            </m:r>
          </m:sub>
        </m:sSub>
      </m:oMath>
      <w:r w:rsidRPr="00D1240A">
        <w:rPr>
          <w:lang w:val="en-CA"/>
        </w:rPr>
        <w:t xml:space="preserve"> can exchange either </w:t>
      </w:r>
      <m:oMath>
        <m:sSub>
          <m:sSubPr>
            <m:ctrlPr>
              <w:rPr>
                <w:rFonts w:ascii="Cambria Math" w:hAnsi="Cambria Math"/>
                <w:lang w:val="en-CA"/>
              </w:rPr>
            </m:ctrlPr>
          </m:sSubPr>
          <m:e>
            <m:r>
              <w:rPr>
                <w:rFonts w:ascii="Cambria Math" w:hAnsi="Cambria Math"/>
                <w:lang w:val="en-CA"/>
              </w:rPr>
              <m:t>AC</m:t>
            </m:r>
          </m:e>
          <m:sub>
            <m:r>
              <m:rPr>
                <m:sty m:val="p"/>
              </m:rPr>
              <w:rPr>
                <w:rFonts w:ascii="Cambria Math" w:hAnsi="Cambria Math"/>
                <w:lang w:val="en-CA"/>
              </w:rPr>
              <m:t>11</m:t>
            </m:r>
          </m:sub>
        </m:sSub>
      </m:oMath>
      <w:r w:rsidRPr="00D1240A">
        <w:rPr>
          <w:lang w:val="en-CA"/>
        </w:rPr>
        <w:t xml:space="preserve"> and </w:t>
      </w:r>
      <m:oMath>
        <m:sSub>
          <m:sSubPr>
            <m:ctrlPr>
              <w:rPr>
                <w:rFonts w:ascii="Cambria Math" w:hAnsi="Cambria Math"/>
                <w:lang w:val="en-CA"/>
              </w:rPr>
            </m:ctrlPr>
          </m:sSubPr>
          <m:e>
            <m:r>
              <w:rPr>
                <w:rFonts w:ascii="Cambria Math" w:hAnsi="Cambria Math"/>
                <w:lang w:val="en-CA"/>
              </w:rPr>
              <m:t>AC</m:t>
            </m:r>
          </m:e>
          <m:sub>
            <m:r>
              <m:rPr>
                <m:sty m:val="p"/>
              </m:rPr>
              <w:rPr>
                <w:rFonts w:ascii="Cambria Math" w:hAnsi="Cambria Math"/>
                <w:lang w:val="en-CA"/>
              </w:rPr>
              <m:t>12</m:t>
            </m:r>
          </m:sub>
        </m:sSub>
      </m:oMath>
      <w:r w:rsidRPr="00D1240A">
        <w:rPr>
          <w:lang w:val="en-CA"/>
        </w:rPr>
        <w:t xml:space="preserve"> or only </w:t>
      </w:r>
      <m:oMath>
        <m:sSub>
          <m:sSubPr>
            <m:ctrlPr>
              <w:rPr>
                <w:rFonts w:ascii="Cambria Math" w:hAnsi="Cambria Math"/>
                <w:lang w:val="en-CA"/>
              </w:rPr>
            </m:ctrlPr>
          </m:sSubPr>
          <m:e>
            <m:r>
              <w:rPr>
                <w:rFonts w:ascii="Cambria Math" w:hAnsi="Cambria Math"/>
                <w:lang w:val="en-CA"/>
              </w:rPr>
              <m:t>AC</m:t>
            </m:r>
          </m:e>
          <m:sub>
            <m:r>
              <m:rPr>
                <m:sty m:val="p"/>
              </m:rPr>
              <w:rPr>
                <w:rFonts w:ascii="Cambria Math" w:hAnsi="Cambria Math"/>
                <w:lang w:val="en-CA"/>
              </w:rPr>
              <m:t>13</m:t>
            </m:r>
          </m:sub>
        </m:sSub>
      </m:oMath>
      <w:r w:rsidRPr="00D1240A">
        <w:rPr>
          <w:lang w:val="en-CA"/>
        </w:rPr>
        <w:t xml:space="preserve"> to </w:t>
      </w:r>
      <m:oMath>
        <m:sSub>
          <m:sSubPr>
            <m:ctrlPr>
              <w:rPr>
                <w:rFonts w:ascii="Cambria Math" w:hAnsi="Cambria Math"/>
                <w:lang w:val="en-CA"/>
              </w:rPr>
            </m:ctrlPr>
          </m:sSubPr>
          <m:e>
            <m:r>
              <w:rPr>
                <w:rFonts w:ascii="Cambria Math" w:hAnsi="Cambria Math"/>
                <w:lang w:val="en-CA"/>
              </w:rPr>
              <m:t>Agc</m:t>
            </m:r>
          </m:e>
          <m:sub>
            <m:r>
              <m:rPr>
                <m:sty m:val="p"/>
              </m:rPr>
              <w:rPr>
                <w:rFonts w:ascii="Cambria Math" w:hAnsi="Cambria Math"/>
                <w:lang w:val="en-CA"/>
              </w:rPr>
              <m:t>3</m:t>
            </m:r>
          </m:sub>
        </m:sSub>
      </m:oMath>
      <w:r w:rsidRPr="00D1240A">
        <w:rPr>
          <w:lang w:val="en-CA"/>
        </w:rPr>
        <w:t>. In this way, we separate ACs generated by the same creator.</w:t>
      </w:r>
    </w:p>
    <w:p w:rsidR="0016088B" w:rsidRPr="00D1240A" w:rsidRDefault="0016088B" w:rsidP="00D1240A">
      <w:pPr>
        <w:pStyle w:val="3"/>
      </w:pPr>
      <w:bookmarkStart w:id="19" w:name="_Ref498606089"/>
      <w:bookmarkStart w:id="20" w:name="_Ref498615999"/>
      <w:bookmarkStart w:id="21" w:name="_Toc498870372"/>
      <w:r w:rsidRPr="00D1240A">
        <w:t>Generating Speed</w:t>
      </w:r>
      <w:bookmarkEnd w:id="19"/>
      <w:bookmarkEnd w:id="20"/>
      <w:bookmarkEnd w:id="21"/>
    </w:p>
    <w:p w:rsidR="0016088B" w:rsidRPr="00D1240A" w:rsidRDefault="0016088B" w:rsidP="00D1240A">
      <w:pPr>
        <w:pStyle w:val="10"/>
        <w:spacing w:line="240" w:lineRule="auto"/>
        <w:rPr>
          <w:lang w:val="en-CA"/>
        </w:rPr>
      </w:pPr>
      <w:r w:rsidRPr="00D1240A">
        <w:rPr>
          <w:lang w:val="en-CA"/>
        </w:rPr>
        <w:t xml:space="preserve">Since ACs could expire, users must generate new ACs continuously. We use </w:t>
      </w:r>
      <w:r w:rsidR="00246E46">
        <w:rPr>
          <w:lang w:val="en-CA"/>
        </w:rPr>
        <w:t>GS</w:t>
      </w:r>
      <w:r w:rsidRPr="00D1240A">
        <w:rPr>
          <w:lang w:val="en-CA"/>
        </w:rPr>
        <w:t xml:space="preserve"> to denote the speed of generating new ACs per user. Each user generates a new AC every </w:t>
      </w:r>
      <w:r w:rsidR="00325011">
        <w:rPr>
          <w:lang w:val="en-CA"/>
        </w:rPr>
        <w:t>GS</w:t>
      </w:r>
      <w:r w:rsidRPr="00D1240A">
        <w:rPr>
          <w:lang w:val="en-CA"/>
        </w:rPr>
        <w:t xml:space="preserve"> second.</w:t>
      </w:r>
    </w:p>
    <w:p w:rsidR="0016088B" w:rsidRDefault="0016088B" w:rsidP="00A75D4F">
      <w:pPr>
        <w:pStyle w:val="3"/>
        <w:rPr>
          <w:lang w:eastAsia="en-CA"/>
        </w:rPr>
      </w:pPr>
      <w:bookmarkStart w:id="22" w:name="_Ref498606100"/>
      <w:bookmarkStart w:id="23" w:name="_Ref498615756"/>
      <w:bookmarkStart w:id="24" w:name="_Toc498870373"/>
      <w:r>
        <w:rPr>
          <w:lang w:eastAsia="en-CA"/>
        </w:rPr>
        <w:t>AC timeout</w:t>
      </w:r>
      <w:bookmarkEnd w:id="22"/>
      <w:bookmarkEnd w:id="23"/>
      <w:bookmarkEnd w:id="24"/>
    </w:p>
    <w:p w:rsidR="0016088B" w:rsidRPr="00A75D4F" w:rsidRDefault="0016088B" w:rsidP="00A75D4F">
      <w:pPr>
        <w:pStyle w:val="10"/>
        <w:spacing w:line="240" w:lineRule="auto"/>
        <w:rPr>
          <w:lang w:val="en-CA"/>
        </w:rPr>
      </w:pPr>
      <w:r w:rsidRPr="00A75D4F">
        <w:rPr>
          <w:lang w:val="en-CA"/>
        </w:rPr>
        <w:t xml:space="preserve">Let </w:t>
      </w:r>
      <m:oMath>
        <m:r>
          <w:rPr>
            <w:rFonts w:ascii="Cambria Math" w:hAnsi="Cambria Math"/>
            <w:lang w:val="en-CA"/>
          </w:rPr>
          <m:t>AT</m:t>
        </m:r>
      </m:oMath>
      <w:r w:rsidRPr="00A75D4F">
        <w:rPr>
          <w:lang w:val="en-CA"/>
        </w:rPr>
        <w:t xml:space="preserve"> denote the timeout of ACs. An AC expires after it is generated for </w:t>
      </w:r>
      <m:oMath>
        <m:r>
          <w:rPr>
            <w:rFonts w:ascii="Cambria Math" w:hAnsi="Cambria Math"/>
            <w:lang w:val="en-CA"/>
          </w:rPr>
          <m:t>AT</m:t>
        </m:r>
      </m:oMath>
      <w:r w:rsidRPr="00A75D4F">
        <w:rPr>
          <w:lang w:val="en-CA"/>
        </w:rPr>
        <w:t xml:space="preserve"> seconds. When an AC expires, all agencies delete its information from their memory.</w:t>
      </w:r>
    </w:p>
    <w:p w:rsidR="00CC60B2" w:rsidRPr="00CC60B2" w:rsidRDefault="00E17B36" w:rsidP="00CC60B2">
      <w:pPr>
        <w:pStyle w:val="2"/>
      </w:pPr>
      <w:bookmarkStart w:id="25" w:name="_Toc498870374"/>
      <w:r>
        <w:rPr>
          <w:rFonts w:hint="eastAsia"/>
        </w:rPr>
        <w:t>Generating</w:t>
      </w:r>
      <w:r w:rsidRPr="00E17B36">
        <w:t xml:space="preserve"> appointment cards</w:t>
      </w:r>
      <w:bookmarkEnd w:id="25"/>
    </w:p>
    <w:p w:rsidR="00E17B36" w:rsidRDefault="00E17B36" w:rsidP="00AB6DBC">
      <w:pPr>
        <w:pStyle w:val="10"/>
        <w:spacing w:line="240" w:lineRule="auto"/>
        <w:rPr>
          <w:lang w:val="en-CA"/>
        </w:rPr>
      </w:pPr>
      <w:r>
        <w:rPr>
          <w:lang w:val="en-CA"/>
        </w:rPr>
        <w:t xml:space="preserve">Maintaining is a certain number of ACs is a </w:t>
      </w:r>
      <w:r w:rsidRPr="004F77E3">
        <w:rPr>
          <w:lang w:val="en-CA"/>
        </w:rPr>
        <w:t>prerequisite</w:t>
      </w:r>
      <w:r>
        <w:rPr>
          <w:lang w:val="en-CA"/>
        </w:rPr>
        <w:t xml:space="preserve"> for </w:t>
      </w:r>
      <w:r w:rsidR="00CC60B2">
        <w:rPr>
          <w:lang w:val="en-CA"/>
        </w:rPr>
        <w:t xml:space="preserve">a </w:t>
      </w:r>
      <w:r>
        <w:rPr>
          <w:lang w:val="en-CA"/>
        </w:rPr>
        <w:t xml:space="preserve">user to sending queries, so that users must generate ACs continuously on 2 principles, which are fairness and </w:t>
      </w:r>
      <w:r w:rsidRPr="003C6F5E">
        <w:rPr>
          <w:lang w:val="en-CA"/>
        </w:rPr>
        <w:t>continuity</w:t>
      </w:r>
      <w:r>
        <w:rPr>
          <w:lang w:val="en-CA"/>
        </w:rPr>
        <w:t xml:space="preserve">. </w:t>
      </w:r>
    </w:p>
    <w:p w:rsidR="00E17B36" w:rsidRDefault="00E17B36" w:rsidP="00AB6DBC">
      <w:pPr>
        <w:pStyle w:val="10"/>
        <w:spacing w:line="240" w:lineRule="auto"/>
        <w:rPr>
          <w:lang w:val="en-CA"/>
        </w:rPr>
      </w:pPr>
      <w:r>
        <w:rPr>
          <w:rFonts w:hint="eastAsia"/>
          <w:lang w:val="en-CA"/>
        </w:rPr>
        <w:t xml:space="preserve">ACs impose burdens on </w:t>
      </w:r>
      <w:r w:rsidR="00DC374A">
        <w:rPr>
          <w:lang w:val="en-CA"/>
        </w:rPr>
        <w:t>creators and agencies</w:t>
      </w:r>
      <w:r>
        <w:rPr>
          <w:rFonts w:hint="eastAsia"/>
          <w:lang w:val="en-CA"/>
        </w:rPr>
        <w:t>.</w:t>
      </w:r>
      <w:r>
        <w:rPr>
          <w:lang w:val="en-CA"/>
        </w:rPr>
        <w:t xml:space="preserve"> In </w:t>
      </w:r>
      <w:r>
        <w:rPr>
          <w:rFonts w:hint="eastAsia"/>
          <w:lang w:val="en-CA"/>
        </w:rPr>
        <w:t>fact</w:t>
      </w:r>
      <w:r>
        <w:rPr>
          <w:lang w:val="en-CA"/>
        </w:rPr>
        <w:t xml:space="preserve">, agencies (a creator must be an agency) </w:t>
      </w:r>
      <w:r>
        <w:rPr>
          <w:rFonts w:hint="eastAsia"/>
          <w:lang w:val="en-CA"/>
        </w:rPr>
        <w:t>are</w:t>
      </w:r>
      <w:r>
        <w:rPr>
          <w:lang w:val="en-CA"/>
        </w:rPr>
        <w:t xml:space="preserve"> unlikely to benefit from relaying messages to the original requester. </w:t>
      </w:r>
      <w:r w:rsidR="00C07F7F">
        <w:rPr>
          <w:lang w:val="en-CA"/>
        </w:rPr>
        <w:t>Because t</w:t>
      </w:r>
      <w:r>
        <w:rPr>
          <w:lang w:val="en-CA"/>
        </w:rPr>
        <w:t>hey need to allocate memories to save ACs’ information</w:t>
      </w:r>
      <w:r w:rsidR="00C07F7F">
        <w:rPr>
          <w:lang w:val="en-CA"/>
        </w:rPr>
        <w:t xml:space="preserve"> and cost more energy for</w:t>
      </w:r>
      <w:r w:rsidR="00DC374A">
        <w:rPr>
          <w:lang w:val="en-CA"/>
        </w:rPr>
        <w:t xml:space="preserve"> forwarding replies</w:t>
      </w:r>
      <w:r>
        <w:rPr>
          <w:lang w:val="en-CA"/>
        </w:rPr>
        <w:t>. To avoid users going into overload, fairness is an essential part of the generating strategy.</w:t>
      </w:r>
      <w:r>
        <w:rPr>
          <w:rFonts w:hint="eastAsia"/>
          <w:lang w:val="en-CA"/>
        </w:rPr>
        <w:t xml:space="preserve"> </w:t>
      </w:r>
      <w:r>
        <w:rPr>
          <w:lang w:val="en-CA"/>
        </w:rPr>
        <w:t>In other words, u</w:t>
      </w:r>
      <w:r>
        <w:rPr>
          <w:rFonts w:hint="eastAsia"/>
          <w:lang w:val="en-CA"/>
        </w:rPr>
        <w:t>ser</w:t>
      </w:r>
      <w:r>
        <w:rPr>
          <w:lang w:val="en-CA"/>
        </w:rPr>
        <w:t>s should generate a similar amount of ACs.</w:t>
      </w:r>
    </w:p>
    <w:p w:rsidR="00E17B36" w:rsidRDefault="00E17B36" w:rsidP="00AB6DBC">
      <w:pPr>
        <w:pStyle w:val="10"/>
        <w:spacing w:line="240" w:lineRule="auto"/>
        <w:rPr>
          <w:lang w:val="en-CA"/>
        </w:rPr>
      </w:pPr>
      <w:r>
        <w:rPr>
          <w:lang w:val="en-CA"/>
        </w:rPr>
        <w:t>We assume that the</w:t>
      </w:r>
      <w:r w:rsidR="00AE0AD4">
        <w:rPr>
          <w:lang w:val="en-CA"/>
        </w:rPr>
        <w:t xml:space="preserve"> AC</w:t>
      </w:r>
      <w:r>
        <w:rPr>
          <w:lang w:val="en-CA"/>
        </w:rPr>
        <w:t xml:space="preserve"> timeout is 30 minutes, and every user generates 100 ACs at the beginning (the 0</w:t>
      </w:r>
      <w:r w:rsidRPr="00AB6DBC">
        <w:rPr>
          <w:lang w:val="en-CA"/>
        </w:rPr>
        <w:t>th</w:t>
      </w:r>
      <w:r>
        <w:rPr>
          <w:lang w:val="en-CA"/>
        </w:rPr>
        <w:t xml:space="preserve"> minute) and generates no ACs until the 30</w:t>
      </w:r>
      <w:r w:rsidRPr="00AB6DBC">
        <w:rPr>
          <w:lang w:val="en-CA"/>
        </w:rPr>
        <w:t>th</w:t>
      </w:r>
      <w:r>
        <w:rPr>
          <w:lang w:val="en-CA"/>
        </w:rPr>
        <w:t xml:space="preserve"> minute. It is hard for a user to select an </w:t>
      </w:r>
      <w:r w:rsidRPr="008F5DD5">
        <w:rPr>
          <w:lang w:val="en-CA"/>
        </w:rPr>
        <w:t>appropriate</w:t>
      </w:r>
      <w:r>
        <w:rPr>
          <w:lang w:val="en-CA"/>
        </w:rPr>
        <w:t xml:space="preserve"> AC for his query at the 29</w:t>
      </w:r>
      <w:r w:rsidRPr="00043380">
        <w:rPr>
          <w:vertAlign w:val="superscript"/>
          <w:lang w:val="en-CA"/>
        </w:rPr>
        <w:t>th</w:t>
      </w:r>
      <w:r>
        <w:rPr>
          <w:lang w:val="en-CA"/>
        </w:rPr>
        <w:t xml:space="preserve"> minute, because all agencies of a selected AC will remove </w:t>
      </w:r>
      <w:r>
        <w:rPr>
          <w:rFonts w:hint="eastAsia"/>
          <w:lang w:val="en-CA"/>
        </w:rPr>
        <w:t>it</w:t>
      </w:r>
      <w:r w:rsidR="00043380">
        <w:rPr>
          <w:lang w:val="en-CA"/>
        </w:rPr>
        <w:t>s</w:t>
      </w:r>
      <w:r>
        <w:rPr>
          <w:lang w:val="en-CA"/>
        </w:rPr>
        <w:t xml:space="preserve"> information from their memories 1 (</w:t>
      </w:r>
      <m:oMath>
        <m:r>
          <m:rPr>
            <m:sty m:val="p"/>
          </m:rPr>
          <w:rPr>
            <w:rFonts w:ascii="Cambria Math" w:hAnsi="Cambria Math"/>
            <w:lang w:val="en-CA"/>
          </w:rPr>
          <m:t>=30-29</m:t>
        </m:r>
      </m:oMath>
      <w:r>
        <w:rPr>
          <w:lang w:val="en-CA"/>
        </w:rPr>
        <w:t xml:space="preserve">) minute later, so that they cannot forward any replies, when the AC expires. </w:t>
      </w:r>
      <w:r>
        <w:rPr>
          <w:rFonts w:hint="eastAsia"/>
          <w:lang w:val="en-CA"/>
        </w:rPr>
        <w:t>There</w:t>
      </w:r>
      <w:r>
        <w:rPr>
          <w:lang w:val="en-CA"/>
        </w:rPr>
        <w:t>fore,</w:t>
      </w:r>
      <w:r w:rsidR="00043380">
        <w:rPr>
          <w:lang w:val="en-CA"/>
        </w:rPr>
        <w:t xml:space="preserve"> the generating strategy should be</w:t>
      </w:r>
      <w:r>
        <w:rPr>
          <w:lang w:val="en-CA"/>
        </w:rPr>
        <w:t xml:space="preserve"> a steady and sustainable, instead of an </w:t>
      </w:r>
      <w:r w:rsidRPr="004F023F">
        <w:rPr>
          <w:lang w:val="en-CA"/>
        </w:rPr>
        <w:t>intensive</w:t>
      </w:r>
      <w:r>
        <w:rPr>
          <w:lang w:val="en-CA"/>
        </w:rPr>
        <w:t xml:space="preserve"> one.</w:t>
      </w:r>
    </w:p>
    <w:p w:rsidR="00E17B36" w:rsidRPr="00A841D7" w:rsidRDefault="00E17B36" w:rsidP="00AB6DBC">
      <w:pPr>
        <w:pStyle w:val="10"/>
        <w:spacing w:line="240" w:lineRule="auto"/>
        <w:rPr>
          <w:lang w:val="en-CA"/>
        </w:rPr>
      </w:pPr>
      <w:r>
        <w:rPr>
          <w:lang w:val="en-CA"/>
        </w:rPr>
        <w:t xml:space="preserve">In our protocol, each user generates a new AC every </w:t>
      </w:r>
      <w:r w:rsidR="00DD5981">
        <w:rPr>
          <w:lang w:val="en-CA"/>
        </w:rPr>
        <w:t>GS</w:t>
      </w:r>
      <w:r w:rsidRPr="00AB6DBC">
        <w:rPr>
          <w:lang w:val="en-CA"/>
        </w:rPr>
        <w:t xml:space="preserve"> second. Since an AC has a </w:t>
      </w:r>
      <w:r w:rsidR="00EB6598">
        <w:rPr>
          <w:lang w:val="en-CA"/>
        </w:rPr>
        <w:t>AT</w:t>
      </w:r>
      <w:r w:rsidR="00447F62">
        <w:rPr>
          <w:lang w:val="en-CA"/>
        </w:rPr>
        <w:t>-</w:t>
      </w:r>
      <w:r w:rsidRPr="00AB6DBC">
        <w:rPr>
          <w:lang w:val="en-CA"/>
        </w:rPr>
        <w:t>second</w:t>
      </w:r>
      <w:r w:rsidR="00447F62">
        <w:rPr>
          <w:lang w:val="en-CA"/>
        </w:rPr>
        <w:t>s</w:t>
      </w:r>
      <w:r w:rsidRPr="00AB6DBC">
        <w:rPr>
          <w:lang w:val="en-CA"/>
        </w:rPr>
        <w:t xml:space="preserve"> timeout and we assume that no AC is used</w:t>
      </w:r>
      <w:r w:rsidR="002307FD">
        <w:rPr>
          <w:lang w:val="en-CA"/>
        </w:rPr>
        <w:t xml:space="preserve"> during that time</w:t>
      </w:r>
      <w:r w:rsidRPr="00AB6DBC">
        <w:rPr>
          <w:lang w:val="en-CA"/>
        </w:rPr>
        <w:t xml:space="preserve">, there are about </w:t>
      </w:r>
      <m:oMath>
        <m:r>
          <m:rPr>
            <m:sty m:val="p"/>
          </m:rPr>
          <w:rPr>
            <w:rFonts w:ascii="Cambria Math" w:hAnsi="Cambria Math"/>
            <w:lang w:val="en-CA"/>
          </w:rPr>
          <m:t>δ=</m:t>
        </m:r>
        <m:f>
          <m:fPr>
            <m:ctrlPr>
              <w:rPr>
                <w:rFonts w:ascii="Cambria Math" w:hAnsi="Cambria Math"/>
                <w:lang w:val="en-CA"/>
              </w:rPr>
            </m:ctrlPr>
          </m:fPr>
          <m:num>
            <m:r>
              <w:rPr>
                <w:rFonts w:ascii="Cambria Math" w:hAnsi="Cambria Math"/>
                <w:lang w:val="en-CA"/>
              </w:rPr>
              <m:t>AT</m:t>
            </m:r>
          </m:num>
          <m:den>
            <m:r>
              <w:rPr>
                <w:rFonts w:ascii="Cambria Math" w:hAnsi="Cambria Math"/>
                <w:lang w:val="en-CA"/>
              </w:rPr>
              <m:t>G</m:t>
            </m:r>
            <m:r>
              <m:rPr>
                <m:sty m:val="p"/>
              </m:rPr>
              <w:rPr>
                <w:rFonts w:ascii="Cambria Math" w:hAnsi="Cambria Math"/>
                <w:lang w:val="en-CA"/>
              </w:rPr>
              <m:t>S</m:t>
            </m:r>
          </m:den>
        </m:f>
      </m:oMath>
      <w:r w:rsidRPr="00AB6DBC">
        <w:rPr>
          <w:lang w:val="en-CA"/>
        </w:rPr>
        <w:t xml:space="preserve"> appointment cards </w:t>
      </w:r>
      <w:r w:rsidR="009B51C8">
        <w:rPr>
          <w:lang w:val="en-CA"/>
        </w:rPr>
        <w:t xml:space="preserve">hold by one user </w:t>
      </w:r>
      <w:r w:rsidRPr="00AB6DBC">
        <w:rPr>
          <w:lang w:val="en-CA"/>
        </w:rPr>
        <w:t xml:space="preserve">in the network. </w:t>
      </w:r>
      <w:r w:rsidRPr="00AB6DBC">
        <w:rPr>
          <w:lang w:val="en-CA"/>
        </w:rPr>
        <w:lastRenderedPageBreak/>
        <w:t xml:space="preserve">In other words, each user maintains about </w:t>
      </w:r>
      <m:oMath>
        <m:r>
          <m:rPr>
            <m:sty m:val="p"/>
          </m:rPr>
          <w:rPr>
            <w:rFonts w:ascii="Cambria Math" w:hAnsi="Cambria Math"/>
            <w:lang w:val="en-CA"/>
          </w:rPr>
          <m:t>δ</m:t>
        </m:r>
      </m:oMath>
      <w:r w:rsidRPr="00AB6DBC">
        <w:rPr>
          <w:lang w:val="en-CA"/>
        </w:rPr>
        <w:t xml:space="preserve"> ACs which is generated by himself, and we achieve the fairness part. </w:t>
      </w:r>
      <w:r w:rsidRPr="00AB6DBC">
        <w:rPr>
          <w:rFonts w:hint="eastAsia"/>
          <w:lang w:val="en-CA"/>
        </w:rPr>
        <w:t>Since</w:t>
      </w:r>
      <w:r>
        <w:rPr>
          <w:lang w:val="en-CA"/>
        </w:rPr>
        <w:t xml:space="preserve"> users generate ACs continuously, ACs have various timeout so that it is likely for a user to pick an AC who does not expire </w:t>
      </w:r>
      <w:r w:rsidR="00860A1F">
        <w:rPr>
          <w:lang w:val="en-CA"/>
        </w:rPr>
        <w:t>in</w:t>
      </w:r>
      <w:r>
        <w:rPr>
          <w:lang w:val="en-CA"/>
        </w:rPr>
        <w:t xml:space="preserve"> a long time.</w:t>
      </w:r>
    </w:p>
    <w:p w:rsidR="00B81B13" w:rsidRPr="00B81B13" w:rsidRDefault="00B81B13" w:rsidP="00B81B13">
      <w:pPr>
        <w:pStyle w:val="2"/>
        <w:tabs>
          <w:tab w:val="clear" w:pos="360"/>
        </w:tabs>
      </w:pPr>
      <w:bookmarkStart w:id="26" w:name="_Toc498870375"/>
      <w:bookmarkStart w:id="27" w:name="_Ref498874831"/>
      <w:r>
        <w:t xml:space="preserve">Exchange distributing </w:t>
      </w:r>
      <w:r w:rsidRPr="00B81B13">
        <w:t>appointment cards</w:t>
      </w:r>
      <w:bookmarkEnd w:id="26"/>
      <w:bookmarkEnd w:id="27"/>
    </w:p>
    <w:p w:rsidR="00030A5A" w:rsidRDefault="00D223D5" w:rsidP="00B81B13">
      <w:pPr>
        <w:pStyle w:val="10"/>
        <w:spacing w:line="240" w:lineRule="auto"/>
        <w:rPr>
          <w:lang w:val="en-CA"/>
        </w:rPr>
      </w:pPr>
      <w:r>
        <w:rPr>
          <w:lang w:val="en-CA"/>
        </w:rPr>
        <w:t xml:space="preserve">Users </w:t>
      </w:r>
      <w:r w:rsidR="00B81B13">
        <w:rPr>
          <w:lang w:val="en-CA"/>
        </w:rPr>
        <w:t>exchange their distributing appointment card as frequently as possible, so that a distributing appointment card can be switched to a ready one quickly</w:t>
      </w:r>
      <w:r w:rsidR="00C80C2C">
        <w:rPr>
          <w:lang w:val="en-CA"/>
        </w:rPr>
        <w:t>.</w:t>
      </w:r>
      <w:r w:rsidR="00F10EBA">
        <w:rPr>
          <w:lang w:val="en-CA"/>
        </w:rPr>
        <w:t xml:space="preserve"> </w:t>
      </w:r>
      <w:r w:rsidR="00030A5A">
        <w:rPr>
          <w:lang w:val="en-CA"/>
        </w:rPr>
        <w:t>Still, there are some other conditions which should be obeyed when exchanging a distributing appointment card</w:t>
      </w:r>
      <w:r w:rsidR="006F2578">
        <w:rPr>
          <w:lang w:val="en-CA"/>
        </w:rPr>
        <w:t>.</w:t>
      </w:r>
    </w:p>
    <w:p w:rsidR="00B81B13" w:rsidRDefault="00B81B13" w:rsidP="00B81B13">
      <w:pPr>
        <w:pStyle w:val="10"/>
        <w:spacing w:line="240" w:lineRule="auto"/>
        <w:rPr>
          <w:lang w:val="en-CA"/>
        </w:rPr>
      </w:pPr>
      <w:r>
        <w:rPr>
          <w:lang w:val="en-CA"/>
        </w:rPr>
        <w:t xml:space="preserve">We assume that two friends (e.g., </w:t>
      </w:r>
      <w:r w:rsidRPr="00B81B13">
        <w:rPr>
          <w:lang w:val="en-CA"/>
        </w:rPr>
        <w:t>A</w:t>
      </w:r>
      <w:r>
        <w:rPr>
          <w:lang w:val="en-CA"/>
        </w:rPr>
        <w:t xml:space="preserve"> and </w:t>
      </w:r>
      <w:r w:rsidRPr="00B81B13">
        <w:rPr>
          <w:lang w:val="en-CA"/>
        </w:rPr>
        <w:t>B</w:t>
      </w:r>
      <w:r>
        <w:rPr>
          <w:lang w:val="en-CA"/>
        </w:rPr>
        <w:t xml:space="preserve">) walk together for a long time. If </w:t>
      </w:r>
      <w:r w:rsidRPr="00B81B13">
        <w:rPr>
          <w:lang w:val="en-CA"/>
        </w:rPr>
        <w:t>A</w:t>
      </w:r>
      <w:r>
        <w:rPr>
          <w:lang w:val="en-CA"/>
        </w:rPr>
        <w:t xml:space="preserve"> generates an AC (e.g., </w:t>
      </w:r>
      <m:oMath>
        <m:sSub>
          <m:sSubPr>
            <m:ctrlPr>
              <w:rPr>
                <w:rFonts w:ascii="Cambria Math" w:hAnsi="Cambria Math"/>
                <w:lang w:val="en-CA"/>
              </w:rPr>
            </m:ctrlPr>
          </m:sSubPr>
          <m:e>
            <m:r>
              <w:rPr>
                <w:rFonts w:ascii="Cambria Math" w:hAnsi="Cambria Math"/>
                <w:lang w:val="en-CA"/>
              </w:rPr>
              <m:t>AC</m:t>
            </m:r>
          </m:e>
          <m:sub>
            <m:r>
              <w:rPr>
                <w:rFonts w:ascii="Cambria Math" w:hAnsi="Cambria Math"/>
                <w:lang w:val="en-CA"/>
              </w:rPr>
              <m:t>A</m:t>
            </m:r>
          </m:sub>
        </m:sSub>
      </m:oMath>
      <w:r>
        <w:rPr>
          <w:lang w:val="en-CA"/>
        </w:rPr>
        <w:t xml:space="preserve">) at </w:t>
      </w:r>
      <m:oMath>
        <m:sSub>
          <m:sSubPr>
            <m:ctrlPr>
              <w:rPr>
                <w:rFonts w:ascii="Cambria Math" w:hAnsi="Cambria Math"/>
                <w:lang w:val="en-CA"/>
              </w:rPr>
            </m:ctrlPr>
          </m:sSubPr>
          <m:e>
            <m:r>
              <w:rPr>
                <w:rFonts w:ascii="Cambria Math" w:hAnsi="Cambria Math"/>
                <w:lang w:val="en-CA"/>
              </w:rPr>
              <m:t>t</m:t>
            </m:r>
          </m:e>
          <m:sub>
            <m:r>
              <m:rPr>
                <m:sty m:val="p"/>
              </m:rPr>
              <w:rPr>
                <w:rFonts w:ascii="Cambria Math" w:hAnsi="Cambria Math"/>
                <w:lang w:val="en-CA"/>
              </w:rPr>
              <m:t>0</m:t>
            </m:r>
          </m:sub>
        </m:sSub>
      </m:oMath>
      <w:r>
        <w:rPr>
          <w:lang w:val="en-CA"/>
        </w:rPr>
        <w:t xml:space="preserve"> and exchanges it to </w:t>
      </w:r>
      <w:r w:rsidRPr="00B81B13">
        <w:rPr>
          <w:lang w:val="en-CA"/>
        </w:rPr>
        <w:t>B</w:t>
      </w:r>
      <w:r>
        <w:rPr>
          <w:lang w:val="en-CA"/>
        </w:rPr>
        <w:t xml:space="preserve">, then </w:t>
      </w:r>
      <m:oMath>
        <m:sSub>
          <m:sSubPr>
            <m:ctrlPr>
              <w:rPr>
                <w:rFonts w:ascii="Cambria Math" w:hAnsi="Cambria Math"/>
                <w:lang w:val="en-CA"/>
              </w:rPr>
            </m:ctrlPr>
          </m:sSubPr>
          <m:e>
            <m:r>
              <w:rPr>
                <w:rFonts w:ascii="Cambria Math" w:hAnsi="Cambria Math"/>
                <w:lang w:val="en-CA"/>
              </w:rPr>
              <m:t>AC</m:t>
            </m:r>
          </m:e>
          <m:sub>
            <m:r>
              <w:rPr>
                <w:rFonts w:ascii="Cambria Math" w:hAnsi="Cambria Math"/>
                <w:lang w:val="en-CA"/>
              </w:rPr>
              <m:t>A</m:t>
            </m:r>
          </m:sub>
        </m:sSub>
      </m:oMath>
      <w:r>
        <w:rPr>
          <w:lang w:val="en-CA"/>
        </w:rPr>
        <w:t xml:space="preserve"> is given back to </w:t>
      </w:r>
      <w:r w:rsidRPr="00B81B13">
        <w:rPr>
          <w:lang w:val="en-CA"/>
        </w:rPr>
        <w:t>A</w:t>
      </w:r>
      <w:r w:rsidR="006F1177">
        <w:rPr>
          <w:lang w:val="en-CA"/>
        </w:rPr>
        <w:t xml:space="preserve"> </w:t>
      </w:r>
      <w:r>
        <w:rPr>
          <w:lang w:val="en-CA"/>
        </w:rPr>
        <w:t xml:space="preserve">and so on. </w:t>
      </w:r>
      <w:r w:rsidR="009E0D46">
        <w:rPr>
          <w:lang w:val="en-CA"/>
        </w:rPr>
        <w:t>Then the last agency might be A or B,</w:t>
      </w:r>
      <w:r>
        <w:rPr>
          <w:lang w:val="en-CA"/>
        </w:rPr>
        <w:t xml:space="preserve"> </w:t>
      </w:r>
      <w:r w:rsidR="009E0D46">
        <w:rPr>
          <w:lang w:val="en-CA"/>
        </w:rPr>
        <w:t xml:space="preserve">which </w:t>
      </w:r>
      <w:r>
        <w:rPr>
          <w:lang w:val="en-CA"/>
        </w:rPr>
        <w:t>lose</w:t>
      </w:r>
      <w:r w:rsidR="006F1177">
        <w:rPr>
          <w:lang w:val="en-CA"/>
        </w:rPr>
        <w:t>s</w:t>
      </w:r>
      <w:r>
        <w:rPr>
          <w:lang w:val="en-CA"/>
        </w:rPr>
        <w:t xml:space="preserve"> the meaning of exchanging, because it is easy for an attacker to infer </w:t>
      </w:r>
      <w:r w:rsidR="009E0D46">
        <w:rPr>
          <w:lang w:val="en-CA"/>
        </w:rPr>
        <w:t>the last agency</w:t>
      </w:r>
      <w:r>
        <w:rPr>
          <w:lang w:val="en-CA"/>
        </w:rPr>
        <w:t xml:space="preserve"> from the creator</w:t>
      </w:r>
      <w:r w:rsidR="009E0D46">
        <w:rPr>
          <w:lang w:val="en-CA"/>
        </w:rPr>
        <w:t xml:space="preserve"> A</w:t>
      </w:r>
      <w:r>
        <w:rPr>
          <w:lang w:val="en-CA"/>
        </w:rPr>
        <w:t xml:space="preserve">. </w:t>
      </w:r>
    </w:p>
    <w:p w:rsidR="00BD1BBF" w:rsidRDefault="00BD1BBF" w:rsidP="00BD1BBF">
      <w:pPr>
        <w:pStyle w:val="10"/>
        <w:spacing w:line="240" w:lineRule="auto"/>
        <w:rPr>
          <w:lang w:val="en-CA"/>
        </w:rPr>
      </w:pPr>
      <w:r>
        <w:rPr>
          <w:lang w:val="en-CA"/>
        </w:rPr>
        <w:t xml:space="preserve">We import an parameter </w:t>
      </w:r>
      <m:oMath>
        <m:r>
          <m:rPr>
            <m:sty m:val="p"/>
          </m:rPr>
          <w:rPr>
            <w:rFonts w:ascii="Cambria Math" w:hAnsi="Cambria Math"/>
            <w:lang w:val="en-CA"/>
          </w:rPr>
          <m:t>τ</m:t>
        </m:r>
      </m:oMath>
      <w:r>
        <w:rPr>
          <w:lang w:val="en-CA"/>
        </w:rPr>
        <w:t xml:space="preserve"> to optimize the agency selection strategy. If a user gets an AC at time </w:t>
      </w:r>
      <m:oMath>
        <m:sSub>
          <m:sSubPr>
            <m:ctrlPr>
              <w:rPr>
                <w:rFonts w:ascii="Cambria Math" w:hAnsi="Cambria Math"/>
                <w:lang w:val="en-CA"/>
              </w:rPr>
            </m:ctrlPr>
          </m:sSubPr>
          <m:e>
            <m:r>
              <w:rPr>
                <w:rFonts w:ascii="Cambria Math" w:hAnsi="Cambria Math"/>
                <w:lang w:val="en-CA"/>
              </w:rPr>
              <m:t>t</m:t>
            </m:r>
          </m:e>
          <m:sub>
            <m:r>
              <w:rPr>
                <w:rFonts w:ascii="Cambria Math" w:hAnsi="Cambria Math"/>
                <w:lang w:val="en-CA"/>
              </w:rPr>
              <m:t>i</m:t>
            </m:r>
          </m:sub>
        </m:sSub>
      </m:oMath>
      <w:r>
        <w:rPr>
          <w:lang w:val="en-CA"/>
        </w:rPr>
        <w:t xml:space="preserve">, he cannot get that AC again before </w:t>
      </w:r>
      <m:oMath>
        <m:sSub>
          <m:sSubPr>
            <m:ctrlPr>
              <w:rPr>
                <w:rFonts w:ascii="Cambria Math" w:hAnsi="Cambria Math"/>
                <w:lang w:val="en-CA"/>
              </w:rPr>
            </m:ctrlPr>
          </m:sSubPr>
          <m:e>
            <m:r>
              <w:rPr>
                <w:rFonts w:ascii="Cambria Math" w:hAnsi="Cambria Math"/>
                <w:lang w:val="en-CA"/>
              </w:rPr>
              <m:t>t</m:t>
            </m:r>
          </m:e>
          <m:sub>
            <m:r>
              <w:rPr>
                <w:rFonts w:ascii="Cambria Math" w:hAnsi="Cambria Math"/>
                <w:lang w:val="en-CA"/>
              </w:rPr>
              <m:t>i</m:t>
            </m:r>
          </m:sub>
        </m:sSub>
        <m:r>
          <m:rPr>
            <m:sty m:val="p"/>
          </m:rPr>
          <w:rPr>
            <w:rFonts w:ascii="Cambria Math" w:hAnsi="Cambria Math"/>
            <w:lang w:val="en-CA"/>
          </w:rPr>
          <m:t>+</m:t>
        </m:r>
        <m:r>
          <w:rPr>
            <w:rFonts w:ascii="Cambria Math" w:hAnsi="Cambria Math"/>
            <w:lang w:val="en-CA"/>
          </w:rPr>
          <m:t>τ</m:t>
        </m:r>
      </m:oMath>
      <w:r>
        <w:rPr>
          <w:lang w:val="en-CA"/>
        </w:rPr>
        <w:t xml:space="preserve">. For example, the user </w:t>
      </w:r>
      <w:r w:rsidRPr="00BD1BBF">
        <w:rPr>
          <w:lang w:val="en-CA"/>
        </w:rPr>
        <w:t>B</w:t>
      </w:r>
      <w:r>
        <w:rPr>
          <w:lang w:val="en-CA"/>
        </w:rPr>
        <w:t xml:space="preserve"> receives </w:t>
      </w:r>
      <m:oMath>
        <m:sSub>
          <m:sSubPr>
            <m:ctrlPr>
              <w:rPr>
                <w:rFonts w:ascii="Cambria Math" w:hAnsi="Cambria Math"/>
                <w:lang w:val="en-CA"/>
              </w:rPr>
            </m:ctrlPr>
          </m:sSubPr>
          <m:e>
            <m:r>
              <w:rPr>
                <w:rFonts w:ascii="Cambria Math" w:hAnsi="Cambria Math"/>
                <w:lang w:val="en-CA"/>
              </w:rPr>
              <m:t>AC</m:t>
            </m:r>
          </m:e>
          <m:sub>
            <m:r>
              <w:rPr>
                <w:rFonts w:ascii="Cambria Math" w:hAnsi="Cambria Math"/>
                <w:lang w:val="en-CA"/>
              </w:rPr>
              <m:t>A</m:t>
            </m:r>
          </m:sub>
        </m:sSub>
      </m:oMath>
      <w:r>
        <w:rPr>
          <w:lang w:val="en-CA"/>
        </w:rPr>
        <w:t xml:space="preserve"> from the user </w:t>
      </w:r>
      <w:r w:rsidRPr="00BD1BBF">
        <w:rPr>
          <w:lang w:val="en-CA"/>
        </w:rPr>
        <w:t>A</w:t>
      </w:r>
      <w:r>
        <w:rPr>
          <w:lang w:val="en-CA"/>
        </w:rPr>
        <w:t xml:space="preserve"> at </w:t>
      </w:r>
      <m:oMath>
        <m:sSub>
          <m:sSubPr>
            <m:ctrlPr>
              <w:rPr>
                <w:rFonts w:ascii="Cambria Math" w:hAnsi="Cambria Math"/>
                <w:lang w:val="en-CA"/>
              </w:rPr>
            </m:ctrlPr>
          </m:sSubPr>
          <m:e>
            <m:r>
              <w:rPr>
                <w:rFonts w:ascii="Cambria Math" w:hAnsi="Cambria Math"/>
                <w:lang w:val="en-CA"/>
              </w:rPr>
              <m:t>t</m:t>
            </m:r>
          </m:e>
          <m:sub>
            <m:r>
              <m:rPr>
                <m:sty m:val="p"/>
              </m:rPr>
              <w:rPr>
                <w:rFonts w:ascii="Cambria Math" w:hAnsi="Cambria Math"/>
                <w:lang w:val="en-CA"/>
              </w:rPr>
              <m:t>0</m:t>
            </m:r>
          </m:sub>
        </m:sSub>
      </m:oMath>
      <w:r>
        <w:rPr>
          <w:lang w:val="en-CA"/>
        </w:rPr>
        <w:t xml:space="preserve">, then </w:t>
      </w:r>
      <w:r w:rsidRPr="00BD1BBF">
        <w:rPr>
          <w:lang w:val="en-CA"/>
        </w:rPr>
        <w:t>B</w:t>
      </w:r>
      <w:r>
        <w:rPr>
          <w:lang w:val="en-CA"/>
        </w:rPr>
        <w:t xml:space="preserve"> send it to a user </w:t>
      </w:r>
      <w:r w:rsidRPr="00BD1BBF">
        <w:rPr>
          <w:lang w:val="en-CA"/>
        </w:rPr>
        <w:t>C</w:t>
      </w:r>
      <w:r>
        <w:rPr>
          <w:lang w:val="en-CA"/>
        </w:rPr>
        <w:t xml:space="preserve">, and </w:t>
      </w:r>
      <w:r w:rsidRPr="00BD1BBF">
        <w:rPr>
          <w:lang w:val="en-CA"/>
        </w:rPr>
        <w:t>C</w:t>
      </w:r>
      <w:r>
        <w:rPr>
          <w:lang w:val="en-CA"/>
        </w:rPr>
        <w:t xml:space="preserve"> can also send it to others. If a user</w:t>
      </w:r>
      <w:r w:rsidR="00030A5A">
        <w:rPr>
          <w:lang w:val="en-CA"/>
        </w:rPr>
        <w:t xml:space="preserve"> </w:t>
      </w:r>
      <w:r>
        <w:rPr>
          <w:lang w:val="en-CA"/>
        </w:rPr>
        <w:t xml:space="preserve">carrying </w:t>
      </w:r>
      <m:oMath>
        <m:sSub>
          <m:sSubPr>
            <m:ctrlPr>
              <w:rPr>
                <w:rFonts w:ascii="Cambria Math" w:hAnsi="Cambria Math"/>
                <w:lang w:val="en-CA"/>
              </w:rPr>
            </m:ctrlPr>
          </m:sSubPr>
          <m:e>
            <m:r>
              <w:rPr>
                <w:rFonts w:ascii="Cambria Math" w:hAnsi="Cambria Math"/>
                <w:lang w:val="en-CA"/>
              </w:rPr>
              <m:t>AC</m:t>
            </m:r>
          </m:e>
          <m:sub>
            <m:r>
              <w:rPr>
                <w:rFonts w:ascii="Cambria Math" w:hAnsi="Cambria Math"/>
                <w:lang w:val="en-CA"/>
              </w:rPr>
              <m:t>A</m:t>
            </m:r>
          </m:sub>
        </m:sSub>
      </m:oMath>
      <w:r>
        <w:rPr>
          <w:lang w:val="en-CA"/>
        </w:rPr>
        <w:t xml:space="preserve"> encounters </w:t>
      </w:r>
      <w:r w:rsidRPr="00BD1BBF">
        <w:rPr>
          <w:lang w:val="en-CA"/>
        </w:rPr>
        <w:t>B</w:t>
      </w:r>
      <w:r>
        <w:rPr>
          <w:lang w:val="en-CA"/>
        </w:rPr>
        <w:t xml:space="preserve"> before </w:t>
      </w:r>
      <m:oMath>
        <m:sSub>
          <m:sSubPr>
            <m:ctrlPr>
              <w:rPr>
                <w:rFonts w:ascii="Cambria Math" w:hAnsi="Cambria Math"/>
                <w:lang w:val="en-CA"/>
              </w:rPr>
            </m:ctrlPr>
          </m:sSubPr>
          <m:e>
            <m:r>
              <w:rPr>
                <w:rFonts w:ascii="Cambria Math" w:hAnsi="Cambria Math"/>
                <w:lang w:val="en-CA"/>
              </w:rPr>
              <m:t>t</m:t>
            </m:r>
          </m:e>
          <m:sub>
            <m:r>
              <m:rPr>
                <m:sty m:val="p"/>
              </m:rPr>
              <w:rPr>
                <w:rFonts w:ascii="Cambria Math" w:hAnsi="Cambria Math"/>
                <w:lang w:val="en-CA"/>
              </w:rPr>
              <m:t>0</m:t>
            </m:r>
          </m:sub>
        </m:sSub>
        <m:r>
          <m:rPr>
            <m:sty m:val="p"/>
          </m:rPr>
          <w:rPr>
            <w:rFonts w:ascii="Cambria Math" w:hAnsi="Cambria Math"/>
            <w:lang w:val="en-CA"/>
          </w:rPr>
          <m:t>+</m:t>
        </m:r>
        <m:r>
          <w:rPr>
            <w:rFonts w:ascii="Cambria Math" w:hAnsi="Cambria Math"/>
            <w:lang w:val="en-CA"/>
          </w:rPr>
          <m:t>τ</m:t>
        </m:r>
      </m:oMath>
      <w:r>
        <w:rPr>
          <w:lang w:val="en-CA"/>
        </w:rPr>
        <w:t xml:space="preserve">, he cannot send </w:t>
      </w:r>
      <m:oMath>
        <m:sSub>
          <m:sSubPr>
            <m:ctrlPr>
              <w:rPr>
                <w:rFonts w:ascii="Cambria Math" w:hAnsi="Cambria Math"/>
                <w:lang w:val="en-CA"/>
              </w:rPr>
            </m:ctrlPr>
          </m:sSubPr>
          <m:e>
            <m:r>
              <w:rPr>
                <w:rFonts w:ascii="Cambria Math" w:hAnsi="Cambria Math"/>
                <w:lang w:val="en-CA"/>
              </w:rPr>
              <m:t>AC</m:t>
            </m:r>
          </m:e>
          <m:sub>
            <m:r>
              <w:rPr>
                <w:rFonts w:ascii="Cambria Math" w:hAnsi="Cambria Math"/>
                <w:lang w:val="en-CA"/>
              </w:rPr>
              <m:t>A</m:t>
            </m:r>
          </m:sub>
        </m:sSub>
      </m:oMath>
      <w:r>
        <w:rPr>
          <w:lang w:val="en-CA"/>
        </w:rPr>
        <w:t xml:space="preserve"> to </w:t>
      </w:r>
      <w:r w:rsidRPr="00BD1BBF">
        <w:rPr>
          <w:lang w:val="en-CA"/>
        </w:rPr>
        <w:t>B</w:t>
      </w:r>
      <w:r>
        <w:rPr>
          <w:lang w:val="en-CA"/>
        </w:rPr>
        <w:t xml:space="preserve">. Therefore, if the parameter </w:t>
      </w:r>
      <m:oMath>
        <m:r>
          <w:rPr>
            <w:rFonts w:ascii="Cambria Math" w:hAnsi="Cambria Math"/>
            <w:lang w:val="en-CA"/>
          </w:rPr>
          <m:t>τ</m:t>
        </m:r>
      </m:oMath>
      <w:r>
        <w:rPr>
          <w:lang w:val="en-CA"/>
        </w:rPr>
        <w:t xml:space="preserve"> is infinite, </w:t>
      </w:r>
      <w:r>
        <w:rPr>
          <w:rFonts w:hint="eastAsia"/>
          <w:lang w:val="en-CA"/>
        </w:rPr>
        <w:t>there</w:t>
      </w:r>
      <w:r>
        <w:rPr>
          <w:lang w:val="en-CA"/>
        </w:rPr>
        <w:t xml:space="preserve"> is no repeated agency in an AC’s </w:t>
      </w:r>
      <w:r w:rsidRPr="00BD1BBF">
        <w:rPr>
          <w:lang w:val="en-CA"/>
        </w:rPr>
        <w:t>EQ</w:t>
      </w:r>
      <w:r>
        <w:rPr>
          <w:lang w:val="en-CA"/>
        </w:rPr>
        <w:t>. In other words, an AC never reaches an agency twice</w:t>
      </w:r>
      <w:r w:rsidR="00A76671">
        <w:rPr>
          <w:lang w:val="en-CA"/>
        </w:rPr>
        <w:t xml:space="preserve"> with an infinite </w:t>
      </w:r>
      <m:oMath>
        <m:r>
          <w:rPr>
            <w:rFonts w:ascii="Cambria Math" w:hAnsi="Cambria Math"/>
            <w:lang w:val="en-CA"/>
          </w:rPr>
          <m:t>τ</m:t>
        </m:r>
      </m:oMath>
      <w:r>
        <w:rPr>
          <w:lang w:val="en-CA"/>
        </w:rPr>
        <w:t>.</w:t>
      </w:r>
    </w:p>
    <w:p w:rsidR="00BD1BBF" w:rsidRDefault="00BD1BBF" w:rsidP="00BD1BBF">
      <w:pPr>
        <w:pStyle w:val="10"/>
        <w:spacing w:line="240" w:lineRule="auto"/>
        <w:rPr>
          <w:lang w:val="en-CA"/>
        </w:rPr>
      </w:pPr>
      <w:r>
        <w:rPr>
          <w:lang w:val="en-CA"/>
        </w:rPr>
        <w:t>Besides, we should also avoid ACs to having the same sequence of agencies, as we mention in</w:t>
      </w:r>
      <w:r w:rsidR="008D27A6">
        <w:rPr>
          <w:lang w:val="en-CA"/>
        </w:rPr>
        <w:t xml:space="preserve"> the distributing segment subsection</w:t>
      </w:r>
      <w:r>
        <w:rPr>
          <w:lang w:val="en-CA"/>
        </w:rPr>
        <w:t xml:space="preserve">. </w:t>
      </w:r>
      <w:r w:rsidR="006F1BA3">
        <w:rPr>
          <w:lang w:val="en-CA"/>
        </w:rPr>
        <w:t xml:space="preserve">Now </w:t>
      </w:r>
      <w:r>
        <w:rPr>
          <w:lang w:val="en-CA"/>
        </w:rPr>
        <w:t>we</w:t>
      </w:r>
      <w:r w:rsidR="006F1BA3">
        <w:rPr>
          <w:lang w:val="en-CA"/>
        </w:rPr>
        <w:t xml:space="preserve"> propose the </w:t>
      </w:r>
      <w:r>
        <w:rPr>
          <w:lang w:val="en-CA"/>
        </w:rPr>
        <w:t xml:space="preserve">strategy of exchanging distributing </w:t>
      </w:r>
      <w:r w:rsidR="009E0580">
        <w:rPr>
          <w:lang w:val="en-CA"/>
        </w:rPr>
        <w:t>AC</w:t>
      </w:r>
      <w:r>
        <w:rPr>
          <w:lang w:val="en-CA"/>
        </w:rPr>
        <w:t>s.</w:t>
      </w:r>
    </w:p>
    <w:p w:rsidR="00BD1BBF" w:rsidRDefault="00BD1BBF" w:rsidP="00BD1BBF">
      <w:pPr>
        <w:pStyle w:val="10"/>
        <w:spacing w:line="240" w:lineRule="auto"/>
        <w:rPr>
          <w:lang w:val="en-CA"/>
        </w:rPr>
      </w:pPr>
      <w:r>
        <w:rPr>
          <w:lang w:val="en-CA"/>
        </w:rPr>
        <w:t>Let us take a</w:t>
      </w:r>
      <w:r w:rsidR="00AC3378">
        <w:rPr>
          <w:lang w:val="en-CA"/>
        </w:rPr>
        <w:t xml:space="preserve"> pair of</w:t>
      </w:r>
      <w:r>
        <w:rPr>
          <w:lang w:val="en-CA"/>
        </w:rPr>
        <w:t xml:space="preserve"> user</w:t>
      </w:r>
      <w:r w:rsidR="00AC3378">
        <w:rPr>
          <w:lang w:val="en-CA"/>
        </w:rPr>
        <w:t>s</w:t>
      </w:r>
      <w:r>
        <w:rPr>
          <w:lang w:val="en-CA"/>
        </w:rPr>
        <w:t xml:space="preserve"> </w:t>
      </w:r>
      <w:r w:rsidRPr="00BD1BBF">
        <w:rPr>
          <w:lang w:val="en-CA"/>
        </w:rPr>
        <w:t>A</w:t>
      </w:r>
      <w:r w:rsidR="001F362E">
        <w:rPr>
          <w:lang w:val="en-CA"/>
        </w:rPr>
        <w:t>lice</w:t>
      </w:r>
      <w:r w:rsidR="00AC3378">
        <w:rPr>
          <w:lang w:val="en-CA"/>
        </w:rPr>
        <w:t xml:space="preserve"> and Bob</w:t>
      </w:r>
      <w:r>
        <w:rPr>
          <w:lang w:val="en-CA"/>
        </w:rPr>
        <w:t xml:space="preserve"> as an example. If </w:t>
      </w:r>
      <w:r w:rsidR="001F362E">
        <w:rPr>
          <w:lang w:val="en-CA"/>
        </w:rPr>
        <w:t>Alice</w:t>
      </w:r>
      <w:r>
        <w:rPr>
          <w:lang w:val="en-CA"/>
        </w:rPr>
        <w:t xml:space="preserve"> encounters </w:t>
      </w:r>
      <w:r w:rsidR="001F362E">
        <w:rPr>
          <w:lang w:val="en-CA"/>
        </w:rPr>
        <w:t xml:space="preserve">another </w:t>
      </w:r>
      <w:r>
        <w:rPr>
          <w:lang w:val="en-CA"/>
        </w:rPr>
        <w:t>user B</w:t>
      </w:r>
      <w:r w:rsidR="001F362E">
        <w:rPr>
          <w:lang w:val="en-CA"/>
        </w:rPr>
        <w:t>ob</w:t>
      </w:r>
      <w:r>
        <w:rPr>
          <w:lang w:val="en-CA"/>
        </w:rPr>
        <w:t>,</w:t>
      </w:r>
      <w:r w:rsidR="00313919">
        <w:rPr>
          <w:lang w:val="en-CA"/>
        </w:rPr>
        <w:t xml:space="preserve"> Bob tells Alice whether he trusts her (She is viewed as a friend by Bob).</w:t>
      </w:r>
      <w:r>
        <w:rPr>
          <w:lang w:val="en-CA"/>
        </w:rPr>
        <w:t xml:space="preserve"> </w:t>
      </w:r>
      <w:r w:rsidR="001F362E" w:rsidRPr="00BD1BBF">
        <w:rPr>
          <w:lang w:val="en-CA"/>
        </w:rPr>
        <w:t>A</w:t>
      </w:r>
      <w:r w:rsidR="001F362E">
        <w:rPr>
          <w:lang w:val="en-CA"/>
        </w:rPr>
        <w:t>lice</w:t>
      </w:r>
      <w:r>
        <w:rPr>
          <w:lang w:val="en-CA"/>
        </w:rPr>
        <w:t xml:space="preserve"> pick</w:t>
      </w:r>
      <w:r w:rsidR="001F362E">
        <w:rPr>
          <w:lang w:val="en-CA"/>
        </w:rPr>
        <w:t>s</w:t>
      </w:r>
      <w:r>
        <w:rPr>
          <w:lang w:val="en-CA"/>
        </w:rPr>
        <w:t xml:space="preserve"> one of h</w:t>
      </w:r>
      <w:r w:rsidR="00EF1E72">
        <w:rPr>
          <w:lang w:val="en-CA"/>
        </w:rPr>
        <w:t>er</w:t>
      </w:r>
      <w:r>
        <w:rPr>
          <w:lang w:val="en-CA"/>
        </w:rPr>
        <w:t xml:space="preserve"> </w:t>
      </w:r>
      <w:r w:rsidR="009F6D6C">
        <w:rPr>
          <w:lang w:val="en-CA"/>
        </w:rPr>
        <w:t>distributing AC</w:t>
      </w:r>
      <w:r>
        <w:rPr>
          <w:lang w:val="en-CA"/>
        </w:rPr>
        <w:t xml:space="preserve"> lists</w:t>
      </w:r>
      <w:r w:rsidR="009D163E">
        <w:rPr>
          <w:lang w:val="en-CA"/>
        </w:rPr>
        <w:t xml:space="preserve"> (e.g. list1)</w:t>
      </w:r>
      <w:r>
        <w:rPr>
          <w:lang w:val="en-CA"/>
        </w:rPr>
        <w:t>. A</w:t>
      </w:r>
      <w:r w:rsidR="00936A4B">
        <w:rPr>
          <w:lang w:val="en-CA"/>
        </w:rPr>
        <w:t>lice</w:t>
      </w:r>
      <w:r>
        <w:rPr>
          <w:lang w:val="en-CA"/>
        </w:rPr>
        <w:t xml:space="preserve"> traverse</w:t>
      </w:r>
      <w:r w:rsidR="006F1BA3">
        <w:rPr>
          <w:lang w:val="en-CA"/>
        </w:rPr>
        <w:t>s</w:t>
      </w:r>
      <w:r>
        <w:rPr>
          <w:lang w:val="en-CA"/>
        </w:rPr>
        <w:t xml:space="preserve"> all </w:t>
      </w:r>
      <w:r w:rsidR="009E0580">
        <w:rPr>
          <w:lang w:val="en-CA"/>
        </w:rPr>
        <w:t>AC</w:t>
      </w:r>
      <w:r>
        <w:rPr>
          <w:lang w:val="en-CA"/>
        </w:rPr>
        <w:t xml:space="preserve">s in the list1, and </w:t>
      </w:r>
      <w:r w:rsidR="009E0580">
        <w:rPr>
          <w:lang w:val="en-CA"/>
        </w:rPr>
        <w:t>AC</w:t>
      </w:r>
      <w:r>
        <w:rPr>
          <w:lang w:val="en-CA"/>
        </w:rPr>
        <w:t>s which match all the following</w:t>
      </w:r>
      <w:r w:rsidR="00C04A12">
        <w:rPr>
          <w:lang w:val="en-CA"/>
        </w:rPr>
        <w:t xml:space="preserve"> two</w:t>
      </w:r>
      <w:r>
        <w:rPr>
          <w:lang w:val="en-CA"/>
        </w:rPr>
        <w:t xml:space="preserve"> conditions are exchanged to </w:t>
      </w:r>
      <w:r>
        <w:rPr>
          <w:rFonts w:hint="eastAsia"/>
          <w:lang w:val="en-CA"/>
        </w:rPr>
        <w:t>B</w:t>
      </w:r>
      <w:r w:rsidR="00936A4B">
        <w:rPr>
          <w:lang w:val="en-CA"/>
        </w:rPr>
        <w:t>ob</w:t>
      </w:r>
      <w:r>
        <w:rPr>
          <w:lang w:val="en-CA"/>
        </w:rPr>
        <w:t>.</w:t>
      </w:r>
    </w:p>
    <w:p w:rsidR="00BD1BBF" w:rsidRDefault="00BD1BBF" w:rsidP="00AB7AFD">
      <w:pPr>
        <w:pStyle w:val="10"/>
        <w:numPr>
          <w:ilvl w:val="0"/>
          <w:numId w:val="34"/>
        </w:numPr>
        <w:spacing w:line="240" w:lineRule="auto"/>
        <w:rPr>
          <w:lang w:val="en-CA"/>
        </w:rPr>
      </w:pPr>
      <w:r>
        <w:rPr>
          <w:lang w:val="en-CA"/>
        </w:rPr>
        <w:t xml:space="preserve">If the length of the AC’s EQ (i.e. </w:t>
      </w:r>
      <w:r w:rsidRPr="00AB7AFD">
        <w:rPr>
          <w:lang w:val="en-CA"/>
        </w:rPr>
        <w:t>EQL</w:t>
      </w:r>
      <w:r>
        <w:rPr>
          <w:lang w:val="en-CA"/>
        </w:rPr>
        <w:t xml:space="preserve">) is not shorter than </w:t>
      </w:r>
      <m:oMath>
        <m:r>
          <w:rPr>
            <w:rFonts w:ascii="Cambria Math" w:hAnsi="Cambria Math"/>
            <w:lang w:val="en-CA"/>
          </w:rPr>
          <m:t>k</m:t>
        </m:r>
        <m:r>
          <m:rPr>
            <m:sty m:val="p"/>
          </m:rPr>
          <w:rPr>
            <w:rFonts w:ascii="Cambria Math" w:hAnsi="Cambria Math"/>
            <w:lang w:val="en-CA"/>
          </w:rPr>
          <m:t>-</m:t>
        </m:r>
        <m:r>
          <w:rPr>
            <w:rFonts w:ascii="Cambria Math" w:hAnsi="Cambria Math"/>
            <w:lang w:val="en-CA"/>
          </w:rPr>
          <m:t>m</m:t>
        </m:r>
      </m:oMath>
      <w:r>
        <w:rPr>
          <w:lang w:val="en-CA"/>
        </w:rPr>
        <w:t>, then A</w:t>
      </w:r>
      <w:r w:rsidR="00981CA3">
        <w:rPr>
          <w:lang w:val="en-CA"/>
        </w:rPr>
        <w:t>lice</w:t>
      </w:r>
      <w:r>
        <w:rPr>
          <w:lang w:val="en-CA"/>
        </w:rPr>
        <w:t xml:space="preserve"> must be a friend of B</w:t>
      </w:r>
      <w:r w:rsidR="00981CA3">
        <w:rPr>
          <w:lang w:val="en-CA"/>
        </w:rPr>
        <w:t>ob</w:t>
      </w:r>
      <w:r>
        <w:rPr>
          <w:lang w:val="en-CA"/>
        </w:rPr>
        <w:t>.</w:t>
      </w:r>
    </w:p>
    <w:p w:rsidR="00BD1BBF" w:rsidRDefault="00BD1BBF" w:rsidP="00AB7AFD">
      <w:pPr>
        <w:pStyle w:val="10"/>
        <w:numPr>
          <w:ilvl w:val="0"/>
          <w:numId w:val="34"/>
        </w:numPr>
        <w:spacing w:line="240" w:lineRule="auto"/>
        <w:rPr>
          <w:lang w:val="en-CA"/>
        </w:rPr>
      </w:pPr>
      <w:r>
        <w:rPr>
          <w:lang w:val="en-CA"/>
        </w:rPr>
        <w:t>B</w:t>
      </w:r>
      <w:r w:rsidR="00981CA3">
        <w:rPr>
          <w:lang w:val="en-CA"/>
        </w:rPr>
        <w:t>ob</w:t>
      </w:r>
      <w:r>
        <w:rPr>
          <w:lang w:val="en-CA"/>
        </w:rPr>
        <w:t xml:space="preserve"> does not carry the AC in the recent </w:t>
      </w:r>
      <m:oMath>
        <m:r>
          <w:rPr>
            <w:rFonts w:ascii="Cambria Math" w:hAnsi="Cambria Math"/>
            <w:lang w:val="en-CA"/>
          </w:rPr>
          <m:t>τ</m:t>
        </m:r>
      </m:oMath>
      <w:r>
        <w:rPr>
          <w:lang w:val="en-CA"/>
        </w:rPr>
        <w:t xml:space="preserve"> (time).</w:t>
      </w:r>
    </w:p>
    <w:p w:rsidR="00BD1BBF" w:rsidRDefault="00BD1BBF" w:rsidP="00A02BCC">
      <w:pPr>
        <w:pStyle w:val="10"/>
        <w:spacing w:line="240" w:lineRule="auto"/>
        <w:rPr>
          <w:lang w:val="en-CA"/>
        </w:rPr>
      </w:pPr>
      <w:r>
        <w:rPr>
          <w:lang w:val="en-CA"/>
        </w:rPr>
        <w:t xml:space="preserve">When </w:t>
      </w:r>
      <w:r w:rsidR="00A02BCC">
        <w:rPr>
          <w:lang w:val="en-CA"/>
        </w:rPr>
        <w:t>Alice</w:t>
      </w:r>
      <w:r>
        <w:rPr>
          <w:lang w:val="en-CA"/>
        </w:rPr>
        <w:t xml:space="preserve"> is sending a distributing AC to </w:t>
      </w:r>
      <w:r w:rsidRPr="00D21E7C">
        <w:rPr>
          <w:lang w:val="en-CA"/>
        </w:rPr>
        <w:t>B</w:t>
      </w:r>
      <w:r w:rsidR="00A02BCC">
        <w:rPr>
          <w:lang w:val="en-CA"/>
        </w:rPr>
        <w:t>ob</w:t>
      </w:r>
      <w:r>
        <w:rPr>
          <w:lang w:val="en-CA"/>
        </w:rPr>
        <w:t xml:space="preserve">, </w:t>
      </w:r>
      <w:r w:rsidR="00A02BCC">
        <w:rPr>
          <w:lang w:val="en-CA"/>
        </w:rPr>
        <w:t>she</w:t>
      </w:r>
      <w:r>
        <w:rPr>
          <w:lang w:val="en-CA"/>
        </w:rPr>
        <w:t xml:space="preserve"> adds </w:t>
      </w:r>
      <w:r w:rsidR="00A02BCC">
        <w:rPr>
          <w:lang w:val="en-CA"/>
        </w:rPr>
        <w:t>her</w:t>
      </w:r>
      <w:r>
        <w:rPr>
          <w:lang w:val="en-CA"/>
        </w:rPr>
        <w:t xml:space="preserve"> identity and recent time to the AC’s EQ. Besides, A</w:t>
      </w:r>
      <w:r w:rsidR="00A02BCC">
        <w:rPr>
          <w:lang w:val="en-CA"/>
        </w:rPr>
        <w:t>lice</w:t>
      </w:r>
      <w:r>
        <w:rPr>
          <w:lang w:val="en-CA"/>
        </w:rPr>
        <w:t xml:space="preserve"> must modify the AC’s </w:t>
      </w:r>
      <m:oMath>
        <m:r>
          <m:rPr>
            <m:sty m:val="p"/>
          </m:rPr>
          <w:rPr>
            <w:rFonts w:ascii="Cambria Math" w:hAnsi="Cambria Math"/>
            <w:lang w:val="en-CA"/>
          </w:rPr>
          <m:t>Aid </m:t>
        </m:r>
      </m:oMath>
      <w:r>
        <w:rPr>
          <w:lang w:val="en-CA"/>
        </w:rPr>
        <w:t xml:space="preserve">to </w:t>
      </w:r>
      <w:r w:rsidR="00A02BCC">
        <w:rPr>
          <w:lang w:val="en-CA"/>
        </w:rPr>
        <w:t>her</w:t>
      </w:r>
      <w:r>
        <w:rPr>
          <w:lang w:val="en-CA"/>
        </w:rPr>
        <w:t xml:space="preserve"> own identity and its </w:t>
      </w:r>
      <m:oMath>
        <m:r>
          <m:rPr>
            <m:sty m:val="p"/>
          </m:rPr>
          <w:rPr>
            <w:rFonts w:ascii="Cambria Math" w:hAnsi="Cambria Math"/>
            <w:lang w:val="en-CA"/>
          </w:rPr>
          <m:t>Aapt</m:t>
        </m:r>
      </m:oMath>
      <w:r>
        <w:rPr>
          <w:lang w:val="en-CA"/>
        </w:rPr>
        <w:t xml:space="preserve"> to a new one. The information in </w:t>
      </w:r>
      <w:r w:rsidR="00B52E0D">
        <w:rPr>
          <w:lang w:val="en-CA"/>
        </w:rPr>
        <w:fldChar w:fldCharType="begin"/>
      </w:r>
      <w:r w:rsidR="00B52E0D">
        <w:rPr>
          <w:lang w:val="en-CA"/>
        </w:rPr>
        <w:instrText xml:space="preserve"> REF _Ref499143410 \h </w:instrText>
      </w:r>
      <w:r w:rsidR="00B52E0D">
        <w:rPr>
          <w:lang w:val="en-CA"/>
        </w:rPr>
      </w:r>
      <w:r w:rsidR="00B52E0D">
        <w:rPr>
          <w:lang w:val="en-CA"/>
        </w:rPr>
        <w:fldChar w:fldCharType="separate"/>
      </w:r>
      <w:r w:rsidR="0003328C">
        <w:t xml:space="preserve">TABLE </w:t>
      </w:r>
      <w:r w:rsidR="0003328C">
        <w:rPr>
          <w:noProof/>
        </w:rPr>
        <w:t>III</w:t>
      </w:r>
      <w:r w:rsidR="00B52E0D">
        <w:rPr>
          <w:lang w:val="en-CA"/>
        </w:rPr>
        <w:fldChar w:fldCharType="end"/>
      </w:r>
      <w:r w:rsidR="00B52E0D">
        <w:rPr>
          <w:lang w:val="en-CA"/>
        </w:rPr>
        <w:t xml:space="preserve"> </w:t>
      </w:r>
      <w:r>
        <w:rPr>
          <w:lang w:val="en-CA"/>
        </w:rPr>
        <w:t xml:space="preserve">are recorded in </w:t>
      </w:r>
      <w:r w:rsidR="00B52E0D">
        <w:rPr>
          <w:lang w:val="en-CA"/>
        </w:rPr>
        <w:t>her</w:t>
      </w:r>
      <w:r>
        <w:rPr>
          <w:lang w:val="en-CA"/>
        </w:rPr>
        <w:t xml:space="preserve"> memory</w:t>
      </w:r>
      <w:r w:rsidR="00B52E0D">
        <w:rPr>
          <w:lang w:val="en-CA"/>
        </w:rPr>
        <w:t xml:space="preserve"> where is called the relay table</w:t>
      </w:r>
      <w:r>
        <w:rPr>
          <w:lang w:val="en-CA"/>
        </w:rPr>
        <w:t xml:space="preserve">. </w:t>
      </w:r>
      <w:r>
        <w:rPr>
          <w:rFonts w:hint="eastAsia"/>
          <w:lang w:val="en-CA"/>
        </w:rPr>
        <w:t>We</w:t>
      </w:r>
      <w:r>
        <w:rPr>
          <w:lang w:val="en-CA"/>
        </w:rPr>
        <w:t xml:space="preserve"> should notice that the first agency (i.e., </w:t>
      </w:r>
      <m:oMath>
        <m:sSub>
          <m:sSubPr>
            <m:ctrlPr>
              <w:rPr>
                <w:rFonts w:ascii="Cambria Math" w:hAnsi="Cambria Math"/>
                <w:lang w:val="en-CA"/>
              </w:rPr>
            </m:ctrlPr>
          </m:sSubPr>
          <m:e>
            <m:r>
              <w:rPr>
                <w:rFonts w:ascii="Cambria Math" w:hAnsi="Cambria Math"/>
                <w:lang w:val="en-CA"/>
              </w:rPr>
              <m:t>Agc</m:t>
            </m:r>
          </m:e>
          <m:sub>
            <m:r>
              <m:rPr>
                <m:sty m:val="p"/>
              </m:rPr>
              <w:rPr>
                <w:rFonts w:ascii="Cambria Math" w:hAnsi="Cambria Math"/>
                <w:lang w:val="en-CA"/>
              </w:rPr>
              <m:t>1</m:t>
            </m:r>
          </m:sub>
        </m:sSub>
      </m:oMath>
      <w:r>
        <w:rPr>
          <w:lang w:val="en-CA"/>
        </w:rPr>
        <w:t xml:space="preserve">) does not have a </w:t>
      </w:r>
      <m:oMath>
        <m:sSub>
          <m:sSubPr>
            <m:ctrlPr>
              <w:rPr>
                <w:rFonts w:ascii="Cambria Math" w:hAnsi="Cambria Math"/>
                <w:lang w:val="en-CA"/>
              </w:rPr>
            </m:ctrlPr>
          </m:sSubPr>
          <m:e>
            <m:r>
              <w:rPr>
                <w:rFonts w:ascii="Cambria Math" w:hAnsi="Cambria Math"/>
                <w:lang w:val="en-CA"/>
              </w:rPr>
              <m:t>Aapt</m:t>
            </m:r>
            <m:ctrlPr>
              <w:rPr>
                <w:rFonts w:ascii="Cambria Math" w:hAnsi="Cambria Math"/>
                <w:i/>
                <w:lang w:val="en-CA"/>
              </w:rPr>
            </m:ctrlPr>
          </m:e>
          <m:sub>
            <m:r>
              <w:rPr>
                <w:rFonts w:ascii="Cambria Math" w:hAnsi="Cambria Math"/>
                <w:lang w:val="en-CA"/>
              </w:rPr>
              <m:t>old</m:t>
            </m:r>
          </m:sub>
        </m:sSub>
      </m:oMath>
      <w:r>
        <w:rPr>
          <w:lang w:val="en-CA"/>
        </w:rPr>
        <w:t xml:space="preserve">, because he is exactly the one who generates the AC, then the </w:t>
      </w:r>
      <m:oMath>
        <m:sSub>
          <m:sSubPr>
            <m:ctrlPr>
              <w:rPr>
                <w:rFonts w:ascii="Cambria Math" w:hAnsi="Cambria Math"/>
                <w:lang w:val="en-CA"/>
              </w:rPr>
            </m:ctrlPr>
          </m:sSubPr>
          <m:e>
            <m:r>
              <w:rPr>
                <w:rFonts w:ascii="Cambria Math" w:hAnsi="Cambria Math"/>
                <w:lang w:val="en-CA"/>
              </w:rPr>
              <m:t>Aapt</m:t>
            </m:r>
            <m:ctrlPr>
              <w:rPr>
                <w:rFonts w:ascii="Cambria Math" w:hAnsi="Cambria Math"/>
                <w:i/>
                <w:lang w:val="en-CA"/>
              </w:rPr>
            </m:ctrlPr>
          </m:e>
          <m:sub>
            <m:r>
              <w:rPr>
                <w:rFonts w:ascii="Cambria Math" w:hAnsi="Cambria Math"/>
                <w:lang w:val="en-CA"/>
              </w:rPr>
              <m:t>old</m:t>
            </m:r>
          </m:sub>
        </m:sSub>
      </m:oMath>
      <w:r>
        <w:rPr>
          <w:lang w:val="en-CA"/>
        </w:rPr>
        <w:t xml:space="preserve"> should be his own identity. When the user </w:t>
      </w:r>
      <w:r w:rsidRPr="00A02BCC">
        <w:rPr>
          <w:lang w:val="en-CA"/>
        </w:rPr>
        <w:t>B</w:t>
      </w:r>
      <w:r>
        <w:rPr>
          <w:lang w:val="en-CA"/>
        </w:rPr>
        <w:t xml:space="preserve"> gets those ACs, he puts each one of the received ACs to its </w:t>
      </w:r>
      <w:r w:rsidR="009E0580">
        <w:rPr>
          <w:lang w:val="en-CA"/>
        </w:rPr>
        <w:t>AC</w:t>
      </w:r>
      <w:r>
        <w:rPr>
          <w:lang w:val="en-CA"/>
        </w:rPr>
        <w:t xml:space="preserve"> lists respectively and randomly.</w:t>
      </w:r>
    </w:p>
    <w:p w:rsidR="00916E41" w:rsidRDefault="00BD2A1B" w:rsidP="00916E41">
      <w:pPr>
        <w:pStyle w:val="af6"/>
        <w:keepNext/>
      </w:pPr>
      <w:bookmarkStart w:id="28" w:name="_Ref499143410"/>
      <w:bookmarkStart w:id="29" w:name="_Ref499143404"/>
      <w:r>
        <w:rPr>
          <w:noProof/>
        </w:rPr>
        <mc:AlternateContent>
          <mc:Choice Requires="wps">
            <w:drawing>
              <wp:anchor distT="45720" distB="45720" distL="114300" distR="114300" simplePos="0" relativeHeight="251673600" behindDoc="0" locked="0" layoutInCell="1" allowOverlap="1">
                <wp:simplePos x="0" y="0"/>
                <wp:positionH relativeFrom="column">
                  <wp:posOffset>3297555</wp:posOffset>
                </wp:positionH>
                <wp:positionV relativeFrom="paragraph">
                  <wp:posOffset>278765</wp:posOffset>
                </wp:positionV>
                <wp:extent cx="3051175" cy="1094105"/>
                <wp:effectExtent l="0" t="0" r="0" b="0"/>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1175" cy="1094105"/>
                        </a:xfrm>
                        <a:prstGeom prst="rect">
                          <a:avLst/>
                        </a:prstGeom>
                        <a:solidFill>
                          <a:srgbClr val="FFFFFF"/>
                        </a:solidFill>
                        <a:ln w="9525">
                          <a:noFill/>
                          <a:miter lim="800000"/>
                          <a:headEnd/>
                          <a:tailEnd/>
                        </a:ln>
                      </wps:spPr>
                      <wps:txbx>
                        <w:txbxContent>
                          <w:p w:rsidR="00BD2A1B" w:rsidRDefault="006F63A3" w:rsidP="00BD2A1B">
                            <w:pPr>
                              <w:keepNext/>
                            </w:pPr>
                            <w:r>
                              <w:object w:dxaOrig="4712" w:dyaOrig="1363">
                                <v:shape id="_x0000_i1072" type="#_x0000_t75" style="width:225pt;height:65pt" o:ole="">
                                  <v:imagedata r:id="rId17" o:title=""/>
                                </v:shape>
                                <o:OLEObject Type="Embed" ProgID="Visio.Drawing.11" ShapeID="_x0000_i1072" DrawAspect="Content" ObjectID="_1573332019" r:id="rId18"/>
                              </w:object>
                            </w:r>
                          </w:p>
                          <w:p w:rsidR="00BD2A1B" w:rsidRDefault="00BD2A1B" w:rsidP="00BD2A1B">
                            <w:pPr>
                              <w:pStyle w:val="af6"/>
                            </w:pPr>
                            <w:bookmarkStart w:id="30" w:name="_Ref499149533"/>
                            <w:bookmarkStart w:id="31" w:name="_Ref499149529"/>
                            <w:r>
                              <w:t xml:space="preserve">Fig. </w:t>
                            </w:r>
                            <w:r>
                              <w:fldChar w:fldCharType="begin"/>
                            </w:r>
                            <w:r>
                              <w:instrText xml:space="preserve"> SEQ Fig. \* ARABIC </w:instrText>
                            </w:r>
                            <w:r>
                              <w:fldChar w:fldCharType="separate"/>
                            </w:r>
                            <w:r>
                              <w:rPr>
                                <w:noProof/>
                              </w:rPr>
                              <w:t>4</w:t>
                            </w:r>
                            <w:r>
                              <w:rPr>
                                <w:noProof/>
                              </w:rPr>
                              <w:fldChar w:fldCharType="end"/>
                            </w:r>
                            <w:bookmarkEnd w:id="30"/>
                            <w:r>
                              <w:rPr>
                                <w:noProof/>
                              </w:rPr>
                              <w:t xml:space="preserve"> </w:t>
                            </w:r>
                            <w:r w:rsidRPr="00ED0298">
                              <w:rPr>
                                <w:noProof/>
                              </w:rPr>
                              <w:t>constitute query</w:t>
                            </w:r>
                            <w:bookmarkEnd w:id="31"/>
                          </w:p>
                          <w:p w:rsidR="00BD2A1B" w:rsidRDefault="00BD2A1B" w:rsidP="00BD2A1B">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59.65pt;margin-top:21.95pt;width:240.25pt;height:86.1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" stroked="f">
                <v:textbox>
                  <w:txbxContent>
                    <w:p w:rsidR="00BD2A1B" w:rsidRDefault="006F63A3" w:rsidP="00BD2A1B">
                      <w:pPr>
                        <w:keepNext/>
                      </w:pPr>
                      <w:r>
                        <w:object w:dxaOrig="4712" w:dyaOrig="1363">
                          <v:shape id="_x0000_i1072" type="#_x0000_t75" style="width:225pt;height:65pt" o:ole="">
                            <v:imagedata r:id="rId17" o:title=""/>
                          </v:shape>
                          <o:OLEObject Type="Embed" ProgID="Visio.Drawing.11" ShapeID="_x0000_i1072" DrawAspect="Content" ObjectID="_1573332019" r:id="rId19"/>
                        </w:object>
                      </w:r>
                    </w:p>
                    <w:p w:rsidR="00BD2A1B" w:rsidRDefault="00BD2A1B" w:rsidP="00BD2A1B">
                      <w:pPr>
                        <w:pStyle w:val="af6"/>
                      </w:pPr>
                      <w:bookmarkStart w:id="32" w:name="_Ref499149533"/>
                      <w:bookmarkStart w:id="33" w:name="_Ref499149529"/>
                      <w:r>
                        <w:t xml:space="preserve">Fig. </w:t>
                      </w:r>
                      <w:r>
                        <w:fldChar w:fldCharType="begin"/>
                      </w:r>
                      <w:r>
                        <w:instrText xml:space="preserve"> SEQ Fig. \* ARABIC </w:instrText>
                      </w:r>
                      <w:r>
                        <w:fldChar w:fldCharType="separate"/>
                      </w:r>
                      <w:r>
                        <w:rPr>
                          <w:noProof/>
                        </w:rPr>
                        <w:t>4</w:t>
                      </w:r>
                      <w:r>
                        <w:rPr>
                          <w:noProof/>
                        </w:rPr>
                        <w:fldChar w:fldCharType="end"/>
                      </w:r>
                      <w:bookmarkEnd w:id="32"/>
                      <w:r>
                        <w:rPr>
                          <w:noProof/>
                        </w:rPr>
                        <w:t xml:space="preserve"> </w:t>
                      </w:r>
                      <w:r w:rsidRPr="00ED0298">
                        <w:rPr>
                          <w:noProof/>
                        </w:rPr>
                        <w:t>constitute query</w:t>
                      </w:r>
                      <w:bookmarkEnd w:id="33"/>
                    </w:p>
                    <w:p w:rsidR="00BD2A1B" w:rsidRDefault="00BD2A1B" w:rsidP="00BD2A1B">
                      <w:pPr>
                        <w:jc w:val="both"/>
                      </w:pPr>
                    </w:p>
                  </w:txbxContent>
                </v:textbox>
                <w10:wrap type="square"/>
              </v:shape>
            </w:pict>
          </mc:Fallback>
        </mc:AlternateContent>
      </w:r>
      <w:r w:rsidR="00916E41">
        <w:t xml:space="preserve">TABLE </w:t>
      </w:r>
      <w:r w:rsidR="00315E42">
        <w:fldChar w:fldCharType="begin"/>
      </w:r>
      <w:r w:rsidR="00315E42">
        <w:instrText xml:space="preserve"> SEQ TABLE \* ROMAN </w:instrText>
      </w:r>
      <w:r w:rsidR="00315E42">
        <w:fldChar w:fldCharType="separate"/>
      </w:r>
      <w:r w:rsidR="0003328C">
        <w:rPr>
          <w:noProof/>
        </w:rPr>
        <w:t>III</w:t>
      </w:r>
      <w:r w:rsidR="00315E42">
        <w:rPr>
          <w:noProof/>
        </w:rPr>
        <w:fldChar w:fldCharType="end"/>
      </w:r>
      <w:bookmarkEnd w:id="28"/>
      <w:r w:rsidR="00916E41">
        <w:rPr>
          <w:noProof/>
        </w:rPr>
        <w:t xml:space="preserve"> </w:t>
      </w:r>
      <w:r w:rsidR="00916E41">
        <w:rPr>
          <w:noProof/>
          <w:lang w:val="en-CA"/>
        </w:rPr>
        <w:t>RELAY TABLE</w:t>
      </w:r>
      <w:bookmarkEnd w:id="29"/>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1452"/>
        <w:gridCol w:w="3118"/>
      </w:tblGrid>
      <w:tr w:rsidR="005E0C6E" w:rsidTr="00262C2C">
        <w:trPr>
          <w:trHeight w:val="440"/>
        </w:trPr>
        <w:tc>
          <w:tcPr>
            <w:tcW w:w="1452" w:type="dxa"/>
            <w:tcBorders>
              <w:top w:val="double" w:sz="6" w:space="0" w:color="auto"/>
              <w:left w:val="nil"/>
              <w:bottom w:val="single" w:sz="6" w:space="0" w:color="auto"/>
              <w:right w:val="nil"/>
            </w:tcBorders>
          </w:tcPr>
          <w:p w:rsidR="005E0C6E" w:rsidRPr="005E0C6E" w:rsidRDefault="005E0C6E" w:rsidP="00262C2C">
            <w:pPr>
              <w:rPr>
                <w:lang w:val="en-CA"/>
              </w:rPr>
            </w:pPr>
            <w:r>
              <w:rPr>
                <w:rFonts w:hint="eastAsia"/>
                <w:lang w:eastAsia="zh-CN"/>
              </w:rPr>
              <w:t>Entries</w:t>
            </w:r>
          </w:p>
        </w:tc>
        <w:tc>
          <w:tcPr>
            <w:tcW w:w="3118" w:type="dxa"/>
            <w:tcBorders>
              <w:top w:val="double" w:sz="6" w:space="0" w:color="auto"/>
              <w:left w:val="nil"/>
              <w:bottom w:val="single" w:sz="6" w:space="0" w:color="auto"/>
              <w:right w:val="nil"/>
            </w:tcBorders>
          </w:tcPr>
          <w:p w:rsidR="005E0C6E" w:rsidRDefault="005E0C6E" w:rsidP="00262C2C">
            <w:pPr>
              <w:rPr>
                <w:lang w:eastAsia="zh-CN"/>
              </w:rPr>
            </w:pPr>
            <w:r>
              <w:t>Explanation</w:t>
            </w:r>
          </w:p>
        </w:tc>
      </w:tr>
      <w:tr w:rsidR="005E0C6E" w:rsidTr="00262C2C">
        <w:tc>
          <w:tcPr>
            <w:tcW w:w="1452" w:type="dxa"/>
            <w:tcBorders>
              <w:top w:val="nil"/>
              <w:left w:val="nil"/>
              <w:bottom w:val="nil"/>
              <w:right w:val="nil"/>
            </w:tcBorders>
          </w:tcPr>
          <w:p w:rsidR="005E0C6E" w:rsidRPr="005E0C6E" w:rsidRDefault="00315E42" w:rsidP="005E0C6E">
            <w:pPr>
              <w:ind w:firstLine="320"/>
              <w:rPr>
                <w:sz w:val="16"/>
                <w:szCs w:val="16"/>
              </w:rPr>
            </w:pPr>
            <m:oMathPara>
              <m:oMath>
                <m:sSub>
                  <m:sSubPr>
                    <m:ctrlPr>
                      <w:rPr>
                        <w:rFonts w:ascii="Cambria Math" w:hAnsi="Cambria Math"/>
                        <w:i/>
                        <w:sz w:val="16"/>
                        <w:szCs w:val="16"/>
                        <w:lang w:val="en-CA"/>
                      </w:rPr>
                    </m:ctrlPr>
                  </m:sSubPr>
                  <m:e>
                    <m:r>
                      <w:rPr>
                        <w:rFonts w:ascii="Cambria Math" w:hAnsi="Cambria Math"/>
                        <w:sz w:val="16"/>
                        <w:szCs w:val="16"/>
                        <w:lang w:val="en-CA"/>
                      </w:rPr>
                      <m:t>Aapt</m:t>
                    </m:r>
                  </m:e>
                  <m:sub>
                    <m:r>
                      <w:rPr>
                        <w:rFonts w:ascii="Cambria Math" w:hAnsi="Cambria Math"/>
                        <w:sz w:val="16"/>
                        <w:szCs w:val="16"/>
                        <w:lang w:val="en-CA"/>
                      </w:rPr>
                      <m:t>old</m:t>
                    </m:r>
                  </m:sub>
                </m:sSub>
              </m:oMath>
            </m:oMathPara>
          </w:p>
        </w:tc>
        <w:tc>
          <w:tcPr>
            <w:tcW w:w="3118" w:type="dxa"/>
            <w:tcBorders>
              <w:top w:val="nil"/>
              <w:left w:val="nil"/>
              <w:bottom w:val="nil"/>
              <w:right w:val="nil"/>
            </w:tcBorders>
          </w:tcPr>
          <w:p w:rsidR="005E0C6E" w:rsidRPr="006378EF" w:rsidRDefault="005E0C6E" w:rsidP="005E0C6E">
            <w:pPr>
              <w:rPr>
                <w:sz w:val="16"/>
                <w:szCs w:val="16"/>
              </w:rPr>
            </w:pPr>
            <w:r w:rsidRPr="006378EF">
              <w:rPr>
                <w:sz w:val="16"/>
                <w:szCs w:val="16"/>
              </w:rPr>
              <w:t xml:space="preserve">The </w:t>
            </w:r>
            <m:oMath>
              <m:r>
                <w:rPr>
                  <w:rFonts w:ascii="Cambria Math" w:hAnsi="Cambria Math"/>
                  <w:sz w:val="16"/>
                  <w:szCs w:val="16"/>
                </w:rPr>
                <m:t>Aapt</m:t>
              </m:r>
            </m:oMath>
            <w:r w:rsidRPr="006378EF">
              <w:rPr>
                <w:sz w:val="16"/>
                <w:szCs w:val="16"/>
              </w:rPr>
              <w:t xml:space="preserve"> generated by the previous agency</w:t>
            </w:r>
          </w:p>
        </w:tc>
      </w:tr>
      <w:tr w:rsidR="005E0C6E" w:rsidTr="00262C2C">
        <w:trPr>
          <w:trHeight w:val="370"/>
        </w:trPr>
        <w:tc>
          <w:tcPr>
            <w:tcW w:w="1452" w:type="dxa"/>
            <w:tcBorders>
              <w:top w:val="nil"/>
              <w:left w:val="nil"/>
              <w:bottom w:val="nil"/>
              <w:right w:val="nil"/>
            </w:tcBorders>
          </w:tcPr>
          <w:p w:rsidR="005E0C6E" w:rsidRPr="005E0C6E" w:rsidRDefault="00066E1E" w:rsidP="005E0C6E">
            <w:pPr>
              <w:rPr>
                <w:sz w:val="16"/>
                <w:szCs w:val="16"/>
                <w:lang w:val="en-CA"/>
              </w:rPr>
            </w:pPr>
            <m:oMathPara>
              <m:oMath>
                <m:sSub>
                  <m:sSubPr>
                    <m:ctrlPr>
                      <w:rPr>
                        <w:rFonts w:ascii="Cambria Math" w:hAnsi="Cambria Math"/>
                        <w:i/>
                        <w:sz w:val="16"/>
                        <w:szCs w:val="16"/>
                        <w:lang w:val="en-CA"/>
                      </w:rPr>
                    </m:ctrlPr>
                  </m:sSubPr>
                  <m:e>
                    <m:r>
                      <m:rPr>
                        <m:sty m:val="p"/>
                      </m:rPr>
                      <w:rPr>
                        <w:rFonts w:ascii="Cambria Math" w:hAnsi="Cambria Math"/>
                        <w:sz w:val="16"/>
                        <w:szCs w:val="16"/>
                        <w:lang w:val="en-CA"/>
                      </w:rPr>
                      <m:t>Aid</m:t>
                    </m:r>
                    <m:ctrlPr>
                      <w:rPr>
                        <w:rFonts w:ascii="Cambria Math" w:hAnsi="Cambria Math"/>
                        <w:sz w:val="16"/>
                        <w:szCs w:val="16"/>
                        <w:lang w:val="en-CA"/>
                      </w:rPr>
                    </m:ctrlPr>
                  </m:e>
                  <m:sub>
                    <m:r>
                      <m:rPr>
                        <m:sty m:val="p"/>
                      </m:rPr>
                      <w:rPr>
                        <w:rFonts w:ascii="Cambria Math" w:hAnsi="Cambria Math"/>
                        <w:sz w:val="16"/>
                        <w:szCs w:val="16"/>
                        <w:lang w:val="en-CA"/>
                      </w:rPr>
                      <m:t>old</m:t>
                    </m:r>
                  </m:sub>
                </m:sSub>
              </m:oMath>
            </m:oMathPara>
          </w:p>
        </w:tc>
        <w:tc>
          <w:tcPr>
            <w:tcW w:w="3118" w:type="dxa"/>
            <w:tcBorders>
              <w:top w:val="nil"/>
              <w:left w:val="nil"/>
              <w:bottom w:val="nil"/>
              <w:right w:val="nil"/>
            </w:tcBorders>
          </w:tcPr>
          <w:p w:rsidR="005E0C6E" w:rsidRPr="006378EF" w:rsidRDefault="005E0C6E" w:rsidP="005E0C6E">
            <w:pPr>
              <w:rPr>
                <w:sz w:val="16"/>
                <w:szCs w:val="16"/>
              </w:rPr>
            </w:pPr>
            <w:r w:rsidRPr="006378EF">
              <w:rPr>
                <w:sz w:val="16"/>
                <w:szCs w:val="16"/>
              </w:rPr>
              <w:t>The identity of the previous agency</w:t>
            </w:r>
          </w:p>
        </w:tc>
      </w:tr>
      <w:tr w:rsidR="006378EF" w:rsidTr="00262C2C">
        <w:tc>
          <w:tcPr>
            <w:tcW w:w="1452" w:type="dxa"/>
            <w:tcBorders>
              <w:top w:val="nil"/>
              <w:left w:val="nil"/>
              <w:bottom w:val="nil"/>
              <w:right w:val="nil"/>
            </w:tcBorders>
          </w:tcPr>
          <w:p w:rsidR="006378EF" w:rsidRPr="005E0C6E" w:rsidRDefault="00315E42" w:rsidP="006378EF">
            <w:pPr>
              <w:rPr>
                <w:sz w:val="16"/>
                <w:szCs w:val="16"/>
                <w:lang w:val="en-CA"/>
              </w:rPr>
            </w:pPr>
            <m:oMathPara>
              <m:oMath>
                <m:sSub>
                  <m:sSubPr>
                    <m:ctrlPr>
                      <w:rPr>
                        <w:rFonts w:ascii="Cambria Math" w:hAnsi="Cambria Math"/>
                        <w:i/>
                        <w:sz w:val="16"/>
                        <w:szCs w:val="16"/>
                        <w:lang w:val="en-CA"/>
                      </w:rPr>
                    </m:ctrlPr>
                  </m:sSubPr>
                  <m:e>
                    <m:r>
                      <w:rPr>
                        <w:rFonts w:ascii="Cambria Math" w:hAnsi="Cambria Math"/>
                        <w:sz w:val="16"/>
                        <w:szCs w:val="16"/>
                        <w:lang w:val="en-CA"/>
                      </w:rPr>
                      <m:t>Aapt</m:t>
                    </m:r>
                  </m:e>
                  <m:sub>
                    <m:r>
                      <w:rPr>
                        <w:rFonts w:ascii="Cambria Math" w:hAnsi="Cambria Math"/>
                        <w:sz w:val="16"/>
                        <w:szCs w:val="16"/>
                        <w:lang w:val="en-CA"/>
                      </w:rPr>
                      <m:t>new</m:t>
                    </m:r>
                  </m:sub>
                </m:sSub>
              </m:oMath>
            </m:oMathPara>
          </w:p>
        </w:tc>
        <w:tc>
          <w:tcPr>
            <w:tcW w:w="3118" w:type="dxa"/>
            <w:tcBorders>
              <w:top w:val="nil"/>
              <w:left w:val="nil"/>
              <w:bottom w:val="nil"/>
              <w:right w:val="nil"/>
            </w:tcBorders>
          </w:tcPr>
          <w:p w:rsidR="006378EF" w:rsidRPr="006378EF" w:rsidRDefault="006378EF" w:rsidP="006378EF">
            <w:pPr>
              <w:rPr>
                <w:sz w:val="16"/>
                <w:szCs w:val="16"/>
              </w:rPr>
            </w:pPr>
            <w:r w:rsidRPr="006378EF">
              <w:rPr>
                <w:sz w:val="16"/>
                <w:szCs w:val="16"/>
              </w:rPr>
              <w:t xml:space="preserve">The </w:t>
            </w:r>
            <m:oMath>
              <m:r>
                <w:rPr>
                  <w:rFonts w:ascii="Cambria Math" w:hAnsi="Cambria Math"/>
                  <w:sz w:val="16"/>
                  <w:szCs w:val="16"/>
                </w:rPr>
                <m:t>Aapt</m:t>
              </m:r>
            </m:oMath>
            <w:r w:rsidRPr="006378EF">
              <w:rPr>
                <w:sz w:val="16"/>
                <w:szCs w:val="16"/>
              </w:rPr>
              <w:t xml:space="preserve"> generated by </w:t>
            </w:r>
            <w:r>
              <w:rPr>
                <w:sz w:val="16"/>
                <w:szCs w:val="16"/>
              </w:rPr>
              <w:t>the current agency</w:t>
            </w:r>
          </w:p>
        </w:tc>
      </w:tr>
      <w:tr w:rsidR="006378EF" w:rsidTr="005E0C6E">
        <w:tc>
          <w:tcPr>
            <w:tcW w:w="1452" w:type="dxa"/>
            <w:tcBorders>
              <w:top w:val="nil"/>
              <w:left w:val="nil"/>
              <w:bottom w:val="nil"/>
              <w:right w:val="nil"/>
            </w:tcBorders>
          </w:tcPr>
          <w:p w:rsidR="006378EF" w:rsidRPr="005E0C6E" w:rsidRDefault="00315E42" w:rsidP="006378EF">
            <w:pPr>
              <w:rPr>
                <w:sz w:val="16"/>
                <w:szCs w:val="16"/>
                <w:lang w:val="en-CA"/>
              </w:rPr>
            </w:pPr>
            <m:oMathPara>
              <m:oMath>
                <m:sSub>
                  <m:sSubPr>
                    <m:ctrlPr>
                      <w:rPr>
                        <w:rFonts w:ascii="Cambria Math" w:hAnsi="Cambria Math"/>
                        <w:i/>
                        <w:sz w:val="16"/>
                        <w:szCs w:val="16"/>
                        <w:lang w:val="en-CA"/>
                      </w:rPr>
                    </m:ctrlPr>
                  </m:sSubPr>
                  <m:e>
                    <m:r>
                      <w:rPr>
                        <w:rFonts w:ascii="Cambria Math" w:hAnsi="Cambria Math"/>
                        <w:sz w:val="16"/>
                        <w:szCs w:val="16"/>
                        <w:lang w:val="en-CA"/>
                      </w:rPr>
                      <m:t>ID</m:t>
                    </m:r>
                  </m:e>
                  <m:sub>
                    <m:r>
                      <w:rPr>
                        <w:rFonts w:ascii="Cambria Math" w:hAnsi="Cambria Math"/>
                        <w:sz w:val="16"/>
                        <w:szCs w:val="16"/>
                        <w:lang w:val="en-CA"/>
                      </w:rPr>
                      <m:t>nxt</m:t>
                    </m:r>
                  </m:sub>
                </m:sSub>
              </m:oMath>
            </m:oMathPara>
          </w:p>
        </w:tc>
        <w:tc>
          <w:tcPr>
            <w:tcW w:w="3118" w:type="dxa"/>
            <w:tcBorders>
              <w:top w:val="nil"/>
              <w:left w:val="nil"/>
              <w:bottom w:val="nil"/>
              <w:right w:val="nil"/>
            </w:tcBorders>
          </w:tcPr>
          <w:p w:rsidR="006378EF" w:rsidRPr="006378EF" w:rsidRDefault="006378EF" w:rsidP="006378EF">
            <w:pPr>
              <w:rPr>
                <w:sz w:val="16"/>
                <w:szCs w:val="16"/>
              </w:rPr>
            </w:pPr>
            <w:r w:rsidRPr="006378EF">
              <w:rPr>
                <w:sz w:val="16"/>
                <w:szCs w:val="16"/>
              </w:rPr>
              <w:t>The identity of the next agency</w:t>
            </w:r>
          </w:p>
        </w:tc>
      </w:tr>
      <w:tr w:rsidR="006378EF" w:rsidTr="005E0C6E">
        <w:tc>
          <w:tcPr>
            <w:tcW w:w="1452" w:type="dxa"/>
            <w:tcBorders>
              <w:top w:val="nil"/>
              <w:left w:val="nil"/>
              <w:bottom w:val="nil"/>
              <w:right w:val="nil"/>
            </w:tcBorders>
          </w:tcPr>
          <w:p w:rsidR="006378EF" w:rsidRPr="005E0C6E" w:rsidRDefault="006378EF" w:rsidP="006378EF">
            <w:pPr>
              <w:rPr>
                <w:sz w:val="16"/>
                <w:szCs w:val="16"/>
                <w:lang w:val="en-CA"/>
              </w:rPr>
            </w:pPr>
            <w:r>
              <w:rPr>
                <w:sz w:val="16"/>
                <w:szCs w:val="16"/>
                <w:lang w:val="en-CA"/>
              </w:rPr>
              <w:t>EQL</w:t>
            </w:r>
          </w:p>
        </w:tc>
        <w:tc>
          <w:tcPr>
            <w:tcW w:w="3118" w:type="dxa"/>
            <w:tcBorders>
              <w:top w:val="nil"/>
              <w:left w:val="nil"/>
              <w:bottom w:val="nil"/>
              <w:right w:val="nil"/>
            </w:tcBorders>
          </w:tcPr>
          <w:p w:rsidR="006378EF" w:rsidRPr="006378EF" w:rsidRDefault="006378EF" w:rsidP="006378EF">
            <w:pPr>
              <w:rPr>
                <w:sz w:val="16"/>
                <w:szCs w:val="16"/>
              </w:rPr>
            </w:pPr>
            <w:r w:rsidRPr="006378EF">
              <w:rPr>
                <w:sz w:val="16"/>
                <w:szCs w:val="16"/>
              </w:rPr>
              <w:t>The length of the AC’s EQ (larger than 0)</w:t>
            </w:r>
          </w:p>
        </w:tc>
      </w:tr>
      <w:tr w:rsidR="006378EF" w:rsidTr="00262C2C">
        <w:tc>
          <w:tcPr>
            <w:tcW w:w="1452" w:type="dxa"/>
            <w:tcBorders>
              <w:top w:val="nil"/>
              <w:left w:val="nil"/>
              <w:bottom w:val="single" w:sz="4" w:space="0" w:color="auto"/>
              <w:right w:val="nil"/>
            </w:tcBorders>
          </w:tcPr>
          <w:p w:rsidR="006378EF" w:rsidRPr="005E0C6E" w:rsidRDefault="00AD59B6" w:rsidP="006378EF">
            <w:pPr>
              <w:rPr>
                <w:sz w:val="16"/>
                <w:szCs w:val="16"/>
                <w:lang w:val="en-CA"/>
              </w:rPr>
            </w:pPr>
            <w:r>
              <w:rPr>
                <w:sz w:val="16"/>
                <w:szCs w:val="16"/>
                <w:lang w:val="en-CA"/>
              </w:rPr>
              <w:t>AT</w:t>
            </w:r>
          </w:p>
        </w:tc>
        <w:tc>
          <w:tcPr>
            <w:tcW w:w="3118" w:type="dxa"/>
            <w:tcBorders>
              <w:top w:val="nil"/>
              <w:left w:val="nil"/>
              <w:bottom w:val="single" w:sz="4" w:space="0" w:color="auto"/>
              <w:right w:val="nil"/>
            </w:tcBorders>
          </w:tcPr>
          <w:p w:rsidR="006378EF" w:rsidRPr="006378EF" w:rsidRDefault="006378EF" w:rsidP="006378EF">
            <w:pPr>
              <w:rPr>
                <w:sz w:val="16"/>
                <w:szCs w:val="16"/>
              </w:rPr>
            </w:pPr>
            <w:r w:rsidRPr="006378EF">
              <w:rPr>
                <w:sz w:val="16"/>
                <w:szCs w:val="16"/>
              </w:rPr>
              <w:t xml:space="preserve">The time when the AC </w:t>
            </w:r>
            <w:r w:rsidR="00667FD5">
              <w:rPr>
                <w:sz w:val="16"/>
                <w:szCs w:val="16"/>
              </w:rPr>
              <w:t>expires</w:t>
            </w:r>
            <w:r w:rsidRPr="006378EF">
              <w:rPr>
                <w:sz w:val="16"/>
                <w:szCs w:val="16"/>
              </w:rPr>
              <w:t>.</w:t>
            </w:r>
          </w:p>
        </w:tc>
      </w:tr>
    </w:tbl>
    <w:p w:rsidR="00BC104A" w:rsidRPr="00BC104A" w:rsidRDefault="00BC104A" w:rsidP="00BC104A">
      <w:pPr>
        <w:pStyle w:val="2"/>
        <w:tabs>
          <w:tab w:val="clear" w:pos="360"/>
        </w:tabs>
      </w:pPr>
      <w:bookmarkStart w:id="34" w:name="_Toc498870376"/>
      <w:r>
        <w:t xml:space="preserve">Exchange ready </w:t>
      </w:r>
      <w:r w:rsidRPr="00BC104A">
        <w:t>appointment cards</w:t>
      </w:r>
      <w:bookmarkEnd w:id="34"/>
    </w:p>
    <w:p w:rsidR="00BC104A" w:rsidRPr="00BC104A" w:rsidRDefault="006F1BA3" w:rsidP="00BC104A">
      <w:pPr>
        <w:pStyle w:val="10"/>
        <w:spacing w:line="240" w:lineRule="auto"/>
      </w:pPr>
      <w:r>
        <w:rPr>
          <w:lang w:val="en-CA"/>
        </w:rPr>
        <w:t xml:space="preserve">Users asks for Ready </w:t>
      </w:r>
      <w:r w:rsidR="009E0580">
        <w:rPr>
          <w:lang w:val="en-CA"/>
        </w:rPr>
        <w:t>AC</w:t>
      </w:r>
      <w:r>
        <w:rPr>
          <w:lang w:val="en-CA"/>
        </w:rPr>
        <w:t>s only from their friends</w:t>
      </w:r>
      <w:r w:rsidR="006972EC">
        <w:rPr>
          <w:lang w:val="en-CA"/>
        </w:rPr>
        <w:t>, which ensure</w:t>
      </w:r>
      <w:r w:rsidR="00F734C5">
        <w:rPr>
          <w:lang w:val="en-CA"/>
        </w:rPr>
        <w:t>s</w:t>
      </w:r>
      <w:r w:rsidR="006972EC">
        <w:rPr>
          <w:lang w:val="en-CA"/>
        </w:rPr>
        <w:t xml:space="preserve"> that the information of the Ready </w:t>
      </w:r>
      <w:r w:rsidR="009E0580">
        <w:rPr>
          <w:lang w:val="en-CA"/>
        </w:rPr>
        <w:t>AC</w:t>
      </w:r>
      <w:r w:rsidR="006972EC">
        <w:rPr>
          <w:lang w:val="en-CA"/>
        </w:rPr>
        <w:t xml:space="preserve">s hold by a user is not exposed to strangers. </w:t>
      </w:r>
      <w:r w:rsidR="00BC104A" w:rsidRPr="00BC104A">
        <w:t>The strategy of exchanging ready ACs face</w:t>
      </w:r>
      <w:r w:rsidR="007D10D6">
        <w:rPr>
          <w:lang w:val="en-CA"/>
        </w:rPr>
        <w:t>s</w:t>
      </w:r>
      <w:r w:rsidR="00BC104A" w:rsidRPr="00BC104A">
        <w:t xml:space="preserve"> 2 main problems. First, some users send much more queries than others; second, </w:t>
      </w:r>
      <w:r w:rsidR="00BC104A" w:rsidRPr="00BC104A">
        <w:rPr>
          <w:rFonts w:hint="eastAsia"/>
        </w:rPr>
        <w:t>the</w:t>
      </w:r>
      <w:r w:rsidR="00BC104A" w:rsidRPr="00BC104A">
        <w:t xml:space="preserve"> number of each user’s ready ACs should be similar. </w:t>
      </w:r>
    </w:p>
    <w:p w:rsidR="00BC104A" w:rsidRPr="009269B8" w:rsidRDefault="00BC104A" w:rsidP="00BC104A">
      <w:pPr>
        <w:pStyle w:val="10"/>
        <w:spacing w:line="240" w:lineRule="auto"/>
        <w:rPr>
          <w:lang w:val="en-CA"/>
        </w:rPr>
      </w:pPr>
      <w:r w:rsidRPr="00BC104A">
        <w:t>We</w:t>
      </w:r>
      <w:r w:rsidR="002D3F2F">
        <w:rPr>
          <w:lang w:val="en-CA"/>
        </w:rPr>
        <w:t xml:space="preserve"> also</w:t>
      </w:r>
      <w:r w:rsidRPr="00BC104A">
        <w:t xml:space="preserve"> take </w:t>
      </w:r>
      <w:r w:rsidR="00F77F59">
        <w:rPr>
          <w:lang w:val="en-CA"/>
        </w:rPr>
        <w:t>friends</w:t>
      </w:r>
      <w:r w:rsidRPr="00BC104A">
        <w:t xml:space="preserve"> A</w:t>
      </w:r>
      <w:r w:rsidR="002D3F2F">
        <w:rPr>
          <w:lang w:val="en-CA"/>
        </w:rPr>
        <w:t>lice</w:t>
      </w:r>
      <w:r w:rsidRPr="00BC104A">
        <w:t xml:space="preserve"> and B</w:t>
      </w:r>
      <w:r w:rsidR="002D3F2F">
        <w:rPr>
          <w:lang w:val="en-CA"/>
        </w:rPr>
        <w:t>ob</w:t>
      </w:r>
      <w:r w:rsidRPr="00BC104A">
        <w:t xml:space="preserve"> as an</w:t>
      </w:r>
      <w:r w:rsidR="00F77F59">
        <w:rPr>
          <w:lang w:val="en-CA"/>
        </w:rPr>
        <w:t xml:space="preserve"> example</w:t>
      </w:r>
      <w:r w:rsidRPr="00BC104A">
        <w:t xml:space="preserve">. </w:t>
      </w:r>
      <w:r w:rsidR="00F734C5">
        <w:rPr>
          <w:lang w:val="en-CA"/>
        </w:rPr>
        <w:t xml:space="preserve">Alice has 20 ACs, while Bob has </w:t>
      </w:r>
      <w:r w:rsidR="009269B8">
        <w:rPr>
          <w:lang w:val="en-CA"/>
        </w:rPr>
        <w:t>10</w:t>
      </w:r>
      <w:r w:rsidR="00553485">
        <w:rPr>
          <w:lang w:val="en-CA"/>
        </w:rPr>
        <w:t xml:space="preserve"> ACs. </w:t>
      </w:r>
      <w:r w:rsidRPr="00BC104A">
        <w:t xml:space="preserve">When they encounter each other, it is reasonable that </w:t>
      </w:r>
      <w:r w:rsidR="009269B8">
        <w:rPr>
          <w:lang w:val="en-CA"/>
        </w:rPr>
        <w:t>they both</w:t>
      </w:r>
      <w:r w:rsidRPr="00BC104A">
        <w:t xml:space="preserve"> gives half of </w:t>
      </w:r>
      <w:r w:rsidR="009269B8">
        <w:rPr>
          <w:lang w:val="en-CA"/>
        </w:rPr>
        <w:t>their</w:t>
      </w:r>
      <w:r w:rsidRPr="00BC104A">
        <w:t xml:space="preserve"> ready ACs to </w:t>
      </w:r>
      <w:r w:rsidR="009269B8">
        <w:rPr>
          <w:lang w:val="en-CA"/>
        </w:rPr>
        <w:t>the other one</w:t>
      </w:r>
      <w:r w:rsidRPr="00BC104A">
        <w:t>.</w:t>
      </w:r>
      <w:r w:rsidR="009269B8">
        <w:rPr>
          <w:lang w:val="en-CA"/>
        </w:rPr>
        <w:t xml:space="preserve"> As a result, they both will have half of total (15) ACs.</w:t>
      </w:r>
      <w:r w:rsidR="00383D2B">
        <w:rPr>
          <w:lang w:val="en-CA"/>
        </w:rPr>
        <w:t xml:space="preserve"> However, that strategy does not work all the time.</w:t>
      </w:r>
    </w:p>
    <w:p w:rsidR="00BC104A" w:rsidRPr="00BC104A" w:rsidRDefault="00AF0BF1" w:rsidP="00BC104A">
      <w:pPr>
        <w:pStyle w:val="10"/>
        <w:spacing w:line="240" w:lineRule="auto"/>
      </w:pPr>
      <w:r>
        <w:rPr>
          <w:lang w:val="en-CA"/>
        </w:rPr>
        <w:t>The</w:t>
      </w:r>
      <w:r w:rsidR="00BC104A" w:rsidRPr="00BC104A">
        <w:t xml:space="preserve"> problem becomes more complex in the following condition. Alice is a friend of Bob, while Bob is not a friend of Alice. </w:t>
      </w:r>
      <w:r w:rsidR="008344F1">
        <w:rPr>
          <w:lang w:val="en-CA"/>
        </w:rPr>
        <w:t>In other words,</w:t>
      </w:r>
      <w:r w:rsidR="00BC104A" w:rsidRPr="00BC104A">
        <w:t xml:space="preserve"> Bob trusts Alice, but Alice does not trust Bob. We assume that Alice is a </w:t>
      </w:r>
      <w:r w:rsidR="00BC104A" w:rsidRPr="00BC104A">
        <w:rPr>
          <w:rFonts w:hint="eastAsia"/>
        </w:rPr>
        <w:t>trustful</w:t>
      </w:r>
      <w:r w:rsidR="00BC104A" w:rsidRPr="00BC104A">
        <w:t xml:space="preserve"> but suspicious girl, so that many users trust her while she trusts few users</w:t>
      </w:r>
      <w:r w:rsidR="006972EC">
        <w:rPr>
          <w:lang w:val="en-CA"/>
        </w:rPr>
        <w:t xml:space="preserve"> while </w:t>
      </w:r>
      <w:r w:rsidR="00BC104A" w:rsidRPr="00BC104A">
        <w:rPr>
          <w:rFonts w:hint="eastAsia"/>
        </w:rPr>
        <w:t>Bob</w:t>
      </w:r>
      <w:r w:rsidR="00BC104A" w:rsidRPr="00BC104A">
        <w:t xml:space="preserve"> is opposite. When users encounter Alice, they ask for ready </w:t>
      </w:r>
      <w:r w:rsidR="009E0580">
        <w:t>AC</w:t>
      </w:r>
      <w:r w:rsidR="00BC104A" w:rsidRPr="00BC104A">
        <w:t xml:space="preserve">s from her, but Alice </w:t>
      </w:r>
      <w:r w:rsidR="00F91316">
        <w:rPr>
          <w:lang w:val="en-CA"/>
        </w:rPr>
        <w:t xml:space="preserve">rarely </w:t>
      </w:r>
      <w:r w:rsidR="00BC104A" w:rsidRPr="00BC104A">
        <w:t xml:space="preserve">asks for ready </w:t>
      </w:r>
      <w:r w:rsidR="009E0580">
        <w:t>AC</w:t>
      </w:r>
      <w:r w:rsidR="00BC104A" w:rsidRPr="00BC104A">
        <w:t>s. Therefore, Alice carries few</w:t>
      </w:r>
      <w:r w:rsidR="0004183C">
        <w:rPr>
          <w:lang w:val="en-CA"/>
        </w:rPr>
        <w:t xml:space="preserve"> ready</w:t>
      </w:r>
      <w:r w:rsidR="00BC104A" w:rsidRPr="00BC104A">
        <w:t xml:space="preserve"> ACs, while Bob carries so many</w:t>
      </w:r>
      <w:r w:rsidR="003B54FF">
        <w:rPr>
          <w:lang w:val="en-CA"/>
        </w:rPr>
        <w:t xml:space="preserve"> ready</w:t>
      </w:r>
      <w:r w:rsidR="00BC104A" w:rsidRPr="00BC104A">
        <w:t xml:space="preserve"> ACs. When Alice and Bob encounter each other, it is Bob who is asking for</w:t>
      </w:r>
      <w:r w:rsidR="003B54FF">
        <w:rPr>
          <w:lang w:val="en-CA"/>
        </w:rPr>
        <w:t xml:space="preserve"> ready ACs</w:t>
      </w:r>
      <w:r w:rsidR="00BC104A" w:rsidRPr="00BC104A">
        <w:t xml:space="preserve"> instead of Alice. To make the strategy fair and efficient, users</w:t>
      </w:r>
      <w:r w:rsidR="00AD0C75">
        <w:rPr>
          <w:lang w:val="en-CA"/>
        </w:rPr>
        <w:t xml:space="preserve"> must</w:t>
      </w:r>
      <w:r w:rsidR="00BC104A" w:rsidRPr="00BC104A">
        <w:t xml:space="preserve"> compare the number of their own ready ACs and the number of ready ACs carrying by the other user when two users are exchanging ready ACs.</w:t>
      </w:r>
    </w:p>
    <w:p w:rsidR="00BC104A" w:rsidRDefault="00BC104A" w:rsidP="00BC104A">
      <w:pPr>
        <w:pStyle w:val="10"/>
        <w:spacing w:line="240" w:lineRule="auto"/>
      </w:pPr>
      <w:r w:rsidRPr="00BC104A">
        <w:t xml:space="preserve">When Bob encounters Alice, Bob tells Alice the number of his ready ACs (i.e., </w:t>
      </w:r>
      <m:oMath>
        <m:sSub>
          <m:sSubPr>
            <m:ctrlPr>
              <w:rPr>
                <w:rFonts w:ascii="Cambria Math" w:hAnsi="Cambria Math"/>
              </w:rPr>
            </m:ctrlPr>
          </m:sSubPr>
          <m:e>
            <m:r>
              <w:rPr>
                <w:rFonts w:ascii="Cambria Math" w:hAnsi="Cambria Math"/>
              </w:rPr>
              <m:t>N</m:t>
            </m:r>
            <m:r>
              <m:rPr>
                <m:sty m:val="p"/>
              </m:rPr>
              <w:rPr>
                <w:rFonts w:ascii="Cambria Math" w:hAnsi="Cambria Math"/>
              </w:rPr>
              <w:softHyphen/>
            </m:r>
            <m:r>
              <w:rPr>
                <w:rFonts w:ascii="Cambria Math" w:hAnsi="Cambria Math"/>
              </w:rPr>
              <m:t>R</m:t>
            </m:r>
          </m:e>
          <m:sub>
            <m:r>
              <w:rPr>
                <w:rFonts w:ascii="Cambria Math" w:hAnsi="Cambria Math"/>
              </w:rPr>
              <m:t>Bob</m:t>
            </m:r>
          </m:sub>
        </m:sSub>
      </m:oMath>
      <w:r w:rsidRPr="00BC104A">
        <w:t>) and whether he wants Alice’s ready ACs</w:t>
      </w:r>
      <w:r w:rsidR="00BC1A20">
        <w:rPr>
          <w:lang w:val="en-CA"/>
        </w:rPr>
        <w:t xml:space="preserve"> (if he trusts Alice)</w:t>
      </w:r>
      <w:r w:rsidRPr="00BC104A">
        <w:t xml:space="preserve">. If Alice learns that Bob needs her ready ACs, she compares the number of her ready ACs (i.e., </w:t>
      </w:r>
      <m:oMath>
        <m:sSub>
          <m:sSubPr>
            <m:ctrlPr>
              <w:rPr>
                <w:rFonts w:ascii="Cambria Math" w:hAnsi="Cambria Math"/>
              </w:rPr>
            </m:ctrlPr>
          </m:sSubPr>
          <m:e>
            <m:r>
              <w:rPr>
                <w:rFonts w:ascii="Cambria Math" w:hAnsi="Cambria Math"/>
              </w:rPr>
              <m:t>NR</m:t>
            </m:r>
          </m:e>
          <m:sub>
            <m:r>
              <w:rPr>
                <w:rFonts w:ascii="Cambria Math" w:hAnsi="Cambria Math"/>
              </w:rPr>
              <m:t>Alice</m:t>
            </m:r>
          </m:sub>
        </m:sSub>
      </m:oMath>
      <w:r w:rsidRPr="00BC104A">
        <w:t xml:space="preserve">) and </w:t>
      </w:r>
      <m:oMath>
        <m:sSub>
          <m:sSubPr>
            <m:ctrlPr>
              <w:rPr>
                <w:rFonts w:ascii="Cambria Math" w:hAnsi="Cambria Math"/>
              </w:rPr>
            </m:ctrlPr>
          </m:sSubPr>
          <m:e>
            <m:r>
              <w:rPr>
                <w:rFonts w:ascii="Cambria Math" w:hAnsi="Cambria Math"/>
              </w:rPr>
              <m:t>N</m:t>
            </m:r>
            <m:r>
              <m:rPr>
                <m:sty m:val="p"/>
              </m:rPr>
              <w:rPr>
                <w:rFonts w:ascii="Cambria Math" w:hAnsi="Cambria Math"/>
              </w:rPr>
              <w:softHyphen/>
            </m:r>
            <m:r>
              <w:rPr>
                <w:rFonts w:ascii="Cambria Math" w:hAnsi="Cambria Math"/>
              </w:rPr>
              <m:t>R</m:t>
            </m:r>
          </m:e>
          <m:sub>
            <m:r>
              <w:rPr>
                <w:rFonts w:ascii="Cambria Math" w:hAnsi="Cambria Math"/>
              </w:rPr>
              <m:t>Bob</m:t>
            </m:r>
          </m:sub>
        </m:sSub>
      </m:oMath>
      <w:r w:rsidRPr="00BC104A">
        <w:t xml:space="preserve">. If </w:t>
      </w:r>
      <m:oMath>
        <m:sSub>
          <m:sSubPr>
            <m:ctrlPr>
              <w:rPr>
                <w:rFonts w:ascii="Cambria Math" w:hAnsi="Cambria Math"/>
              </w:rPr>
            </m:ctrlPr>
          </m:sSubPr>
          <m:e>
            <m:r>
              <w:rPr>
                <w:rFonts w:ascii="Cambria Math" w:hAnsi="Cambria Math"/>
              </w:rPr>
              <m:t>N</m:t>
            </m:r>
            <m:r>
              <m:rPr>
                <m:sty m:val="p"/>
              </m:rPr>
              <w:rPr>
                <w:rFonts w:ascii="Cambria Math" w:hAnsi="Cambria Math"/>
              </w:rPr>
              <w:softHyphen/>
            </m:r>
            <m:r>
              <w:rPr>
                <w:rFonts w:ascii="Cambria Math" w:hAnsi="Cambria Math"/>
              </w:rPr>
              <m:t>R</m:t>
            </m:r>
          </m:e>
          <m:sub>
            <m:r>
              <w:rPr>
                <w:rFonts w:ascii="Cambria Math" w:hAnsi="Cambria Math"/>
              </w:rPr>
              <m:t>Bob</m:t>
            </m:r>
          </m:sub>
        </m:sSub>
        <m:r>
          <m:rPr>
            <m:sty m:val="p"/>
          </m:rPr>
          <w:rPr>
            <w:rFonts w:ascii="Cambria Math" w:hAnsi="Cambria Math" w:hint="eastAsia"/>
          </w:rPr>
          <m:t>≥</m:t>
        </m:r>
        <m:sSub>
          <m:sSubPr>
            <m:ctrlPr>
              <w:rPr>
                <w:rFonts w:ascii="Cambria Math" w:hAnsi="Cambria Math"/>
              </w:rPr>
            </m:ctrlPr>
          </m:sSubPr>
          <m:e>
            <m:r>
              <w:rPr>
                <w:rFonts w:ascii="Cambria Math" w:hAnsi="Cambria Math"/>
              </w:rPr>
              <m:t>N</m:t>
            </m:r>
            <m:r>
              <m:rPr>
                <m:sty m:val="p"/>
              </m:rPr>
              <w:rPr>
                <w:rFonts w:ascii="Cambria Math" w:hAnsi="Cambria Math"/>
              </w:rPr>
              <w:softHyphen/>
            </m:r>
            <m:r>
              <w:rPr>
                <w:rFonts w:ascii="Cambria Math" w:hAnsi="Cambria Math"/>
              </w:rPr>
              <m:t>R</m:t>
            </m:r>
          </m:e>
          <m:sub>
            <m:r>
              <w:rPr>
                <w:rFonts w:ascii="Cambria Math" w:hAnsi="Cambria Math"/>
              </w:rPr>
              <m:t>Alice</m:t>
            </m:r>
          </m:sub>
        </m:sSub>
      </m:oMath>
      <w:r w:rsidRPr="00BC104A">
        <w:t xml:space="preserve">, Alice gives no ready AC to Bob; otherwise, she gives </w:t>
      </w:r>
      <m:oMath>
        <m:f>
          <m:fPr>
            <m:ctrlPr>
              <w:rPr>
                <w:rFonts w:ascii="Cambria Math" w:hAnsi="Cambria Math"/>
              </w:rPr>
            </m:ctrlPr>
          </m:fPr>
          <m:num>
            <m:sSub>
              <m:sSubPr>
                <m:ctrlPr>
                  <w:rPr>
                    <w:rFonts w:ascii="Cambria Math" w:hAnsi="Cambria Math"/>
                  </w:rPr>
                </m:ctrlPr>
              </m:sSubPr>
              <m:e>
                <m:r>
                  <w:rPr>
                    <w:rFonts w:ascii="Cambria Math" w:hAnsi="Cambria Math"/>
                  </w:rPr>
                  <m:t>NR</m:t>
                </m:r>
              </m:e>
              <m:sub>
                <m:r>
                  <w:rPr>
                    <w:rFonts w:ascii="Cambria Math" w:hAnsi="Cambria Math"/>
                  </w:rPr>
                  <m:t>Alice</m:t>
                </m:r>
              </m:sub>
            </m:sSub>
            <m:r>
              <m:rPr>
                <m:sty m:val="p"/>
              </m:rPr>
              <w:rPr>
                <w:rFonts w:ascii="Cambria Math" w:hAnsi="Cambria Math"/>
              </w:rPr>
              <m:t>-</m:t>
            </m:r>
            <m:sSub>
              <m:sSubPr>
                <m:ctrlPr>
                  <w:rPr>
                    <w:rFonts w:ascii="Cambria Math" w:hAnsi="Cambria Math"/>
                  </w:rPr>
                </m:ctrlPr>
              </m:sSubPr>
              <m:e>
                <m:r>
                  <w:rPr>
                    <w:rFonts w:ascii="Cambria Math" w:hAnsi="Cambria Math"/>
                  </w:rPr>
                  <m:t>NR</m:t>
                </m:r>
              </m:e>
              <m:sub>
                <m:r>
                  <w:rPr>
                    <w:rFonts w:ascii="Cambria Math" w:hAnsi="Cambria Math"/>
                  </w:rPr>
                  <m:t>Bob</m:t>
                </m:r>
              </m:sub>
            </m:sSub>
          </m:num>
          <m:den>
            <m:r>
              <m:rPr>
                <m:sty m:val="p"/>
              </m:rPr>
              <w:rPr>
                <w:rFonts w:ascii="Cambria Math" w:hAnsi="Cambria Math"/>
              </w:rPr>
              <m:t>2</m:t>
            </m:r>
          </m:den>
        </m:f>
      </m:oMath>
      <w:r w:rsidRPr="00BC104A">
        <w:t xml:space="preserve"> to Bob. In this way, ready ACs do not concentrate in a group of users who trust many users. Users do not modify any information in the ready ACs including </w:t>
      </w:r>
      <m:oMath>
        <m:r>
          <m:rPr>
            <m:sty m:val="p"/>
          </m:rPr>
          <w:rPr>
            <w:rFonts w:ascii="Cambria Math" w:hAnsi="Cambria Math"/>
          </w:rPr>
          <m:t>Aapt</m:t>
        </m:r>
      </m:oMath>
      <w:r w:rsidRPr="00BC104A">
        <w:t xml:space="preserve"> and </w:t>
      </w:r>
      <m:oMath>
        <m:r>
          <w:rPr>
            <w:rFonts w:ascii="Cambria Math" w:hAnsi="Cambria Math"/>
          </w:rPr>
          <m:t>Aid</m:t>
        </m:r>
      </m:oMath>
      <w:r w:rsidRPr="00BC104A">
        <w:t xml:space="preserve">, so that ready ACs </w:t>
      </w:r>
      <w:r w:rsidRPr="00BC104A">
        <w:rPr>
          <w:rFonts w:hint="eastAsia"/>
        </w:rPr>
        <w:t>keep</w:t>
      </w:r>
      <w:r w:rsidRPr="00BC104A">
        <w:t xml:space="preserve"> static after they leave the last (</w:t>
      </w:r>
      <m:oMath>
        <m:sSup>
          <m:sSupPr>
            <m:ctrlPr>
              <w:rPr>
                <w:rFonts w:ascii="Cambria Math" w:hAnsi="Cambria Math"/>
              </w:rPr>
            </m:ctrlPr>
          </m:sSupPr>
          <m:e>
            <m:r>
              <w:rPr>
                <w:rFonts w:ascii="Cambria Math" w:hAnsi="Cambria Math"/>
              </w:rPr>
              <m:t>k</m:t>
            </m:r>
          </m:e>
          <m:sup>
            <m:r>
              <w:rPr>
                <w:rFonts w:ascii="Cambria Math" w:hAnsi="Cambria Math"/>
              </w:rPr>
              <m:t>th</m:t>
            </m:r>
          </m:sup>
        </m:sSup>
      </m:oMath>
      <w:r w:rsidRPr="00BC104A">
        <w:t>) agency.</w:t>
      </w:r>
    </w:p>
    <w:p w:rsidR="00005FE0" w:rsidRPr="00970264" w:rsidRDefault="00005FE0" w:rsidP="00005FE0">
      <w:pPr>
        <w:pStyle w:val="2"/>
        <w:tabs>
          <w:tab w:val="clear" w:pos="360"/>
        </w:tabs>
      </w:pPr>
      <w:bookmarkStart w:id="35" w:name="_Toc498870377"/>
      <w:r>
        <w:t>Sending queries</w:t>
      </w:r>
      <w:bookmarkEnd w:id="35"/>
    </w:p>
    <w:p w:rsidR="00005FE0" w:rsidRPr="001C5457" w:rsidRDefault="00005FE0" w:rsidP="001C5457">
      <w:pPr>
        <w:pStyle w:val="10"/>
        <w:spacing w:line="240" w:lineRule="auto"/>
      </w:pPr>
      <w:r>
        <w:t>For a</w:t>
      </w:r>
      <w:r>
        <w:rPr>
          <w:rFonts w:hint="eastAsia"/>
        </w:rPr>
        <w:t>n</w:t>
      </w:r>
      <w:r>
        <w:t xml:space="preserve"> original requester </w:t>
      </w:r>
      <m:oMath>
        <m:sSub>
          <m:sSubPr>
            <m:ctrlPr>
              <w:rPr>
                <w:rFonts w:ascii="Cambria Math" w:hAnsi="Cambria Math"/>
              </w:rPr>
            </m:ctrlPr>
          </m:sSubPr>
          <m:e>
            <m:r>
              <w:rPr>
                <w:rFonts w:ascii="Cambria Math" w:hAnsi="Cambria Math"/>
              </w:rPr>
              <m:t>U</m:t>
            </m:r>
          </m:e>
          <m:sub>
            <m:r>
              <m:rPr>
                <m:sty m:val="p"/>
              </m:rPr>
              <w:rPr>
                <w:rFonts w:ascii="Cambria Math" w:hAnsi="Cambria Math"/>
              </w:rPr>
              <m:t>0</m:t>
            </m:r>
          </m:sub>
        </m:sSub>
      </m:oMath>
      <w:r>
        <w:t xml:space="preserve"> who want to send queries to the LBSP, his query must be delivered to the LBSP while the LBSP cannot learn the identity of him. Besides, the reply from the LBSP </w:t>
      </w:r>
      <w:r w:rsidR="00F861CE">
        <w:rPr>
          <w:lang w:val="en-CA"/>
        </w:rPr>
        <w:t>must</w:t>
      </w:r>
      <w:r>
        <w:t xml:space="preserve"> be delivered to </w:t>
      </w:r>
      <m:oMath>
        <m:sSub>
          <m:sSubPr>
            <m:ctrlPr>
              <w:rPr>
                <w:rFonts w:ascii="Cambria Math" w:hAnsi="Cambria Math"/>
              </w:rPr>
            </m:ctrlPr>
          </m:sSubPr>
          <m:e>
            <m:r>
              <w:rPr>
                <w:rFonts w:ascii="Cambria Math" w:hAnsi="Cambria Math"/>
              </w:rPr>
              <m:t>U</m:t>
            </m:r>
          </m:e>
          <m:sub>
            <m:r>
              <m:rPr>
                <m:sty m:val="p"/>
              </m:rPr>
              <w:rPr>
                <w:rFonts w:ascii="Cambria Math" w:hAnsi="Cambria Math"/>
              </w:rPr>
              <m:t>0</m:t>
            </m:r>
          </m:sub>
        </m:sSub>
      </m:oMath>
      <w:r>
        <w:t xml:space="preserve">. The basic idea is that </w:t>
      </w:r>
      <m:oMath>
        <m:sSub>
          <m:sSubPr>
            <m:ctrlPr>
              <w:rPr>
                <w:rFonts w:ascii="Cambria Math" w:hAnsi="Cambria Math"/>
              </w:rPr>
            </m:ctrlPr>
          </m:sSubPr>
          <m:e>
            <m:r>
              <w:rPr>
                <w:rFonts w:ascii="Cambria Math" w:hAnsi="Cambria Math"/>
              </w:rPr>
              <m:t>U</m:t>
            </m:r>
          </m:e>
          <m:sub>
            <m:r>
              <m:rPr>
                <m:sty m:val="p"/>
              </m:rPr>
              <w:rPr>
                <w:rFonts w:ascii="Cambria Math" w:hAnsi="Cambria Math"/>
              </w:rPr>
              <m:t>0</m:t>
            </m:r>
          </m:sub>
        </m:sSub>
      </m:oMath>
      <w:r>
        <w:t xml:space="preserve"> sends his query using another user (</w:t>
      </w:r>
      <m:oMath>
        <m:sSub>
          <m:sSubPr>
            <m:ctrlPr>
              <w:rPr>
                <w:rFonts w:ascii="Cambria Math" w:hAnsi="Cambria Math"/>
              </w:rPr>
            </m:ctrlPr>
          </m:sSubPr>
          <m:e>
            <m:r>
              <w:rPr>
                <w:rFonts w:ascii="Cambria Math" w:hAnsi="Cambria Math"/>
              </w:rPr>
              <m:t>Agc</m:t>
            </m:r>
          </m:e>
          <m:sub>
            <m:r>
              <m:rPr>
                <m:sty m:val="p"/>
              </m:rPr>
              <w:rPr>
                <w:rFonts w:ascii="Cambria Math" w:hAnsi="Cambria Math"/>
              </w:rPr>
              <m:t>1</m:t>
            </m:r>
          </m:sub>
        </m:sSub>
      </m:oMath>
      <w:r>
        <w:t xml:space="preserve">)’s identity to the LBSP, so that LBSP can reply to </w:t>
      </w:r>
      <m:oMath>
        <m:sSub>
          <m:sSubPr>
            <m:ctrlPr>
              <w:rPr>
                <w:rFonts w:ascii="Cambria Math" w:hAnsi="Cambria Math"/>
              </w:rPr>
            </m:ctrlPr>
          </m:sSubPr>
          <m:e>
            <m:r>
              <w:rPr>
                <w:rFonts w:ascii="Cambria Math" w:hAnsi="Cambria Math"/>
              </w:rPr>
              <m:t>Agc</m:t>
            </m:r>
          </m:e>
          <m:sub>
            <m:r>
              <m:rPr>
                <m:sty m:val="p"/>
              </m:rPr>
              <w:rPr>
                <w:rFonts w:ascii="Cambria Math" w:hAnsi="Cambria Math"/>
              </w:rPr>
              <m:t>1</m:t>
            </m:r>
          </m:sub>
        </m:sSub>
      </m:oMath>
      <w:r>
        <w:t xml:space="preserve">, then </w:t>
      </w:r>
      <m:oMath>
        <m:sSub>
          <m:sSubPr>
            <m:ctrlPr>
              <w:rPr>
                <w:rFonts w:ascii="Cambria Math" w:hAnsi="Cambria Math"/>
              </w:rPr>
            </m:ctrlPr>
          </m:sSubPr>
          <m:e>
            <m:r>
              <w:rPr>
                <w:rFonts w:ascii="Cambria Math" w:hAnsi="Cambria Math"/>
              </w:rPr>
              <m:t>Agc</m:t>
            </m:r>
          </m:e>
          <m:sub>
            <m:r>
              <m:rPr>
                <m:sty m:val="p"/>
              </m:rPr>
              <w:rPr>
                <w:rFonts w:ascii="Cambria Math" w:hAnsi="Cambria Math"/>
              </w:rPr>
              <m:t>1</m:t>
            </m:r>
          </m:sub>
        </m:sSub>
      </m:oMath>
      <w:r>
        <w:t xml:space="preserve"> forward the reply to </w:t>
      </w:r>
      <m:oMath>
        <m:sSub>
          <m:sSubPr>
            <m:ctrlPr>
              <w:rPr>
                <w:rFonts w:ascii="Cambria Math" w:hAnsi="Cambria Math"/>
              </w:rPr>
            </m:ctrlPr>
          </m:sSubPr>
          <m:e>
            <m:r>
              <w:rPr>
                <w:rFonts w:ascii="Cambria Math" w:hAnsi="Cambria Math"/>
              </w:rPr>
              <m:t>U</m:t>
            </m:r>
          </m:e>
          <m:sub>
            <m:r>
              <m:rPr>
                <m:sty m:val="p"/>
              </m:rPr>
              <w:rPr>
                <w:rFonts w:ascii="Cambria Math" w:hAnsi="Cambria Math"/>
              </w:rPr>
              <m:t>0</m:t>
            </m:r>
          </m:sub>
        </m:sSub>
      </m:oMath>
      <w:r w:rsidRPr="001C5457">
        <w:t>.</w:t>
      </w:r>
    </w:p>
    <w:p w:rsidR="00005FE0" w:rsidRPr="001C5457" w:rsidRDefault="00991278" w:rsidP="001C5457">
      <w:pPr>
        <w:pStyle w:val="10"/>
        <w:spacing w:line="240" w:lineRule="auto"/>
      </w:pPr>
      <w:proofErr w:type="gramStart"/>
      <w:r>
        <w:rPr>
          <w:lang w:val="en-CA"/>
        </w:rPr>
        <w:t>In order to</w:t>
      </w:r>
      <w:proofErr w:type="gramEnd"/>
      <w:r>
        <w:rPr>
          <w:lang w:val="en-CA"/>
        </w:rPr>
        <w:t xml:space="preserve"> </w:t>
      </w:r>
      <w:r w:rsidR="00005FE0" w:rsidRPr="001C5457">
        <w:t>enable LBSP</w:t>
      </w:r>
      <w:r>
        <w:rPr>
          <w:lang w:val="en-CA"/>
        </w:rPr>
        <w:t xml:space="preserve"> to </w:t>
      </w:r>
      <w:r w:rsidR="00005FE0" w:rsidRPr="001C5457">
        <w:t xml:space="preserve">reply to </w:t>
      </w:r>
      <m:oMath>
        <m:sSub>
          <m:sSubPr>
            <m:ctrlPr>
              <w:rPr>
                <w:rFonts w:ascii="Cambria Math" w:hAnsi="Cambria Math"/>
              </w:rPr>
            </m:ctrlPr>
          </m:sSubPr>
          <m:e>
            <m:r>
              <w:rPr>
                <w:rFonts w:ascii="Cambria Math" w:hAnsi="Cambria Math"/>
              </w:rPr>
              <m:t>Agc</m:t>
            </m:r>
          </m:e>
          <m:sub>
            <m:r>
              <m:rPr>
                <m:sty m:val="p"/>
              </m:rPr>
              <w:rPr>
                <w:rFonts w:ascii="Cambria Math" w:hAnsi="Cambria Math"/>
              </w:rPr>
              <m:t>1</m:t>
            </m:r>
          </m:sub>
        </m:sSub>
      </m:oMath>
      <w:r w:rsidR="00005FE0" w:rsidRPr="001C5457">
        <w:t xml:space="preserve">, </w:t>
      </w:r>
      <m:oMath>
        <m:sSub>
          <m:sSubPr>
            <m:ctrlPr>
              <w:rPr>
                <w:rFonts w:ascii="Cambria Math" w:hAnsi="Cambria Math"/>
              </w:rPr>
            </m:ctrlPr>
          </m:sSubPr>
          <m:e>
            <m:r>
              <w:rPr>
                <w:rFonts w:ascii="Cambria Math" w:hAnsi="Cambria Math"/>
              </w:rPr>
              <m:t>U</m:t>
            </m:r>
          </m:e>
          <m:sub>
            <m:r>
              <m:rPr>
                <m:sty m:val="p"/>
              </m:rPr>
              <w:rPr>
                <w:rFonts w:ascii="Cambria Math" w:hAnsi="Cambria Math"/>
              </w:rPr>
              <m:t>0</m:t>
            </m:r>
          </m:sub>
        </m:sSub>
      </m:oMath>
      <w:r w:rsidR="00005FE0" w:rsidRPr="001C5457">
        <w:t xml:space="preserve">’s query includes an identity </w:t>
      </w:r>
      <m:oMath>
        <m:sSub>
          <m:sSubPr>
            <m:ctrlPr>
              <w:rPr>
                <w:rFonts w:ascii="Cambria Math" w:hAnsi="Cambria Math"/>
              </w:rPr>
            </m:ctrlPr>
          </m:sSubPr>
          <m:e>
            <m:r>
              <w:rPr>
                <w:rFonts w:ascii="Cambria Math" w:hAnsi="Cambria Math"/>
              </w:rPr>
              <m:t>Agc</m:t>
            </m:r>
          </m:e>
          <m:sub>
            <m:r>
              <m:rPr>
                <m:sty m:val="p"/>
              </m:rPr>
              <w:rPr>
                <w:rFonts w:ascii="Cambria Math" w:hAnsi="Cambria Math"/>
              </w:rPr>
              <m:t>1</m:t>
            </m:r>
          </m:sub>
        </m:sSub>
      </m:oMath>
      <w:r w:rsidR="00005FE0" w:rsidRPr="001C5457">
        <w:t xml:space="preserve">, which is the </w:t>
      </w:r>
      <m:oMath>
        <m:r>
          <w:rPr>
            <w:rFonts w:ascii="Cambria Math" w:hAnsi="Cambria Math"/>
          </w:rPr>
          <m:t>Cid</m:t>
        </m:r>
      </m:oMath>
      <w:r w:rsidR="00005FE0" w:rsidRPr="001C5457">
        <w:t xml:space="preserve"> in the </w:t>
      </w:r>
      <w:r w:rsidR="009E0580">
        <w:t>AC</w:t>
      </w:r>
      <w:r w:rsidR="00005FE0" w:rsidRPr="001C5457">
        <w:t xml:space="preserve">. </w:t>
      </w:r>
      <m:oMath>
        <m:sSub>
          <m:sSubPr>
            <m:ctrlPr>
              <w:rPr>
                <w:rFonts w:ascii="Cambria Math" w:hAnsi="Cambria Math"/>
              </w:rPr>
            </m:ctrlPr>
          </m:sSubPr>
          <m:e>
            <m:r>
              <w:rPr>
                <w:rFonts w:ascii="Cambria Math" w:hAnsi="Cambria Math"/>
              </w:rPr>
              <m:t>Agc</m:t>
            </m:r>
          </m:e>
          <m:sub>
            <m:r>
              <m:rPr>
                <m:sty m:val="p"/>
              </m:rPr>
              <w:rPr>
                <w:rFonts w:ascii="Cambria Math" w:hAnsi="Cambria Math"/>
              </w:rPr>
              <m:t>1</m:t>
            </m:r>
          </m:sub>
        </m:sSub>
      </m:oMath>
      <w:r w:rsidR="00005FE0" w:rsidRPr="001C5457">
        <w:t xml:space="preserve"> also needs the </w:t>
      </w:r>
      <m:oMath>
        <m:r>
          <m:rPr>
            <m:sty m:val="p"/>
          </m:rPr>
          <w:rPr>
            <w:rFonts w:ascii="Cambria Math" w:hAnsi="Cambria Math"/>
          </w:rPr>
          <m:t>Capt</m:t>
        </m:r>
      </m:oMath>
      <w:r w:rsidR="00005FE0" w:rsidRPr="001C5457">
        <w:t xml:space="preserve"> to identify </w:t>
      </w:r>
      <w:r w:rsidR="002D257C">
        <w:rPr>
          <w:lang w:val="en-CA"/>
        </w:rPr>
        <w:t>the</w:t>
      </w:r>
      <w:r w:rsidR="00005FE0" w:rsidRPr="001C5457">
        <w:t xml:space="preserve"> </w:t>
      </w:r>
      <w:r w:rsidR="009E0580">
        <w:t>AC</w:t>
      </w:r>
      <w:r w:rsidR="00005FE0" w:rsidRPr="001C5457">
        <w:t xml:space="preserve"> </w:t>
      </w:r>
      <w:r w:rsidR="002D257C">
        <w:rPr>
          <w:lang w:val="en-CA"/>
        </w:rPr>
        <w:t xml:space="preserve">used by </w:t>
      </w:r>
      <w:r w:rsidR="00005FE0" w:rsidRPr="001C5457">
        <w:t>the query</w:t>
      </w:r>
      <w:r w:rsidR="002D257C">
        <w:rPr>
          <w:lang w:val="en-CA"/>
        </w:rPr>
        <w:t xml:space="preserve"> (and the reply)</w:t>
      </w:r>
      <w:r w:rsidR="00005FE0" w:rsidRPr="001C5457">
        <w:t xml:space="preserve">. So that the query includes the </w:t>
      </w:r>
      <m:oMath>
        <m:r>
          <w:rPr>
            <w:rFonts w:ascii="Cambria Math" w:hAnsi="Cambria Math"/>
          </w:rPr>
          <m:t>Cid</m:t>
        </m:r>
      </m:oMath>
      <w:r w:rsidR="00005FE0" w:rsidRPr="001C5457">
        <w:t xml:space="preserve"> and the </w:t>
      </w:r>
      <m:oMath>
        <m:r>
          <m:rPr>
            <m:sty m:val="p"/>
          </m:rPr>
          <w:rPr>
            <w:rFonts w:ascii="Cambria Math" w:hAnsi="Cambria Math"/>
          </w:rPr>
          <m:t>Capt</m:t>
        </m:r>
      </m:oMath>
      <w:r w:rsidR="00005FE0" w:rsidRPr="001C5457">
        <w:t xml:space="preserve"> in the </w:t>
      </w:r>
      <w:r w:rsidR="009E0580">
        <w:t>AC</w:t>
      </w:r>
      <w:r w:rsidR="00005FE0" w:rsidRPr="001C5457">
        <w:t>, as shown in</w:t>
      </w:r>
      <w:r w:rsidR="00805D7F">
        <w:rPr>
          <w:lang w:val="en-CA"/>
        </w:rPr>
        <w:t xml:space="preserve"> </w:t>
      </w:r>
      <w:r w:rsidR="00805D7F">
        <w:rPr>
          <w:lang w:val="en-CA"/>
        </w:rPr>
        <w:fldChar w:fldCharType="begin"/>
      </w:r>
      <w:r w:rsidR="00805D7F">
        <w:rPr>
          <w:lang w:val="en-CA"/>
        </w:rPr>
        <w:instrText xml:space="preserve"> REF _Ref499149533 \h </w:instrText>
      </w:r>
      <w:r w:rsidR="00805D7F">
        <w:rPr>
          <w:lang w:val="en-CA"/>
        </w:rPr>
      </w:r>
      <w:r w:rsidR="00805D7F">
        <w:rPr>
          <w:lang w:val="en-CA"/>
        </w:rPr>
        <w:fldChar w:fldCharType="separate"/>
      </w:r>
      <w:r w:rsidR="0003328C">
        <w:t xml:space="preserve">Fig. </w:t>
      </w:r>
      <w:r w:rsidR="0003328C">
        <w:rPr>
          <w:noProof/>
        </w:rPr>
        <w:t>4</w:t>
      </w:r>
      <w:r w:rsidR="00805D7F">
        <w:rPr>
          <w:lang w:val="en-CA"/>
        </w:rPr>
        <w:fldChar w:fldCharType="end"/>
      </w:r>
      <w:r w:rsidR="00005FE0" w:rsidRPr="001C5457">
        <w:t xml:space="preserve">. The network can deliver </w:t>
      </w:r>
      <w:r w:rsidR="00005FE0" w:rsidRPr="001C5457">
        <w:lastRenderedPageBreak/>
        <w:t>that query to the destination LBSP easily with any DTN protocols.</w:t>
      </w:r>
    </w:p>
    <w:p w:rsidR="00005FE0" w:rsidRDefault="00005FE0" w:rsidP="001C5457">
      <w:pPr>
        <w:pStyle w:val="10"/>
        <w:spacing w:line="240" w:lineRule="auto"/>
      </w:pPr>
      <w:r>
        <w:t xml:space="preserve">The </w:t>
      </w:r>
      <w:r w:rsidR="009E0580">
        <w:t>AC</w:t>
      </w:r>
      <w:r>
        <w:t xml:space="preserve"> is marked as </w:t>
      </w:r>
      <w:r w:rsidR="00D55C0E">
        <w:rPr>
          <w:lang w:val="en-CA"/>
        </w:rPr>
        <w:t>us</w:t>
      </w:r>
      <w:r w:rsidR="00FE35A7">
        <w:rPr>
          <w:lang w:val="en-CA"/>
        </w:rPr>
        <w:t>ed</w:t>
      </w:r>
      <w:r>
        <w:t xml:space="preserve"> when the query is ready to be sent, so that the </w:t>
      </w:r>
      <w:r w:rsidR="009E0580">
        <w:t>AC</w:t>
      </w:r>
      <w:r>
        <w:t xml:space="preserve"> cannot be used again in any other queries. Neither can it be exchanged to other users.</w:t>
      </w:r>
    </w:p>
    <w:p w:rsidR="00805D7F" w:rsidRPr="00970264" w:rsidRDefault="00805D7F" w:rsidP="00805D7F">
      <w:pPr>
        <w:pStyle w:val="2"/>
        <w:tabs>
          <w:tab w:val="clear" w:pos="360"/>
        </w:tabs>
      </w:pPr>
      <w:bookmarkStart w:id="36" w:name="_Toc498870378"/>
      <w:r>
        <w:t>Sending replies</w:t>
      </w:r>
      <w:bookmarkEnd w:id="36"/>
    </w:p>
    <w:p w:rsidR="00805D7F" w:rsidRPr="00805D7F" w:rsidRDefault="00805D7F" w:rsidP="00805D7F">
      <w:pPr>
        <w:pStyle w:val="3"/>
      </w:pPr>
      <w:bookmarkStart w:id="37" w:name="_Toc498870379"/>
      <w:bookmarkStart w:id="38" w:name="_Ref498872982"/>
      <w:r w:rsidRPr="00805D7F">
        <w:t>The LBSP part</w:t>
      </w:r>
      <w:bookmarkEnd w:id="37"/>
      <w:bookmarkEnd w:id="38"/>
    </w:p>
    <w:p w:rsidR="00805D7F" w:rsidRDefault="00805D7F" w:rsidP="00FD15F8">
      <w:pPr>
        <w:pStyle w:val="10"/>
        <w:spacing w:line="240" w:lineRule="auto"/>
      </w:pPr>
      <w:r>
        <w:t xml:space="preserve">When the LBSP received the query, it learns that the sender’s identity is </w:t>
      </w:r>
      <m:oMath>
        <m:sSub>
          <m:sSubPr>
            <m:ctrlPr>
              <w:rPr>
                <w:rFonts w:ascii="Cambria Math" w:hAnsi="Cambria Math"/>
              </w:rPr>
            </m:ctrlPr>
          </m:sSubPr>
          <m:e>
            <m:r>
              <w:rPr>
                <w:rFonts w:ascii="Cambria Math" w:hAnsi="Cambria Math"/>
              </w:rPr>
              <m:t>Agc</m:t>
            </m:r>
          </m:e>
          <m:sub>
            <m:r>
              <m:rPr>
                <m:sty m:val="p"/>
              </m:rPr>
              <w:rPr>
                <w:rFonts w:ascii="Cambria Math" w:hAnsi="Cambria Math"/>
              </w:rPr>
              <m:t>1</m:t>
            </m:r>
          </m:sub>
        </m:sSub>
      </m:oMath>
      <w:r>
        <w:t xml:space="preserve"> instead of </w:t>
      </w:r>
      <m:oMath>
        <m:sSub>
          <m:sSubPr>
            <m:ctrlPr>
              <w:rPr>
                <w:rFonts w:ascii="Cambria Math" w:hAnsi="Cambria Math"/>
              </w:rPr>
            </m:ctrlPr>
          </m:sSubPr>
          <m:e>
            <m:r>
              <w:rPr>
                <w:rFonts w:ascii="Cambria Math" w:hAnsi="Cambria Math"/>
              </w:rPr>
              <m:t>U</m:t>
            </m:r>
          </m:e>
          <m:sub>
            <m:r>
              <m:rPr>
                <m:sty m:val="p"/>
              </m:rPr>
              <w:rPr>
                <w:rFonts w:ascii="Cambria Math" w:hAnsi="Cambria Math"/>
              </w:rPr>
              <m:t>0</m:t>
            </m:r>
          </m:sub>
        </m:sSub>
      </m:oMath>
      <w:r>
        <w:t xml:space="preserve">, which </w:t>
      </w:r>
      <w:r w:rsidR="000B0F8A">
        <w:rPr>
          <w:lang w:val="en-CA"/>
        </w:rPr>
        <w:t xml:space="preserve">protects the location privacy of </w:t>
      </w:r>
      <m:oMath>
        <m:sSub>
          <m:sSubPr>
            <m:ctrlPr>
              <w:rPr>
                <w:rFonts w:ascii="Cambria Math" w:hAnsi="Cambria Math"/>
              </w:rPr>
            </m:ctrlPr>
          </m:sSubPr>
          <m:e>
            <m:r>
              <w:rPr>
                <w:rFonts w:ascii="Cambria Math" w:hAnsi="Cambria Math"/>
              </w:rPr>
              <m:t>U</m:t>
            </m:r>
          </m:e>
          <m:sub>
            <m:r>
              <m:rPr>
                <m:sty m:val="p"/>
              </m:rPr>
              <w:rPr>
                <w:rFonts w:ascii="Cambria Math" w:hAnsi="Cambria Math"/>
              </w:rPr>
              <m:t>0</m:t>
            </m:r>
          </m:sub>
        </m:sSub>
      </m:oMath>
      <w:r w:rsidR="004F0BB7">
        <w:rPr>
          <w:lang w:val="en-CA"/>
        </w:rPr>
        <w:t>.</w:t>
      </w:r>
      <w:r>
        <w:t xml:space="preserve"> The LBSP reply to </w:t>
      </w:r>
      <m:oMath>
        <m:sSub>
          <m:sSubPr>
            <m:ctrlPr>
              <w:rPr>
                <w:rFonts w:ascii="Cambria Math" w:hAnsi="Cambria Math"/>
              </w:rPr>
            </m:ctrlPr>
          </m:sSubPr>
          <m:e>
            <m:r>
              <w:rPr>
                <w:rFonts w:ascii="Cambria Math" w:hAnsi="Cambria Math"/>
              </w:rPr>
              <m:t>Agc</m:t>
            </m:r>
          </m:e>
          <m:sub>
            <m:r>
              <m:rPr>
                <m:sty m:val="p"/>
              </m:rPr>
              <w:rPr>
                <w:rFonts w:ascii="Cambria Math" w:hAnsi="Cambria Math"/>
              </w:rPr>
              <m:t>1</m:t>
            </m:r>
          </m:sub>
        </m:sSub>
      </m:oMath>
      <w:r>
        <w:t xml:space="preserve"> using the information in the query, as shown in</w:t>
      </w:r>
      <w:r w:rsidR="00FD15F8">
        <w:rPr>
          <w:lang w:val="en-CA"/>
        </w:rPr>
        <w:t xml:space="preserve"> </w:t>
      </w:r>
      <w:r w:rsidR="00FD15F8">
        <w:rPr>
          <w:lang w:val="en-CA"/>
        </w:rPr>
        <w:fldChar w:fldCharType="begin"/>
      </w:r>
      <w:r w:rsidR="00FD15F8">
        <w:rPr>
          <w:lang w:val="en-CA"/>
        </w:rPr>
        <w:instrText xml:space="preserve"> REF _Ref499149617 \h </w:instrText>
      </w:r>
      <w:r w:rsidR="00FD15F8">
        <w:rPr>
          <w:lang w:val="en-CA"/>
        </w:rPr>
      </w:r>
      <w:r w:rsidR="00FD15F8">
        <w:rPr>
          <w:lang w:val="en-CA"/>
        </w:rPr>
        <w:fldChar w:fldCharType="separate"/>
      </w:r>
      <w:r w:rsidR="0003328C">
        <w:t xml:space="preserve">Fig. </w:t>
      </w:r>
      <w:r w:rsidR="0003328C">
        <w:rPr>
          <w:noProof/>
        </w:rPr>
        <w:t>5</w:t>
      </w:r>
      <w:r w:rsidR="00FD15F8">
        <w:rPr>
          <w:lang w:val="en-CA"/>
        </w:rPr>
        <w:fldChar w:fldCharType="end"/>
      </w:r>
      <w:r>
        <w:t>.</w:t>
      </w:r>
    </w:p>
    <w:p w:rsidR="00FD15F8" w:rsidRDefault="006F63A3" w:rsidP="00FD15F8">
      <w:pPr>
        <w:keepNext/>
      </w:pPr>
      <w:r>
        <w:object w:dxaOrig="4912" w:dyaOrig="1184">
          <v:shape id="_x0000_i1078" type="#_x0000_t75" style="width:241.5pt;height:58.5pt" o:ole="">
            <v:imagedata r:id="rId20" o:title=""/>
          </v:shape>
          <o:OLEObject Type="Embed" ProgID="Visio.Drawing.11" ShapeID="_x0000_i1078" DrawAspect="Content" ObjectID="_1573332015" r:id="rId21"/>
        </w:object>
      </w:r>
    </w:p>
    <w:p w:rsidR="00805D7F" w:rsidRDefault="00FD15F8" w:rsidP="00FD15F8">
      <w:pPr>
        <w:pStyle w:val="af6"/>
      </w:pPr>
      <w:bookmarkStart w:id="39" w:name="_Ref499149617"/>
      <w:r>
        <w:t xml:space="preserve">Fig. </w:t>
      </w:r>
      <w:r w:rsidR="00315E42">
        <w:fldChar w:fldCharType="begin"/>
      </w:r>
      <w:r w:rsidR="00315E42">
        <w:instrText xml:space="preserve"> SEQ Fig. \* ARABIC </w:instrText>
      </w:r>
      <w:r w:rsidR="00315E42">
        <w:fldChar w:fldCharType="separate"/>
      </w:r>
      <w:r w:rsidR="0003328C">
        <w:rPr>
          <w:noProof/>
        </w:rPr>
        <w:t>5</w:t>
      </w:r>
      <w:r w:rsidR="00315E42">
        <w:rPr>
          <w:noProof/>
        </w:rPr>
        <w:fldChar w:fldCharType="end"/>
      </w:r>
      <w:bookmarkEnd w:id="39"/>
      <w:r>
        <w:rPr>
          <w:noProof/>
        </w:rPr>
        <w:t xml:space="preserve"> </w:t>
      </w:r>
      <w:r w:rsidRPr="00AB7476">
        <w:rPr>
          <w:noProof/>
        </w:rPr>
        <w:t>constitute replies</w:t>
      </w:r>
    </w:p>
    <w:p w:rsidR="00805D7F" w:rsidRPr="00872CC3" w:rsidRDefault="00805D7F" w:rsidP="00083F74">
      <w:pPr>
        <w:pStyle w:val="10"/>
        <w:spacing w:line="240" w:lineRule="auto"/>
        <w:rPr>
          <w:rFonts w:eastAsiaTheme="minorEastAsia"/>
          <w:lang w:eastAsia="zh-CN"/>
        </w:rPr>
      </w:pPr>
      <w:r>
        <w:t xml:space="preserve">The receiver of the reply is </w:t>
      </w:r>
      <m:oMath>
        <m:sSub>
          <m:sSubPr>
            <m:ctrlPr>
              <w:rPr>
                <w:rFonts w:ascii="Cambria Math" w:hAnsi="Cambria Math"/>
              </w:rPr>
            </m:ctrlPr>
          </m:sSubPr>
          <m:e>
            <m:r>
              <w:rPr>
                <w:rFonts w:ascii="Cambria Math" w:hAnsi="Cambria Math"/>
              </w:rPr>
              <m:t>Agc</m:t>
            </m:r>
          </m:e>
          <m:sub>
            <m:r>
              <m:rPr>
                <m:sty m:val="p"/>
              </m:rPr>
              <w:rPr>
                <w:rFonts w:ascii="Cambria Math" w:hAnsi="Cambria Math"/>
              </w:rPr>
              <m:t>1</m:t>
            </m:r>
          </m:sub>
        </m:sSub>
      </m:oMath>
      <w:r>
        <w:t xml:space="preserve">, and the reply also includes the </w:t>
      </w:r>
      <m:oMath>
        <m:r>
          <m:rPr>
            <m:sty m:val="p"/>
          </m:rPr>
          <w:rPr>
            <w:rFonts w:ascii="Cambria Math" w:hAnsi="Cambria Math"/>
          </w:rPr>
          <m:t>A</m:t>
        </m:r>
        <m:r>
          <m:rPr>
            <m:sty m:val="p"/>
          </m:rPr>
          <w:rPr>
            <w:rFonts w:ascii="Cambria Math" w:eastAsiaTheme="minorEastAsia" w:hAnsi="Cambria Math"/>
            <w:lang w:eastAsia="zh-CN"/>
          </w:rPr>
          <m:t>a</m:t>
        </m:r>
        <m:r>
          <m:rPr>
            <m:sty m:val="p"/>
          </m:rPr>
          <w:rPr>
            <w:rFonts w:ascii="Cambria Math" w:hAnsi="Cambria Math"/>
          </w:rPr>
          <m:t>pt</m:t>
        </m:r>
      </m:oMath>
      <w:r>
        <w:t xml:space="preserve"> which is equal to the </w:t>
      </w:r>
      <m:oMath>
        <m:sSub>
          <m:sSubPr>
            <m:ctrlPr>
              <w:rPr>
                <w:rFonts w:ascii="Cambria Math" w:hAnsi="Cambria Math"/>
              </w:rPr>
            </m:ctrlPr>
          </m:sSubPr>
          <m:e>
            <m:r>
              <w:rPr>
                <w:rFonts w:ascii="Cambria Math" w:hAnsi="Cambria Math"/>
              </w:rPr>
              <m:t>Capt</m:t>
            </m:r>
            <m:ctrlPr>
              <w:rPr>
                <w:rFonts w:ascii="Cambria Math" w:hAnsi="Cambria Math"/>
                <w:i/>
                <w:iCs/>
              </w:rPr>
            </m:ctrlPr>
          </m:e>
          <m:sub>
            <m:r>
              <m:rPr>
                <m:sty m:val="p"/>
              </m:rPr>
              <w:rPr>
                <w:rFonts w:ascii="Cambria Math" w:hAnsi="Cambria Math"/>
              </w:rPr>
              <m:t>1</m:t>
            </m:r>
          </m:sub>
        </m:sSub>
      </m:oMath>
      <w:r>
        <w:t xml:space="preserve"> in the query.</w:t>
      </w:r>
    </w:p>
    <w:p w:rsidR="00ED4360" w:rsidRDefault="00ED4360" w:rsidP="00ED4360">
      <w:pPr>
        <w:pStyle w:val="3"/>
      </w:pPr>
      <w:bookmarkStart w:id="40" w:name="_Toc498870380"/>
      <w:bookmarkStart w:id="41" w:name="_Ref498874713"/>
      <w:r>
        <w:t>The first agency</w:t>
      </w:r>
      <w:bookmarkEnd w:id="40"/>
      <w:bookmarkEnd w:id="41"/>
    </w:p>
    <w:p w:rsidR="00ED4360" w:rsidRDefault="00ED4360" w:rsidP="00ED4360">
      <w:pPr>
        <w:pStyle w:val="10"/>
        <w:spacing w:line="240" w:lineRule="auto"/>
      </w:pPr>
      <w:r w:rsidRPr="00ED4360">
        <w:t xml:space="preserve">When the first agency (i.e., </w:t>
      </w:r>
      <m:oMath>
        <m:sSub>
          <m:sSubPr>
            <m:ctrlPr>
              <w:rPr>
                <w:rFonts w:ascii="Cambria Math" w:hAnsi="Cambria Math"/>
              </w:rPr>
            </m:ctrlPr>
          </m:sSubPr>
          <m:e>
            <m:r>
              <w:rPr>
                <w:rFonts w:ascii="Cambria Math" w:hAnsi="Cambria Math"/>
              </w:rPr>
              <m:t>Agc</m:t>
            </m:r>
          </m:e>
          <m:sub>
            <m:r>
              <m:rPr>
                <m:sty m:val="p"/>
              </m:rPr>
              <w:rPr>
                <w:rFonts w:ascii="Cambria Math" w:hAnsi="Cambria Math"/>
              </w:rPr>
              <m:t>1</m:t>
            </m:r>
          </m:sub>
        </m:sSub>
      </m:oMath>
      <w:r w:rsidRPr="00ED4360">
        <w:t xml:space="preserve">) gets the reply from the LBSP, he learns the </w:t>
      </w:r>
      <m:oMath>
        <m:r>
          <m:rPr>
            <m:sty m:val="p"/>
          </m:rPr>
          <w:rPr>
            <w:rFonts w:ascii="Cambria Math" w:hAnsi="Cambria Math"/>
          </w:rPr>
          <m:t>Aapt</m:t>
        </m:r>
      </m:oMath>
      <w:r w:rsidRPr="00ED4360">
        <w:t xml:space="preserve"> in the reply. Since he is the first agency </w:t>
      </w:r>
      <w:r>
        <w:rPr>
          <w:lang w:val="en-CA"/>
        </w:rPr>
        <w:t>(</w:t>
      </w:r>
      <w:r w:rsidRPr="00ED4360">
        <w:t>and the creator</w:t>
      </w:r>
      <w:r>
        <w:rPr>
          <w:lang w:val="en-CA"/>
        </w:rPr>
        <w:t>)</w:t>
      </w:r>
      <w:r w:rsidRPr="00ED4360">
        <w:t xml:space="preserve"> of the </w:t>
      </w:r>
      <w:r w:rsidR="009E0580">
        <w:t>AC</w:t>
      </w:r>
      <w:r w:rsidRPr="00ED4360">
        <w:t xml:space="preserve"> used in the </w:t>
      </w:r>
      <w:r>
        <w:rPr>
          <w:lang w:val="en-CA"/>
        </w:rPr>
        <w:t>reply</w:t>
      </w:r>
      <w:r w:rsidRPr="00ED4360">
        <w:t xml:space="preserve"> (and </w:t>
      </w:r>
      <w:r>
        <w:rPr>
          <w:lang w:val="en-CA"/>
        </w:rPr>
        <w:t>the query</w:t>
      </w:r>
      <w:r w:rsidRPr="00ED4360">
        <w:t xml:space="preserve">), the information of that </w:t>
      </w:r>
      <w:r w:rsidR="009E0580">
        <w:t>AC</w:t>
      </w:r>
      <w:r w:rsidRPr="00ED4360">
        <w:t xml:space="preserve"> is in his reply table. There must be an entry </w:t>
      </w:r>
      <w:r w:rsidR="00130550">
        <w:rPr>
          <w:lang w:val="en-CA"/>
        </w:rPr>
        <w:t xml:space="preserve">as shown in </w:t>
      </w:r>
      <w:r w:rsidRPr="00ED4360">
        <w:t xml:space="preserve"> </w:t>
      </w:r>
      <w:r w:rsidR="005C4708">
        <w:fldChar w:fldCharType="begin"/>
      </w:r>
      <w:r w:rsidR="005C4708">
        <w:instrText xml:space="preserve"> REF _Ref499150661 \h </w:instrText>
      </w:r>
      <w:r w:rsidR="005C4708">
        <w:fldChar w:fldCharType="separate"/>
      </w:r>
      <w:r w:rsidR="0003328C">
        <w:t xml:space="preserve">TABLE </w:t>
      </w:r>
      <w:r w:rsidR="0003328C">
        <w:rPr>
          <w:noProof/>
        </w:rPr>
        <w:t>IV</w:t>
      </w:r>
      <w:r w:rsidR="005C4708">
        <w:fldChar w:fldCharType="end"/>
      </w:r>
      <w:r w:rsidR="005C4708">
        <w:rPr>
          <w:lang w:val="en-CA"/>
        </w:rPr>
        <w:t xml:space="preserve"> </w:t>
      </w:r>
      <w:r w:rsidRPr="00ED4360">
        <w:t xml:space="preserve">in his reply table, if that </w:t>
      </w:r>
      <w:r w:rsidR="009E0580">
        <w:t>AC</w:t>
      </w:r>
      <w:r w:rsidRPr="00ED4360">
        <w:t xml:space="preserve"> does not expire. He uses his identity (</w:t>
      </w:r>
      <m:oMath>
        <m:sSub>
          <m:sSubPr>
            <m:ctrlPr>
              <w:rPr>
                <w:rFonts w:ascii="Cambria Math" w:hAnsi="Cambria Math"/>
              </w:rPr>
            </m:ctrlPr>
          </m:sSubPr>
          <m:e>
            <m:r>
              <w:rPr>
                <w:rFonts w:ascii="Cambria Math" w:hAnsi="Cambria Math"/>
              </w:rPr>
              <m:t>Agc</m:t>
            </m:r>
          </m:e>
          <m:sub>
            <m:r>
              <m:rPr>
                <m:sty m:val="p"/>
              </m:rPr>
              <w:rPr>
                <w:rFonts w:ascii="Cambria Math" w:hAnsi="Cambria Math"/>
              </w:rPr>
              <m:t>1</m:t>
            </m:r>
          </m:sub>
        </m:sSub>
      </m:oMath>
      <w:r w:rsidRPr="00ED4360">
        <w:t xml:space="preserve">) and the </w:t>
      </w:r>
      <m:oMath>
        <m:sSub>
          <m:sSubPr>
            <m:ctrlPr>
              <w:rPr>
                <w:rFonts w:ascii="Cambria Math" w:hAnsi="Cambria Math"/>
              </w:rPr>
            </m:ctrlPr>
          </m:sSubPr>
          <m:e>
            <m:r>
              <w:rPr>
                <w:rFonts w:ascii="Cambria Math" w:hAnsi="Cambria Math"/>
              </w:rPr>
              <m:t>Capt</m:t>
            </m:r>
            <m:ctrlPr>
              <w:rPr>
                <w:rFonts w:ascii="Cambria Math" w:hAnsi="Cambria Math"/>
                <w:i/>
              </w:rPr>
            </m:ctrlPr>
          </m:e>
          <m:sub>
            <m:r>
              <m:rPr>
                <m:sty m:val="p"/>
              </m:rPr>
              <w:rPr>
                <w:rFonts w:ascii="Cambria Math" w:hAnsi="Cambria Math"/>
              </w:rPr>
              <m:t>1</m:t>
            </m:r>
          </m:sub>
        </m:sSub>
      </m:oMath>
      <w:r w:rsidRPr="00ED4360">
        <w:t xml:space="preserve"> in the reply as the key to search his reply table, so that he knows the identity of the next agency (i.e. </w:t>
      </w:r>
      <m:oMath>
        <m:sSub>
          <m:sSubPr>
            <m:ctrlPr>
              <w:rPr>
                <w:rFonts w:ascii="Cambria Math" w:hAnsi="Cambria Math"/>
              </w:rPr>
            </m:ctrlPr>
          </m:sSubPr>
          <m:e>
            <m:r>
              <w:rPr>
                <w:rFonts w:ascii="Cambria Math" w:hAnsi="Cambria Math"/>
              </w:rPr>
              <m:t>Agc</m:t>
            </m:r>
          </m:e>
          <m:sub>
            <m:r>
              <m:rPr>
                <m:sty m:val="p"/>
              </m:rPr>
              <w:rPr>
                <w:rFonts w:ascii="Cambria Math" w:hAnsi="Cambria Math"/>
              </w:rPr>
              <m:t>2</m:t>
            </m:r>
          </m:sub>
        </m:sSub>
      </m:oMath>
      <w:r w:rsidRPr="00ED4360">
        <w:t xml:space="preserve">), which enables the first agency to forward the reply to the correct agency </w:t>
      </w:r>
      <m:oMath>
        <m:sSub>
          <m:sSubPr>
            <m:ctrlPr>
              <w:rPr>
                <w:rFonts w:ascii="Cambria Math" w:hAnsi="Cambria Math"/>
              </w:rPr>
            </m:ctrlPr>
          </m:sSubPr>
          <m:e>
            <m:r>
              <w:rPr>
                <w:rFonts w:ascii="Cambria Math" w:hAnsi="Cambria Math"/>
              </w:rPr>
              <m:t>Agc</m:t>
            </m:r>
          </m:e>
          <m:sub>
            <m:r>
              <m:rPr>
                <m:sty m:val="p"/>
              </m:rPr>
              <w:rPr>
                <w:rFonts w:ascii="Cambria Math" w:hAnsi="Cambria Math"/>
              </w:rPr>
              <m:t>2</m:t>
            </m:r>
          </m:sub>
        </m:sSub>
      </m:oMath>
      <w:r w:rsidRPr="00ED4360">
        <w:t xml:space="preserve">. The unique number </w:t>
      </w:r>
      <m:oMath>
        <m:sSub>
          <m:sSubPr>
            <m:ctrlPr>
              <w:rPr>
                <w:rFonts w:ascii="Cambria Math" w:hAnsi="Cambria Math"/>
              </w:rPr>
            </m:ctrlPr>
          </m:sSubPr>
          <m:e>
            <m:r>
              <w:rPr>
                <w:rFonts w:ascii="Cambria Math" w:hAnsi="Cambria Math"/>
              </w:rPr>
              <m:t>Aapt</m:t>
            </m:r>
            <m:ctrlPr>
              <w:rPr>
                <w:rFonts w:ascii="Cambria Math" w:hAnsi="Cambria Math"/>
                <w:i/>
                <w:iCs/>
              </w:rPr>
            </m:ctrlPr>
          </m:e>
          <m:sub>
            <m:r>
              <m:rPr>
                <m:sty m:val="p"/>
              </m:rPr>
              <w:rPr>
                <w:rFonts w:ascii="Cambria Math" w:hAnsi="Cambria Math"/>
              </w:rPr>
              <m:t>1</m:t>
            </m:r>
          </m:sub>
        </m:sSub>
      </m:oMath>
      <w:r w:rsidRPr="00ED4360">
        <w:t xml:space="preserve"> can help </w:t>
      </w:r>
      <m:oMath>
        <m:sSub>
          <m:sSubPr>
            <m:ctrlPr>
              <w:rPr>
                <w:rFonts w:ascii="Cambria Math" w:hAnsi="Cambria Math"/>
              </w:rPr>
            </m:ctrlPr>
          </m:sSubPr>
          <m:e>
            <m:r>
              <w:rPr>
                <w:rFonts w:ascii="Cambria Math" w:hAnsi="Cambria Math"/>
              </w:rPr>
              <m:t>Agc</m:t>
            </m:r>
          </m:e>
          <m:sub>
            <m:r>
              <m:rPr>
                <m:sty m:val="p"/>
              </m:rPr>
              <w:rPr>
                <w:rFonts w:ascii="Cambria Math" w:hAnsi="Cambria Math"/>
              </w:rPr>
              <m:t>2</m:t>
            </m:r>
          </m:sub>
        </m:sSub>
      </m:oMath>
      <w:r w:rsidRPr="00ED4360">
        <w:t xml:space="preserve"> when he checks his reply table.</w:t>
      </w:r>
    </w:p>
    <w:p w:rsidR="00A7681C" w:rsidRDefault="00A7681C" w:rsidP="00A7681C">
      <w:pPr>
        <w:pStyle w:val="af6"/>
        <w:keepNext/>
      </w:pPr>
      <w:bookmarkStart w:id="42" w:name="_Ref499150661"/>
      <w:r>
        <w:t xml:space="preserve">TABLE </w:t>
      </w:r>
      <w:r w:rsidR="00315E42">
        <w:fldChar w:fldCharType="begin"/>
      </w:r>
      <w:r w:rsidR="00315E42">
        <w:instrText xml:space="preserve"> SEQ TABLE \* ROMAN </w:instrText>
      </w:r>
      <w:r w:rsidR="00315E42">
        <w:fldChar w:fldCharType="separate"/>
      </w:r>
      <w:r w:rsidR="0003328C">
        <w:rPr>
          <w:noProof/>
        </w:rPr>
        <w:t>IV</w:t>
      </w:r>
      <w:r w:rsidR="00315E42">
        <w:rPr>
          <w:noProof/>
        </w:rPr>
        <w:fldChar w:fldCharType="end"/>
      </w:r>
      <w:bookmarkEnd w:id="42"/>
      <w:r>
        <w:rPr>
          <w:noProof/>
        </w:rPr>
        <w:t xml:space="preserve"> </w:t>
      </w:r>
      <w:r w:rsidRPr="001502BA">
        <w:rPr>
          <w:noProof/>
        </w:rPr>
        <w:t>reply table entries of the first agency</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1452"/>
        <w:gridCol w:w="3118"/>
      </w:tblGrid>
      <w:tr w:rsidR="00840CDB" w:rsidTr="00262C2C">
        <w:trPr>
          <w:trHeight w:val="440"/>
        </w:trPr>
        <w:tc>
          <w:tcPr>
            <w:tcW w:w="1452" w:type="dxa"/>
            <w:tcBorders>
              <w:top w:val="double" w:sz="6" w:space="0" w:color="auto"/>
              <w:left w:val="nil"/>
              <w:bottom w:val="single" w:sz="6" w:space="0" w:color="auto"/>
              <w:right w:val="nil"/>
            </w:tcBorders>
          </w:tcPr>
          <w:p w:rsidR="00840CDB" w:rsidRPr="005E0C6E" w:rsidRDefault="00840CDB" w:rsidP="00262C2C">
            <w:pPr>
              <w:rPr>
                <w:lang w:val="en-CA"/>
              </w:rPr>
            </w:pPr>
            <w:r>
              <w:rPr>
                <w:rFonts w:hint="eastAsia"/>
                <w:lang w:eastAsia="zh-CN"/>
              </w:rPr>
              <w:t>Entries</w:t>
            </w:r>
          </w:p>
        </w:tc>
        <w:tc>
          <w:tcPr>
            <w:tcW w:w="3118" w:type="dxa"/>
            <w:tcBorders>
              <w:top w:val="double" w:sz="6" w:space="0" w:color="auto"/>
              <w:left w:val="nil"/>
              <w:bottom w:val="single" w:sz="6" w:space="0" w:color="auto"/>
              <w:right w:val="nil"/>
            </w:tcBorders>
          </w:tcPr>
          <w:p w:rsidR="00840CDB" w:rsidRDefault="00840CDB" w:rsidP="00262C2C">
            <w:pPr>
              <w:rPr>
                <w:lang w:eastAsia="zh-CN"/>
              </w:rPr>
            </w:pPr>
            <w:r>
              <w:t>Values</w:t>
            </w:r>
          </w:p>
        </w:tc>
      </w:tr>
      <w:tr w:rsidR="00840CDB" w:rsidTr="00262C2C">
        <w:tc>
          <w:tcPr>
            <w:tcW w:w="1452" w:type="dxa"/>
            <w:tcBorders>
              <w:top w:val="nil"/>
              <w:left w:val="nil"/>
              <w:bottom w:val="nil"/>
              <w:right w:val="nil"/>
            </w:tcBorders>
          </w:tcPr>
          <w:p w:rsidR="00840CDB" w:rsidRDefault="007021BB" w:rsidP="00840CDB">
            <w:pPr>
              <w:rPr>
                <w:lang w:val="en-CA"/>
              </w:rPr>
            </w:pPr>
            <m:oMathPara>
              <m:oMath>
                <m:sSub>
                  <m:sSubPr>
                    <m:ctrlPr>
                      <w:rPr>
                        <w:rFonts w:ascii="Cambria Math" w:hAnsi="Cambria Math"/>
                        <w:i/>
                        <w:lang w:val="en-CA"/>
                      </w:rPr>
                    </m:ctrlPr>
                  </m:sSubPr>
                  <m:e>
                    <m:r>
                      <m:rPr>
                        <m:sty m:val="p"/>
                      </m:rPr>
                      <w:rPr>
                        <w:rFonts w:ascii="Cambria Math" w:hAnsi="Cambria Math"/>
                        <w:lang w:val="en-CA"/>
                      </w:rPr>
                      <m:t>Aid</m:t>
                    </m:r>
                    <m:ctrlPr>
                      <w:rPr>
                        <w:rFonts w:ascii="Cambria Math" w:hAnsi="Cambria Math"/>
                        <w:lang w:val="en-CA"/>
                      </w:rPr>
                    </m:ctrlPr>
                  </m:e>
                  <m:sub>
                    <m:r>
                      <m:rPr>
                        <m:sty m:val="p"/>
                      </m:rPr>
                      <w:rPr>
                        <w:rFonts w:ascii="Cambria Math" w:hAnsi="Cambria Math"/>
                        <w:lang w:val="en-CA"/>
                      </w:rPr>
                      <m:t>old</m:t>
                    </m:r>
                  </m:sub>
                </m:sSub>
              </m:oMath>
            </m:oMathPara>
          </w:p>
        </w:tc>
        <w:tc>
          <w:tcPr>
            <w:tcW w:w="3118" w:type="dxa"/>
            <w:tcBorders>
              <w:top w:val="nil"/>
              <w:left w:val="nil"/>
              <w:bottom w:val="nil"/>
              <w:right w:val="nil"/>
            </w:tcBorders>
          </w:tcPr>
          <w:p w:rsidR="00840CDB" w:rsidRDefault="00315E42" w:rsidP="00840CDB">
            <w:pPr>
              <w:rPr>
                <w:lang w:val="en-CA"/>
              </w:rPr>
            </w:pPr>
            <m:oMathPara>
              <m:oMath>
                <m:sSub>
                  <m:sSubPr>
                    <m:ctrlPr>
                      <w:rPr>
                        <w:rFonts w:ascii="Cambria Math" w:hAnsi="Cambria Math"/>
                        <w:i/>
                        <w:lang w:eastAsia="en-CA"/>
                      </w:rPr>
                    </m:ctrlPr>
                  </m:sSubPr>
                  <m:e>
                    <m:r>
                      <w:rPr>
                        <w:rFonts w:ascii="Cambria Math" w:hAnsi="Cambria Math"/>
                        <w:lang w:eastAsia="en-CA"/>
                      </w:rPr>
                      <m:t>Agc</m:t>
                    </m:r>
                  </m:e>
                  <m:sub>
                    <m:r>
                      <w:rPr>
                        <w:rFonts w:ascii="Cambria Math" w:hAnsi="Cambria Math"/>
                        <w:lang w:eastAsia="en-CA"/>
                      </w:rPr>
                      <m:t>1</m:t>
                    </m:r>
                  </m:sub>
                </m:sSub>
              </m:oMath>
            </m:oMathPara>
          </w:p>
        </w:tc>
      </w:tr>
      <w:tr w:rsidR="00840CDB" w:rsidTr="00262C2C">
        <w:trPr>
          <w:trHeight w:val="370"/>
        </w:trPr>
        <w:tc>
          <w:tcPr>
            <w:tcW w:w="1452" w:type="dxa"/>
            <w:tcBorders>
              <w:top w:val="nil"/>
              <w:left w:val="nil"/>
              <w:bottom w:val="nil"/>
              <w:right w:val="nil"/>
            </w:tcBorders>
          </w:tcPr>
          <w:p w:rsidR="00840CDB" w:rsidRDefault="00315E42" w:rsidP="00840CDB">
            <w:pPr>
              <w:rPr>
                <w:lang w:val="en-CA"/>
              </w:rPr>
            </w:pPr>
            <m:oMathPara>
              <m:oMath>
                <m:sSub>
                  <m:sSubPr>
                    <m:ctrlPr>
                      <w:rPr>
                        <w:rFonts w:ascii="Cambria Math" w:hAnsi="Cambria Math"/>
                        <w:i/>
                        <w:lang w:val="en-CA"/>
                      </w:rPr>
                    </m:ctrlPr>
                  </m:sSubPr>
                  <m:e>
                    <m:r>
                      <w:rPr>
                        <w:rFonts w:ascii="Cambria Math" w:hAnsi="Cambria Math"/>
                        <w:lang w:val="en-CA"/>
                      </w:rPr>
                      <m:t>Aapt</m:t>
                    </m:r>
                  </m:e>
                  <m:sub>
                    <m:r>
                      <w:rPr>
                        <w:rFonts w:ascii="Cambria Math" w:hAnsi="Cambria Math"/>
                        <w:lang w:val="en-CA"/>
                      </w:rPr>
                      <m:t>old</m:t>
                    </m:r>
                  </m:sub>
                </m:sSub>
              </m:oMath>
            </m:oMathPara>
          </w:p>
        </w:tc>
        <w:tc>
          <w:tcPr>
            <w:tcW w:w="3118" w:type="dxa"/>
            <w:tcBorders>
              <w:top w:val="nil"/>
              <w:left w:val="nil"/>
              <w:bottom w:val="nil"/>
              <w:right w:val="nil"/>
            </w:tcBorders>
          </w:tcPr>
          <w:p w:rsidR="00840CDB" w:rsidRDefault="00315E42" w:rsidP="00840CDB">
            <w:pPr>
              <w:rPr>
                <w:lang w:val="en-CA"/>
              </w:rPr>
            </w:pPr>
            <m:oMathPara>
              <m:oMath>
                <m:sSub>
                  <m:sSubPr>
                    <m:ctrlPr>
                      <w:rPr>
                        <w:rFonts w:ascii="Cambria Math" w:hAnsi="Cambria Math"/>
                        <w:i/>
                        <w:lang w:val="en-CA"/>
                      </w:rPr>
                    </m:ctrlPr>
                  </m:sSubPr>
                  <m:e>
                    <m:r>
                      <w:rPr>
                        <w:rFonts w:ascii="Cambria Math" w:hAnsi="Cambria Math"/>
                        <w:lang w:val="en-CA"/>
                      </w:rPr>
                      <m:t>Capt</m:t>
                    </m:r>
                  </m:e>
                  <m:sub>
                    <m:r>
                      <w:rPr>
                        <w:rFonts w:ascii="Cambria Math" w:hAnsi="Cambria Math"/>
                        <w:lang w:val="en-CA"/>
                      </w:rPr>
                      <m:t>1</m:t>
                    </m:r>
                  </m:sub>
                </m:sSub>
              </m:oMath>
            </m:oMathPara>
          </w:p>
        </w:tc>
      </w:tr>
      <w:tr w:rsidR="00840CDB" w:rsidTr="00262C2C">
        <w:tc>
          <w:tcPr>
            <w:tcW w:w="1452" w:type="dxa"/>
            <w:tcBorders>
              <w:top w:val="nil"/>
              <w:left w:val="nil"/>
              <w:bottom w:val="nil"/>
              <w:right w:val="nil"/>
            </w:tcBorders>
          </w:tcPr>
          <w:p w:rsidR="00840CDB" w:rsidRDefault="00315E42" w:rsidP="00840CDB">
            <w:pPr>
              <w:rPr>
                <w:lang w:val="en-CA"/>
              </w:rPr>
            </w:pPr>
            <m:oMathPara>
              <m:oMath>
                <m:sSub>
                  <m:sSubPr>
                    <m:ctrlPr>
                      <w:rPr>
                        <w:rFonts w:ascii="Cambria Math" w:hAnsi="Cambria Math"/>
                        <w:i/>
                        <w:lang w:val="en-CA"/>
                      </w:rPr>
                    </m:ctrlPr>
                  </m:sSubPr>
                  <m:e>
                    <m:r>
                      <w:rPr>
                        <w:rFonts w:ascii="Cambria Math" w:hAnsi="Cambria Math"/>
                        <w:lang w:val="en-CA"/>
                      </w:rPr>
                      <m:t>ID</m:t>
                    </m:r>
                  </m:e>
                  <m:sub>
                    <m:r>
                      <w:rPr>
                        <w:rFonts w:ascii="Cambria Math" w:hAnsi="Cambria Math"/>
                        <w:lang w:val="en-CA"/>
                      </w:rPr>
                      <m:t>nxt</m:t>
                    </m:r>
                  </m:sub>
                </m:sSub>
              </m:oMath>
            </m:oMathPara>
          </w:p>
        </w:tc>
        <w:tc>
          <w:tcPr>
            <w:tcW w:w="3118" w:type="dxa"/>
            <w:tcBorders>
              <w:top w:val="nil"/>
              <w:left w:val="nil"/>
              <w:bottom w:val="nil"/>
              <w:right w:val="nil"/>
            </w:tcBorders>
          </w:tcPr>
          <w:p w:rsidR="00840CDB" w:rsidRDefault="00315E42" w:rsidP="00840CDB">
            <w:pPr>
              <w:rPr>
                <w:lang w:val="en-CA"/>
              </w:rPr>
            </w:pPr>
            <m:oMathPara>
              <m:oMath>
                <m:sSub>
                  <m:sSubPr>
                    <m:ctrlPr>
                      <w:rPr>
                        <w:rFonts w:ascii="Cambria Math" w:hAnsi="Cambria Math"/>
                        <w:i/>
                        <w:lang w:val="en-CA"/>
                      </w:rPr>
                    </m:ctrlPr>
                  </m:sSubPr>
                  <m:e>
                    <m:r>
                      <w:rPr>
                        <w:rFonts w:ascii="Cambria Math" w:hAnsi="Cambria Math"/>
                        <w:lang w:val="en-CA"/>
                      </w:rPr>
                      <m:t>Agc</m:t>
                    </m:r>
                  </m:e>
                  <m:sub>
                    <m:r>
                      <w:rPr>
                        <w:rFonts w:ascii="Cambria Math" w:hAnsi="Cambria Math"/>
                        <w:lang w:val="en-CA"/>
                      </w:rPr>
                      <m:t>2</m:t>
                    </m:r>
                  </m:sub>
                </m:sSub>
              </m:oMath>
            </m:oMathPara>
          </w:p>
        </w:tc>
      </w:tr>
      <w:tr w:rsidR="00840CDB" w:rsidTr="00262C2C">
        <w:tc>
          <w:tcPr>
            <w:tcW w:w="1452" w:type="dxa"/>
            <w:tcBorders>
              <w:top w:val="nil"/>
              <w:left w:val="nil"/>
              <w:bottom w:val="nil"/>
              <w:right w:val="nil"/>
            </w:tcBorders>
          </w:tcPr>
          <w:p w:rsidR="00840CDB" w:rsidRDefault="00315E42" w:rsidP="00840CDB">
            <w:pPr>
              <w:rPr>
                <w:lang w:val="en-CA"/>
              </w:rPr>
            </w:pPr>
            <m:oMathPara>
              <m:oMath>
                <m:sSub>
                  <m:sSubPr>
                    <m:ctrlPr>
                      <w:rPr>
                        <w:rFonts w:ascii="Cambria Math" w:hAnsi="Cambria Math"/>
                        <w:i/>
                        <w:lang w:val="en-CA"/>
                      </w:rPr>
                    </m:ctrlPr>
                  </m:sSubPr>
                  <m:e>
                    <m:r>
                      <w:rPr>
                        <w:rFonts w:ascii="Cambria Math" w:hAnsi="Cambria Math"/>
                        <w:lang w:val="en-CA"/>
                      </w:rPr>
                      <m:t>Aapt</m:t>
                    </m:r>
                  </m:e>
                  <m:sub>
                    <m:r>
                      <w:rPr>
                        <w:rFonts w:ascii="Cambria Math" w:hAnsi="Cambria Math"/>
                        <w:lang w:val="en-CA"/>
                      </w:rPr>
                      <m:t>new</m:t>
                    </m:r>
                  </m:sub>
                </m:sSub>
              </m:oMath>
            </m:oMathPara>
          </w:p>
        </w:tc>
        <w:tc>
          <w:tcPr>
            <w:tcW w:w="3118" w:type="dxa"/>
            <w:tcBorders>
              <w:top w:val="nil"/>
              <w:left w:val="nil"/>
              <w:bottom w:val="nil"/>
              <w:right w:val="nil"/>
            </w:tcBorders>
          </w:tcPr>
          <w:p w:rsidR="00840CDB" w:rsidRDefault="00315E42" w:rsidP="00840CDB">
            <w:pPr>
              <w:rPr>
                <w:lang w:val="en-CA"/>
              </w:rPr>
            </w:pPr>
            <m:oMathPara>
              <m:oMath>
                <m:sSub>
                  <m:sSubPr>
                    <m:ctrlPr>
                      <w:rPr>
                        <w:rFonts w:ascii="Cambria Math" w:hAnsi="Cambria Math"/>
                        <w:i/>
                        <w:lang w:val="en-CA"/>
                      </w:rPr>
                    </m:ctrlPr>
                  </m:sSubPr>
                  <m:e>
                    <m:r>
                      <w:rPr>
                        <w:rFonts w:ascii="Cambria Math" w:hAnsi="Cambria Math"/>
                        <w:lang w:val="en-CA"/>
                      </w:rPr>
                      <m:t>Aapt</m:t>
                    </m:r>
                  </m:e>
                  <m:sub>
                    <m:r>
                      <w:rPr>
                        <w:rFonts w:ascii="Cambria Math" w:hAnsi="Cambria Math"/>
                        <w:lang w:val="en-CA"/>
                      </w:rPr>
                      <m:t>1</m:t>
                    </m:r>
                  </m:sub>
                </m:sSub>
              </m:oMath>
            </m:oMathPara>
          </w:p>
        </w:tc>
      </w:tr>
      <w:tr w:rsidR="00840CDB" w:rsidTr="00262C2C">
        <w:tc>
          <w:tcPr>
            <w:tcW w:w="1452" w:type="dxa"/>
            <w:tcBorders>
              <w:top w:val="nil"/>
              <w:left w:val="nil"/>
              <w:bottom w:val="nil"/>
              <w:right w:val="nil"/>
            </w:tcBorders>
          </w:tcPr>
          <w:p w:rsidR="00840CDB" w:rsidRDefault="005D11EF" w:rsidP="00840CDB">
            <w:pPr>
              <w:rPr>
                <w:lang w:val="en-CA"/>
              </w:rPr>
            </w:pPr>
            <w:r>
              <w:rPr>
                <w:lang w:val="en-CA"/>
              </w:rPr>
              <w:t>EQL</w:t>
            </w:r>
          </w:p>
        </w:tc>
        <w:tc>
          <w:tcPr>
            <w:tcW w:w="3118" w:type="dxa"/>
            <w:tcBorders>
              <w:top w:val="nil"/>
              <w:left w:val="nil"/>
              <w:bottom w:val="nil"/>
              <w:right w:val="nil"/>
            </w:tcBorders>
          </w:tcPr>
          <w:p w:rsidR="00840CDB" w:rsidRDefault="00840CDB" w:rsidP="00840CDB">
            <w:pPr>
              <w:rPr>
                <w:lang w:val="en-CA"/>
              </w:rPr>
            </w:pPr>
            <m:oMathPara>
              <m:oMath>
                <m:r>
                  <w:rPr>
                    <w:rFonts w:ascii="Cambria Math" w:hAnsi="Cambria Math"/>
                    <w:lang w:val="en-CA"/>
                  </w:rPr>
                  <m:t>1</m:t>
                </m:r>
              </m:oMath>
            </m:oMathPara>
          </w:p>
        </w:tc>
      </w:tr>
      <w:tr w:rsidR="00840CDB" w:rsidTr="00262C2C">
        <w:tc>
          <w:tcPr>
            <w:tcW w:w="1452" w:type="dxa"/>
            <w:tcBorders>
              <w:top w:val="nil"/>
              <w:left w:val="nil"/>
              <w:bottom w:val="single" w:sz="4" w:space="0" w:color="auto"/>
              <w:right w:val="nil"/>
            </w:tcBorders>
          </w:tcPr>
          <w:p w:rsidR="00840CDB" w:rsidRDefault="00821375" w:rsidP="00840CDB">
            <w:pPr>
              <w:rPr>
                <w:lang w:val="en-CA"/>
              </w:rPr>
            </w:pPr>
            <w:r>
              <w:rPr>
                <w:lang w:val="en-CA"/>
              </w:rPr>
              <w:t>AT</w:t>
            </w:r>
          </w:p>
        </w:tc>
        <w:tc>
          <w:tcPr>
            <w:tcW w:w="3118" w:type="dxa"/>
            <w:tcBorders>
              <w:top w:val="nil"/>
              <w:left w:val="nil"/>
              <w:bottom w:val="single" w:sz="4" w:space="0" w:color="auto"/>
              <w:right w:val="nil"/>
            </w:tcBorders>
          </w:tcPr>
          <w:p w:rsidR="00840CDB" w:rsidRDefault="00840CDB" w:rsidP="00840CDB">
            <w:pPr>
              <w:rPr>
                <w:lang w:val="en-CA"/>
              </w:rPr>
            </w:pPr>
            <w:r>
              <w:rPr>
                <w:lang w:val="en-CA"/>
              </w:rPr>
              <w:t>The time when the AC timeout.</w:t>
            </w:r>
          </w:p>
        </w:tc>
      </w:tr>
    </w:tbl>
    <w:p w:rsidR="001F6662" w:rsidRPr="001F6662" w:rsidRDefault="001F6662" w:rsidP="001F6662">
      <w:pPr>
        <w:pStyle w:val="10"/>
        <w:spacing w:line="240" w:lineRule="auto"/>
        <w:rPr>
          <w:rFonts w:eastAsia="等线"/>
          <w:lang w:val="en-US" w:eastAsia="zh-CN"/>
        </w:rPr>
      </w:pPr>
      <w:r w:rsidRPr="001F6662">
        <w:rPr>
          <w:rFonts w:eastAsia="等线"/>
          <w:lang w:val="en-US" w:eastAsia="zh-CN"/>
        </w:rPr>
        <w:t xml:space="preserve">The first agency modifies the reply’s sender ID (to </w:t>
      </w:r>
      <m:oMath>
        <m:sSub>
          <m:sSubPr>
            <m:ctrlPr>
              <w:rPr>
                <w:rFonts w:ascii="Cambria Math" w:eastAsia="等线" w:hAnsi="Cambria Math"/>
                <w:lang w:val="en-US" w:eastAsia="zh-CN"/>
              </w:rPr>
            </m:ctrlPr>
          </m:sSubPr>
          <m:e>
            <m:r>
              <w:rPr>
                <w:rFonts w:ascii="Cambria Math" w:eastAsia="等线" w:hAnsi="Cambria Math"/>
                <w:lang w:val="en-US" w:eastAsia="zh-CN"/>
              </w:rPr>
              <m:t>Agc</m:t>
            </m:r>
          </m:e>
          <m:sub>
            <m:r>
              <m:rPr>
                <m:sty m:val="p"/>
              </m:rPr>
              <w:rPr>
                <w:rFonts w:ascii="Cambria Math" w:eastAsia="等线" w:hAnsi="Cambria Math"/>
                <w:lang w:val="en-US" w:eastAsia="zh-CN"/>
              </w:rPr>
              <m:t>1</m:t>
            </m:r>
          </m:sub>
        </m:sSub>
      </m:oMath>
      <w:r w:rsidRPr="001F6662">
        <w:rPr>
          <w:rFonts w:eastAsia="等线"/>
          <w:lang w:val="en-US" w:eastAsia="zh-CN"/>
        </w:rPr>
        <w:t xml:space="preserve">), receiver ID (to </w:t>
      </w:r>
      <m:oMath>
        <m:sSub>
          <m:sSubPr>
            <m:ctrlPr>
              <w:rPr>
                <w:rFonts w:ascii="Cambria Math" w:eastAsia="等线" w:hAnsi="Cambria Math"/>
                <w:lang w:val="en-US" w:eastAsia="zh-CN"/>
              </w:rPr>
            </m:ctrlPr>
          </m:sSubPr>
          <m:e>
            <m:r>
              <w:rPr>
                <w:rFonts w:ascii="Cambria Math" w:eastAsia="等线" w:hAnsi="Cambria Math"/>
                <w:lang w:val="en-US" w:eastAsia="zh-CN"/>
              </w:rPr>
              <m:t>Agc</m:t>
            </m:r>
          </m:e>
          <m:sub>
            <m:r>
              <m:rPr>
                <m:sty m:val="p"/>
              </m:rPr>
              <w:rPr>
                <w:rFonts w:ascii="Cambria Math" w:eastAsia="等线" w:hAnsi="Cambria Math"/>
                <w:lang w:val="en-US" w:eastAsia="zh-CN"/>
              </w:rPr>
              <m:t>2</m:t>
            </m:r>
          </m:sub>
        </m:sSub>
      </m:oMath>
      <w:r w:rsidRPr="001F6662">
        <w:rPr>
          <w:rFonts w:eastAsia="等线"/>
          <w:lang w:val="en-US" w:eastAsia="zh-CN"/>
        </w:rPr>
        <w:t xml:space="preserve">) and </w:t>
      </w:r>
      <m:oMath>
        <m:r>
          <w:rPr>
            <w:rFonts w:ascii="Cambria Math" w:eastAsia="等线" w:hAnsi="Cambria Math"/>
            <w:lang w:val="en-US" w:eastAsia="zh-CN"/>
          </w:rPr>
          <m:t>Aapt</m:t>
        </m:r>
      </m:oMath>
      <w:r w:rsidRPr="001F6662">
        <w:rPr>
          <w:rFonts w:eastAsia="等线"/>
          <w:lang w:val="en-US" w:eastAsia="zh-CN"/>
        </w:rPr>
        <w:t xml:space="preserve"> (to </w:t>
      </w:r>
      <m:oMath>
        <m:sSub>
          <m:sSubPr>
            <m:ctrlPr>
              <w:rPr>
                <w:rFonts w:ascii="Cambria Math" w:eastAsia="等线" w:hAnsi="Cambria Math"/>
                <w:lang w:val="en-US" w:eastAsia="zh-CN"/>
              </w:rPr>
            </m:ctrlPr>
          </m:sSubPr>
          <m:e>
            <m:r>
              <w:rPr>
                <w:rFonts w:ascii="Cambria Math" w:eastAsia="等线" w:hAnsi="Cambria Math"/>
                <w:lang w:val="en-US" w:eastAsia="zh-CN"/>
              </w:rPr>
              <m:t>AApt</m:t>
            </m:r>
          </m:e>
          <m:sub>
            <m:r>
              <m:rPr>
                <m:sty m:val="p"/>
              </m:rPr>
              <w:rPr>
                <w:rFonts w:ascii="Cambria Math" w:eastAsia="等线" w:hAnsi="Cambria Math"/>
                <w:lang w:val="en-US" w:eastAsia="zh-CN"/>
              </w:rPr>
              <m:t>1</m:t>
            </m:r>
          </m:sub>
        </m:sSub>
      </m:oMath>
      <w:r w:rsidRPr="001F6662">
        <w:rPr>
          <w:rFonts w:eastAsia="等线"/>
          <w:lang w:val="en-US" w:eastAsia="zh-CN"/>
        </w:rPr>
        <w:t xml:space="preserve">), then forward the reply to </w:t>
      </w:r>
      <m:oMath>
        <m:sSub>
          <m:sSubPr>
            <m:ctrlPr>
              <w:rPr>
                <w:rFonts w:ascii="Cambria Math" w:eastAsia="等线" w:hAnsi="Cambria Math"/>
                <w:lang w:val="en-US" w:eastAsia="zh-CN"/>
              </w:rPr>
            </m:ctrlPr>
          </m:sSubPr>
          <m:e>
            <m:r>
              <w:rPr>
                <w:rFonts w:ascii="Cambria Math" w:eastAsia="等线" w:hAnsi="Cambria Math"/>
                <w:lang w:val="en-US" w:eastAsia="zh-CN"/>
              </w:rPr>
              <m:t>Agc</m:t>
            </m:r>
          </m:e>
          <m:sub>
            <m:r>
              <m:rPr>
                <m:sty m:val="p"/>
              </m:rPr>
              <w:rPr>
                <w:rFonts w:ascii="Cambria Math" w:eastAsia="等线" w:hAnsi="Cambria Math"/>
                <w:lang w:val="en-US" w:eastAsia="zh-CN"/>
              </w:rPr>
              <m:t>2</m:t>
            </m:r>
          </m:sub>
        </m:sSub>
      </m:oMath>
      <w:r w:rsidRPr="001F6662">
        <w:rPr>
          <w:rFonts w:eastAsia="等线"/>
          <w:lang w:val="en-US" w:eastAsia="zh-CN"/>
        </w:rPr>
        <w:t>.</w:t>
      </w:r>
    </w:p>
    <w:p w:rsidR="002833AD" w:rsidRDefault="00F67A85" w:rsidP="002833AD">
      <w:pPr>
        <w:keepNext/>
      </w:pPr>
      <w:r>
        <w:object w:dxaOrig="5359" w:dyaOrig="981">
          <v:shape id="_x0000_i1091" type="#_x0000_t75" style="width:241.5pt;height:44pt" o:ole="">
            <v:imagedata r:id="rId22" o:title=""/>
          </v:shape>
          <o:OLEObject Type="Embed" ProgID="Visio.Drawing.11" ShapeID="_x0000_i1091" DrawAspect="Content" ObjectID="_1573332016" r:id="rId23"/>
        </w:object>
      </w:r>
    </w:p>
    <w:p w:rsidR="001F6662" w:rsidRDefault="002833AD" w:rsidP="002833AD">
      <w:pPr>
        <w:pStyle w:val="af6"/>
      </w:pPr>
      <w:bookmarkStart w:id="43" w:name="_Ref499151048"/>
      <w:r>
        <w:t xml:space="preserve">Fig. </w:t>
      </w:r>
      <w:r w:rsidR="00315E42">
        <w:fldChar w:fldCharType="begin"/>
      </w:r>
      <w:r w:rsidR="00315E42">
        <w:instrText xml:space="preserve"> SEQ Fig. \* ARABIC </w:instrText>
      </w:r>
      <w:r w:rsidR="00315E42">
        <w:fldChar w:fldCharType="separate"/>
      </w:r>
      <w:r w:rsidR="0003328C">
        <w:rPr>
          <w:noProof/>
        </w:rPr>
        <w:t>6</w:t>
      </w:r>
      <w:r w:rsidR="00315E42">
        <w:rPr>
          <w:noProof/>
        </w:rPr>
        <w:fldChar w:fldCharType="end"/>
      </w:r>
      <w:bookmarkEnd w:id="43"/>
      <w:r>
        <w:rPr>
          <w:noProof/>
        </w:rPr>
        <w:t xml:space="preserve"> </w:t>
      </w:r>
      <w:r w:rsidRPr="00CC7768">
        <w:rPr>
          <w:noProof/>
        </w:rPr>
        <w:t>the reply of the first agency</w:t>
      </w:r>
    </w:p>
    <w:p w:rsidR="00DA7D84" w:rsidRPr="00DA7D84" w:rsidRDefault="00DA7D84" w:rsidP="00DA7D84">
      <w:pPr>
        <w:pStyle w:val="3"/>
      </w:pPr>
      <w:bookmarkStart w:id="44" w:name="_Toc498870381"/>
      <w:bookmarkStart w:id="45" w:name="_Ref498874717"/>
      <w:r w:rsidRPr="00DA7D84">
        <w:rPr>
          <w:rFonts w:hint="eastAsia"/>
        </w:rPr>
        <w:t>I</w:t>
      </w:r>
      <w:r w:rsidRPr="00DA7D84">
        <w:t>ntermediate agenc</w:t>
      </w:r>
      <w:r w:rsidRPr="00DA7D84">
        <w:rPr>
          <w:rFonts w:hint="eastAsia"/>
        </w:rPr>
        <w:t>ies</w:t>
      </w:r>
      <w:bookmarkEnd w:id="44"/>
      <w:bookmarkEnd w:id="45"/>
    </w:p>
    <w:p w:rsidR="00DA7D84" w:rsidRPr="00DA7D84" w:rsidRDefault="00DA7D84" w:rsidP="00DA7D84">
      <w:pPr>
        <w:pStyle w:val="10"/>
        <w:spacing w:line="240" w:lineRule="auto"/>
        <w:rPr>
          <w:rFonts w:eastAsia="等线"/>
          <w:lang w:val="en-US" w:eastAsia="zh-CN"/>
        </w:rPr>
      </w:pPr>
      <w:r w:rsidRPr="00DA7D84">
        <w:rPr>
          <w:rFonts w:eastAsia="等线"/>
          <w:lang w:val="en-US" w:eastAsia="zh-CN"/>
        </w:rPr>
        <w:t xml:space="preserve">The process of forwarding replies for the intermediate agencies (the second to the </w:t>
      </w:r>
      <m:oMath>
        <m:sSup>
          <m:sSupPr>
            <m:ctrlPr>
              <w:rPr>
                <w:rFonts w:ascii="Cambria Math" w:eastAsia="等线" w:hAnsi="Cambria Math"/>
                <w:lang w:val="en-US" w:eastAsia="zh-CN"/>
              </w:rPr>
            </m:ctrlPr>
          </m:sSupPr>
          <m:e>
            <m:d>
              <m:dPr>
                <m:ctrlPr>
                  <w:rPr>
                    <w:rFonts w:ascii="Cambria Math" w:eastAsia="等线" w:hAnsi="Cambria Math"/>
                    <w:lang w:val="en-US" w:eastAsia="zh-CN"/>
                  </w:rPr>
                </m:ctrlPr>
              </m:dPr>
              <m:e>
                <m:r>
                  <w:rPr>
                    <w:rFonts w:ascii="Cambria Math" w:eastAsia="等线" w:hAnsi="Cambria Math"/>
                    <w:lang w:val="en-US" w:eastAsia="zh-CN"/>
                  </w:rPr>
                  <m:t>k</m:t>
                </m:r>
                <m:r>
                  <m:rPr>
                    <m:sty m:val="p"/>
                  </m:rPr>
                  <w:rPr>
                    <w:rFonts w:ascii="Cambria Math" w:eastAsia="等线" w:hAnsi="Cambria Math"/>
                    <w:lang w:val="en-US" w:eastAsia="zh-CN"/>
                  </w:rPr>
                  <m:t>-1</m:t>
                </m:r>
              </m:e>
            </m:d>
          </m:e>
          <m:sup>
            <m:r>
              <w:rPr>
                <w:rFonts w:ascii="Cambria Math" w:eastAsia="等线" w:hAnsi="Cambria Math"/>
                <w:lang w:val="en-US" w:eastAsia="zh-CN"/>
              </w:rPr>
              <m:t>th</m:t>
            </m:r>
          </m:sup>
        </m:sSup>
      </m:oMath>
      <w:r w:rsidRPr="00DA7D84">
        <w:rPr>
          <w:rFonts w:eastAsia="等线"/>
          <w:lang w:val="en-US" w:eastAsia="zh-CN"/>
        </w:rPr>
        <w:t xml:space="preserve"> one) is similar with that of the first agency. We take the second agency as an example. When the second agency receives the reply forwarded by the first one, he learns the </w:t>
      </w:r>
      <m:oMath>
        <m:r>
          <m:rPr>
            <m:sty m:val="p"/>
          </m:rPr>
          <w:rPr>
            <w:rFonts w:ascii="Cambria Math" w:eastAsia="等线" w:hAnsi="Cambria Math"/>
            <w:lang w:val="en-US" w:eastAsia="zh-CN"/>
          </w:rPr>
          <m:t>Aapt</m:t>
        </m:r>
      </m:oMath>
      <w:r w:rsidRPr="00DA7D84">
        <w:rPr>
          <w:rFonts w:eastAsia="等线"/>
          <w:lang w:val="en-US" w:eastAsia="zh-CN"/>
        </w:rPr>
        <w:t xml:space="preserve"> which is equal to </w:t>
      </w:r>
      <m:oMath>
        <m:sSub>
          <m:sSubPr>
            <m:ctrlPr>
              <w:rPr>
                <w:rFonts w:ascii="Cambria Math" w:eastAsia="等线" w:hAnsi="Cambria Math"/>
                <w:lang w:val="en-US" w:eastAsia="zh-CN"/>
              </w:rPr>
            </m:ctrlPr>
          </m:sSubPr>
          <m:e>
            <m:r>
              <w:rPr>
                <w:rFonts w:ascii="Cambria Math" w:eastAsia="等线" w:hAnsi="Cambria Math"/>
                <w:lang w:val="en-US" w:eastAsia="zh-CN"/>
              </w:rPr>
              <m:t>Aapt</m:t>
            </m:r>
            <m:ctrlPr>
              <w:rPr>
                <w:rFonts w:ascii="Cambria Math" w:eastAsia="等线" w:hAnsi="Cambria Math"/>
                <w:i/>
                <w:iCs/>
                <w:lang w:val="en-US" w:eastAsia="zh-CN"/>
              </w:rPr>
            </m:ctrlPr>
          </m:e>
          <m:sub>
            <m:r>
              <m:rPr>
                <m:sty m:val="p"/>
              </m:rPr>
              <w:rPr>
                <w:rFonts w:ascii="Cambria Math" w:eastAsia="等线" w:hAnsi="Cambria Math"/>
                <w:lang w:val="en-US" w:eastAsia="zh-CN"/>
              </w:rPr>
              <m:t>1</m:t>
            </m:r>
          </m:sub>
        </m:sSub>
      </m:oMath>
      <w:r w:rsidRPr="00DA7D84">
        <w:rPr>
          <w:rFonts w:eastAsia="等线"/>
          <w:lang w:val="en-US" w:eastAsia="zh-CN"/>
        </w:rPr>
        <w:t xml:space="preserve"> (see</w:t>
      </w:r>
      <w:r w:rsidR="00EB318D">
        <w:rPr>
          <w:rFonts w:eastAsia="等线"/>
          <w:lang w:val="en-US" w:eastAsia="zh-CN"/>
        </w:rPr>
        <w:t xml:space="preserve"> </w:t>
      </w:r>
      <w:r w:rsidR="00EB318D">
        <w:rPr>
          <w:rFonts w:eastAsia="等线"/>
          <w:lang w:val="en-US" w:eastAsia="zh-CN"/>
        </w:rPr>
        <w:fldChar w:fldCharType="begin"/>
      </w:r>
      <w:r w:rsidR="00EB318D">
        <w:rPr>
          <w:rFonts w:eastAsia="等线"/>
          <w:lang w:val="en-US" w:eastAsia="zh-CN"/>
        </w:rPr>
        <w:instrText xml:space="preserve"> REF _Ref499151048 \h </w:instrText>
      </w:r>
      <w:r w:rsidR="00EB318D">
        <w:rPr>
          <w:rFonts w:eastAsia="等线"/>
          <w:lang w:val="en-US" w:eastAsia="zh-CN"/>
        </w:rPr>
      </w:r>
      <w:r w:rsidR="00EB318D">
        <w:rPr>
          <w:rFonts w:eastAsia="等线"/>
          <w:lang w:val="en-US" w:eastAsia="zh-CN"/>
        </w:rPr>
        <w:fldChar w:fldCharType="separate"/>
      </w:r>
      <w:r w:rsidR="0003328C">
        <w:t xml:space="preserve">Fig. </w:t>
      </w:r>
      <w:r w:rsidR="0003328C">
        <w:rPr>
          <w:noProof/>
        </w:rPr>
        <w:t>6</w:t>
      </w:r>
      <w:r w:rsidR="00EB318D">
        <w:rPr>
          <w:rFonts w:eastAsia="等线"/>
          <w:lang w:val="en-US" w:eastAsia="zh-CN"/>
        </w:rPr>
        <w:fldChar w:fldCharType="end"/>
      </w:r>
      <w:r w:rsidRPr="00DA7D84">
        <w:rPr>
          <w:rFonts w:eastAsia="等线"/>
          <w:lang w:val="en-US" w:eastAsia="zh-CN"/>
        </w:rPr>
        <w:t>) from the reply. There should be an entry in his reply table as shown in</w:t>
      </w:r>
      <w:r w:rsidR="00BA561C">
        <w:rPr>
          <w:rFonts w:eastAsia="等线"/>
          <w:lang w:val="en-US" w:eastAsia="zh-CN"/>
        </w:rPr>
        <w:t xml:space="preserve"> </w:t>
      </w:r>
      <w:r w:rsidR="00BA561C">
        <w:rPr>
          <w:rFonts w:eastAsia="等线"/>
          <w:lang w:val="en-US" w:eastAsia="zh-CN"/>
        </w:rPr>
        <w:fldChar w:fldCharType="begin"/>
      </w:r>
      <w:r w:rsidR="00BA561C">
        <w:rPr>
          <w:rFonts w:eastAsia="等线"/>
          <w:lang w:val="en-US" w:eastAsia="zh-CN"/>
        </w:rPr>
        <w:instrText xml:space="preserve"> REF _Ref499200544 \h </w:instrText>
      </w:r>
      <w:r w:rsidR="00BA561C">
        <w:rPr>
          <w:rFonts w:eastAsia="等线"/>
          <w:lang w:val="en-US" w:eastAsia="zh-CN"/>
        </w:rPr>
      </w:r>
      <w:r w:rsidR="00BA561C">
        <w:rPr>
          <w:rFonts w:eastAsia="等线"/>
          <w:lang w:val="en-US" w:eastAsia="zh-CN"/>
        </w:rPr>
        <w:fldChar w:fldCharType="separate"/>
      </w:r>
      <w:r w:rsidR="0003328C">
        <w:t xml:space="preserve">TABLE </w:t>
      </w:r>
      <w:r w:rsidR="0003328C">
        <w:rPr>
          <w:noProof/>
        </w:rPr>
        <w:t>V</w:t>
      </w:r>
      <w:r w:rsidR="00BA561C">
        <w:rPr>
          <w:rFonts w:eastAsia="等线"/>
          <w:lang w:val="en-US" w:eastAsia="zh-CN"/>
        </w:rPr>
        <w:fldChar w:fldCharType="end"/>
      </w:r>
      <w:r w:rsidRPr="00DA7D84">
        <w:rPr>
          <w:rFonts w:eastAsia="等线"/>
          <w:lang w:val="en-US" w:eastAsia="zh-CN"/>
        </w:rPr>
        <w:t>.</w:t>
      </w:r>
    </w:p>
    <w:p w:rsidR="00792EAC" w:rsidRDefault="00792EAC" w:rsidP="00792EAC">
      <w:pPr>
        <w:pStyle w:val="af6"/>
        <w:keepNext/>
      </w:pPr>
      <w:bookmarkStart w:id="46" w:name="_Ref499200544"/>
      <w:bookmarkStart w:id="47" w:name="_Ref499151197"/>
      <w:r>
        <w:t xml:space="preserve">TABLE </w:t>
      </w:r>
      <w:r w:rsidR="00315E42">
        <w:fldChar w:fldCharType="begin"/>
      </w:r>
      <w:r w:rsidR="00315E42">
        <w:instrText xml:space="preserve"> SEQ TABLE \* ROMAN </w:instrText>
      </w:r>
      <w:r w:rsidR="00315E42">
        <w:fldChar w:fldCharType="separate"/>
      </w:r>
      <w:r w:rsidR="0003328C">
        <w:rPr>
          <w:noProof/>
        </w:rPr>
        <w:t>V</w:t>
      </w:r>
      <w:r w:rsidR="00315E42">
        <w:rPr>
          <w:noProof/>
        </w:rPr>
        <w:fldChar w:fldCharType="end"/>
      </w:r>
      <w:bookmarkEnd w:id="46"/>
      <w:r>
        <w:rPr>
          <w:noProof/>
        </w:rPr>
        <w:t xml:space="preserve"> </w:t>
      </w:r>
      <w:r w:rsidRPr="00D5114A">
        <w:rPr>
          <w:noProof/>
        </w:rPr>
        <w:t>reply table entries of the second agency</w:t>
      </w:r>
      <w:bookmarkEnd w:id="47"/>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1452"/>
        <w:gridCol w:w="3118"/>
      </w:tblGrid>
      <w:tr w:rsidR="00EB318D" w:rsidTr="00990715">
        <w:trPr>
          <w:trHeight w:val="440"/>
        </w:trPr>
        <w:tc>
          <w:tcPr>
            <w:tcW w:w="1452" w:type="dxa"/>
            <w:tcBorders>
              <w:top w:val="double" w:sz="6" w:space="0" w:color="auto"/>
              <w:left w:val="nil"/>
              <w:bottom w:val="single" w:sz="6" w:space="0" w:color="auto"/>
              <w:right w:val="nil"/>
            </w:tcBorders>
          </w:tcPr>
          <w:p w:rsidR="00EB318D" w:rsidRPr="005E0C6E" w:rsidRDefault="00EB318D" w:rsidP="00990715">
            <w:pPr>
              <w:rPr>
                <w:lang w:val="en-CA"/>
              </w:rPr>
            </w:pPr>
            <w:r>
              <w:rPr>
                <w:rFonts w:hint="eastAsia"/>
                <w:lang w:eastAsia="zh-CN"/>
              </w:rPr>
              <w:t>Entries</w:t>
            </w:r>
          </w:p>
        </w:tc>
        <w:tc>
          <w:tcPr>
            <w:tcW w:w="3118" w:type="dxa"/>
            <w:tcBorders>
              <w:top w:val="double" w:sz="6" w:space="0" w:color="auto"/>
              <w:left w:val="nil"/>
              <w:bottom w:val="single" w:sz="6" w:space="0" w:color="auto"/>
              <w:right w:val="nil"/>
            </w:tcBorders>
          </w:tcPr>
          <w:p w:rsidR="00EB318D" w:rsidRDefault="00EB318D" w:rsidP="00990715">
            <w:pPr>
              <w:rPr>
                <w:lang w:eastAsia="zh-CN"/>
              </w:rPr>
            </w:pPr>
            <w:r>
              <w:t>Values</w:t>
            </w:r>
          </w:p>
        </w:tc>
      </w:tr>
      <w:tr w:rsidR="00EB318D" w:rsidTr="00990715">
        <w:tc>
          <w:tcPr>
            <w:tcW w:w="1452" w:type="dxa"/>
            <w:tcBorders>
              <w:top w:val="nil"/>
              <w:left w:val="nil"/>
              <w:bottom w:val="nil"/>
              <w:right w:val="nil"/>
            </w:tcBorders>
          </w:tcPr>
          <w:p w:rsidR="00EB318D" w:rsidRDefault="006F63A3" w:rsidP="00EB318D">
            <w:pPr>
              <w:rPr>
                <w:lang w:val="en-CA"/>
              </w:rPr>
            </w:pPr>
            <m:oMathPara>
              <m:oMath>
                <m:sSub>
                  <m:sSubPr>
                    <m:ctrlPr>
                      <w:rPr>
                        <w:rFonts w:ascii="Cambria Math" w:hAnsi="Cambria Math"/>
                        <w:i/>
                        <w:lang w:val="en-CA"/>
                      </w:rPr>
                    </m:ctrlPr>
                  </m:sSubPr>
                  <m:e>
                    <m:r>
                      <m:rPr>
                        <m:sty m:val="p"/>
                      </m:rPr>
                      <w:rPr>
                        <w:rFonts w:ascii="Cambria Math" w:hAnsi="Cambria Math"/>
                        <w:lang w:val="en-CA"/>
                      </w:rPr>
                      <m:t>Aid</m:t>
                    </m:r>
                    <m:ctrlPr>
                      <w:rPr>
                        <w:rFonts w:ascii="Cambria Math" w:hAnsi="Cambria Math"/>
                        <w:lang w:val="en-CA"/>
                      </w:rPr>
                    </m:ctrlPr>
                  </m:e>
                  <m:sub>
                    <m:r>
                      <m:rPr>
                        <m:sty m:val="p"/>
                      </m:rPr>
                      <w:rPr>
                        <w:rFonts w:ascii="Cambria Math" w:hAnsi="Cambria Math"/>
                        <w:lang w:val="en-CA"/>
                      </w:rPr>
                      <m:t>old</m:t>
                    </m:r>
                  </m:sub>
                </m:sSub>
              </m:oMath>
            </m:oMathPara>
          </w:p>
        </w:tc>
        <w:tc>
          <w:tcPr>
            <w:tcW w:w="3118" w:type="dxa"/>
            <w:tcBorders>
              <w:top w:val="nil"/>
              <w:left w:val="nil"/>
              <w:bottom w:val="nil"/>
              <w:right w:val="nil"/>
            </w:tcBorders>
          </w:tcPr>
          <w:p w:rsidR="00EB318D" w:rsidRDefault="00315E42" w:rsidP="00EB318D">
            <w:pPr>
              <w:rPr>
                <w:lang w:val="en-CA"/>
              </w:rPr>
            </w:pPr>
            <m:oMathPara>
              <m:oMath>
                <m:sSub>
                  <m:sSubPr>
                    <m:ctrlPr>
                      <w:rPr>
                        <w:rFonts w:ascii="Cambria Math" w:hAnsi="Cambria Math"/>
                        <w:i/>
                        <w:lang w:eastAsia="en-CA"/>
                      </w:rPr>
                    </m:ctrlPr>
                  </m:sSubPr>
                  <m:e>
                    <m:r>
                      <w:rPr>
                        <w:rFonts w:ascii="Cambria Math" w:hAnsi="Cambria Math"/>
                        <w:lang w:eastAsia="en-CA"/>
                      </w:rPr>
                      <m:t>Agc</m:t>
                    </m:r>
                  </m:e>
                  <m:sub>
                    <m:r>
                      <w:rPr>
                        <w:rFonts w:ascii="Cambria Math" w:hAnsi="Cambria Math"/>
                        <w:lang w:eastAsia="en-CA"/>
                      </w:rPr>
                      <m:t>1</m:t>
                    </m:r>
                  </m:sub>
                </m:sSub>
              </m:oMath>
            </m:oMathPara>
          </w:p>
        </w:tc>
      </w:tr>
      <w:tr w:rsidR="00EB318D" w:rsidTr="00990715">
        <w:trPr>
          <w:trHeight w:val="370"/>
        </w:trPr>
        <w:tc>
          <w:tcPr>
            <w:tcW w:w="1452" w:type="dxa"/>
            <w:tcBorders>
              <w:top w:val="nil"/>
              <w:left w:val="nil"/>
              <w:bottom w:val="nil"/>
              <w:right w:val="nil"/>
            </w:tcBorders>
          </w:tcPr>
          <w:p w:rsidR="00EB318D" w:rsidRDefault="006F63A3" w:rsidP="00EB318D">
            <w:pPr>
              <w:rPr>
                <w:lang w:val="en-CA"/>
              </w:rPr>
            </w:pPr>
            <m:oMathPara>
              <m:oMath>
                <m:sSub>
                  <m:sSubPr>
                    <m:ctrlPr>
                      <w:rPr>
                        <w:rFonts w:ascii="Cambria Math" w:hAnsi="Cambria Math"/>
                        <w:i/>
                        <w:lang w:val="en-CA"/>
                      </w:rPr>
                    </m:ctrlPr>
                  </m:sSubPr>
                  <m:e>
                    <m:r>
                      <m:rPr>
                        <m:sty m:val="p"/>
                      </m:rPr>
                      <w:rPr>
                        <w:rFonts w:ascii="Cambria Math" w:hAnsi="Cambria Math"/>
                        <w:lang w:val="en-CA"/>
                      </w:rPr>
                      <m:t>Aapt</m:t>
                    </m:r>
                    <m:ctrlPr>
                      <w:rPr>
                        <w:rFonts w:ascii="Cambria Math" w:hAnsi="Cambria Math"/>
                        <w:lang w:val="en-CA"/>
                      </w:rPr>
                    </m:ctrlPr>
                  </m:e>
                  <m:sub>
                    <m:r>
                      <m:rPr>
                        <m:sty m:val="p"/>
                      </m:rPr>
                      <w:rPr>
                        <w:rFonts w:ascii="Cambria Math" w:hAnsi="Cambria Math"/>
                        <w:lang w:val="en-CA"/>
                      </w:rPr>
                      <m:t>old</m:t>
                    </m:r>
                  </m:sub>
                </m:sSub>
              </m:oMath>
            </m:oMathPara>
          </w:p>
        </w:tc>
        <w:tc>
          <w:tcPr>
            <w:tcW w:w="3118" w:type="dxa"/>
            <w:tcBorders>
              <w:top w:val="nil"/>
              <w:left w:val="nil"/>
              <w:bottom w:val="nil"/>
              <w:right w:val="nil"/>
            </w:tcBorders>
          </w:tcPr>
          <w:p w:rsidR="00EB318D" w:rsidRDefault="00315E42" w:rsidP="00EB318D">
            <w:pPr>
              <w:rPr>
                <w:lang w:val="en-CA"/>
              </w:rPr>
            </w:pPr>
            <m:oMathPara>
              <m:oMath>
                <m:sSub>
                  <m:sSubPr>
                    <m:ctrlPr>
                      <w:rPr>
                        <w:rFonts w:ascii="Cambria Math" w:hAnsi="Cambria Math"/>
                        <w:i/>
                        <w:lang w:val="en-CA"/>
                      </w:rPr>
                    </m:ctrlPr>
                  </m:sSubPr>
                  <m:e>
                    <m:r>
                      <w:rPr>
                        <w:rFonts w:ascii="Cambria Math" w:hAnsi="Cambria Math"/>
                        <w:lang w:val="en-CA"/>
                      </w:rPr>
                      <m:t>Aapt</m:t>
                    </m:r>
                  </m:e>
                  <m:sub>
                    <m:r>
                      <w:rPr>
                        <w:rFonts w:ascii="Cambria Math" w:hAnsi="Cambria Math"/>
                        <w:lang w:val="en-CA"/>
                      </w:rPr>
                      <m:t>1</m:t>
                    </m:r>
                  </m:sub>
                </m:sSub>
              </m:oMath>
            </m:oMathPara>
          </w:p>
        </w:tc>
      </w:tr>
      <w:tr w:rsidR="00EB318D" w:rsidTr="00990715">
        <w:tc>
          <w:tcPr>
            <w:tcW w:w="1452" w:type="dxa"/>
            <w:tcBorders>
              <w:top w:val="nil"/>
              <w:left w:val="nil"/>
              <w:bottom w:val="nil"/>
              <w:right w:val="nil"/>
            </w:tcBorders>
          </w:tcPr>
          <w:p w:rsidR="00EB318D" w:rsidRDefault="00315E42" w:rsidP="00EB318D">
            <w:pPr>
              <w:rPr>
                <w:lang w:val="en-CA"/>
              </w:rPr>
            </w:pPr>
            <m:oMathPara>
              <m:oMath>
                <m:sSub>
                  <m:sSubPr>
                    <m:ctrlPr>
                      <w:rPr>
                        <w:rFonts w:ascii="Cambria Math" w:hAnsi="Cambria Math"/>
                        <w:i/>
                        <w:lang w:val="en-CA"/>
                      </w:rPr>
                    </m:ctrlPr>
                  </m:sSubPr>
                  <m:e>
                    <m:r>
                      <w:rPr>
                        <w:rFonts w:ascii="Cambria Math" w:hAnsi="Cambria Math"/>
                        <w:lang w:val="en-CA"/>
                      </w:rPr>
                      <m:t>ID</m:t>
                    </m:r>
                  </m:e>
                  <m:sub>
                    <m:r>
                      <w:rPr>
                        <w:rFonts w:ascii="Cambria Math" w:hAnsi="Cambria Math"/>
                        <w:lang w:val="en-CA"/>
                      </w:rPr>
                      <m:t>nxt</m:t>
                    </m:r>
                  </m:sub>
                </m:sSub>
              </m:oMath>
            </m:oMathPara>
          </w:p>
        </w:tc>
        <w:tc>
          <w:tcPr>
            <w:tcW w:w="3118" w:type="dxa"/>
            <w:tcBorders>
              <w:top w:val="nil"/>
              <w:left w:val="nil"/>
              <w:bottom w:val="nil"/>
              <w:right w:val="nil"/>
            </w:tcBorders>
          </w:tcPr>
          <w:p w:rsidR="00EB318D" w:rsidRDefault="00315E42" w:rsidP="00EB318D">
            <w:pPr>
              <w:rPr>
                <w:lang w:val="en-CA"/>
              </w:rPr>
            </w:pPr>
            <m:oMathPara>
              <m:oMath>
                <m:sSub>
                  <m:sSubPr>
                    <m:ctrlPr>
                      <w:rPr>
                        <w:rFonts w:ascii="Cambria Math" w:hAnsi="Cambria Math"/>
                        <w:i/>
                        <w:lang w:val="en-CA"/>
                      </w:rPr>
                    </m:ctrlPr>
                  </m:sSubPr>
                  <m:e>
                    <m:r>
                      <w:rPr>
                        <w:rFonts w:ascii="Cambria Math" w:hAnsi="Cambria Math"/>
                        <w:lang w:val="en-CA"/>
                      </w:rPr>
                      <m:t>Agc</m:t>
                    </m:r>
                  </m:e>
                  <m:sub>
                    <m:r>
                      <w:rPr>
                        <w:rFonts w:ascii="Cambria Math" w:hAnsi="Cambria Math"/>
                        <w:lang w:val="en-CA"/>
                      </w:rPr>
                      <m:t>3</m:t>
                    </m:r>
                  </m:sub>
                </m:sSub>
              </m:oMath>
            </m:oMathPara>
          </w:p>
        </w:tc>
      </w:tr>
      <w:tr w:rsidR="00EB318D" w:rsidTr="00990715">
        <w:tc>
          <w:tcPr>
            <w:tcW w:w="1452" w:type="dxa"/>
            <w:tcBorders>
              <w:top w:val="nil"/>
              <w:left w:val="nil"/>
              <w:bottom w:val="nil"/>
              <w:right w:val="nil"/>
            </w:tcBorders>
          </w:tcPr>
          <w:p w:rsidR="00EB318D" w:rsidRDefault="00315E42" w:rsidP="00EB318D">
            <w:pPr>
              <w:rPr>
                <w:lang w:val="en-CA"/>
              </w:rPr>
            </w:pPr>
            <m:oMathPara>
              <m:oMath>
                <m:sSub>
                  <m:sSubPr>
                    <m:ctrlPr>
                      <w:rPr>
                        <w:rFonts w:ascii="Cambria Math" w:hAnsi="Cambria Math"/>
                        <w:i/>
                        <w:lang w:val="en-CA"/>
                      </w:rPr>
                    </m:ctrlPr>
                  </m:sSubPr>
                  <m:e>
                    <m:r>
                      <w:rPr>
                        <w:rFonts w:ascii="Cambria Math" w:hAnsi="Cambria Math"/>
                        <w:lang w:val="en-CA"/>
                      </w:rPr>
                      <m:t>Aapt</m:t>
                    </m:r>
                  </m:e>
                  <m:sub>
                    <m:r>
                      <w:rPr>
                        <w:rFonts w:ascii="Cambria Math" w:hAnsi="Cambria Math"/>
                        <w:lang w:val="en-CA"/>
                      </w:rPr>
                      <m:t>new</m:t>
                    </m:r>
                  </m:sub>
                </m:sSub>
              </m:oMath>
            </m:oMathPara>
          </w:p>
        </w:tc>
        <w:tc>
          <w:tcPr>
            <w:tcW w:w="3118" w:type="dxa"/>
            <w:tcBorders>
              <w:top w:val="nil"/>
              <w:left w:val="nil"/>
              <w:bottom w:val="nil"/>
              <w:right w:val="nil"/>
            </w:tcBorders>
          </w:tcPr>
          <w:p w:rsidR="00EB318D" w:rsidRDefault="00315E42" w:rsidP="00EB318D">
            <w:pPr>
              <w:rPr>
                <w:lang w:val="en-CA"/>
              </w:rPr>
            </w:pPr>
            <m:oMathPara>
              <m:oMath>
                <m:sSub>
                  <m:sSubPr>
                    <m:ctrlPr>
                      <w:rPr>
                        <w:rFonts w:ascii="Cambria Math" w:hAnsi="Cambria Math"/>
                        <w:i/>
                        <w:lang w:val="en-CA"/>
                      </w:rPr>
                    </m:ctrlPr>
                  </m:sSubPr>
                  <m:e>
                    <m:r>
                      <w:rPr>
                        <w:rFonts w:ascii="Cambria Math" w:hAnsi="Cambria Math"/>
                        <w:lang w:val="en-CA"/>
                      </w:rPr>
                      <m:t>Aapt</m:t>
                    </m:r>
                  </m:e>
                  <m:sub>
                    <m:r>
                      <w:rPr>
                        <w:rFonts w:ascii="Cambria Math" w:hAnsi="Cambria Math"/>
                        <w:lang w:val="en-CA"/>
                      </w:rPr>
                      <m:t>2</m:t>
                    </m:r>
                  </m:sub>
                </m:sSub>
              </m:oMath>
            </m:oMathPara>
          </w:p>
        </w:tc>
      </w:tr>
      <w:tr w:rsidR="00EB318D" w:rsidTr="00990715">
        <w:tc>
          <w:tcPr>
            <w:tcW w:w="1452" w:type="dxa"/>
            <w:tcBorders>
              <w:top w:val="nil"/>
              <w:left w:val="nil"/>
              <w:bottom w:val="nil"/>
              <w:right w:val="nil"/>
            </w:tcBorders>
          </w:tcPr>
          <w:p w:rsidR="00EB318D" w:rsidRDefault="00EB318D" w:rsidP="00EB318D">
            <w:pPr>
              <w:rPr>
                <w:lang w:val="en-CA"/>
              </w:rPr>
            </w:pPr>
            <w:r>
              <w:rPr>
                <w:lang w:val="en-CA"/>
              </w:rPr>
              <w:t>EQL</w:t>
            </w:r>
          </w:p>
        </w:tc>
        <w:tc>
          <w:tcPr>
            <w:tcW w:w="3118" w:type="dxa"/>
            <w:tcBorders>
              <w:top w:val="nil"/>
              <w:left w:val="nil"/>
              <w:bottom w:val="nil"/>
              <w:right w:val="nil"/>
            </w:tcBorders>
          </w:tcPr>
          <w:p w:rsidR="00EB318D" w:rsidRDefault="00EB318D" w:rsidP="00EB318D">
            <w:pPr>
              <w:rPr>
                <w:lang w:val="en-CA"/>
              </w:rPr>
            </w:pPr>
            <m:oMathPara>
              <m:oMath>
                <m:r>
                  <w:rPr>
                    <w:rFonts w:ascii="Cambria Math" w:hAnsi="Cambria Math"/>
                    <w:lang w:val="en-CA"/>
                  </w:rPr>
                  <m:t>2</m:t>
                </m:r>
              </m:oMath>
            </m:oMathPara>
          </w:p>
        </w:tc>
      </w:tr>
      <w:tr w:rsidR="00EB318D" w:rsidTr="00990715">
        <w:tc>
          <w:tcPr>
            <w:tcW w:w="1452" w:type="dxa"/>
            <w:tcBorders>
              <w:top w:val="nil"/>
              <w:left w:val="nil"/>
              <w:bottom w:val="single" w:sz="4" w:space="0" w:color="auto"/>
              <w:right w:val="nil"/>
            </w:tcBorders>
          </w:tcPr>
          <w:p w:rsidR="00EB318D" w:rsidRDefault="00EB318D" w:rsidP="00EB318D">
            <w:pPr>
              <w:rPr>
                <w:lang w:val="en-CA"/>
              </w:rPr>
            </w:pPr>
            <w:r>
              <w:rPr>
                <w:lang w:val="en-CA"/>
              </w:rPr>
              <w:t>AT</w:t>
            </w:r>
          </w:p>
        </w:tc>
        <w:tc>
          <w:tcPr>
            <w:tcW w:w="3118" w:type="dxa"/>
            <w:tcBorders>
              <w:top w:val="nil"/>
              <w:left w:val="nil"/>
              <w:bottom w:val="single" w:sz="4" w:space="0" w:color="auto"/>
              <w:right w:val="nil"/>
            </w:tcBorders>
          </w:tcPr>
          <w:p w:rsidR="00EB318D" w:rsidRDefault="00EB318D" w:rsidP="00EB318D">
            <w:pPr>
              <w:rPr>
                <w:lang w:val="en-CA"/>
              </w:rPr>
            </w:pPr>
            <w:r>
              <w:rPr>
                <w:lang w:val="en-CA"/>
              </w:rPr>
              <w:t>The time when the AC timeout.</w:t>
            </w:r>
          </w:p>
        </w:tc>
      </w:tr>
    </w:tbl>
    <w:p w:rsidR="003C1AD6" w:rsidRPr="003C1AD6" w:rsidRDefault="003C1AD6" w:rsidP="003C1AD6">
      <w:pPr>
        <w:pStyle w:val="10"/>
        <w:spacing w:line="240" w:lineRule="auto"/>
        <w:rPr>
          <w:rFonts w:eastAsia="等线"/>
          <w:lang w:val="en-US" w:eastAsia="zh-CN"/>
        </w:rPr>
      </w:pPr>
      <w:r w:rsidRPr="003C1AD6">
        <w:rPr>
          <w:rFonts w:eastAsia="等线"/>
          <w:lang w:val="en-US" w:eastAsia="zh-CN"/>
        </w:rPr>
        <w:t>He uses the sender ID (</w:t>
      </w:r>
      <m:oMath>
        <m:sSub>
          <m:sSubPr>
            <m:ctrlPr>
              <w:rPr>
                <w:rFonts w:ascii="Cambria Math" w:eastAsia="等线" w:hAnsi="Cambria Math"/>
                <w:lang w:val="en-US" w:eastAsia="zh-CN"/>
              </w:rPr>
            </m:ctrlPr>
          </m:sSubPr>
          <m:e>
            <m:r>
              <w:rPr>
                <w:rFonts w:ascii="Cambria Math" w:eastAsia="等线" w:hAnsi="Cambria Math"/>
                <w:lang w:val="en-US" w:eastAsia="zh-CN"/>
              </w:rPr>
              <m:t>Agc</m:t>
            </m:r>
          </m:e>
          <m:sub>
            <m:r>
              <m:rPr>
                <m:sty m:val="p"/>
              </m:rPr>
              <w:rPr>
                <w:rFonts w:ascii="Cambria Math" w:eastAsia="等线" w:hAnsi="Cambria Math"/>
                <w:lang w:val="en-US" w:eastAsia="zh-CN"/>
              </w:rPr>
              <m:t>1</m:t>
            </m:r>
          </m:sub>
        </m:sSub>
      </m:oMath>
      <w:r w:rsidRPr="003C1AD6">
        <w:rPr>
          <w:rFonts w:eastAsia="等线"/>
          <w:lang w:val="en-US" w:eastAsia="zh-CN"/>
        </w:rPr>
        <w:t xml:space="preserve">) and the </w:t>
      </w:r>
      <m:oMath>
        <m:sSub>
          <m:sSubPr>
            <m:ctrlPr>
              <w:rPr>
                <w:rFonts w:ascii="Cambria Math" w:eastAsia="等线" w:hAnsi="Cambria Math"/>
                <w:lang w:val="en-US" w:eastAsia="zh-CN"/>
              </w:rPr>
            </m:ctrlPr>
          </m:sSubPr>
          <m:e>
            <m:r>
              <w:rPr>
                <w:rFonts w:ascii="Cambria Math" w:eastAsia="等线" w:hAnsi="Cambria Math"/>
                <w:lang w:val="en-US" w:eastAsia="zh-CN"/>
              </w:rPr>
              <m:t>Aapt</m:t>
            </m:r>
            <m:ctrlPr>
              <w:rPr>
                <w:rFonts w:ascii="Cambria Math" w:eastAsia="等线" w:hAnsi="Cambria Math"/>
                <w:i/>
                <w:iCs/>
                <w:lang w:val="en-US" w:eastAsia="zh-CN"/>
              </w:rPr>
            </m:ctrlPr>
          </m:e>
          <m:sub>
            <m:r>
              <m:rPr>
                <m:sty m:val="p"/>
              </m:rPr>
              <w:rPr>
                <w:rFonts w:ascii="Cambria Math" w:eastAsia="等线" w:hAnsi="Cambria Math"/>
                <w:lang w:val="en-US" w:eastAsia="zh-CN"/>
              </w:rPr>
              <m:t>1</m:t>
            </m:r>
          </m:sub>
        </m:sSub>
      </m:oMath>
      <w:r w:rsidRPr="003C1AD6">
        <w:rPr>
          <w:rFonts w:eastAsia="等线"/>
          <w:lang w:val="en-US" w:eastAsia="zh-CN"/>
        </w:rPr>
        <w:t xml:space="preserve"> of the reply as a key to search his reply table, so that he knows the identity of the next agency (i.e. </w:t>
      </w:r>
      <m:oMath>
        <m:sSub>
          <m:sSubPr>
            <m:ctrlPr>
              <w:rPr>
                <w:rFonts w:ascii="Cambria Math" w:eastAsia="等线" w:hAnsi="Cambria Math"/>
                <w:lang w:val="en-US" w:eastAsia="zh-CN"/>
              </w:rPr>
            </m:ctrlPr>
          </m:sSubPr>
          <m:e>
            <m:r>
              <w:rPr>
                <w:rFonts w:ascii="Cambria Math" w:eastAsia="等线" w:hAnsi="Cambria Math"/>
                <w:lang w:val="en-US" w:eastAsia="zh-CN"/>
              </w:rPr>
              <m:t>Agc</m:t>
            </m:r>
          </m:e>
          <m:sub>
            <m:r>
              <m:rPr>
                <m:sty m:val="p"/>
              </m:rPr>
              <w:rPr>
                <w:rFonts w:ascii="Cambria Math" w:eastAsia="等线" w:hAnsi="Cambria Math"/>
                <w:lang w:val="en-US" w:eastAsia="zh-CN"/>
              </w:rPr>
              <m:t>3</m:t>
            </m:r>
          </m:sub>
        </m:sSub>
      </m:oMath>
      <w:r w:rsidRPr="003C1AD6">
        <w:rPr>
          <w:rFonts w:eastAsia="等线"/>
          <w:lang w:val="en-US" w:eastAsia="zh-CN"/>
        </w:rPr>
        <w:t xml:space="preserve">), which enables him to forward the reply to </w:t>
      </w:r>
      <m:oMath>
        <m:sSub>
          <m:sSubPr>
            <m:ctrlPr>
              <w:rPr>
                <w:rFonts w:ascii="Cambria Math" w:eastAsia="等线" w:hAnsi="Cambria Math"/>
                <w:lang w:val="en-US" w:eastAsia="zh-CN"/>
              </w:rPr>
            </m:ctrlPr>
          </m:sSubPr>
          <m:e>
            <m:r>
              <w:rPr>
                <w:rFonts w:ascii="Cambria Math" w:eastAsia="等线" w:hAnsi="Cambria Math"/>
                <w:lang w:val="en-US" w:eastAsia="zh-CN"/>
              </w:rPr>
              <m:t>Agc</m:t>
            </m:r>
          </m:e>
          <m:sub>
            <m:r>
              <m:rPr>
                <m:sty m:val="p"/>
              </m:rPr>
              <w:rPr>
                <w:rFonts w:ascii="Cambria Math" w:eastAsia="等线" w:hAnsi="Cambria Math"/>
                <w:lang w:val="en-US" w:eastAsia="zh-CN"/>
              </w:rPr>
              <m:t>3</m:t>
            </m:r>
          </m:sub>
        </m:sSub>
      </m:oMath>
      <w:r w:rsidRPr="003C1AD6">
        <w:rPr>
          <w:rFonts w:eastAsia="等线"/>
          <w:lang w:val="en-US" w:eastAsia="zh-CN"/>
        </w:rPr>
        <w:t xml:space="preserve">. The unique number </w:t>
      </w:r>
      <m:oMath>
        <m:sSub>
          <m:sSubPr>
            <m:ctrlPr>
              <w:rPr>
                <w:rFonts w:ascii="Cambria Math" w:eastAsia="等线" w:hAnsi="Cambria Math"/>
                <w:lang w:val="en-US" w:eastAsia="zh-CN"/>
              </w:rPr>
            </m:ctrlPr>
          </m:sSubPr>
          <m:e>
            <m:r>
              <w:rPr>
                <w:rFonts w:ascii="Cambria Math" w:eastAsia="等线" w:hAnsi="Cambria Math"/>
                <w:lang w:val="en-US" w:eastAsia="zh-CN"/>
              </w:rPr>
              <m:t>Aapt</m:t>
            </m:r>
            <m:ctrlPr>
              <w:rPr>
                <w:rFonts w:ascii="Cambria Math" w:eastAsia="等线" w:hAnsi="Cambria Math"/>
                <w:i/>
                <w:iCs/>
                <w:lang w:val="en-US" w:eastAsia="zh-CN"/>
              </w:rPr>
            </m:ctrlPr>
          </m:e>
          <m:sub>
            <m:r>
              <m:rPr>
                <m:sty m:val="p"/>
              </m:rPr>
              <w:rPr>
                <w:rFonts w:ascii="Cambria Math" w:eastAsia="等线" w:hAnsi="Cambria Math"/>
                <w:lang w:val="en-US" w:eastAsia="zh-CN"/>
              </w:rPr>
              <m:t>2</m:t>
            </m:r>
          </m:sub>
        </m:sSub>
      </m:oMath>
      <w:r w:rsidRPr="003C1AD6">
        <w:rPr>
          <w:rFonts w:eastAsia="等线"/>
          <w:lang w:val="en-US" w:eastAsia="zh-CN"/>
        </w:rPr>
        <w:t xml:space="preserve"> can help </w:t>
      </w:r>
      <m:oMath>
        <m:sSub>
          <m:sSubPr>
            <m:ctrlPr>
              <w:rPr>
                <w:rFonts w:ascii="Cambria Math" w:eastAsia="等线" w:hAnsi="Cambria Math"/>
                <w:lang w:val="en-US" w:eastAsia="zh-CN"/>
              </w:rPr>
            </m:ctrlPr>
          </m:sSubPr>
          <m:e>
            <m:r>
              <w:rPr>
                <w:rFonts w:ascii="Cambria Math" w:eastAsia="等线" w:hAnsi="Cambria Math"/>
                <w:lang w:val="en-US" w:eastAsia="zh-CN"/>
              </w:rPr>
              <m:t>Agc</m:t>
            </m:r>
          </m:e>
          <m:sub>
            <m:r>
              <m:rPr>
                <m:sty m:val="p"/>
              </m:rPr>
              <w:rPr>
                <w:rFonts w:ascii="Cambria Math" w:eastAsia="等线" w:hAnsi="Cambria Math"/>
                <w:lang w:val="en-US" w:eastAsia="zh-CN"/>
              </w:rPr>
              <m:t>3</m:t>
            </m:r>
          </m:sub>
        </m:sSub>
      </m:oMath>
      <w:r w:rsidRPr="003C1AD6">
        <w:rPr>
          <w:rFonts w:eastAsia="等线"/>
          <w:lang w:val="en-US" w:eastAsia="zh-CN"/>
        </w:rPr>
        <w:t xml:space="preserve"> when </w:t>
      </w:r>
      <m:oMath>
        <m:sSub>
          <m:sSubPr>
            <m:ctrlPr>
              <w:rPr>
                <w:rFonts w:ascii="Cambria Math" w:eastAsia="等线" w:hAnsi="Cambria Math"/>
                <w:lang w:val="en-US" w:eastAsia="zh-CN"/>
              </w:rPr>
            </m:ctrlPr>
          </m:sSubPr>
          <m:e>
            <m:r>
              <w:rPr>
                <w:rFonts w:ascii="Cambria Math" w:eastAsia="等线" w:hAnsi="Cambria Math"/>
                <w:lang w:val="en-US" w:eastAsia="zh-CN"/>
              </w:rPr>
              <m:t>Agc</m:t>
            </m:r>
          </m:e>
          <m:sub>
            <m:r>
              <m:rPr>
                <m:sty m:val="p"/>
              </m:rPr>
              <w:rPr>
                <w:rFonts w:ascii="Cambria Math" w:eastAsia="等线" w:hAnsi="Cambria Math"/>
                <w:lang w:val="en-US" w:eastAsia="zh-CN"/>
              </w:rPr>
              <m:t>3</m:t>
            </m:r>
          </m:sub>
        </m:sSub>
      </m:oMath>
      <w:r w:rsidRPr="003C1AD6">
        <w:rPr>
          <w:rFonts w:eastAsia="等线"/>
          <w:lang w:val="en-US" w:eastAsia="zh-CN"/>
        </w:rPr>
        <w:t xml:space="preserve"> checks his reply table.</w:t>
      </w:r>
    </w:p>
    <w:p w:rsidR="003C1AD6" w:rsidRDefault="003C1AD6" w:rsidP="003C1AD6">
      <w:pPr>
        <w:pStyle w:val="10"/>
        <w:spacing w:line="240" w:lineRule="auto"/>
        <w:rPr>
          <w:rFonts w:eastAsia="等线"/>
          <w:lang w:val="en-US" w:eastAsia="zh-CN"/>
        </w:rPr>
      </w:pPr>
      <w:r w:rsidRPr="003C1AD6">
        <w:rPr>
          <w:rFonts w:eastAsia="等线"/>
          <w:lang w:val="en-US" w:eastAsia="zh-CN"/>
        </w:rPr>
        <w:t xml:space="preserve">For each agency </w:t>
      </w:r>
      <m:oMath>
        <m:sSub>
          <m:sSubPr>
            <m:ctrlPr>
              <w:rPr>
                <w:rFonts w:ascii="Cambria Math" w:eastAsia="等线" w:hAnsi="Cambria Math"/>
                <w:lang w:val="en-US" w:eastAsia="zh-CN"/>
              </w:rPr>
            </m:ctrlPr>
          </m:sSubPr>
          <m:e>
            <m:r>
              <w:rPr>
                <w:rFonts w:ascii="Cambria Math" w:eastAsia="等线" w:hAnsi="Cambria Math"/>
                <w:lang w:val="en-US" w:eastAsia="zh-CN"/>
              </w:rPr>
              <m:t>Agc</m:t>
            </m:r>
          </m:e>
          <m:sub>
            <m:r>
              <w:rPr>
                <w:rFonts w:ascii="Cambria Math" w:eastAsia="等线" w:hAnsi="Cambria Math"/>
                <w:lang w:val="en-US" w:eastAsia="zh-CN"/>
              </w:rPr>
              <m:t>i</m:t>
            </m:r>
          </m:sub>
        </m:sSub>
      </m:oMath>
      <w:r w:rsidRPr="003C1AD6">
        <w:rPr>
          <w:rFonts w:eastAsia="等线"/>
          <w:lang w:val="en-US" w:eastAsia="zh-CN"/>
        </w:rPr>
        <w:t xml:space="preserve">, where </w:t>
      </w:r>
      <m:oMath>
        <m:r>
          <m:rPr>
            <m:sty m:val="p"/>
          </m:rPr>
          <w:rPr>
            <w:rFonts w:ascii="Cambria Math" w:eastAsia="等线" w:hAnsi="Cambria Math"/>
            <w:lang w:val="en-US" w:eastAsia="zh-CN"/>
          </w:rPr>
          <m:t>2</m:t>
        </m:r>
        <m:r>
          <m:rPr>
            <m:sty m:val="p"/>
          </m:rPr>
          <w:rPr>
            <w:rFonts w:ascii="Cambria Math" w:eastAsia="等线" w:hAnsi="Cambria Math" w:hint="eastAsia"/>
            <w:lang w:val="en-US" w:eastAsia="zh-CN"/>
          </w:rPr>
          <m:t>≤</m:t>
        </m:r>
        <m:r>
          <w:rPr>
            <w:rFonts w:ascii="Cambria Math" w:eastAsia="等线" w:hAnsi="Cambria Math"/>
            <w:lang w:val="en-US" w:eastAsia="zh-CN"/>
          </w:rPr>
          <m:t>i</m:t>
        </m:r>
        <m:r>
          <m:rPr>
            <m:sty m:val="p"/>
          </m:rPr>
          <w:rPr>
            <w:rFonts w:ascii="Cambria Math" w:eastAsia="等线" w:hAnsi="Cambria Math" w:hint="eastAsia"/>
            <w:lang w:val="en-US" w:eastAsia="zh-CN"/>
          </w:rPr>
          <m:t>≤</m:t>
        </m:r>
        <m:r>
          <w:rPr>
            <w:rFonts w:ascii="Cambria Math" w:eastAsia="等线" w:hAnsi="Cambria Math"/>
            <w:lang w:val="en-US" w:eastAsia="zh-CN"/>
          </w:rPr>
          <m:t>k</m:t>
        </m:r>
        <m:r>
          <m:rPr>
            <m:sty m:val="p"/>
          </m:rPr>
          <w:rPr>
            <w:rFonts w:ascii="Cambria Math" w:eastAsia="等线" w:hAnsi="Cambria Math"/>
            <w:lang w:val="en-US" w:eastAsia="zh-CN"/>
          </w:rPr>
          <m:t>-1</m:t>
        </m:r>
      </m:oMath>
      <w:r w:rsidRPr="003C1AD6">
        <w:rPr>
          <w:rFonts w:eastAsia="等线"/>
          <w:lang w:val="en-US" w:eastAsia="zh-CN"/>
        </w:rPr>
        <w:t xml:space="preserve">, he searches his reply table for a correlative </w:t>
      </w:r>
      <w:r w:rsidRPr="003C1AD6">
        <w:rPr>
          <w:rFonts w:eastAsia="等线" w:hint="eastAsia"/>
          <w:lang w:val="en-US" w:eastAsia="zh-CN"/>
        </w:rPr>
        <w:t>entry</w:t>
      </w:r>
      <w:r w:rsidRPr="003C1AD6">
        <w:rPr>
          <w:rFonts w:eastAsia="等线"/>
          <w:lang w:val="en-US" w:eastAsia="zh-CN"/>
        </w:rPr>
        <w:t xml:space="preserve">, when he receives a reply. The </w:t>
      </w:r>
      <m:oMath>
        <m:sSub>
          <m:sSubPr>
            <m:ctrlPr>
              <w:rPr>
                <w:rFonts w:ascii="Cambria Math" w:eastAsia="等线" w:hAnsi="Cambria Math"/>
                <w:lang w:val="en-US" w:eastAsia="zh-CN"/>
              </w:rPr>
            </m:ctrlPr>
          </m:sSubPr>
          <m:e>
            <m:r>
              <m:rPr>
                <m:sty m:val="p"/>
              </m:rPr>
              <w:rPr>
                <w:rFonts w:ascii="Cambria Math" w:eastAsia="等线" w:hAnsi="Cambria Math"/>
                <w:lang w:val="en-US" w:eastAsia="zh-CN"/>
              </w:rPr>
              <m:t>Aid</m:t>
            </m:r>
          </m:e>
          <m:sub>
            <m:r>
              <m:rPr>
                <m:sty m:val="p"/>
              </m:rPr>
              <w:rPr>
                <w:rFonts w:ascii="Cambria Math" w:eastAsia="等线" w:hAnsi="Cambria Math"/>
                <w:lang w:val="en-US" w:eastAsia="zh-CN"/>
              </w:rPr>
              <m:t>old</m:t>
            </m:r>
          </m:sub>
        </m:sSub>
      </m:oMath>
      <w:r w:rsidRPr="003C1AD6">
        <w:rPr>
          <w:rFonts w:eastAsia="等线"/>
          <w:lang w:val="en-US" w:eastAsia="zh-CN"/>
        </w:rPr>
        <w:t xml:space="preserve"> and </w:t>
      </w:r>
      <m:oMath>
        <m:sSub>
          <m:sSubPr>
            <m:ctrlPr>
              <w:rPr>
                <w:rFonts w:ascii="Cambria Math" w:eastAsia="等线" w:hAnsi="Cambria Math"/>
                <w:lang w:val="en-US" w:eastAsia="zh-CN"/>
              </w:rPr>
            </m:ctrlPr>
          </m:sSubPr>
          <m:e>
            <m:r>
              <w:rPr>
                <w:rFonts w:ascii="Cambria Math" w:eastAsia="等线" w:hAnsi="Cambria Math"/>
                <w:lang w:val="en-US" w:eastAsia="zh-CN"/>
              </w:rPr>
              <m:t>Aapt</m:t>
            </m:r>
            <m:ctrlPr>
              <w:rPr>
                <w:rFonts w:ascii="Cambria Math" w:eastAsia="等线" w:hAnsi="Cambria Math"/>
                <w:i/>
                <w:iCs/>
                <w:lang w:val="en-US" w:eastAsia="zh-CN"/>
              </w:rPr>
            </m:ctrlPr>
          </m:e>
          <m:sub>
            <m:r>
              <w:rPr>
                <w:rFonts w:ascii="Cambria Math" w:eastAsia="等线" w:hAnsi="Cambria Math"/>
                <w:lang w:val="en-US" w:eastAsia="zh-CN"/>
              </w:rPr>
              <m:t>old</m:t>
            </m:r>
          </m:sub>
        </m:sSub>
      </m:oMath>
      <w:r w:rsidRPr="003C1AD6">
        <w:rPr>
          <w:rFonts w:eastAsia="等线"/>
          <w:lang w:val="en-US" w:eastAsia="zh-CN"/>
        </w:rPr>
        <w:t xml:space="preserve"> in the entry should equal to the sender ID and the </w:t>
      </w:r>
      <m:oMath>
        <m:r>
          <m:rPr>
            <m:sty m:val="p"/>
          </m:rPr>
          <w:rPr>
            <w:rFonts w:ascii="Cambria Math" w:eastAsia="等线" w:hAnsi="Cambria Math"/>
            <w:lang w:val="en-US" w:eastAsia="zh-CN"/>
          </w:rPr>
          <m:t>Aapt</m:t>
        </m:r>
      </m:oMath>
      <w:r w:rsidRPr="003C1AD6">
        <w:rPr>
          <w:rFonts w:eastAsia="等线"/>
          <w:lang w:val="en-US" w:eastAsia="zh-CN"/>
        </w:rPr>
        <w:t xml:space="preserve"> in the reply. The </w:t>
      </w:r>
      <m:oMath>
        <m:sSub>
          <m:sSubPr>
            <m:ctrlPr>
              <w:rPr>
                <w:rFonts w:ascii="Cambria Math" w:eastAsia="等线" w:hAnsi="Cambria Math"/>
                <w:lang w:val="en-US" w:eastAsia="zh-CN"/>
              </w:rPr>
            </m:ctrlPr>
          </m:sSubPr>
          <m:e>
            <m:r>
              <w:rPr>
                <w:rFonts w:ascii="Cambria Math" w:eastAsia="等线" w:hAnsi="Cambria Math"/>
                <w:lang w:val="en-US" w:eastAsia="zh-CN"/>
              </w:rPr>
              <m:t>ID</m:t>
            </m:r>
          </m:e>
          <m:sub>
            <m:r>
              <w:rPr>
                <w:rFonts w:ascii="Cambria Math" w:eastAsia="等线" w:hAnsi="Cambria Math"/>
                <w:lang w:val="en-US" w:eastAsia="zh-CN"/>
              </w:rPr>
              <m:t>nxt</m:t>
            </m:r>
          </m:sub>
        </m:sSub>
      </m:oMath>
      <w:r w:rsidRPr="003C1AD6">
        <w:rPr>
          <w:rFonts w:eastAsia="等线"/>
          <w:lang w:val="en-US" w:eastAsia="zh-CN"/>
        </w:rPr>
        <w:t xml:space="preserve"> is the next agency whom </w:t>
      </w:r>
      <m:oMath>
        <m:sSub>
          <m:sSubPr>
            <m:ctrlPr>
              <w:rPr>
                <w:rFonts w:ascii="Cambria Math" w:eastAsia="等线" w:hAnsi="Cambria Math"/>
                <w:lang w:val="en-US" w:eastAsia="zh-CN"/>
              </w:rPr>
            </m:ctrlPr>
          </m:sSubPr>
          <m:e>
            <m:r>
              <w:rPr>
                <w:rFonts w:ascii="Cambria Math" w:eastAsia="等线" w:hAnsi="Cambria Math"/>
                <w:lang w:val="en-US" w:eastAsia="zh-CN"/>
              </w:rPr>
              <m:t>Agc</m:t>
            </m:r>
          </m:e>
          <m:sub>
            <m:r>
              <w:rPr>
                <w:rFonts w:ascii="Cambria Math" w:eastAsia="等线" w:hAnsi="Cambria Math"/>
                <w:lang w:val="en-US" w:eastAsia="zh-CN"/>
              </w:rPr>
              <m:t>i</m:t>
            </m:r>
          </m:sub>
        </m:sSub>
      </m:oMath>
      <w:r w:rsidRPr="003C1AD6">
        <w:rPr>
          <w:rFonts w:eastAsia="等线"/>
          <w:lang w:val="en-US" w:eastAsia="zh-CN"/>
        </w:rPr>
        <w:t xml:space="preserve"> is responsible for forwarding the reply to. </w:t>
      </w:r>
      <m:oMath>
        <m:sSub>
          <m:sSubPr>
            <m:ctrlPr>
              <w:rPr>
                <w:rFonts w:ascii="Cambria Math" w:eastAsia="等线" w:hAnsi="Cambria Math"/>
                <w:lang w:val="en-US" w:eastAsia="zh-CN"/>
              </w:rPr>
            </m:ctrlPr>
          </m:sSubPr>
          <m:e>
            <m:r>
              <w:rPr>
                <w:rFonts w:ascii="Cambria Math" w:eastAsia="等线" w:hAnsi="Cambria Math"/>
                <w:lang w:val="en-US" w:eastAsia="zh-CN"/>
              </w:rPr>
              <m:t>Agc</m:t>
            </m:r>
          </m:e>
          <m:sub>
            <m:r>
              <w:rPr>
                <w:rFonts w:ascii="Cambria Math" w:eastAsia="等线" w:hAnsi="Cambria Math"/>
                <w:lang w:val="en-US" w:eastAsia="zh-CN"/>
              </w:rPr>
              <m:t>i</m:t>
            </m:r>
          </m:sub>
        </m:sSub>
      </m:oMath>
      <w:r w:rsidRPr="003C1AD6">
        <w:rPr>
          <w:rFonts w:eastAsia="等线"/>
          <w:lang w:val="en-US" w:eastAsia="zh-CN"/>
        </w:rPr>
        <w:t xml:space="preserve"> also assign </w:t>
      </w:r>
      <m:oMath>
        <m:sSub>
          <m:sSubPr>
            <m:ctrlPr>
              <w:rPr>
                <w:rFonts w:ascii="Cambria Math" w:eastAsia="等线" w:hAnsi="Cambria Math"/>
                <w:lang w:val="en-US" w:eastAsia="zh-CN"/>
              </w:rPr>
            </m:ctrlPr>
          </m:sSubPr>
          <m:e>
            <m:r>
              <w:rPr>
                <w:rFonts w:ascii="Cambria Math" w:eastAsia="等线" w:hAnsi="Cambria Math"/>
                <w:lang w:val="en-US" w:eastAsia="zh-CN"/>
              </w:rPr>
              <m:t>Aapt</m:t>
            </m:r>
            <m:ctrlPr>
              <w:rPr>
                <w:rFonts w:ascii="Cambria Math" w:eastAsia="等线" w:hAnsi="Cambria Math"/>
                <w:i/>
                <w:iCs/>
                <w:lang w:val="en-US" w:eastAsia="zh-CN"/>
              </w:rPr>
            </m:ctrlPr>
          </m:e>
          <m:sub>
            <m:r>
              <w:rPr>
                <w:rFonts w:ascii="Cambria Math" w:eastAsia="等线" w:hAnsi="Cambria Math"/>
                <w:lang w:val="en-US" w:eastAsia="zh-CN"/>
              </w:rPr>
              <m:t>new</m:t>
            </m:r>
          </m:sub>
        </m:sSub>
      </m:oMath>
      <w:r w:rsidRPr="003C1AD6">
        <w:rPr>
          <w:rFonts w:eastAsia="等线"/>
          <w:lang w:val="en-US" w:eastAsia="zh-CN"/>
        </w:rPr>
        <w:t xml:space="preserve"> to the </w:t>
      </w:r>
      <m:oMath>
        <m:r>
          <m:rPr>
            <m:sty m:val="p"/>
          </m:rPr>
          <w:rPr>
            <w:rFonts w:ascii="Cambria Math" w:eastAsia="等线" w:hAnsi="Cambria Math"/>
            <w:lang w:val="en-US" w:eastAsia="zh-CN"/>
          </w:rPr>
          <m:t>Aapt</m:t>
        </m:r>
      </m:oMath>
      <w:r w:rsidRPr="003C1AD6">
        <w:rPr>
          <w:rFonts w:eastAsia="等线"/>
          <w:lang w:val="en-US" w:eastAsia="zh-CN"/>
        </w:rPr>
        <w:t xml:space="preserve"> in the reply to help </w:t>
      </w:r>
      <m:oMath>
        <m:sSub>
          <m:sSubPr>
            <m:ctrlPr>
              <w:rPr>
                <w:rFonts w:ascii="Cambria Math" w:eastAsia="等线" w:hAnsi="Cambria Math"/>
                <w:lang w:val="en-US" w:eastAsia="zh-CN"/>
              </w:rPr>
            </m:ctrlPr>
          </m:sSubPr>
          <m:e>
            <m:r>
              <w:rPr>
                <w:rFonts w:ascii="Cambria Math" w:eastAsia="等线" w:hAnsi="Cambria Math"/>
                <w:lang w:val="en-US" w:eastAsia="zh-CN"/>
              </w:rPr>
              <m:t>Agc</m:t>
            </m:r>
          </m:e>
          <m:sub>
            <m:r>
              <w:rPr>
                <w:rFonts w:ascii="Cambria Math" w:eastAsia="等线" w:hAnsi="Cambria Math"/>
                <w:lang w:val="en-US" w:eastAsia="zh-CN"/>
              </w:rPr>
              <m:t>i</m:t>
            </m:r>
            <m:r>
              <m:rPr>
                <m:sty m:val="p"/>
              </m:rPr>
              <w:rPr>
                <w:rFonts w:ascii="Cambria Math" w:eastAsia="等线" w:hAnsi="Cambria Math"/>
                <w:lang w:val="en-US" w:eastAsia="zh-CN"/>
              </w:rPr>
              <m:t>+1</m:t>
            </m:r>
          </m:sub>
        </m:sSub>
      </m:oMath>
      <w:r w:rsidRPr="003C1AD6">
        <w:rPr>
          <w:rFonts w:eastAsia="等线"/>
          <w:lang w:val="en-US" w:eastAsia="zh-CN"/>
        </w:rPr>
        <w:t xml:space="preserve"> (must be </w:t>
      </w:r>
      <m:oMath>
        <m:sSub>
          <m:sSubPr>
            <m:ctrlPr>
              <w:rPr>
                <w:rFonts w:ascii="Cambria Math" w:eastAsia="等线" w:hAnsi="Cambria Math"/>
                <w:lang w:val="en-US" w:eastAsia="zh-CN"/>
              </w:rPr>
            </m:ctrlPr>
          </m:sSubPr>
          <m:e>
            <m:r>
              <w:rPr>
                <w:rFonts w:ascii="Cambria Math" w:eastAsia="等线" w:hAnsi="Cambria Math"/>
                <w:lang w:val="en-US" w:eastAsia="zh-CN"/>
              </w:rPr>
              <m:t>ID</m:t>
            </m:r>
          </m:e>
          <m:sub>
            <m:r>
              <w:rPr>
                <w:rFonts w:ascii="Cambria Math" w:eastAsia="等线" w:hAnsi="Cambria Math"/>
                <w:lang w:val="en-US" w:eastAsia="zh-CN"/>
              </w:rPr>
              <m:t>nxt</m:t>
            </m:r>
          </m:sub>
        </m:sSub>
      </m:oMath>
      <w:r w:rsidRPr="003C1AD6">
        <w:rPr>
          <w:rFonts w:eastAsia="等线"/>
          <w:lang w:val="en-US" w:eastAsia="zh-CN"/>
        </w:rPr>
        <w:t xml:space="preserve">) search </w:t>
      </w:r>
      <m:oMath>
        <m:sSub>
          <m:sSubPr>
            <m:ctrlPr>
              <w:rPr>
                <w:rFonts w:ascii="Cambria Math" w:eastAsia="等线" w:hAnsi="Cambria Math"/>
                <w:lang w:val="en-US" w:eastAsia="zh-CN"/>
              </w:rPr>
            </m:ctrlPr>
          </m:sSubPr>
          <m:e>
            <m:r>
              <w:rPr>
                <w:rFonts w:ascii="Cambria Math" w:eastAsia="等线" w:hAnsi="Cambria Math"/>
                <w:lang w:val="en-US" w:eastAsia="zh-CN"/>
              </w:rPr>
              <m:t>Agc</m:t>
            </m:r>
          </m:e>
          <m:sub>
            <m:r>
              <w:rPr>
                <w:rFonts w:ascii="Cambria Math" w:eastAsia="等线" w:hAnsi="Cambria Math"/>
                <w:lang w:val="en-US" w:eastAsia="zh-CN"/>
              </w:rPr>
              <m:t>i</m:t>
            </m:r>
            <m:r>
              <m:rPr>
                <m:sty m:val="p"/>
              </m:rPr>
              <w:rPr>
                <w:rFonts w:ascii="Cambria Math" w:eastAsia="等线" w:hAnsi="Cambria Math"/>
                <w:lang w:val="en-US" w:eastAsia="zh-CN"/>
              </w:rPr>
              <m:t>+1</m:t>
            </m:r>
          </m:sub>
        </m:sSub>
      </m:oMath>
      <w:r w:rsidRPr="003C1AD6">
        <w:rPr>
          <w:rFonts w:eastAsia="等线"/>
          <w:lang w:val="en-US" w:eastAsia="zh-CN"/>
        </w:rPr>
        <w:t>’s reply table. The modified reply is shown in</w:t>
      </w:r>
      <w:r w:rsidR="003F2C1F">
        <w:rPr>
          <w:rFonts w:eastAsia="等线"/>
          <w:lang w:val="en-US" w:eastAsia="zh-CN"/>
        </w:rPr>
        <w:t xml:space="preserve"> </w:t>
      </w:r>
      <w:r w:rsidR="003F2C1F">
        <w:rPr>
          <w:rFonts w:eastAsia="等线"/>
          <w:lang w:val="en-US" w:eastAsia="zh-CN"/>
        </w:rPr>
        <w:fldChar w:fldCharType="begin"/>
      </w:r>
      <w:r w:rsidR="003F2C1F">
        <w:rPr>
          <w:rFonts w:eastAsia="等线"/>
          <w:lang w:val="en-US" w:eastAsia="zh-CN"/>
        </w:rPr>
        <w:instrText xml:space="preserve"> REF _Ref499151515 \h </w:instrText>
      </w:r>
      <w:r w:rsidR="003F2C1F">
        <w:rPr>
          <w:rFonts w:eastAsia="等线"/>
          <w:lang w:val="en-US" w:eastAsia="zh-CN"/>
        </w:rPr>
      </w:r>
      <w:r w:rsidR="003F2C1F">
        <w:rPr>
          <w:rFonts w:eastAsia="等线"/>
          <w:lang w:val="en-US" w:eastAsia="zh-CN"/>
        </w:rPr>
        <w:fldChar w:fldCharType="separate"/>
      </w:r>
      <w:r w:rsidR="0003328C">
        <w:t xml:space="preserve">Fig. </w:t>
      </w:r>
      <w:r w:rsidR="0003328C">
        <w:rPr>
          <w:noProof/>
        </w:rPr>
        <w:t>7</w:t>
      </w:r>
      <w:r w:rsidR="003F2C1F">
        <w:rPr>
          <w:rFonts w:eastAsia="等线"/>
          <w:lang w:val="en-US" w:eastAsia="zh-CN"/>
        </w:rPr>
        <w:fldChar w:fldCharType="end"/>
      </w:r>
      <w:r w:rsidRPr="003C1AD6">
        <w:rPr>
          <w:rFonts w:eastAsia="等线"/>
          <w:lang w:val="en-US" w:eastAsia="zh-CN"/>
        </w:rPr>
        <w:t>.</w:t>
      </w:r>
    </w:p>
    <w:p w:rsidR="003C1AD6" w:rsidRDefault="00F67A85" w:rsidP="003C1AD6">
      <w:pPr>
        <w:keepNext/>
      </w:pPr>
      <w:r>
        <w:object w:dxaOrig="5394" w:dyaOrig="981">
          <v:shape id="_x0000_i1089" type="#_x0000_t75" style="width:241.5pt;height:44pt" o:ole="">
            <v:imagedata r:id="rId24" o:title=""/>
          </v:shape>
          <o:OLEObject Type="Embed" ProgID="Visio.Drawing.11" ShapeID="_x0000_i1089" DrawAspect="Content" ObjectID="_1573332017" r:id="rId25"/>
        </w:object>
      </w:r>
    </w:p>
    <w:p w:rsidR="003C1AD6" w:rsidRDefault="003C1AD6" w:rsidP="003C1AD6">
      <w:pPr>
        <w:pStyle w:val="af6"/>
      </w:pPr>
      <w:bookmarkStart w:id="48" w:name="_Ref499151515"/>
      <w:bookmarkStart w:id="49" w:name="_Ref499151511"/>
      <w:r>
        <w:t xml:space="preserve">Fig. </w:t>
      </w:r>
      <w:r w:rsidR="00315E42">
        <w:fldChar w:fldCharType="begin"/>
      </w:r>
      <w:r w:rsidR="00315E42">
        <w:instrText xml:space="preserve"> SEQ Fig. \* ARABIC </w:instrText>
      </w:r>
      <w:r w:rsidR="00315E42">
        <w:fldChar w:fldCharType="separate"/>
      </w:r>
      <w:r w:rsidR="0003328C">
        <w:rPr>
          <w:noProof/>
        </w:rPr>
        <w:t>7</w:t>
      </w:r>
      <w:r w:rsidR="00315E42">
        <w:rPr>
          <w:noProof/>
        </w:rPr>
        <w:fldChar w:fldCharType="end"/>
      </w:r>
      <w:bookmarkEnd w:id="48"/>
      <w:r>
        <w:rPr>
          <w:noProof/>
        </w:rPr>
        <w:t xml:space="preserve"> </w:t>
      </w:r>
      <w:r w:rsidRPr="001255D6">
        <w:rPr>
          <w:noProof/>
        </w:rPr>
        <w:t>the reply of the second agency</w:t>
      </w:r>
      <w:bookmarkEnd w:id="49"/>
    </w:p>
    <w:p w:rsidR="00625EBB" w:rsidRDefault="00625EBB" w:rsidP="00625EBB">
      <w:pPr>
        <w:pStyle w:val="3"/>
      </w:pPr>
      <w:bookmarkStart w:id="50" w:name="_Toc498870382"/>
      <w:bookmarkStart w:id="51" w:name="_Ref498874718"/>
      <w:r>
        <w:t>The last agenc</w:t>
      </w:r>
      <w:r>
        <w:rPr>
          <w:rFonts w:hint="eastAsia"/>
        </w:rPr>
        <w:t>y</w:t>
      </w:r>
      <w:bookmarkEnd w:id="50"/>
      <w:bookmarkEnd w:id="51"/>
    </w:p>
    <w:p w:rsidR="00625EBB" w:rsidRPr="00625EBB" w:rsidRDefault="00625EBB" w:rsidP="00625EBB">
      <w:pPr>
        <w:pStyle w:val="10"/>
        <w:spacing w:line="240" w:lineRule="auto"/>
        <w:rPr>
          <w:rFonts w:eastAsia="等线"/>
          <w:lang w:val="en-US" w:eastAsia="zh-CN"/>
        </w:rPr>
      </w:pPr>
      <w:r w:rsidRPr="00625EBB">
        <w:rPr>
          <w:rFonts w:eastAsia="等线"/>
          <w:lang w:val="en-US" w:eastAsia="zh-CN"/>
        </w:rPr>
        <w:t>The last agency also searches for a reply table entry based on the reply, while he does not get the identity of the next agency, because he is the last one. The reply table entry of the last agency is shown in</w:t>
      </w:r>
      <w:r w:rsidR="004A740F">
        <w:rPr>
          <w:rFonts w:eastAsia="等线"/>
          <w:lang w:val="en-US" w:eastAsia="zh-CN"/>
        </w:rPr>
        <w:t xml:space="preserve"> </w:t>
      </w:r>
      <w:r w:rsidR="004A740F">
        <w:rPr>
          <w:rFonts w:eastAsia="等线"/>
          <w:lang w:val="en-US" w:eastAsia="zh-CN"/>
        </w:rPr>
        <w:fldChar w:fldCharType="begin"/>
      </w:r>
      <w:r w:rsidR="004A740F">
        <w:rPr>
          <w:rFonts w:eastAsia="等线"/>
          <w:lang w:val="en-US" w:eastAsia="zh-CN"/>
        </w:rPr>
        <w:instrText xml:space="preserve"> REF _Ref499151680 \h </w:instrText>
      </w:r>
      <w:r w:rsidR="004A740F">
        <w:rPr>
          <w:rFonts w:eastAsia="等线"/>
          <w:lang w:val="en-US" w:eastAsia="zh-CN"/>
        </w:rPr>
      </w:r>
      <w:r w:rsidR="004A740F">
        <w:rPr>
          <w:rFonts w:eastAsia="等线"/>
          <w:lang w:val="en-US" w:eastAsia="zh-CN"/>
        </w:rPr>
        <w:fldChar w:fldCharType="separate"/>
      </w:r>
      <w:r w:rsidR="0003328C">
        <w:t xml:space="preserve">TABLE </w:t>
      </w:r>
      <w:r w:rsidR="0003328C">
        <w:rPr>
          <w:noProof/>
        </w:rPr>
        <w:t>VI</w:t>
      </w:r>
      <w:r w:rsidR="004A740F">
        <w:rPr>
          <w:rFonts w:eastAsia="等线"/>
          <w:lang w:val="en-US" w:eastAsia="zh-CN"/>
        </w:rPr>
        <w:fldChar w:fldCharType="end"/>
      </w:r>
      <w:r w:rsidRPr="00625EBB">
        <w:rPr>
          <w:rFonts w:eastAsia="等线"/>
          <w:lang w:val="en-US" w:eastAsia="zh-CN"/>
        </w:rPr>
        <w:t>.</w:t>
      </w:r>
    </w:p>
    <w:p w:rsidR="004A740F" w:rsidRDefault="004A740F" w:rsidP="004A740F">
      <w:pPr>
        <w:pStyle w:val="af6"/>
        <w:keepNext/>
      </w:pPr>
      <w:bookmarkStart w:id="52" w:name="_Ref499151680"/>
      <w:r>
        <w:t xml:space="preserve">TABLE </w:t>
      </w:r>
      <w:r w:rsidR="00315E42">
        <w:fldChar w:fldCharType="begin"/>
      </w:r>
      <w:r w:rsidR="00315E42">
        <w:instrText xml:space="preserve"> SEQ TABLE \* ROMAN </w:instrText>
      </w:r>
      <w:r w:rsidR="00315E42">
        <w:fldChar w:fldCharType="separate"/>
      </w:r>
      <w:r w:rsidR="0003328C">
        <w:rPr>
          <w:noProof/>
        </w:rPr>
        <w:t>VI</w:t>
      </w:r>
      <w:r w:rsidR="00315E42">
        <w:rPr>
          <w:noProof/>
        </w:rPr>
        <w:fldChar w:fldCharType="end"/>
      </w:r>
      <w:bookmarkEnd w:id="52"/>
      <w:r>
        <w:rPr>
          <w:noProof/>
        </w:rPr>
        <w:t xml:space="preserve"> </w:t>
      </w:r>
      <w:r w:rsidRPr="00FE53E1">
        <w:rPr>
          <w:noProof/>
        </w:rPr>
        <w:t>reply table entries of the last agency</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1452"/>
        <w:gridCol w:w="3118"/>
      </w:tblGrid>
      <w:tr w:rsidR="00625EBB" w:rsidTr="00990715">
        <w:trPr>
          <w:trHeight w:val="440"/>
        </w:trPr>
        <w:tc>
          <w:tcPr>
            <w:tcW w:w="1452" w:type="dxa"/>
            <w:tcBorders>
              <w:top w:val="double" w:sz="6" w:space="0" w:color="auto"/>
              <w:left w:val="nil"/>
              <w:bottom w:val="single" w:sz="6" w:space="0" w:color="auto"/>
              <w:right w:val="nil"/>
            </w:tcBorders>
          </w:tcPr>
          <w:p w:rsidR="00625EBB" w:rsidRPr="005E0C6E" w:rsidRDefault="00625EBB" w:rsidP="00990715">
            <w:pPr>
              <w:rPr>
                <w:lang w:val="en-CA"/>
              </w:rPr>
            </w:pPr>
            <w:r>
              <w:rPr>
                <w:rFonts w:hint="eastAsia"/>
                <w:lang w:eastAsia="zh-CN"/>
              </w:rPr>
              <w:t>Entries</w:t>
            </w:r>
          </w:p>
        </w:tc>
        <w:tc>
          <w:tcPr>
            <w:tcW w:w="3118" w:type="dxa"/>
            <w:tcBorders>
              <w:top w:val="double" w:sz="6" w:space="0" w:color="auto"/>
              <w:left w:val="nil"/>
              <w:bottom w:val="single" w:sz="6" w:space="0" w:color="auto"/>
              <w:right w:val="nil"/>
            </w:tcBorders>
          </w:tcPr>
          <w:p w:rsidR="00625EBB" w:rsidRDefault="00625EBB" w:rsidP="00990715">
            <w:pPr>
              <w:rPr>
                <w:lang w:eastAsia="zh-CN"/>
              </w:rPr>
            </w:pPr>
            <w:r>
              <w:t>Values</w:t>
            </w:r>
          </w:p>
        </w:tc>
      </w:tr>
      <w:tr w:rsidR="00625EBB" w:rsidTr="00990715">
        <w:tc>
          <w:tcPr>
            <w:tcW w:w="1452" w:type="dxa"/>
            <w:tcBorders>
              <w:top w:val="nil"/>
              <w:left w:val="nil"/>
              <w:bottom w:val="nil"/>
              <w:right w:val="nil"/>
            </w:tcBorders>
          </w:tcPr>
          <w:p w:rsidR="00625EBB" w:rsidRDefault="00D724CF" w:rsidP="00625EBB">
            <w:pPr>
              <w:rPr>
                <w:lang w:val="en-CA"/>
              </w:rPr>
            </w:pPr>
            <m:oMathPara>
              <m:oMath>
                <m:sSub>
                  <m:sSubPr>
                    <m:ctrlPr>
                      <w:rPr>
                        <w:rFonts w:ascii="Cambria Math" w:hAnsi="Cambria Math"/>
                        <w:i/>
                        <w:lang w:val="en-CA"/>
                      </w:rPr>
                    </m:ctrlPr>
                  </m:sSubPr>
                  <m:e>
                    <m:r>
                      <m:rPr>
                        <m:sty m:val="p"/>
                      </m:rPr>
                      <w:rPr>
                        <w:rFonts w:ascii="Cambria Math" w:hAnsi="Cambria Math"/>
                        <w:lang w:val="en-CA"/>
                      </w:rPr>
                      <m:t>Aid</m:t>
                    </m:r>
                    <m:ctrlPr>
                      <w:rPr>
                        <w:rFonts w:ascii="Cambria Math" w:hAnsi="Cambria Math"/>
                        <w:lang w:val="en-CA"/>
                      </w:rPr>
                    </m:ctrlPr>
                  </m:e>
                  <m:sub>
                    <m:r>
                      <m:rPr>
                        <m:sty m:val="p"/>
                      </m:rPr>
                      <w:rPr>
                        <w:rFonts w:ascii="Cambria Math" w:hAnsi="Cambria Math"/>
                        <w:lang w:val="en-CA"/>
                      </w:rPr>
                      <m:t>old</m:t>
                    </m:r>
                  </m:sub>
                </m:sSub>
              </m:oMath>
            </m:oMathPara>
          </w:p>
        </w:tc>
        <w:tc>
          <w:tcPr>
            <w:tcW w:w="3118" w:type="dxa"/>
            <w:tcBorders>
              <w:top w:val="nil"/>
              <w:left w:val="nil"/>
              <w:bottom w:val="nil"/>
              <w:right w:val="nil"/>
            </w:tcBorders>
          </w:tcPr>
          <w:p w:rsidR="00625EBB" w:rsidRDefault="00315E42" w:rsidP="00625EBB">
            <w:pPr>
              <w:rPr>
                <w:lang w:val="en-CA"/>
              </w:rPr>
            </w:pPr>
            <m:oMathPara>
              <m:oMath>
                <m:sSub>
                  <m:sSubPr>
                    <m:ctrlPr>
                      <w:rPr>
                        <w:rFonts w:ascii="Cambria Math" w:hAnsi="Cambria Math"/>
                        <w:i/>
                        <w:lang w:eastAsia="en-CA"/>
                      </w:rPr>
                    </m:ctrlPr>
                  </m:sSubPr>
                  <m:e>
                    <m:r>
                      <w:rPr>
                        <w:rFonts w:ascii="Cambria Math" w:hAnsi="Cambria Math"/>
                        <w:lang w:eastAsia="en-CA"/>
                      </w:rPr>
                      <m:t>Agc</m:t>
                    </m:r>
                  </m:e>
                  <m:sub>
                    <m:r>
                      <w:rPr>
                        <w:rFonts w:ascii="Cambria Math" w:hAnsi="Cambria Math"/>
                        <w:lang w:eastAsia="en-CA"/>
                      </w:rPr>
                      <m:t>k-1</m:t>
                    </m:r>
                  </m:sub>
                </m:sSub>
              </m:oMath>
            </m:oMathPara>
          </w:p>
        </w:tc>
      </w:tr>
      <w:tr w:rsidR="00625EBB" w:rsidTr="00990715">
        <w:trPr>
          <w:trHeight w:val="370"/>
        </w:trPr>
        <w:tc>
          <w:tcPr>
            <w:tcW w:w="1452" w:type="dxa"/>
            <w:tcBorders>
              <w:top w:val="nil"/>
              <w:left w:val="nil"/>
              <w:bottom w:val="nil"/>
              <w:right w:val="nil"/>
            </w:tcBorders>
          </w:tcPr>
          <w:p w:rsidR="00625EBB" w:rsidRDefault="00315E42" w:rsidP="00625EBB">
            <w:pPr>
              <w:rPr>
                <w:lang w:val="en-CA"/>
              </w:rPr>
            </w:pPr>
            <m:oMathPara>
              <m:oMath>
                <m:sSub>
                  <m:sSubPr>
                    <m:ctrlPr>
                      <w:rPr>
                        <w:rFonts w:ascii="Cambria Math" w:hAnsi="Cambria Math"/>
                        <w:i/>
                        <w:lang w:val="en-CA"/>
                      </w:rPr>
                    </m:ctrlPr>
                  </m:sSubPr>
                  <m:e>
                    <m:r>
                      <w:rPr>
                        <w:rFonts w:ascii="Cambria Math" w:hAnsi="Cambria Math"/>
                        <w:lang w:val="en-CA"/>
                      </w:rPr>
                      <m:t>Aapt</m:t>
                    </m:r>
                  </m:e>
                  <m:sub>
                    <m:r>
                      <w:rPr>
                        <w:rFonts w:ascii="Cambria Math" w:hAnsi="Cambria Math"/>
                        <w:lang w:val="en-CA"/>
                      </w:rPr>
                      <m:t>old</m:t>
                    </m:r>
                  </m:sub>
                </m:sSub>
              </m:oMath>
            </m:oMathPara>
          </w:p>
        </w:tc>
        <w:tc>
          <w:tcPr>
            <w:tcW w:w="3118" w:type="dxa"/>
            <w:tcBorders>
              <w:top w:val="nil"/>
              <w:left w:val="nil"/>
              <w:bottom w:val="nil"/>
              <w:right w:val="nil"/>
            </w:tcBorders>
          </w:tcPr>
          <w:p w:rsidR="00625EBB" w:rsidRDefault="00315E42" w:rsidP="00625EBB">
            <w:pPr>
              <w:rPr>
                <w:lang w:val="en-CA"/>
              </w:rPr>
            </w:pPr>
            <m:oMathPara>
              <m:oMath>
                <m:sSub>
                  <m:sSubPr>
                    <m:ctrlPr>
                      <w:rPr>
                        <w:rFonts w:ascii="Cambria Math" w:hAnsi="Cambria Math"/>
                        <w:i/>
                        <w:lang w:val="en-CA"/>
                      </w:rPr>
                    </m:ctrlPr>
                  </m:sSubPr>
                  <m:e>
                    <m:r>
                      <w:rPr>
                        <w:rFonts w:ascii="Cambria Math" w:hAnsi="Cambria Math"/>
                        <w:lang w:val="en-CA"/>
                      </w:rPr>
                      <m:t>Aapt</m:t>
                    </m:r>
                  </m:e>
                  <m:sub>
                    <m:r>
                      <w:rPr>
                        <w:rFonts w:ascii="Cambria Math" w:hAnsi="Cambria Math"/>
                        <w:lang w:val="en-CA"/>
                      </w:rPr>
                      <m:t>k-1</m:t>
                    </m:r>
                  </m:sub>
                </m:sSub>
              </m:oMath>
            </m:oMathPara>
          </w:p>
        </w:tc>
      </w:tr>
      <w:tr w:rsidR="00625EBB" w:rsidTr="00990715">
        <w:tc>
          <w:tcPr>
            <w:tcW w:w="1452" w:type="dxa"/>
            <w:tcBorders>
              <w:top w:val="nil"/>
              <w:left w:val="nil"/>
              <w:bottom w:val="nil"/>
              <w:right w:val="nil"/>
            </w:tcBorders>
          </w:tcPr>
          <w:p w:rsidR="00625EBB" w:rsidRDefault="00315E42" w:rsidP="00625EBB">
            <w:pPr>
              <w:rPr>
                <w:lang w:val="en-CA"/>
              </w:rPr>
            </w:pPr>
            <m:oMathPara>
              <m:oMath>
                <m:sSub>
                  <m:sSubPr>
                    <m:ctrlPr>
                      <w:rPr>
                        <w:rFonts w:ascii="Cambria Math" w:hAnsi="Cambria Math"/>
                        <w:i/>
                        <w:lang w:val="en-CA"/>
                      </w:rPr>
                    </m:ctrlPr>
                  </m:sSubPr>
                  <m:e>
                    <m:r>
                      <w:rPr>
                        <w:rFonts w:ascii="Cambria Math" w:hAnsi="Cambria Math"/>
                        <w:lang w:val="en-CA"/>
                      </w:rPr>
                      <m:t>ID</m:t>
                    </m:r>
                  </m:e>
                  <m:sub>
                    <m:r>
                      <w:rPr>
                        <w:rFonts w:ascii="Cambria Math" w:hAnsi="Cambria Math"/>
                        <w:lang w:val="en-CA"/>
                      </w:rPr>
                      <m:t>nxt</m:t>
                    </m:r>
                  </m:sub>
                </m:sSub>
              </m:oMath>
            </m:oMathPara>
          </w:p>
        </w:tc>
        <w:tc>
          <w:tcPr>
            <w:tcW w:w="3118" w:type="dxa"/>
            <w:tcBorders>
              <w:top w:val="nil"/>
              <w:left w:val="nil"/>
              <w:bottom w:val="nil"/>
              <w:right w:val="nil"/>
            </w:tcBorders>
          </w:tcPr>
          <w:p w:rsidR="00625EBB" w:rsidRDefault="00625EBB" w:rsidP="00625EBB">
            <w:pPr>
              <w:rPr>
                <w:lang w:val="en-CA"/>
              </w:rPr>
            </w:pPr>
            <w:r>
              <w:rPr>
                <w:lang w:val="en-CA"/>
              </w:rPr>
              <w:t>void</w:t>
            </w:r>
          </w:p>
        </w:tc>
      </w:tr>
      <w:tr w:rsidR="00625EBB" w:rsidTr="00990715">
        <w:tc>
          <w:tcPr>
            <w:tcW w:w="1452" w:type="dxa"/>
            <w:tcBorders>
              <w:top w:val="nil"/>
              <w:left w:val="nil"/>
              <w:bottom w:val="nil"/>
              <w:right w:val="nil"/>
            </w:tcBorders>
          </w:tcPr>
          <w:p w:rsidR="00625EBB" w:rsidRDefault="00315E42" w:rsidP="00625EBB">
            <w:pPr>
              <w:rPr>
                <w:lang w:val="en-CA"/>
              </w:rPr>
            </w:pPr>
            <m:oMathPara>
              <m:oMath>
                <m:sSub>
                  <m:sSubPr>
                    <m:ctrlPr>
                      <w:rPr>
                        <w:rFonts w:ascii="Cambria Math" w:hAnsi="Cambria Math"/>
                        <w:i/>
                        <w:lang w:val="en-CA"/>
                      </w:rPr>
                    </m:ctrlPr>
                  </m:sSubPr>
                  <m:e>
                    <m:r>
                      <w:rPr>
                        <w:rFonts w:ascii="Cambria Math" w:hAnsi="Cambria Math"/>
                        <w:lang w:val="en-CA"/>
                      </w:rPr>
                      <m:t>Aapt</m:t>
                    </m:r>
                  </m:e>
                  <m:sub>
                    <m:r>
                      <w:rPr>
                        <w:rFonts w:ascii="Cambria Math" w:hAnsi="Cambria Math"/>
                        <w:lang w:val="en-CA"/>
                      </w:rPr>
                      <m:t>new</m:t>
                    </m:r>
                  </m:sub>
                </m:sSub>
              </m:oMath>
            </m:oMathPara>
          </w:p>
        </w:tc>
        <w:tc>
          <w:tcPr>
            <w:tcW w:w="3118" w:type="dxa"/>
            <w:tcBorders>
              <w:top w:val="nil"/>
              <w:left w:val="nil"/>
              <w:bottom w:val="nil"/>
              <w:right w:val="nil"/>
            </w:tcBorders>
          </w:tcPr>
          <w:p w:rsidR="00625EBB" w:rsidRDefault="00315E42" w:rsidP="00625EBB">
            <w:pPr>
              <w:rPr>
                <w:lang w:val="en-CA"/>
              </w:rPr>
            </w:pPr>
            <m:oMathPara>
              <m:oMath>
                <m:sSub>
                  <m:sSubPr>
                    <m:ctrlPr>
                      <w:rPr>
                        <w:rFonts w:ascii="Cambria Math" w:hAnsi="Cambria Math"/>
                        <w:i/>
                        <w:lang w:val="en-CA"/>
                      </w:rPr>
                    </m:ctrlPr>
                  </m:sSubPr>
                  <m:e>
                    <m:r>
                      <w:rPr>
                        <w:rFonts w:ascii="Cambria Math" w:hAnsi="Cambria Math"/>
                        <w:lang w:val="en-CA"/>
                      </w:rPr>
                      <m:t>Aapt</m:t>
                    </m:r>
                  </m:e>
                  <m:sub>
                    <m:r>
                      <w:rPr>
                        <w:rFonts w:ascii="Cambria Math" w:hAnsi="Cambria Math"/>
                        <w:lang w:val="en-CA"/>
                      </w:rPr>
                      <m:t>k</m:t>
                    </m:r>
                  </m:sub>
                </m:sSub>
              </m:oMath>
            </m:oMathPara>
          </w:p>
        </w:tc>
      </w:tr>
      <w:tr w:rsidR="00625EBB" w:rsidTr="00990715">
        <w:tc>
          <w:tcPr>
            <w:tcW w:w="1452" w:type="dxa"/>
            <w:tcBorders>
              <w:top w:val="nil"/>
              <w:left w:val="nil"/>
              <w:bottom w:val="nil"/>
              <w:right w:val="nil"/>
            </w:tcBorders>
          </w:tcPr>
          <w:p w:rsidR="00625EBB" w:rsidRDefault="00625EBB" w:rsidP="00625EBB">
            <w:pPr>
              <w:rPr>
                <w:lang w:val="en-CA"/>
              </w:rPr>
            </w:pPr>
            <w:r>
              <w:rPr>
                <w:lang w:val="en-CA"/>
              </w:rPr>
              <w:t>EQL</w:t>
            </w:r>
          </w:p>
        </w:tc>
        <w:tc>
          <w:tcPr>
            <w:tcW w:w="3118" w:type="dxa"/>
            <w:tcBorders>
              <w:top w:val="nil"/>
              <w:left w:val="nil"/>
              <w:bottom w:val="nil"/>
              <w:right w:val="nil"/>
            </w:tcBorders>
          </w:tcPr>
          <w:p w:rsidR="00625EBB" w:rsidRDefault="00625EBB" w:rsidP="00625EBB">
            <w:pPr>
              <w:rPr>
                <w:lang w:val="en-CA"/>
              </w:rPr>
            </w:pPr>
            <m:oMathPara>
              <m:oMath>
                <m:r>
                  <m:rPr>
                    <m:sty m:val="p"/>
                  </m:rPr>
                  <w:rPr>
                    <w:rFonts w:ascii="Cambria Math" w:hAnsi="Cambria Math"/>
                    <w:lang w:val="en-CA"/>
                  </w:rPr>
                  <m:t>k</m:t>
                </m:r>
              </m:oMath>
            </m:oMathPara>
          </w:p>
        </w:tc>
      </w:tr>
      <w:tr w:rsidR="00625EBB" w:rsidTr="00990715">
        <w:tc>
          <w:tcPr>
            <w:tcW w:w="1452" w:type="dxa"/>
            <w:tcBorders>
              <w:top w:val="nil"/>
              <w:left w:val="nil"/>
              <w:bottom w:val="single" w:sz="4" w:space="0" w:color="auto"/>
              <w:right w:val="nil"/>
            </w:tcBorders>
          </w:tcPr>
          <w:p w:rsidR="00625EBB" w:rsidRDefault="00625EBB" w:rsidP="00625EBB">
            <w:pPr>
              <w:rPr>
                <w:lang w:val="en-CA"/>
              </w:rPr>
            </w:pPr>
            <w:r>
              <w:rPr>
                <w:lang w:val="en-CA"/>
              </w:rPr>
              <w:t>AT</w:t>
            </w:r>
          </w:p>
        </w:tc>
        <w:tc>
          <w:tcPr>
            <w:tcW w:w="3118" w:type="dxa"/>
            <w:tcBorders>
              <w:top w:val="nil"/>
              <w:left w:val="nil"/>
              <w:bottom w:val="single" w:sz="4" w:space="0" w:color="auto"/>
              <w:right w:val="nil"/>
            </w:tcBorders>
          </w:tcPr>
          <w:p w:rsidR="00625EBB" w:rsidRDefault="00625EBB" w:rsidP="00625EBB">
            <w:pPr>
              <w:rPr>
                <w:lang w:val="en-CA"/>
              </w:rPr>
            </w:pPr>
            <w:r>
              <w:rPr>
                <w:lang w:val="en-CA"/>
              </w:rPr>
              <w:t>The time when the AC timeout.</w:t>
            </w:r>
          </w:p>
        </w:tc>
      </w:tr>
    </w:tbl>
    <w:p w:rsidR="00707452" w:rsidRPr="00707452" w:rsidRDefault="00707452" w:rsidP="00707452">
      <w:pPr>
        <w:pStyle w:val="10"/>
        <w:spacing w:line="240" w:lineRule="auto"/>
        <w:rPr>
          <w:rFonts w:eastAsia="等线"/>
          <w:lang w:val="en-US" w:eastAsia="zh-CN"/>
        </w:rPr>
      </w:pPr>
      <w:r w:rsidRPr="00707452">
        <w:rPr>
          <w:rFonts w:eastAsia="等线"/>
          <w:lang w:val="en-US" w:eastAsia="zh-CN"/>
        </w:rPr>
        <w:t xml:space="preserve">The last agency finds that the </w:t>
      </w:r>
      <w:r w:rsidR="000B0A44">
        <w:rPr>
          <w:rFonts w:eastAsia="等线"/>
          <w:lang w:val="en-US" w:eastAsia="zh-CN"/>
        </w:rPr>
        <w:t>EQL</w:t>
      </w:r>
      <w:r w:rsidRPr="00707452">
        <w:rPr>
          <w:rFonts w:eastAsia="等线"/>
          <w:lang w:val="en-US" w:eastAsia="zh-CN"/>
        </w:rPr>
        <w:t xml:space="preserve"> is equal to </w:t>
      </w:r>
      <m:oMath>
        <m:r>
          <w:rPr>
            <w:rFonts w:ascii="Cambria Math" w:eastAsia="等线" w:hAnsi="Cambria Math"/>
            <w:lang w:val="en-US" w:eastAsia="zh-CN"/>
          </w:rPr>
          <m:t>k</m:t>
        </m:r>
      </m:oMath>
      <w:r w:rsidRPr="00707452">
        <w:rPr>
          <w:rFonts w:eastAsia="等线"/>
          <w:lang w:val="en-US" w:eastAsia="zh-CN"/>
        </w:rPr>
        <w:t>, so</w:t>
      </w:r>
      <w:r w:rsidR="005F368D">
        <w:rPr>
          <w:rFonts w:eastAsia="等线"/>
          <w:lang w:val="en-US" w:eastAsia="zh-CN"/>
        </w:rPr>
        <w:t xml:space="preserve"> </w:t>
      </w:r>
      <w:r w:rsidRPr="00707452">
        <w:rPr>
          <w:rFonts w:eastAsia="等线"/>
          <w:lang w:val="en-US" w:eastAsia="zh-CN"/>
        </w:rPr>
        <w:t>he notices that he is the last agency. He has no agency to be forwarded to, but forwards to the original requester. He uses his identity (</w:t>
      </w:r>
      <m:oMath>
        <m:sSub>
          <m:sSubPr>
            <m:ctrlPr>
              <w:rPr>
                <w:rFonts w:ascii="Cambria Math" w:eastAsia="等线" w:hAnsi="Cambria Math"/>
                <w:lang w:val="en-US" w:eastAsia="zh-CN"/>
              </w:rPr>
            </m:ctrlPr>
          </m:sSubPr>
          <m:e>
            <m:r>
              <w:rPr>
                <w:rFonts w:ascii="Cambria Math" w:eastAsia="等线" w:hAnsi="Cambria Math"/>
                <w:lang w:val="en-US" w:eastAsia="zh-CN"/>
              </w:rPr>
              <m:t>Agc</m:t>
            </m:r>
          </m:e>
          <m:sub>
            <m:r>
              <w:rPr>
                <w:rFonts w:ascii="Cambria Math" w:eastAsia="等线" w:hAnsi="Cambria Math"/>
                <w:lang w:val="en-US" w:eastAsia="zh-CN"/>
              </w:rPr>
              <m:t>k</m:t>
            </m:r>
          </m:sub>
        </m:sSub>
      </m:oMath>
      <w:r w:rsidRPr="00707452">
        <w:rPr>
          <w:rFonts w:eastAsia="等线"/>
          <w:lang w:val="en-US" w:eastAsia="zh-CN"/>
        </w:rPr>
        <w:t xml:space="preserve">) and </w:t>
      </w:r>
      <m:oMath>
        <m:sSub>
          <m:sSubPr>
            <m:ctrlPr>
              <w:rPr>
                <w:rFonts w:ascii="Cambria Math" w:eastAsia="等线" w:hAnsi="Cambria Math"/>
                <w:lang w:val="en-US" w:eastAsia="zh-CN"/>
              </w:rPr>
            </m:ctrlPr>
          </m:sSubPr>
          <m:e>
            <m:r>
              <w:rPr>
                <w:rFonts w:ascii="Cambria Math" w:eastAsia="等线" w:hAnsi="Cambria Math"/>
                <w:lang w:val="en-US" w:eastAsia="zh-CN"/>
              </w:rPr>
              <m:t>AApt</m:t>
            </m:r>
          </m:e>
          <m:sub>
            <m:r>
              <w:rPr>
                <w:rFonts w:ascii="Cambria Math" w:eastAsia="等线" w:hAnsi="Cambria Math"/>
                <w:lang w:val="en-US" w:eastAsia="zh-CN"/>
              </w:rPr>
              <m:t>new</m:t>
            </m:r>
          </m:sub>
        </m:sSub>
      </m:oMath>
      <w:r w:rsidRPr="00707452">
        <w:rPr>
          <w:rFonts w:eastAsia="等线"/>
          <w:lang w:val="en-US" w:eastAsia="zh-CN"/>
        </w:rPr>
        <w:t xml:space="preserve"> to generates a pseudonym </w:t>
      </w:r>
      <m:oMath>
        <m:r>
          <m:rPr>
            <m:sty m:val="p"/>
          </m:rPr>
          <w:rPr>
            <w:rFonts w:ascii="Cambria Math" w:eastAsia="等线" w:hAnsi="Cambria Math"/>
            <w:lang w:val="en-US" w:eastAsia="zh-CN"/>
          </w:rPr>
          <m:t>pseudo</m:t>
        </m:r>
        <m:d>
          <m:dPr>
            <m:ctrlPr>
              <w:rPr>
                <w:rFonts w:ascii="Cambria Math" w:eastAsia="等线" w:hAnsi="Cambria Math"/>
                <w:lang w:val="en-US" w:eastAsia="zh-CN"/>
              </w:rPr>
            </m:ctrlPr>
          </m:dPr>
          <m:e>
            <m:sSub>
              <m:sSubPr>
                <m:ctrlPr>
                  <w:rPr>
                    <w:rFonts w:ascii="Cambria Math" w:eastAsia="等线" w:hAnsi="Cambria Math"/>
                    <w:lang w:val="en-US" w:eastAsia="zh-CN"/>
                  </w:rPr>
                </m:ctrlPr>
              </m:sSubPr>
              <m:e>
                <m:r>
                  <w:rPr>
                    <w:rFonts w:ascii="Cambria Math" w:eastAsia="等线" w:hAnsi="Cambria Math"/>
                    <w:lang w:val="en-US" w:eastAsia="zh-CN"/>
                  </w:rPr>
                  <m:t>Agc</m:t>
                </m:r>
              </m:e>
              <m:sub>
                <m:r>
                  <w:rPr>
                    <w:rFonts w:ascii="Cambria Math" w:eastAsia="等线" w:hAnsi="Cambria Math"/>
                    <w:lang w:val="en-US" w:eastAsia="zh-CN"/>
                  </w:rPr>
                  <m:t>k</m:t>
                </m:r>
              </m:sub>
            </m:sSub>
            <m:r>
              <m:rPr>
                <m:sty m:val="p"/>
              </m:rPr>
              <w:rPr>
                <w:rFonts w:ascii="Cambria Math" w:eastAsia="等线" w:hAnsi="Cambria Math"/>
                <w:lang w:val="en-US" w:eastAsia="zh-CN"/>
              </w:rPr>
              <m:t>,</m:t>
            </m:r>
            <m:sSub>
              <m:sSubPr>
                <m:ctrlPr>
                  <w:rPr>
                    <w:rFonts w:ascii="Cambria Math" w:eastAsia="等线" w:hAnsi="Cambria Math"/>
                    <w:lang w:val="en-US" w:eastAsia="zh-CN"/>
                  </w:rPr>
                </m:ctrlPr>
              </m:sSubPr>
              <m:e>
                <m:r>
                  <w:rPr>
                    <w:rFonts w:ascii="Cambria Math" w:eastAsia="等线" w:hAnsi="Cambria Math"/>
                    <w:lang w:val="en-US" w:eastAsia="zh-CN"/>
                  </w:rPr>
                  <m:t>Aapt</m:t>
                </m:r>
              </m:e>
              <m:sub>
                <m:r>
                  <w:rPr>
                    <w:rFonts w:ascii="Cambria Math" w:eastAsia="等线" w:hAnsi="Cambria Math"/>
                    <w:lang w:val="en-US" w:eastAsia="zh-CN"/>
                  </w:rPr>
                  <m:t>new</m:t>
                </m:r>
              </m:sub>
            </m:sSub>
          </m:e>
        </m:d>
      </m:oMath>
      <w:r w:rsidRPr="00707452">
        <w:rPr>
          <w:rFonts w:eastAsia="等线"/>
          <w:lang w:val="en-US" w:eastAsia="zh-CN"/>
        </w:rPr>
        <w:t xml:space="preserve">. The function </w:t>
      </w:r>
      <m:oMath>
        <m:r>
          <m:rPr>
            <m:sty m:val="p"/>
          </m:rPr>
          <w:rPr>
            <w:rFonts w:ascii="Cambria Math" w:eastAsia="等线" w:hAnsi="Cambria Math"/>
            <w:lang w:val="en-US" w:eastAsia="zh-CN"/>
          </w:rPr>
          <m:t>pseudo</m:t>
        </m:r>
        <m:d>
          <m:dPr>
            <m:ctrlPr>
              <w:rPr>
                <w:rFonts w:ascii="Cambria Math" w:eastAsia="等线" w:hAnsi="Cambria Math"/>
                <w:lang w:val="en-US" w:eastAsia="zh-CN"/>
              </w:rPr>
            </m:ctrlPr>
          </m:dPr>
          <m:e>
            <m:r>
              <w:rPr>
                <w:rFonts w:ascii="Cambria Math" w:eastAsia="等线" w:hAnsi="Cambria Math"/>
                <w:lang w:val="en-US" w:eastAsia="zh-CN"/>
              </w:rPr>
              <m:t>id</m:t>
            </m:r>
            <m:r>
              <m:rPr>
                <m:sty m:val="p"/>
              </m:rPr>
              <w:rPr>
                <w:rFonts w:ascii="Cambria Math" w:eastAsia="等线" w:hAnsi="Cambria Math"/>
                <w:lang w:val="en-US" w:eastAsia="zh-CN"/>
              </w:rPr>
              <m:t>,</m:t>
            </m:r>
            <m:r>
              <w:rPr>
                <w:rFonts w:ascii="Cambria Math" w:eastAsia="等线" w:hAnsi="Cambria Math"/>
                <w:lang w:val="en-US" w:eastAsia="zh-CN"/>
              </w:rPr>
              <m:t>Aapt</m:t>
            </m:r>
          </m:e>
        </m:d>
      </m:oMath>
      <w:r w:rsidRPr="00707452">
        <w:rPr>
          <w:rFonts w:eastAsia="等线"/>
          <w:lang w:val="en-US" w:eastAsia="zh-CN"/>
        </w:rPr>
        <w:t xml:space="preserve"> is a public pseudonym generating function that everyone in the network knows, including the original requesting </w:t>
      </w:r>
      <m:oMath>
        <m:sSub>
          <m:sSubPr>
            <m:ctrlPr>
              <w:rPr>
                <w:rFonts w:ascii="Cambria Math" w:eastAsia="等线" w:hAnsi="Cambria Math"/>
                <w:lang w:val="en-US" w:eastAsia="zh-CN"/>
              </w:rPr>
            </m:ctrlPr>
          </m:sSubPr>
          <m:e>
            <m:r>
              <w:rPr>
                <w:rFonts w:ascii="Cambria Math" w:eastAsia="等线" w:hAnsi="Cambria Math"/>
                <w:lang w:val="en-US" w:eastAsia="zh-CN"/>
              </w:rPr>
              <m:t>U</m:t>
            </m:r>
          </m:e>
          <m:sub>
            <m:r>
              <m:rPr>
                <m:sty m:val="p"/>
              </m:rPr>
              <w:rPr>
                <w:rFonts w:ascii="Cambria Math" w:eastAsia="等线" w:hAnsi="Cambria Math"/>
                <w:lang w:val="en-US" w:eastAsia="zh-CN"/>
              </w:rPr>
              <m:t>0</m:t>
            </m:r>
          </m:sub>
        </m:sSub>
      </m:oMath>
      <w:r w:rsidRPr="00707452">
        <w:rPr>
          <w:rFonts w:eastAsia="等线"/>
          <w:lang w:val="en-US" w:eastAsia="zh-CN"/>
        </w:rPr>
        <w:t>.</w:t>
      </w:r>
    </w:p>
    <w:p w:rsidR="00707452" w:rsidRPr="00707452" w:rsidRDefault="00707452" w:rsidP="00707452">
      <w:pPr>
        <w:pStyle w:val="10"/>
        <w:spacing w:line="240" w:lineRule="auto"/>
        <w:rPr>
          <w:rFonts w:eastAsia="等线"/>
          <w:lang w:val="en-US" w:eastAsia="zh-CN"/>
        </w:rPr>
      </w:pPr>
      <w:r w:rsidRPr="00707452">
        <w:rPr>
          <w:rFonts w:eastAsia="等线"/>
          <w:lang w:val="en-US" w:eastAsia="zh-CN"/>
        </w:rPr>
        <w:t xml:space="preserve">When </w:t>
      </w:r>
      <m:oMath>
        <m:sSub>
          <m:sSubPr>
            <m:ctrlPr>
              <w:rPr>
                <w:rFonts w:ascii="Cambria Math" w:eastAsia="等线" w:hAnsi="Cambria Math"/>
                <w:lang w:val="en-US" w:eastAsia="zh-CN"/>
              </w:rPr>
            </m:ctrlPr>
          </m:sSubPr>
          <m:e>
            <m:r>
              <w:rPr>
                <w:rFonts w:ascii="Cambria Math" w:eastAsia="等线" w:hAnsi="Cambria Math"/>
                <w:lang w:val="en-US" w:eastAsia="zh-CN"/>
              </w:rPr>
              <m:t>U</m:t>
            </m:r>
          </m:e>
          <m:sub>
            <m:r>
              <m:rPr>
                <m:sty m:val="p"/>
              </m:rPr>
              <w:rPr>
                <w:rFonts w:ascii="Cambria Math" w:eastAsia="等线" w:hAnsi="Cambria Math"/>
                <w:lang w:val="en-US" w:eastAsia="zh-CN"/>
              </w:rPr>
              <m:t>0</m:t>
            </m:r>
          </m:sub>
        </m:sSub>
      </m:oMath>
      <w:r w:rsidRPr="00707452">
        <w:rPr>
          <w:rFonts w:eastAsia="等线"/>
          <w:lang w:val="en-US" w:eastAsia="zh-CN"/>
        </w:rPr>
        <w:t xml:space="preserve"> sends his query, he also gets the same pseudonym </w:t>
      </w:r>
      <m:oMath>
        <m:r>
          <m:rPr>
            <m:sty m:val="p"/>
          </m:rPr>
          <w:rPr>
            <w:rFonts w:ascii="Cambria Math" w:eastAsia="等线" w:hAnsi="Cambria Math"/>
            <w:vertAlign w:val="superscript"/>
            <w:lang w:val="en-US" w:eastAsia="zh-CN"/>
          </w:rPr>
          <m:t>pseudo</m:t>
        </m:r>
        <m:d>
          <m:dPr>
            <m:ctrlPr>
              <w:rPr>
                <w:rFonts w:ascii="Cambria Math" w:eastAsia="等线" w:hAnsi="Cambria Math"/>
                <w:vertAlign w:val="superscript"/>
                <w:lang w:val="en-US" w:eastAsia="zh-CN"/>
              </w:rPr>
            </m:ctrlPr>
          </m:dPr>
          <m:e>
            <m:sSub>
              <m:sSubPr>
                <m:ctrlPr>
                  <w:rPr>
                    <w:rFonts w:ascii="Cambria Math" w:eastAsia="等线" w:hAnsi="Cambria Math"/>
                    <w:vertAlign w:val="superscript"/>
                    <w:lang w:val="en-US" w:eastAsia="zh-CN"/>
                  </w:rPr>
                </m:ctrlPr>
              </m:sSubPr>
              <m:e>
                <m:r>
                  <w:rPr>
                    <w:rFonts w:ascii="Cambria Math" w:eastAsia="等线" w:hAnsi="Cambria Math"/>
                    <w:vertAlign w:val="superscript"/>
                    <w:lang w:val="en-US" w:eastAsia="zh-CN"/>
                  </w:rPr>
                  <m:t>Agc</m:t>
                </m:r>
              </m:e>
              <m:sub>
                <m:r>
                  <w:rPr>
                    <w:rFonts w:ascii="Cambria Math" w:eastAsia="等线" w:hAnsi="Cambria Math"/>
                    <w:vertAlign w:val="superscript"/>
                    <w:lang w:val="en-US" w:eastAsia="zh-CN"/>
                  </w:rPr>
                  <m:t>k</m:t>
                </m:r>
              </m:sub>
            </m:sSub>
            <m:r>
              <m:rPr>
                <m:sty m:val="p"/>
              </m:rPr>
              <w:rPr>
                <w:rFonts w:ascii="Cambria Math" w:eastAsia="等线" w:hAnsi="Cambria Math"/>
                <w:vertAlign w:val="superscript"/>
                <w:lang w:val="en-US" w:eastAsia="zh-CN"/>
              </w:rPr>
              <m:t>,</m:t>
            </m:r>
            <m:sSub>
              <m:sSubPr>
                <m:ctrlPr>
                  <w:rPr>
                    <w:rFonts w:ascii="Cambria Math" w:eastAsia="等线" w:hAnsi="Cambria Math"/>
                    <w:vertAlign w:val="superscript"/>
                    <w:lang w:val="en-US" w:eastAsia="zh-CN"/>
                  </w:rPr>
                </m:ctrlPr>
              </m:sSubPr>
              <m:e>
                <m:r>
                  <w:rPr>
                    <w:rFonts w:ascii="Cambria Math" w:eastAsia="等线" w:hAnsi="Cambria Math"/>
                    <w:vertAlign w:val="superscript"/>
                    <w:lang w:val="en-US" w:eastAsia="zh-CN"/>
                  </w:rPr>
                  <m:t>Aapt</m:t>
                </m:r>
              </m:e>
              <m:sub>
                <m:r>
                  <w:rPr>
                    <w:rFonts w:ascii="Cambria Math" w:eastAsia="等线" w:hAnsi="Cambria Math"/>
                    <w:vertAlign w:val="superscript"/>
                    <w:lang w:val="en-US" w:eastAsia="zh-CN"/>
                  </w:rPr>
                  <m:t>new</m:t>
                </m:r>
              </m:sub>
            </m:sSub>
          </m:e>
        </m:d>
      </m:oMath>
      <w:r w:rsidRPr="00707452">
        <w:rPr>
          <w:rFonts w:eastAsia="等线"/>
          <w:lang w:val="en-US" w:eastAsia="zh-CN"/>
        </w:rPr>
        <w:t xml:space="preserve"> using the pseudonym generating function.</w:t>
      </w:r>
      <w:r w:rsidR="005F368D">
        <w:rPr>
          <w:rFonts w:eastAsia="等线"/>
          <w:lang w:val="en-US" w:eastAsia="zh-CN"/>
        </w:rPr>
        <w:t xml:space="preserve"> Note that h</w:t>
      </w:r>
      <w:r w:rsidRPr="00707452">
        <w:rPr>
          <w:rFonts w:eastAsia="等线"/>
          <w:lang w:val="en-US" w:eastAsia="zh-CN"/>
        </w:rPr>
        <w:t>e</w:t>
      </w:r>
      <w:r w:rsidR="005F368D">
        <w:rPr>
          <w:rFonts w:eastAsia="等线"/>
          <w:lang w:val="en-US" w:eastAsia="zh-CN"/>
        </w:rPr>
        <w:t xml:space="preserve"> can </w:t>
      </w:r>
      <w:r w:rsidRPr="00707452">
        <w:rPr>
          <w:rFonts w:eastAsia="等线"/>
          <w:lang w:val="en-US" w:eastAsia="zh-CN"/>
        </w:rPr>
        <w:t xml:space="preserve">get parameters from the </w:t>
      </w:r>
      <w:r w:rsidR="009E0580">
        <w:rPr>
          <w:rFonts w:eastAsia="等线"/>
          <w:lang w:val="en-US" w:eastAsia="zh-CN"/>
        </w:rPr>
        <w:t>AC</w:t>
      </w:r>
      <w:r w:rsidRPr="00707452">
        <w:rPr>
          <w:rFonts w:eastAsia="等线"/>
          <w:lang w:val="en-US" w:eastAsia="zh-CN"/>
        </w:rPr>
        <w:t xml:space="preserve">. </w:t>
      </w:r>
      <m:oMath>
        <m:sSub>
          <m:sSubPr>
            <m:ctrlPr>
              <w:rPr>
                <w:rFonts w:ascii="Cambria Math" w:eastAsia="等线" w:hAnsi="Cambria Math"/>
                <w:lang w:val="en-US" w:eastAsia="zh-CN"/>
              </w:rPr>
            </m:ctrlPr>
          </m:sSubPr>
          <m:e>
            <m:r>
              <w:rPr>
                <w:rFonts w:ascii="Cambria Math" w:eastAsia="等线" w:hAnsi="Cambria Math"/>
                <w:lang w:val="en-US" w:eastAsia="zh-CN"/>
              </w:rPr>
              <m:t>Agc</m:t>
            </m:r>
          </m:e>
          <m:sub>
            <m:r>
              <w:rPr>
                <w:rFonts w:ascii="Cambria Math" w:eastAsia="等线" w:hAnsi="Cambria Math"/>
                <w:lang w:val="en-US" w:eastAsia="zh-CN"/>
              </w:rPr>
              <m:t>k</m:t>
            </m:r>
          </m:sub>
        </m:sSub>
      </m:oMath>
      <w:r w:rsidRPr="00707452">
        <w:rPr>
          <w:rFonts w:eastAsia="等线"/>
          <w:lang w:val="en-US" w:eastAsia="zh-CN"/>
        </w:rPr>
        <w:t xml:space="preserve"> and </w:t>
      </w:r>
      <m:oMath>
        <m:sSub>
          <m:sSubPr>
            <m:ctrlPr>
              <w:rPr>
                <w:rFonts w:ascii="Cambria Math" w:eastAsia="等线" w:hAnsi="Cambria Math"/>
                <w:lang w:val="en-US" w:eastAsia="zh-CN"/>
              </w:rPr>
            </m:ctrlPr>
          </m:sSubPr>
          <m:e>
            <m:r>
              <w:rPr>
                <w:rFonts w:ascii="Cambria Math" w:eastAsia="等线" w:hAnsi="Cambria Math"/>
                <w:lang w:val="en-US" w:eastAsia="zh-CN"/>
              </w:rPr>
              <m:t>Aapt</m:t>
            </m:r>
          </m:e>
          <m:sub>
            <m:r>
              <w:rPr>
                <w:rFonts w:ascii="Cambria Math" w:eastAsia="等线" w:hAnsi="Cambria Math"/>
                <w:lang w:val="en-US" w:eastAsia="zh-CN"/>
              </w:rPr>
              <m:t>new</m:t>
            </m:r>
          </m:sub>
        </m:sSub>
      </m:oMath>
      <w:r w:rsidRPr="00707452">
        <w:rPr>
          <w:rFonts w:eastAsia="等线"/>
          <w:lang w:val="en-US" w:eastAsia="zh-CN"/>
        </w:rPr>
        <w:t xml:space="preserve"> are equal to the </w:t>
      </w:r>
      <m:oMath>
        <m:r>
          <w:rPr>
            <w:rFonts w:ascii="Cambria Math" w:eastAsia="等线" w:hAnsi="Cambria Math"/>
            <w:lang w:val="en-US" w:eastAsia="zh-CN"/>
          </w:rPr>
          <m:t>Aid</m:t>
        </m:r>
      </m:oMath>
      <w:r w:rsidRPr="00707452">
        <w:rPr>
          <w:rFonts w:eastAsia="等线"/>
          <w:lang w:val="en-US" w:eastAsia="zh-CN"/>
        </w:rPr>
        <w:t xml:space="preserve"> and </w:t>
      </w:r>
      <m:oMath>
        <m:r>
          <w:rPr>
            <w:rFonts w:ascii="Cambria Math" w:eastAsia="等线" w:hAnsi="Cambria Math"/>
            <w:lang w:val="en-US" w:eastAsia="zh-CN"/>
          </w:rPr>
          <m:t>Aapt</m:t>
        </m:r>
      </m:oMath>
      <w:r w:rsidRPr="00707452">
        <w:rPr>
          <w:rFonts w:eastAsia="等线"/>
          <w:lang w:val="en-US" w:eastAsia="zh-CN"/>
        </w:rPr>
        <w:t xml:space="preserve"> in the </w:t>
      </w:r>
      <w:r w:rsidR="009E0580">
        <w:rPr>
          <w:rFonts w:eastAsia="等线"/>
          <w:lang w:val="en-US" w:eastAsia="zh-CN"/>
        </w:rPr>
        <w:t>AC</w:t>
      </w:r>
      <w:r w:rsidRPr="00707452">
        <w:rPr>
          <w:rFonts w:eastAsia="等线"/>
          <w:lang w:val="en-US" w:eastAsia="zh-CN"/>
        </w:rPr>
        <w:t>. He uses that pseudonym as his identity before he gets the reply.</w:t>
      </w:r>
    </w:p>
    <w:p w:rsidR="00707452" w:rsidRDefault="00707452" w:rsidP="00707452">
      <w:pPr>
        <w:pStyle w:val="10"/>
        <w:spacing w:line="240" w:lineRule="auto"/>
        <w:rPr>
          <w:rFonts w:eastAsia="等线"/>
          <w:lang w:val="en-US" w:eastAsia="zh-CN"/>
        </w:rPr>
      </w:pPr>
      <w:r w:rsidRPr="00707452">
        <w:rPr>
          <w:rFonts w:eastAsia="等线"/>
          <w:lang w:val="en-US" w:eastAsia="zh-CN"/>
        </w:rPr>
        <w:t xml:space="preserve">When users deliver the reply from the last agency, they are looking for a user whose identity is that pseudonym. Since the original requester is the only user who uses the pseudonym as his identity, </w:t>
      </w:r>
      <m:oMath>
        <m:sSub>
          <m:sSubPr>
            <m:ctrlPr>
              <w:rPr>
                <w:rFonts w:ascii="Cambria Math" w:eastAsia="等线" w:hAnsi="Cambria Math"/>
                <w:lang w:val="en-US" w:eastAsia="zh-CN"/>
              </w:rPr>
            </m:ctrlPr>
          </m:sSubPr>
          <m:e>
            <m:r>
              <w:rPr>
                <w:rFonts w:ascii="Cambria Math" w:eastAsia="等线" w:hAnsi="Cambria Math"/>
                <w:lang w:val="en-US" w:eastAsia="zh-CN"/>
              </w:rPr>
              <m:t>U</m:t>
            </m:r>
          </m:e>
          <m:sub>
            <m:r>
              <m:rPr>
                <m:sty m:val="p"/>
              </m:rPr>
              <w:rPr>
                <w:rFonts w:ascii="Cambria Math" w:eastAsia="等线" w:hAnsi="Cambria Math"/>
                <w:lang w:val="en-US" w:eastAsia="zh-CN"/>
              </w:rPr>
              <m:t>0</m:t>
            </m:r>
          </m:sub>
        </m:sSub>
      </m:oMath>
      <w:r w:rsidRPr="00707452">
        <w:rPr>
          <w:rFonts w:eastAsia="等线"/>
          <w:lang w:val="en-US" w:eastAsia="zh-CN"/>
        </w:rPr>
        <w:t xml:space="preserve"> gets the reply.</w:t>
      </w:r>
    </w:p>
    <w:p w:rsidR="00B77989" w:rsidRPr="00B77989" w:rsidRDefault="00B77989" w:rsidP="00B77989">
      <w:pPr>
        <w:pStyle w:val="2"/>
      </w:pPr>
      <w:r w:rsidRPr="00B77989">
        <w:lastRenderedPageBreak/>
        <w:t>Appointment number</w:t>
      </w:r>
    </w:p>
    <w:p w:rsidR="00B77989" w:rsidRPr="00B77989" w:rsidRDefault="00B77989" w:rsidP="00B77989">
      <w:pPr>
        <w:pStyle w:val="10"/>
        <w:spacing w:line="240" w:lineRule="auto"/>
        <w:rPr>
          <w:rFonts w:eastAsia="等线"/>
          <w:lang w:val="en-US" w:eastAsia="zh-CN"/>
        </w:rPr>
      </w:pPr>
      <w:r w:rsidRPr="00B77989">
        <w:rPr>
          <w:rFonts w:eastAsia="等线"/>
          <w:lang w:val="en-US" w:eastAsia="zh-CN"/>
        </w:rPr>
        <w:t xml:space="preserve">The appointment number including </w:t>
      </w:r>
      <m:oMath>
        <m:r>
          <w:rPr>
            <w:rFonts w:ascii="Cambria Math" w:eastAsia="等线" w:hAnsi="Cambria Math"/>
            <w:lang w:val="en-US" w:eastAsia="zh-CN"/>
          </w:rPr>
          <m:t>Capt</m:t>
        </m:r>
      </m:oMath>
      <w:r w:rsidRPr="00B77989">
        <w:rPr>
          <w:rFonts w:eastAsia="等线"/>
          <w:lang w:val="en-US" w:eastAsia="zh-CN"/>
        </w:rPr>
        <w:t xml:space="preserve"> and </w:t>
      </w:r>
      <m:oMath>
        <m:r>
          <w:rPr>
            <w:rFonts w:ascii="Cambria Math" w:eastAsia="等线" w:hAnsi="Cambria Math"/>
            <w:lang w:val="en-US" w:eastAsia="zh-CN"/>
          </w:rPr>
          <m:t>Aapt</m:t>
        </m:r>
      </m:oMath>
      <w:r w:rsidRPr="00B77989">
        <w:rPr>
          <w:rFonts w:eastAsia="等线"/>
          <w:lang w:val="en-US" w:eastAsia="zh-CN"/>
        </w:rPr>
        <w:t xml:space="preserve"> is significant information in the </w:t>
      </w:r>
      <w:r w:rsidR="009E0580">
        <w:rPr>
          <w:rFonts w:eastAsia="等线"/>
          <w:lang w:val="en-US" w:eastAsia="zh-CN"/>
        </w:rPr>
        <w:t>AC</w:t>
      </w:r>
      <w:r w:rsidRPr="00B77989">
        <w:rPr>
          <w:rFonts w:eastAsia="等线"/>
          <w:lang w:val="en-US" w:eastAsia="zh-CN"/>
        </w:rPr>
        <w:t xml:space="preserve">. We explain the rules of generating them in </w:t>
      </w:r>
      <w:r w:rsidR="00CB5787" w:rsidRPr="00B77989">
        <w:rPr>
          <w:rFonts w:eastAsia="等线"/>
          <w:lang w:val="en-US" w:eastAsia="zh-CN"/>
        </w:rPr>
        <w:t>detail</w:t>
      </w:r>
      <w:r w:rsidRPr="00B77989">
        <w:rPr>
          <w:rFonts w:eastAsia="等线"/>
          <w:lang w:val="en-US" w:eastAsia="zh-CN"/>
        </w:rPr>
        <w:t xml:space="preserve"> and talk about the effect </w:t>
      </w:r>
      <w:r w:rsidRPr="00B77989">
        <w:rPr>
          <w:rFonts w:eastAsia="等线" w:hint="eastAsia"/>
          <w:lang w:val="en-US" w:eastAsia="zh-CN"/>
        </w:rPr>
        <w:t>of</w:t>
      </w:r>
      <w:r w:rsidRPr="00B77989">
        <w:rPr>
          <w:rFonts w:eastAsia="等线"/>
          <w:lang w:val="en-US" w:eastAsia="zh-CN"/>
        </w:rPr>
        <w:t xml:space="preserve"> </w:t>
      </w:r>
      <w:r w:rsidR="009E0580">
        <w:rPr>
          <w:rFonts w:eastAsia="等线"/>
          <w:lang w:val="en-US" w:eastAsia="zh-CN"/>
        </w:rPr>
        <w:t>AC</w:t>
      </w:r>
      <w:r w:rsidRPr="00B77989">
        <w:rPr>
          <w:rFonts w:eastAsia="等线"/>
          <w:lang w:val="en-US" w:eastAsia="zh-CN"/>
        </w:rPr>
        <w:t>s’ timeout mechanism in this section.</w:t>
      </w:r>
    </w:p>
    <w:p w:rsidR="00B77989" w:rsidRPr="00B77989" w:rsidRDefault="00B77989" w:rsidP="00B77989">
      <w:pPr>
        <w:pStyle w:val="3"/>
      </w:pPr>
      <w:r w:rsidRPr="00B77989">
        <w:t xml:space="preserve"> Card appointment number</w:t>
      </w:r>
    </w:p>
    <w:p w:rsidR="00B77989" w:rsidRPr="00B77989" w:rsidRDefault="00B77989" w:rsidP="00B77989">
      <w:pPr>
        <w:pStyle w:val="10"/>
        <w:spacing w:line="240" w:lineRule="auto"/>
        <w:rPr>
          <w:rFonts w:eastAsia="等线"/>
          <w:lang w:val="en-US" w:eastAsia="zh-CN"/>
        </w:rPr>
      </w:pPr>
      <w:r w:rsidRPr="00B77989">
        <w:rPr>
          <w:rFonts w:eastAsia="等线"/>
          <w:lang w:val="en-US" w:eastAsia="zh-CN"/>
        </w:rPr>
        <w:t>The card appointment number (</w:t>
      </w:r>
      <m:oMath>
        <m:r>
          <w:rPr>
            <w:rFonts w:ascii="Cambria Math" w:eastAsia="等线" w:hAnsi="Cambria Math"/>
            <w:lang w:val="en-US" w:eastAsia="zh-CN"/>
          </w:rPr>
          <m:t>Capt</m:t>
        </m:r>
      </m:oMath>
      <w:r w:rsidRPr="00B77989">
        <w:rPr>
          <w:rFonts w:eastAsia="等线"/>
          <w:lang w:val="en-US" w:eastAsia="zh-CN"/>
        </w:rPr>
        <w:t xml:space="preserve">) is a number which is used to identify </w:t>
      </w:r>
      <w:r w:rsidR="009E0580">
        <w:rPr>
          <w:rFonts w:eastAsia="等线"/>
          <w:lang w:val="en-US" w:eastAsia="zh-CN"/>
        </w:rPr>
        <w:t>AC</w:t>
      </w:r>
      <w:r w:rsidRPr="00B77989">
        <w:rPr>
          <w:rFonts w:eastAsia="等线"/>
          <w:lang w:val="en-US" w:eastAsia="zh-CN"/>
        </w:rPr>
        <w:t xml:space="preserve">s generated by the same creator. In other words, if two </w:t>
      </w:r>
      <w:r w:rsidR="009E0580">
        <w:rPr>
          <w:rFonts w:eastAsia="等线"/>
          <w:lang w:val="en-US" w:eastAsia="zh-CN"/>
        </w:rPr>
        <w:t>AC</w:t>
      </w:r>
      <w:r w:rsidRPr="00B77989">
        <w:rPr>
          <w:rFonts w:eastAsia="等线"/>
          <w:lang w:val="en-US" w:eastAsia="zh-CN"/>
        </w:rPr>
        <w:t xml:space="preserve">s are generated by the same creator and they do not expire, their </w:t>
      </w:r>
      <m:oMath>
        <m:r>
          <w:rPr>
            <w:rFonts w:ascii="Cambria Math" w:eastAsia="等线" w:hAnsi="Cambria Math"/>
            <w:lang w:val="en-US" w:eastAsia="zh-CN"/>
          </w:rPr>
          <m:t>Capt</m:t>
        </m:r>
      </m:oMath>
      <w:r w:rsidRPr="00B77989">
        <w:rPr>
          <w:rFonts w:eastAsia="等线"/>
          <w:lang w:val="en-US" w:eastAsia="zh-CN"/>
        </w:rPr>
        <w:t xml:space="preserve"> must be different. Therefore, when the first agency looks up his reply tabl</w:t>
      </w:r>
      <w:r>
        <w:rPr>
          <w:rFonts w:eastAsia="等线"/>
          <w:lang w:val="en-US" w:eastAsia="zh-CN"/>
        </w:rPr>
        <w:t>e</w:t>
      </w:r>
      <w:r w:rsidRPr="00B77989">
        <w:rPr>
          <w:rFonts w:eastAsia="等线"/>
          <w:lang w:val="en-US" w:eastAsia="zh-CN"/>
        </w:rPr>
        <w:t xml:space="preserve">, he cannot find two entries which have the same pair of </w:t>
      </w:r>
      <m:oMath>
        <m:sSub>
          <m:sSubPr>
            <m:ctrlPr>
              <w:rPr>
                <w:rFonts w:ascii="Cambria Math" w:eastAsia="等线" w:hAnsi="Cambria Math"/>
                <w:lang w:val="en-US" w:eastAsia="zh-CN"/>
              </w:rPr>
            </m:ctrlPr>
          </m:sSubPr>
          <m:e>
            <m:r>
              <w:rPr>
                <w:rFonts w:ascii="Cambria Math" w:eastAsia="等线" w:hAnsi="Cambria Math"/>
                <w:lang w:val="en-US" w:eastAsia="zh-CN"/>
              </w:rPr>
              <m:t>Aid</m:t>
            </m:r>
          </m:e>
          <m:sub>
            <m:r>
              <w:rPr>
                <w:rFonts w:ascii="Cambria Math" w:eastAsia="等线" w:hAnsi="Cambria Math"/>
                <w:lang w:val="en-US" w:eastAsia="zh-CN"/>
              </w:rPr>
              <m:t>old</m:t>
            </m:r>
          </m:sub>
        </m:sSub>
      </m:oMath>
      <w:r w:rsidRPr="00B77989">
        <w:rPr>
          <w:rFonts w:eastAsia="等线"/>
          <w:lang w:val="en-US" w:eastAsia="zh-CN"/>
        </w:rPr>
        <w:t xml:space="preserve"> and </w:t>
      </w:r>
      <m:oMath>
        <m:sSub>
          <m:sSubPr>
            <m:ctrlPr>
              <w:rPr>
                <w:rFonts w:ascii="Cambria Math" w:eastAsia="等线" w:hAnsi="Cambria Math"/>
                <w:lang w:val="en-US" w:eastAsia="zh-CN"/>
              </w:rPr>
            </m:ctrlPr>
          </m:sSubPr>
          <m:e>
            <m:r>
              <w:rPr>
                <w:rFonts w:ascii="Cambria Math" w:eastAsia="等线" w:hAnsi="Cambria Math"/>
                <w:lang w:val="en-US" w:eastAsia="zh-CN"/>
              </w:rPr>
              <m:t>Aapt</m:t>
            </m:r>
          </m:e>
          <m:sub>
            <m:r>
              <w:rPr>
                <w:rFonts w:ascii="Cambria Math" w:eastAsia="等线" w:hAnsi="Cambria Math"/>
                <w:lang w:val="en-US" w:eastAsia="zh-CN"/>
              </w:rPr>
              <m:t>old</m:t>
            </m:r>
          </m:sub>
        </m:sSub>
      </m:oMath>
      <w:r w:rsidRPr="00B77989">
        <w:rPr>
          <w:rFonts w:eastAsia="等线"/>
          <w:lang w:val="en-US" w:eastAsia="zh-CN"/>
        </w:rPr>
        <w:t>.</w:t>
      </w:r>
    </w:p>
    <w:p w:rsidR="00B77989" w:rsidRPr="00B77989" w:rsidRDefault="00B77989" w:rsidP="00B77989">
      <w:pPr>
        <w:pStyle w:val="3"/>
      </w:pPr>
      <w:r w:rsidRPr="00B77989">
        <w:t>Agency appointment number</w:t>
      </w:r>
    </w:p>
    <w:p w:rsidR="00B77989" w:rsidRPr="00FF3AC3" w:rsidRDefault="00B77989" w:rsidP="00FF3AC3">
      <w:pPr>
        <w:pStyle w:val="10"/>
        <w:spacing w:line="240" w:lineRule="auto"/>
        <w:rPr>
          <w:rFonts w:eastAsia="等线"/>
          <w:lang w:val="en-US" w:eastAsia="zh-CN"/>
        </w:rPr>
      </w:pPr>
      <w:r w:rsidRPr="00FF3AC3">
        <w:rPr>
          <w:rFonts w:eastAsia="等线"/>
          <w:lang w:val="en-US" w:eastAsia="zh-CN"/>
        </w:rPr>
        <w:t>The agency appointment number (</w:t>
      </w:r>
      <m:oMath>
        <m:r>
          <w:rPr>
            <w:rFonts w:ascii="Cambria Math" w:eastAsia="等线" w:hAnsi="Cambria Math"/>
            <w:lang w:val="en-US" w:eastAsia="zh-CN"/>
          </w:rPr>
          <m:t>Aapt</m:t>
        </m:r>
      </m:oMath>
      <w:r w:rsidRPr="00FF3AC3">
        <w:rPr>
          <w:rFonts w:eastAsia="等线"/>
          <w:lang w:val="en-US" w:eastAsia="zh-CN"/>
        </w:rPr>
        <w:t xml:space="preserve">) is a number used to identify </w:t>
      </w:r>
      <w:r w:rsidR="009E0580">
        <w:rPr>
          <w:rFonts w:eastAsia="等线"/>
          <w:lang w:val="en-US" w:eastAsia="zh-CN"/>
        </w:rPr>
        <w:t>AC</w:t>
      </w:r>
      <w:r w:rsidRPr="00FF3AC3">
        <w:rPr>
          <w:rFonts w:eastAsia="等线"/>
          <w:lang w:val="en-US" w:eastAsia="zh-CN"/>
        </w:rPr>
        <w:t xml:space="preserve">s who have the same agency. </w:t>
      </w:r>
      <w:r w:rsidR="00FF3AC3">
        <w:rPr>
          <w:rFonts w:eastAsia="等线"/>
          <w:lang w:val="en-US" w:eastAsia="zh-CN"/>
        </w:rPr>
        <w:t>A</w:t>
      </w:r>
      <w:r w:rsidRPr="00FF3AC3">
        <w:rPr>
          <w:rFonts w:eastAsia="等线"/>
          <w:lang w:val="en-US" w:eastAsia="zh-CN"/>
        </w:rPr>
        <w:t xml:space="preserve">gencies generate a new </w:t>
      </w:r>
      <m:oMath>
        <m:r>
          <w:rPr>
            <w:rFonts w:ascii="Cambria Math" w:eastAsia="等线" w:hAnsi="Cambria Math"/>
            <w:lang w:val="en-US" w:eastAsia="zh-CN"/>
          </w:rPr>
          <m:t>Aapt</m:t>
        </m:r>
      </m:oMath>
      <w:r w:rsidRPr="00FF3AC3">
        <w:rPr>
          <w:rFonts w:eastAsia="等线"/>
          <w:lang w:val="en-US" w:eastAsia="zh-CN"/>
        </w:rPr>
        <w:t xml:space="preserve"> for </w:t>
      </w:r>
      <w:r w:rsidR="009E0580">
        <w:rPr>
          <w:rFonts w:eastAsia="等线"/>
          <w:lang w:val="en-US" w:eastAsia="zh-CN"/>
        </w:rPr>
        <w:t>AC</w:t>
      </w:r>
      <w:r w:rsidRPr="00FF3AC3">
        <w:rPr>
          <w:rFonts w:eastAsia="等线"/>
          <w:lang w:val="en-US" w:eastAsia="zh-CN"/>
        </w:rPr>
        <w:t xml:space="preserve">s before they exchange those cards to others. In other words, an agency gives every </w:t>
      </w:r>
      <w:r w:rsidR="009E0580">
        <w:rPr>
          <w:rFonts w:eastAsia="等线"/>
          <w:lang w:val="en-US" w:eastAsia="zh-CN"/>
        </w:rPr>
        <w:t>AC</w:t>
      </w:r>
      <w:r w:rsidRPr="00FF3AC3">
        <w:rPr>
          <w:rFonts w:eastAsia="等线"/>
          <w:lang w:val="en-US" w:eastAsia="zh-CN"/>
        </w:rPr>
        <w:t xml:space="preserve"> passed on by him a unique </w:t>
      </w:r>
      <m:oMath>
        <m:r>
          <w:rPr>
            <w:rFonts w:ascii="Cambria Math" w:eastAsia="等线" w:hAnsi="Cambria Math"/>
            <w:lang w:val="en-US" w:eastAsia="zh-CN"/>
          </w:rPr>
          <m:t>Aapt</m:t>
        </m:r>
      </m:oMath>
      <w:r w:rsidRPr="00FF3AC3">
        <w:rPr>
          <w:rFonts w:eastAsia="等线"/>
          <w:lang w:val="en-US" w:eastAsia="zh-CN"/>
        </w:rPr>
        <w:t xml:space="preserve">, which helps the next agency search for the </w:t>
      </w:r>
      <w:r w:rsidR="009E0580">
        <w:rPr>
          <w:rFonts w:eastAsia="等线"/>
          <w:lang w:val="en-US" w:eastAsia="zh-CN"/>
        </w:rPr>
        <w:t>AC</w:t>
      </w:r>
      <w:r w:rsidRPr="00FF3AC3">
        <w:rPr>
          <w:rFonts w:eastAsia="等线"/>
          <w:lang w:val="en-US" w:eastAsia="zh-CN"/>
        </w:rPr>
        <w:t xml:space="preserve"> in his reply table. Since the </w:t>
      </w:r>
      <m:oMath>
        <m:r>
          <w:rPr>
            <w:rFonts w:ascii="Cambria Math" w:eastAsia="等线" w:hAnsi="Cambria Math"/>
            <w:lang w:val="en-US" w:eastAsia="zh-CN"/>
          </w:rPr>
          <m:t>Aapt</m:t>
        </m:r>
      </m:oMath>
      <w:r w:rsidRPr="00FF3AC3">
        <w:rPr>
          <w:rFonts w:eastAsia="等线"/>
          <w:lang w:val="en-US" w:eastAsia="zh-CN"/>
        </w:rPr>
        <w:t xml:space="preserve"> is unique, an agency who is not the first one cannot find two entries which have the same pair of </w:t>
      </w:r>
      <m:oMath>
        <m:sSub>
          <m:sSubPr>
            <m:ctrlPr>
              <w:rPr>
                <w:rFonts w:ascii="Cambria Math" w:eastAsia="等线" w:hAnsi="Cambria Math"/>
                <w:lang w:val="en-US" w:eastAsia="zh-CN"/>
              </w:rPr>
            </m:ctrlPr>
          </m:sSubPr>
          <m:e>
            <m:r>
              <w:rPr>
                <w:rFonts w:ascii="Cambria Math" w:eastAsia="等线" w:hAnsi="Cambria Math"/>
                <w:lang w:val="en-US" w:eastAsia="zh-CN"/>
              </w:rPr>
              <m:t>Aid</m:t>
            </m:r>
          </m:e>
          <m:sub>
            <m:r>
              <w:rPr>
                <w:rFonts w:ascii="Cambria Math" w:eastAsia="等线" w:hAnsi="Cambria Math"/>
                <w:lang w:val="en-US" w:eastAsia="zh-CN"/>
              </w:rPr>
              <m:t>old</m:t>
            </m:r>
          </m:sub>
        </m:sSub>
      </m:oMath>
      <w:r w:rsidRPr="00FF3AC3">
        <w:rPr>
          <w:rFonts w:eastAsia="等线"/>
          <w:lang w:val="en-US" w:eastAsia="zh-CN"/>
        </w:rPr>
        <w:t xml:space="preserve"> and </w:t>
      </w:r>
      <m:oMath>
        <m:sSub>
          <m:sSubPr>
            <m:ctrlPr>
              <w:rPr>
                <w:rFonts w:ascii="Cambria Math" w:eastAsia="等线" w:hAnsi="Cambria Math"/>
                <w:lang w:val="en-US" w:eastAsia="zh-CN"/>
              </w:rPr>
            </m:ctrlPr>
          </m:sSubPr>
          <m:e>
            <m:r>
              <w:rPr>
                <w:rFonts w:ascii="Cambria Math" w:eastAsia="等线" w:hAnsi="Cambria Math"/>
                <w:lang w:val="en-US" w:eastAsia="zh-CN"/>
              </w:rPr>
              <m:t>Aapt</m:t>
            </m:r>
          </m:e>
          <m:sub>
            <m:r>
              <w:rPr>
                <w:rFonts w:ascii="Cambria Math" w:eastAsia="等线" w:hAnsi="Cambria Math"/>
                <w:lang w:val="en-US" w:eastAsia="zh-CN"/>
              </w:rPr>
              <m:t>old</m:t>
            </m:r>
          </m:sub>
        </m:sSub>
      </m:oMath>
      <w:r w:rsidRPr="00FF3AC3">
        <w:rPr>
          <w:rFonts w:eastAsia="等线"/>
          <w:lang w:val="en-US" w:eastAsia="zh-CN"/>
        </w:rPr>
        <w:t>, neither.</w:t>
      </w:r>
    </w:p>
    <w:p w:rsidR="00B77989" w:rsidRPr="000A28AF" w:rsidRDefault="00B77989" w:rsidP="000A28AF">
      <w:pPr>
        <w:pStyle w:val="3"/>
      </w:pPr>
      <w:r w:rsidRPr="000A28AF">
        <w:t>Timeout</w:t>
      </w:r>
    </w:p>
    <w:p w:rsidR="00B77989" w:rsidRPr="000A28AF" w:rsidRDefault="00CB5787" w:rsidP="000A28AF">
      <w:pPr>
        <w:pStyle w:val="10"/>
        <w:spacing w:line="240" w:lineRule="auto"/>
        <w:rPr>
          <w:lang w:val="en-US" w:eastAsia="zh-CN"/>
        </w:rPr>
      </w:pPr>
      <w:r>
        <w:rPr>
          <w:noProof/>
        </w:rPr>
        <mc:AlternateContent>
          <mc:Choice Requires="wps">
            <w:drawing>
              <wp:anchor distT="45720" distB="45720" distL="114300" distR="114300" simplePos="0" relativeHeight="251661312" behindDoc="0" locked="0" layoutInCell="1" allowOverlap="1" wp14:anchorId="105FBE4D" wp14:editId="44145BE0">
                <wp:simplePos x="0" y="0"/>
                <wp:positionH relativeFrom="margin">
                  <wp:align>right</wp:align>
                </wp:positionH>
                <wp:positionV relativeFrom="paragraph">
                  <wp:posOffset>1018540</wp:posOffset>
                </wp:positionV>
                <wp:extent cx="3059430" cy="2733040"/>
                <wp:effectExtent l="0" t="0" r="7620" b="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9430" cy="2733040"/>
                        </a:xfrm>
                        <a:prstGeom prst="rect">
                          <a:avLst/>
                        </a:prstGeom>
                        <a:solidFill>
                          <a:srgbClr val="FFFFFF"/>
                        </a:solidFill>
                        <a:ln w="9525">
                          <a:noFill/>
                          <a:miter lim="800000"/>
                          <a:headEnd/>
                          <a:tailEnd/>
                        </a:ln>
                      </wps:spPr>
                      <wps:txbx>
                        <w:txbxContent>
                          <w:p w:rsidR="00315E42" w:rsidRDefault="00315E42" w:rsidP="007D65AE">
                            <w:pPr>
                              <w:keepNext/>
                            </w:pPr>
                            <w:r w:rsidRPr="00CF4D32">
                              <w:rPr>
                                <w:noProof/>
                                <w:lang w:val="en-CA"/>
                              </w:rPr>
                              <w:drawing>
                                <wp:inline distT="0" distB="0" distL="0" distR="0" wp14:anchorId="61984BC9" wp14:editId="2AA04E1D">
                                  <wp:extent cx="2880000" cy="2487141"/>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80000" cy="2487141"/>
                                          </a:xfrm>
                                          <a:prstGeom prst="rect">
                                            <a:avLst/>
                                          </a:prstGeom>
                                        </pic:spPr>
                                      </pic:pic>
                                    </a:graphicData>
                                  </a:graphic>
                                </wp:inline>
                              </w:drawing>
                            </w:r>
                          </w:p>
                          <w:p w:rsidR="00315E42" w:rsidRPr="007D65AE" w:rsidRDefault="00315E42" w:rsidP="007D65AE">
                            <w:pPr>
                              <w:pStyle w:val="af6"/>
                            </w:pPr>
                            <w:bookmarkStart w:id="53" w:name="_Ref499152474"/>
                            <w:r>
                              <w:t xml:space="preserve">Fig. </w:t>
                            </w:r>
                            <w:r>
                              <w:fldChar w:fldCharType="begin"/>
                            </w:r>
                            <w:r>
                              <w:instrText xml:space="preserve"> SEQ Fig. \* ARABIC </w:instrText>
                            </w:r>
                            <w:r>
                              <w:fldChar w:fldCharType="separate"/>
                            </w:r>
                            <w:r>
                              <w:rPr>
                                <w:noProof/>
                              </w:rPr>
                              <w:t>8</w:t>
                            </w:r>
                            <w:r>
                              <w:rPr>
                                <w:noProof/>
                              </w:rPr>
                              <w:fldChar w:fldCharType="end"/>
                            </w:r>
                            <w:bookmarkEnd w:id="53"/>
                            <w:r>
                              <w:rPr>
                                <w:noProof/>
                              </w:rPr>
                              <w:t xml:space="preserve"> </w:t>
                            </w:r>
                            <w:r w:rsidRPr="00A37D6D">
                              <w:rPr>
                                <w:noProof/>
                              </w:rPr>
                              <w:t>average query success ratio (10 minutes)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5FBE4D" id="_x0000_s1028" type="#_x0000_t202" style="position:absolute;left:0;text-align:left;margin-left:189.7pt;margin-top:80.2pt;width:240.9pt;height:215.2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" stroked="f">
                <v:textbox>
                  <w:txbxContent>
                    <w:p w:rsidR="00315E42" w:rsidRDefault="00315E42" w:rsidP="007D65AE">
                      <w:pPr>
                        <w:keepNext/>
                      </w:pPr>
                      <w:r w:rsidRPr="00CF4D32">
                        <w:rPr>
                          <w:noProof/>
                          <w:lang w:val="en-CA"/>
                        </w:rPr>
                        <w:drawing>
                          <wp:inline distT="0" distB="0" distL="0" distR="0" wp14:anchorId="61984BC9" wp14:editId="2AA04E1D">
                            <wp:extent cx="2880000" cy="2487141"/>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80000" cy="2487141"/>
                                    </a:xfrm>
                                    <a:prstGeom prst="rect">
                                      <a:avLst/>
                                    </a:prstGeom>
                                  </pic:spPr>
                                </pic:pic>
                              </a:graphicData>
                            </a:graphic>
                          </wp:inline>
                        </w:drawing>
                      </w:r>
                    </w:p>
                    <w:p w:rsidR="00315E42" w:rsidRPr="007D65AE" w:rsidRDefault="00315E42" w:rsidP="007D65AE">
                      <w:pPr>
                        <w:pStyle w:val="af6"/>
                      </w:pPr>
                      <w:bookmarkStart w:id="54" w:name="_Ref499152474"/>
                      <w:r>
                        <w:t xml:space="preserve">Fig. </w:t>
                      </w:r>
                      <w:r>
                        <w:fldChar w:fldCharType="begin"/>
                      </w:r>
                      <w:r>
                        <w:instrText xml:space="preserve"> SEQ Fig. \* ARABIC </w:instrText>
                      </w:r>
                      <w:r>
                        <w:fldChar w:fldCharType="separate"/>
                      </w:r>
                      <w:r>
                        <w:rPr>
                          <w:noProof/>
                        </w:rPr>
                        <w:t>8</w:t>
                      </w:r>
                      <w:r>
                        <w:rPr>
                          <w:noProof/>
                        </w:rPr>
                        <w:fldChar w:fldCharType="end"/>
                      </w:r>
                      <w:bookmarkEnd w:id="54"/>
                      <w:r>
                        <w:rPr>
                          <w:noProof/>
                        </w:rPr>
                        <w:t xml:space="preserve"> </w:t>
                      </w:r>
                      <w:r w:rsidRPr="00A37D6D">
                        <w:rPr>
                          <w:noProof/>
                        </w:rPr>
                        <w:t>average query success ratio (10 minutes)</w:t>
                      </w:r>
                    </w:p>
                  </w:txbxContent>
                </v:textbox>
                <w10:wrap type="square" anchorx="margin"/>
              </v:shape>
            </w:pict>
          </mc:Fallback>
        </mc:AlternateContent>
      </w:r>
      <w:r w:rsidR="00B77989" w:rsidRPr="000A28AF">
        <w:rPr>
          <w:lang w:val="en-US" w:eastAsia="zh-CN"/>
        </w:rPr>
        <w:t xml:space="preserve">Agencies delete </w:t>
      </w:r>
      <w:r w:rsidR="00B77989" w:rsidRPr="000A28AF">
        <w:rPr>
          <w:rFonts w:hint="eastAsia"/>
          <w:lang w:val="en-US" w:eastAsia="zh-CN"/>
        </w:rPr>
        <w:t>the</w:t>
      </w:r>
      <w:r w:rsidR="00B77989" w:rsidRPr="000A28AF">
        <w:rPr>
          <w:lang w:val="en-US" w:eastAsia="zh-CN"/>
        </w:rPr>
        <w:t xml:space="preserve"> entries, which contains the information of expired </w:t>
      </w:r>
      <w:r w:rsidR="009E0580">
        <w:rPr>
          <w:lang w:val="en-US" w:eastAsia="zh-CN"/>
        </w:rPr>
        <w:t>AC</w:t>
      </w:r>
      <w:r w:rsidR="00B77989" w:rsidRPr="000A28AF">
        <w:rPr>
          <w:lang w:val="en-US" w:eastAsia="zh-CN"/>
        </w:rPr>
        <w:t>s, from his reply table.</w:t>
      </w:r>
      <w:r w:rsidR="00B77989" w:rsidRPr="000A28AF">
        <w:rPr>
          <w:rFonts w:hint="eastAsia"/>
          <w:lang w:val="en-US" w:eastAsia="zh-CN"/>
        </w:rPr>
        <w:t xml:space="preserve"> C</w:t>
      </w:r>
      <w:r w:rsidR="00B77989" w:rsidRPr="000A28AF">
        <w:rPr>
          <w:lang w:val="en-US" w:eastAsia="zh-CN"/>
        </w:rPr>
        <w:t xml:space="preserve">onsequently, agencies cannot forward replies using </w:t>
      </w:r>
      <w:r w:rsidR="009E0580">
        <w:rPr>
          <w:lang w:val="en-US" w:eastAsia="zh-CN"/>
        </w:rPr>
        <w:t>AC</w:t>
      </w:r>
      <w:r w:rsidR="00B77989" w:rsidRPr="000A28AF">
        <w:rPr>
          <w:lang w:val="en-US" w:eastAsia="zh-CN"/>
        </w:rPr>
        <w:t xml:space="preserve">s which expire before </w:t>
      </w:r>
      <w:r w:rsidR="00B77989" w:rsidRPr="000A28AF">
        <w:rPr>
          <w:rFonts w:hint="eastAsia"/>
          <w:lang w:val="en-US" w:eastAsia="zh-CN"/>
        </w:rPr>
        <w:t>this</w:t>
      </w:r>
      <w:r w:rsidR="00B77989" w:rsidRPr="000A28AF">
        <w:rPr>
          <w:lang w:val="en-US" w:eastAsia="zh-CN"/>
        </w:rPr>
        <w:t xml:space="preserve"> very moment. That is the reason why an original requester must choose a </w:t>
      </w:r>
      <w:r w:rsidR="009E0580">
        <w:rPr>
          <w:lang w:val="en-US" w:eastAsia="zh-CN"/>
        </w:rPr>
        <w:t>AC</w:t>
      </w:r>
      <w:r w:rsidR="00B77989" w:rsidRPr="000A28AF">
        <w:rPr>
          <w:lang w:val="en-US" w:eastAsia="zh-CN"/>
        </w:rPr>
        <w:t xml:space="preserve"> which expires after his query and reply timeout.</w:t>
      </w:r>
      <w:r w:rsidR="00B77989" w:rsidRPr="000A28AF">
        <w:rPr>
          <w:rFonts w:hint="eastAsia"/>
          <w:lang w:val="en-US" w:eastAsia="zh-CN"/>
        </w:rPr>
        <w:t xml:space="preserve"> While</w:t>
      </w:r>
      <w:r w:rsidR="00B77989" w:rsidRPr="000A28AF">
        <w:rPr>
          <w:lang w:val="en-US" w:eastAsia="zh-CN"/>
        </w:rPr>
        <w:t xml:space="preserve"> the timeout mechanism has more advantage than disadvantage.</w:t>
      </w:r>
    </w:p>
    <w:p w:rsidR="00B77989" w:rsidRPr="000A28AF" w:rsidRDefault="00B77989" w:rsidP="000A28AF">
      <w:pPr>
        <w:pStyle w:val="10"/>
        <w:spacing w:line="240" w:lineRule="auto"/>
        <w:rPr>
          <w:lang w:val="en-US" w:eastAsia="zh-CN"/>
        </w:rPr>
      </w:pPr>
      <w:r w:rsidRPr="000A28AF">
        <w:rPr>
          <w:lang w:val="en-US" w:eastAsia="zh-CN"/>
        </w:rPr>
        <w:t xml:space="preserve">Since users are moving, the distance between agencies and the original requester might be too large </w:t>
      </w:r>
      <w:r w:rsidRPr="000A28AF">
        <w:rPr>
          <w:rFonts w:hint="eastAsia"/>
          <w:lang w:val="en-US" w:eastAsia="zh-CN"/>
        </w:rPr>
        <w:t>after</w:t>
      </w:r>
      <w:r w:rsidRPr="000A28AF">
        <w:rPr>
          <w:lang w:val="en-US" w:eastAsia="zh-CN"/>
        </w:rPr>
        <w:t xml:space="preserve"> </w:t>
      </w:r>
      <w:r w:rsidRPr="000A28AF">
        <w:rPr>
          <w:rFonts w:hint="eastAsia"/>
          <w:lang w:val="en-US" w:eastAsia="zh-CN"/>
        </w:rPr>
        <w:t>a</w:t>
      </w:r>
      <w:r w:rsidRPr="000A28AF">
        <w:rPr>
          <w:lang w:val="en-US" w:eastAsia="zh-CN"/>
        </w:rPr>
        <w:t xml:space="preserve"> long time. As a result, it is hard for agencies to forward the </w:t>
      </w:r>
      <w:proofErr w:type="gramStart"/>
      <w:r w:rsidRPr="000A28AF">
        <w:rPr>
          <w:lang w:val="en-US" w:eastAsia="zh-CN"/>
        </w:rPr>
        <w:t>reply back</w:t>
      </w:r>
      <w:proofErr w:type="gramEnd"/>
      <w:r w:rsidRPr="000A28AF">
        <w:rPr>
          <w:lang w:val="en-US" w:eastAsia="zh-CN"/>
        </w:rPr>
        <w:t xml:space="preserve"> to the original requester, so that the original requester takes a higher risk when he uses a</w:t>
      </w:r>
      <w:r w:rsidR="000A28AF">
        <w:rPr>
          <w:lang w:val="en-US" w:eastAsia="zh-CN"/>
        </w:rPr>
        <w:t>n</w:t>
      </w:r>
      <w:r w:rsidRPr="000A28AF">
        <w:rPr>
          <w:lang w:val="en-US" w:eastAsia="zh-CN"/>
        </w:rPr>
        <w:t xml:space="preserve"> </w:t>
      </w:r>
      <w:r w:rsidR="009E0580">
        <w:rPr>
          <w:lang w:val="en-US" w:eastAsia="zh-CN"/>
        </w:rPr>
        <w:t>AC</w:t>
      </w:r>
      <w:r w:rsidRPr="000A28AF">
        <w:rPr>
          <w:lang w:val="en-US" w:eastAsia="zh-CN"/>
        </w:rPr>
        <w:t xml:space="preserve"> which is generated for a long time. Then these kind of </w:t>
      </w:r>
      <w:r w:rsidR="009E0580">
        <w:rPr>
          <w:lang w:val="en-US" w:eastAsia="zh-CN"/>
        </w:rPr>
        <w:t>AC</w:t>
      </w:r>
      <w:r w:rsidRPr="000A28AF">
        <w:rPr>
          <w:lang w:val="en-US" w:eastAsia="zh-CN"/>
        </w:rPr>
        <w:t xml:space="preserve">s might not be used after a period, while it cost agencies a few memories to save the </w:t>
      </w:r>
      <w:r w:rsidR="009E0580">
        <w:rPr>
          <w:lang w:val="en-US" w:eastAsia="zh-CN"/>
        </w:rPr>
        <w:t>AC</w:t>
      </w:r>
      <w:r w:rsidRPr="000A28AF">
        <w:rPr>
          <w:lang w:val="en-US" w:eastAsia="zh-CN"/>
        </w:rPr>
        <w:t xml:space="preserve">s’ information in their reply table. Therefore, all users remove the information of expired </w:t>
      </w:r>
      <w:r w:rsidR="009E0580">
        <w:rPr>
          <w:lang w:val="en-US" w:eastAsia="zh-CN"/>
        </w:rPr>
        <w:t>AC</w:t>
      </w:r>
      <w:r w:rsidRPr="000A28AF">
        <w:rPr>
          <w:lang w:val="en-US" w:eastAsia="zh-CN"/>
        </w:rPr>
        <w:t>s to save their memories.</w:t>
      </w:r>
    </w:p>
    <w:p w:rsidR="008A1E3F" w:rsidRPr="008A1E3F" w:rsidRDefault="00B77989" w:rsidP="00B14227">
      <w:pPr>
        <w:pStyle w:val="10"/>
        <w:spacing w:line="240" w:lineRule="auto"/>
        <w:rPr>
          <w:lang w:val="en-US"/>
        </w:rPr>
      </w:pPr>
      <w:r w:rsidRPr="000A28AF">
        <w:rPr>
          <w:lang w:val="en-US" w:eastAsia="zh-CN"/>
        </w:rPr>
        <w:t xml:space="preserve">We should also notice that an unexpired </w:t>
      </w:r>
      <w:r w:rsidR="009E0580">
        <w:rPr>
          <w:lang w:val="en-US" w:eastAsia="zh-CN"/>
        </w:rPr>
        <w:t>AC</w:t>
      </w:r>
      <w:r w:rsidRPr="000A28AF">
        <w:rPr>
          <w:lang w:val="en-US" w:eastAsia="zh-CN"/>
        </w:rPr>
        <w:t xml:space="preserve"> and an expired one might have the same </w:t>
      </w:r>
      <m:oMath>
        <m:r>
          <w:rPr>
            <w:rFonts w:ascii="Cambria Math" w:hAnsi="Cambria Math"/>
            <w:lang w:val="en-US" w:eastAsia="zh-CN"/>
          </w:rPr>
          <m:t>Capt</m:t>
        </m:r>
      </m:oMath>
      <w:r w:rsidRPr="000A28AF">
        <w:rPr>
          <w:lang w:val="en-US" w:eastAsia="zh-CN"/>
        </w:rPr>
        <w:t xml:space="preserve"> or </w:t>
      </w:r>
      <m:oMath>
        <m:r>
          <w:rPr>
            <w:rFonts w:ascii="Cambria Math" w:hAnsi="Cambria Math"/>
            <w:lang w:val="en-US" w:eastAsia="zh-CN"/>
          </w:rPr>
          <m:t>Aapt</m:t>
        </m:r>
      </m:oMath>
      <w:r w:rsidRPr="000A28AF">
        <w:rPr>
          <w:lang w:val="en-US" w:eastAsia="zh-CN"/>
        </w:rPr>
        <w:t xml:space="preserve">. Because no agency keeps the record of the expired </w:t>
      </w:r>
      <w:r w:rsidR="009E0580">
        <w:rPr>
          <w:lang w:val="en-US" w:eastAsia="zh-CN"/>
        </w:rPr>
        <w:t>AC</w:t>
      </w:r>
      <w:r w:rsidRPr="000A28AF">
        <w:rPr>
          <w:lang w:val="en-US" w:eastAsia="zh-CN"/>
        </w:rPr>
        <w:t>, so that the duplication cannot confuse agencies.</w:t>
      </w:r>
    </w:p>
    <w:p w:rsidR="00E77866" w:rsidRDefault="00E77866" w:rsidP="00A437E0">
      <w:pPr>
        <w:pStyle w:val="1"/>
      </w:pPr>
      <w:r w:rsidRPr="00E77866">
        <w:rPr>
          <w:rFonts w:hint="eastAsia"/>
        </w:rPr>
        <w:t>Performance simulations</w:t>
      </w:r>
    </w:p>
    <w:p w:rsidR="00651788" w:rsidRPr="00651788" w:rsidRDefault="00651788" w:rsidP="00651788">
      <w:pPr>
        <w:pStyle w:val="10"/>
        <w:spacing w:line="240" w:lineRule="auto"/>
        <w:rPr>
          <w:lang w:val="en-US" w:eastAsia="zh-CN"/>
        </w:rPr>
      </w:pPr>
      <w:r w:rsidRPr="00651788">
        <w:rPr>
          <w:lang w:val="en-US" w:eastAsia="zh-CN"/>
        </w:rPr>
        <w:t>We use the map of Helsinki in our simulator to evaluate ACP. It is also compared against Binary Spray and Wait (BSW), distributed social based location privacy protocol (SLPD) and our Multi-Hop Location-Privacy Protection (MHLPP). Users are moving on the map along streets continuously, while there is a LBSP fixed at a random location on the map.</w:t>
      </w:r>
    </w:p>
    <w:p w:rsidR="00651788" w:rsidRPr="00651788" w:rsidRDefault="00651788" w:rsidP="00651788">
      <w:pPr>
        <w:pStyle w:val="10"/>
        <w:spacing w:line="240" w:lineRule="auto"/>
        <w:rPr>
          <w:lang w:val="en-US" w:eastAsia="zh-CN"/>
        </w:rPr>
      </w:pPr>
      <w:r w:rsidRPr="00651788">
        <w:rPr>
          <w:lang w:val="en-US" w:eastAsia="zh-CN"/>
        </w:rPr>
        <w:t xml:space="preserve">For each user, we give him random social values between 0% and 100%, each corresponding to all other users. Each value has the same probability, so we can compute the expected number of friends of a user. If a user whose social value is larger than 85% is called a friend and there are n users in the network, there are </w:t>
      </w:r>
      <m:oMath>
        <m:r>
          <w:rPr>
            <w:rFonts w:ascii="Cambria Math" w:hAnsi="Cambria Math"/>
            <w:lang w:val="en-US" w:eastAsia="zh-CN"/>
          </w:rPr>
          <m:t>n</m:t>
        </m:r>
        <m:r>
          <m:rPr>
            <m:sty m:val="p"/>
          </m:rPr>
          <w:rPr>
            <w:rFonts w:ascii="Cambria Math" w:hAnsi="Cambria Math"/>
            <w:lang w:val="en-US" w:eastAsia="zh-CN"/>
          </w:rPr>
          <m:t>×85%</m:t>
        </m:r>
      </m:oMath>
      <w:r w:rsidRPr="00651788">
        <w:rPr>
          <w:lang w:val="en-US" w:eastAsia="zh-CN"/>
        </w:rPr>
        <w:t xml:space="preserve"> friends.</w:t>
      </w:r>
    </w:p>
    <w:p w:rsidR="00651788" w:rsidRPr="00651788" w:rsidRDefault="00651788" w:rsidP="00651788">
      <w:pPr>
        <w:pStyle w:val="10"/>
        <w:spacing w:line="240" w:lineRule="auto"/>
        <w:rPr>
          <w:lang w:val="en-US" w:eastAsia="zh-CN"/>
        </w:rPr>
      </w:pPr>
      <w:r w:rsidRPr="00651788">
        <w:rPr>
          <w:lang w:val="en-US" w:eastAsia="zh-CN"/>
        </w:rPr>
        <w:t xml:space="preserve">The Shortest Path Map-Based Movement (SPMBM) is </w:t>
      </w:r>
      <w:r w:rsidRPr="00651788">
        <w:rPr>
          <w:rFonts w:hint="eastAsia"/>
          <w:lang w:val="en-US" w:eastAsia="zh-CN"/>
        </w:rPr>
        <w:t>used</w:t>
      </w:r>
      <w:r w:rsidRPr="00651788">
        <w:rPr>
          <w:lang w:val="en-US" w:eastAsia="zh-CN"/>
        </w:rPr>
        <w:t xml:space="preserve"> in our experiment. For each experiment, we give the simulator a random seed so that it can generate</w:t>
      </w:r>
      <w:r w:rsidRPr="00651788">
        <w:rPr>
          <w:rFonts w:hint="eastAsia"/>
          <w:lang w:val="en-US" w:eastAsia="zh-CN"/>
        </w:rPr>
        <w:t xml:space="preserve"> p</w:t>
      </w:r>
      <w:r w:rsidRPr="00651788">
        <w:rPr>
          <w:lang w:val="en-US" w:eastAsia="zh-CN"/>
        </w:rPr>
        <w:t>seudo-random number based on the seed. Therefore, all the factors including users’ speed and locations are the same if two experiments have the same random seed. All those four protocols are tested using the same serial of random seed.</w:t>
      </w:r>
    </w:p>
    <w:p w:rsidR="00651788" w:rsidRDefault="00651788" w:rsidP="00651788">
      <w:pPr>
        <w:pStyle w:val="10"/>
        <w:spacing w:line="240" w:lineRule="auto"/>
        <w:rPr>
          <w:lang w:val="en-US" w:eastAsia="zh-CN"/>
        </w:rPr>
      </w:pPr>
      <w:r w:rsidRPr="00651788">
        <w:rPr>
          <w:lang w:val="en-US" w:eastAsia="zh-CN"/>
        </w:rPr>
        <w:t xml:space="preserve">Before each experiment, the simulator runs for 800 seconds (simulator time). Then we pick 100 users out of 126 users randomly, and each of them send a query to the LBSP. Tests last for about 20 minutes (simulator time). </w:t>
      </w:r>
    </w:p>
    <w:p w:rsidR="00547695" w:rsidRDefault="00547695" w:rsidP="00547695">
      <w:pPr>
        <w:pStyle w:val="2"/>
      </w:pPr>
      <w:r>
        <w:t>Average query success ratio</w:t>
      </w:r>
    </w:p>
    <w:p w:rsidR="00336EDB" w:rsidRPr="00336EDB" w:rsidRDefault="00336EDB" w:rsidP="00336EDB">
      <w:pPr>
        <w:pStyle w:val="10"/>
        <w:spacing w:line="240" w:lineRule="auto"/>
        <w:rPr>
          <w:lang w:val="en-US" w:eastAsia="zh-CN"/>
        </w:rPr>
      </w:pPr>
      <w:r w:rsidRPr="00336EDB">
        <w:rPr>
          <w:lang w:val="en-US" w:eastAsia="zh-CN"/>
        </w:rPr>
        <w:t xml:space="preserve">The query success ratio is the percentage of delivered queries among </w:t>
      </w:r>
      <w:proofErr w:type="gramStart"/>
      <w:r w:rsidRPr="00336EDB">
        <w:rPr>
          <w:lang w:val="en-US" w:eastAsia="zh-CN"/>
        </w:rPr>
        <w:t>a number of</w:t>
      </w:r>
      <w:proofErr w:type="gramEnd"/>
      <w:r w:rsidRPr="00336EDB">
        <w:rPr>
          <w:lang w:val="en-US" w:eastAsia="zh-CN"/>
        </w:rPr>
        <w:t xml:space="preserve"> attempts. Since users sending 100 queries in each experiment totally, if </w:t>
      </w:r>
      <m:oMath>
        <m:r>
          <w:rPr>
            <w:rFonts w:ascii="Cambria Math" w:hAnsi="Cambria Math"/>
            <w:lang w:val="en-US" w:eastAsia="zh-CN"/>
          </w:rPr>
          <m:t>s</m:t>
        </m:r>
      </m:oMath>
      <w:r w:rsidRPr="00336EDB">
        <w:rPr>
          <w:lang w:val="en-US" w:eastAsia="zh-CN"/>
        </w:rPr>
        <w:t xml:space="preserve"> queries are delivered to the LBSP at time </w:t>
      </w:r>
      <m:oMath>
        <m:r>
          <w:rPr>
            <w:rFonts w:ascii="Cambria Math" w:hAnsi="Cambria Math"/>
            <w:lang w:val="en-US" w:eastAsia="zh-CN"/>
          </w:rPr>
          <m:t>t</m:t>
        </m:r>
      </m:oMath>
      <w:r w:rsidRPr="00336EDB">
        <w:rPr>
          <w:lang w:val="en-US" w:eastAsia="zh-CN"/>
        </w:rPr>
        <w:t xml:space="preserve">, the query success ratio of time </w:t>
      </w:r>
      <m:oMath>
        <m:r>
          <w:rPr>
            <w:rFonts w:ascii="Cambria Math" w:hAnsi="Cambria Math"/>
            <w:lang w:val="en-US" w:eastAsia="zh-CN"/>
          </w:rPr>
          <m:t>t</m:t>
        </m:r>
      </m:oMath>
      <w:r w:rsidRPr="00336EDB">
        <w:rPr>
          <w:lang w:val="en-US" w:eastAsia="zh-CN"/>
        </w:rPr>
        <w:t xml:space="preserve"> is </w:t>
      </w:r>
      <m:oMath>
        <m:r>
          <w:rPr>
            <w:rFonts w:ascii="Cambria Math" w:hAnsi="Cambria Math"/>
            <w:lang w:val="en-US" w:eastAsia="zh-CN"/>
          </w:rPr>
          <m:t>s</m:t>
        </m:r>
        <m:r>
          <m:rPr>
            <m:sty m:val="p"/>
          </m:rPr>
          <w:rPr>
            <w:rFonts w:ascii="Cambria Math" w:hAnsi="Cambria Math"/>
            <w:lang w:val="en-US" w:eastAsia="zh-CN"/>
          </w:rPr>
          <m:t>%</m:t>
        </m:r>
      </m:oMath>
      <w:r w:rsidRPr="00336EDB">
        <w:rPr>
          <w:lang w:val="en-US" w:eastAsia="zh-CN"/>
        </w:rPr>
        <w:t>.</w:t>
      </w:r>
    </w:p>
    <w:p w:rsidR="00336EDB" w:rsidRPr="00336EDB" w:rsidRDefault="00336EDB" w:rsidP="00336EDB">
      <w:pPr>
        <w:pStyle w:val="10"/>
        <w:spacing w:line="240" w:lineRule="auto"/>
        <w:rPr>
          <w:lang w:val="en-US" w:eastAsia="zh-CN"/>
        </w:rPr>
      </w:pPr>
      <w:r w:rsidRPr="00336EDB">
        <w:rPr>
          <w:lang w:val="en-US" w:eastAsia="zh-CN"/>
        </w:rPr>
        <w:t>As shown i</w:t>
      </w:r>
      <w:r w:rsidR="007D65AE">
        <w:rPr>
          <w:lang w:val="en-US" w:eastAsia="zh-CN"/>
        </w:rPr>
        <w:t xml:space="preserve">n </w:t>
      </w:r>
      <w:r w:rsidR="007D65AE">
        <w:rPr>
          <w:lang w:val="en-US" w:eastAsia="zh-CN"/>
        </w:rPr>
        <w:fldChar w:fldCharType="begin"/>
      </w:r>
      <w:r w:rsidR="007D65AE">
        <w:rPr>
          <w:lang w:val="en-US" w:eastAsia="zh-CN"/>
        </w:rPr>
        <w:instrText xml:space="preserve"> REF _Ref499152474 \h </w:instrText>
      </w:r>
      <w:r w:rsidR="007D65AE">
        <w:rPr>
          <w:lang w:val="en-US" w:eastAsia="zh-CN"/>
        </w:rPr>
      </w:r>
      <w:r w:rsidR="007D65AE">
        <w:rPr>
          <w:lang w:val="en-US" w:eastAsia="zh-CN"/>
        </w:rPr>
        <w:fldChar w:fldCharType="separate"/>
      </w:r>
      <w:r w:rsidR="0003328C">
        <w:t xml:space="preserve">Fig. </w:t>
      </w:r>
      <w:r w:rsidR="0003328C">
        <w:rPr>
          <w:noProof/>
        </w:rPr>
        <w:t>8</w:t>
      </w:r>
      <w:r w:rsidR="007D65AE">
        <w:rPr>
          <w:lang w:val="en-US" w:eastAsia="zh-CN"/>
        </w:rPr>
        <w:fldChar w:fldCharType="end"/>
      </w:r>
      <w:r w:rsidRPr="00336EDB">
        <w:rPr>
          <w:lang w:val="en-US" w:eastAsia="zh-CN"/>
        </w:rPr>
        <w:t xml:space="preserve">, we compare the average query success ratio of the four protocols with 5 kinds of communication radius (10, 30, 50, 70 and 90 meters). We observe that the ACP and the BSW get a high query success ratio, while the MHLPP and the SLPD are lower than the former two protocols. It is obviously that the BSW is the highest one, because it is a no-privacy protocol. The ACP is just a little lower than BSW, because the query delivery process of the ACP is almost the same as that of BSW. Since users of ACP must wait for available </w:t>
      </w:r>
      <w:r w:rsidR="009E0580">
        <w:rPr>
          <w:lang w:val="en-US" w:eastAsia="zh-CN"/>
        </w:rPr>
        <w:t>AC</w:t>
      </w:r>
      <w:r w:rsidRPr="00336EDB">
        <w:rPr>
          <w:lang w:val="en-US" w:eastAsia="zh-CN"/>
        </w:rPr>
        <w:t>s, they cost more time to initial their queries. But the ACP and the BSW are in the same level, comparing to the other two protocols. The MHLPP and the SLPD need to find friend to obfuscate their queries, which baffle</w:t>
      </w:r>
      <w:r w:rsidRPr="00336EDB">
        <w:rPr>
          <w:rFonts w:hint="eastAsia"/>
          <w:lang w:val="en-US" w:eastAsia="zh-CN"/>
        </w:rPr>
        <w:t>s</w:t>
      </w:r>
      <w:r w:rsidRPr="00336EDB">
        <w:rPr>
          <w:lang w:val="en-US" w:eastAsia="zh-CN"/>
        </w:rPr>
        <w:t xml:space="preserve"> their delivery process.</w:t>
      </w:r>
    </w:p>
    <w:p w:rsidR="00336EDB" w:rsidRPr="00336EDB" w:rsidRDefault="00336EDB" w:rsidP="00336EDB">
      <w:pPr>
        <w:pStyle w:val="10"/>
        <w:spacing w:line="240" w:lineRule="auto"/>
        <w:rPr>
          <w:lang w:val="en-US" w:eastAsia="zh-CN"/>
        </w:rPr>
      </w:pPr>
      <w:r w:rsidRPr="00336EDB">
        <w:rPr>
          <w:lang w:val="en-US" w:eastAsia="zh-CN"/>
        </w:rPr>
        <w:t>The experiment results when we test 20 minutes is shown in</w:t>
      </w:r>
      <w:r w:rsidR="007D65AE">
        <w:rPr>
          <w:lang w:val="en-US" w:eastAsia="zh-CN"/>
        </w:rPr>
        <w:t xml:space="preserve"> </w:t>
      </w:r>
      <w:r w:rsidR="007D65AE">
        <w:rPr>
          <w:lang w:val="en-US" w:eastAsia="zh-CN"/>
        </w:rPr>
        <w:fldChar w:fldCharType="begin"/>
      </w:r>
      <w:r w:rsidR="007D65AE">
        <w:rPr>
          <w:lang w:val="en-US" w:eastAsia="zh-CN"/>
        </w:rPr>
        <w:instrText xml:space="preserve"> REF _Ref499152490 \h </w:instrText>
      </w:r>
      <w:r w:rsidR="007D65AE">
        <w:rPr>
          <w:lang w:val="en-US" w:eastAsia="zh-CN"/>
        </w:rPr>
      </w:r>
      <w:r w:rsidR="007D65AE">
        <w:rPr>
          <w:lang w:val="en-US" w:eastAsia="zh-CN"/>
        </w:rPr>
        <w:fldChar w:fldCharType="separate"/>
      </w:r>
      <w:r w:rsidR="0003328C">
        <w:t xml:space="preserve">Fig. </w:t>
      </w:r>
      <w:r w:rsidR="0003328C">
        <w:rPr>
          <w:noProof/>
        </w:rPr>
        <w:t>9</w:t>
      </w:r>
      <w:r w:rsidR="007D65AE">
        <w:rPr>
          <w:lang w:val="en-US" w:eastAsia="zh-CN"/>
        </w:rPr>
        <w:fldChar w:fldCharType="end"/>
      </w:r>
      <w:r w:rsidRPr="00336EDB">
        <w:rPr>
          <w:lang w:val="en-US" w:eastAsia="zh-CN"/>
        </w:rPr>
        <w:t>. Comparing to the average query success ratio at 10 minutes, the MHLPP and the SLPD achieve much higher success ratio after 20 minutes than at 10 minutes. That is because it cost them so much time in their obfuscation phases when they need to find friends. In fact, some of queries of the MHLPP and the SLPD still do not finish their obfuscation phase at 20 minutes.</w:t>
      </w:r>
    </w:p>
    <w:p w:rsidR="00336EDB" w:rsidRPr="00336EDB" w:rsidRDefault="00336EDB" w:rsidP="00336EDB">
      <w:pPr>
        <w:pStyle w:val="10"/>
        <w:spacing w:line="240" w:lineRule="auto"/>
        <w:rPr>
          <w:lang w:val="en-US" w:eastAsia="zh-CN"/>
        </w:rPr>
      </w:pPr>
      <w:r w:rsidRPr="00336EDB">
        <w:rPr>
          <w:lang w:val="en-US" w:eastAsia="zh-CN"/>
        </w:rPr>
        <w:t xml:space="preserve">The communication radius can influence the success ratio. In most of cases, the success ratio rises when we increase the communication radius, and its influence is especially obvious </w:t>
      </w:r>
      <w:r w:rsidR="008000DC">
        <w:rPr>
          <w:noProof/>
          <w:lang w:val="en-CA"/>
        </w:rPr>
        <w:lastRenderedPageBreak/>
        <mc:AlternateContent>
          <mc:Choice Requires="wps">
            <w:drawing>
              <wp:anchor distT="0" distB="0" distL="114300" distR="114300" simplePos="0" relativeHeight="251662336" behindDoc="0" locked="0" layoutInCell="1" allowOverlap="1" wp14:anchorId="5C157A4A" wp14:editId="3F014186">
                <wp:simplePos x="0" y="0"/>
                <wp:positionH relativeFrom="margin">
                  <wp:align>left</wp:align>
                </wp:positionH>
                <wp:positionV relativeFrom="paragraph">
                  <wp:posOffset>0</wp:posOffset>
                </wp:positionV>
                <wp:extent cx="3059430" cy="2806700"/>
                <wp:effectExtent l="0" t="0" r="7620" b="0"/>
                <wp:wrapTopAndBottom/>
                <wp:docPr id="5" name="文本框 5"/>
                <wp:cNvGraphicFramePr/>
                <a:graphic xmlns:a="http://schemas.openxmlformats.org/drawingml/2006/main">
                  <a:graphicData uri="http://schemas.microsoft.com/office/word/2010/wordprocessingShape">
                    <wps:wsp>
                      <wps:cNvSpPr txBox="1"/>
                      <wps:spPr>
                        <a:xfrm>
                          <a:off x="0" y="0"/>
                          <a:ext cx="3059430" cy="2806700"/>
                        </a:xfrm>
                        <a:prstGeom prst="rect">
                          <a:avLst/>
                        </a:prstGeom>
                        <a:solidFill>
                          <a:schemeClr val="lt1"/>
                        </a:solidFill>
                        <a:ln w="6350">
                          <a:noFill/>
                        </a:ln>
                      </wps:spPr>
                      <wps:txbx>
                        <w:txbxContent>
                          <w:p w:rsidR="00315E42" w:rsidRDefault="00315E42" w:rsidP="007D65AE">
                            <w:pPr>
                              <w:keepNext/>
                            </w:pPr>
                            <w:r w:rsidRPr="00CF4D32">
                              <w:rPr>
                                <w:noProof/>
                                <w:lang w:val="en-CA"/>
                              </w:rPr>
                              <w:drawing>
                                <wp:inline distT="0" distB="0" distL="0" distR="0" wp14:anchorId="4EE3BAC2" wp14:editId="1180947F">
                                  <wp:extent cx="2880000" cy="24842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80000" cy="2484245"/>
                                          </a:xfrm>
                                          <a:prstGeom prst="rect">
                                            <a:avLst/>
                                          </a:prstGeom>
                                        </pic:spPr>
                                      </pic:pic>
                                    </a:graphicData>
                                  </a:graphic>
                                </wp:inline>
                              </w:drawing>
                            </w:r>
                          </w:p>
                          <w:p w:rsidR="00315E42" w:rsidRDefault="00315E42" w:rsidP="007D65AE">
                            <w:pPr>
                              <w:pStyle w:val="af6"/>
                            </w:pPr>
                            <w:bookmarkStart w:id="55" w:name="_Ref499152490"/>
                            <w:r>
                              <w:t xml:space="preserve">Fig. </w:t>
                            </w:r>
                            <w:r>
                              <w:fldChar w:fldCharType="begin"/>
                            </w:r>
                            <w:r>
                              <w:instrText xml:space="preserve"> SEQ Fig. \* ARABIC </w:instrText>
                            </w:r>
                            <w:r>
                              <w:fldChar w:fldCharType="separate"/>
                            </w:r>
                            <w:r>
                              <w:rPr>
                                <w:noProof/>
                              </w:rPr>
                              <w:t>9</w:t>
                            </w:r>
                            <w:r>
                              <w:rPr>
                                <w:noProof/>
                              </w:rPr>
                              <w:fldChar w:fldCharType="end"/>
                            </w:r>
                            <w:bookmarkEnd w:id="55"/>
                            <w:r>
                              <w:rPr>
                                <w:noProof/>
                              </w:rPr>
                              <w:t xml:space="preserve"> </w:t>
                            </w:r>
                            <w:r w:rsidRPr="000B2814">
                              <w:rPr>
                                <w:noProof/>
                              </w:rPr>
                              <w:t>average query success ratio (20 minutes)</w:t>
                            </w:r>
                          </w:p>
                          <w:p w:rsidR="00315E42" w:rsidRDefault="00315E42" w:rsidP="007D65AE">
                            <w:pPr>
                              <w:keepNext/>
                            </w:pPr>
                          </w:p>
                          <w:p w:rsidR="00315E42" w:rsidRDefault="00315E42" w:rsidP="00336E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57A4A" id="文本框 5" o:spid="_x0000_s1029" type="#_x0000_t202" style="position:absolute;left:0;text-align:left;margin-left:0;margin-top:0;width:240.9pt;height:221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" fillcolor="white [3201]" stroked="f" strokeweight=".5pt">
                <v:textbox>
                  <w:txbxContent>
                    <w:p w:rsidR="00315E42" w:rsidRDefault="00315E42" w:rsidP="007D65AE">
                      <w:pPr>
                        <w:keepNext/>
                      </w:pPr>
                      <w:r w:rsidRPr="00CF4D32">
                        <w:rPr>
                          <w:noProof/>
                          <w:lang w:val="en-CA"/>
                        </w:rPr>
                        <w:drawing>
                          <wp:inline distT="0" distB="0" distL="0" distR="0" wp14:anchorId="4EE3BAC2" wp14:editId="1180947F">
                            <wp:extent cx="2880000" cy="24842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80000" cy="2484245"/>
                                    </a:xfrm>
                                    <a:prstGeom prst="rect">
                                      <a:avLst/>
                                    </a:prstGeom>
                                  </pic:spPr>
                                </pic:pic>
                              </a:graphicData>
                            </a:graphic>
                          </wp:inline>
                        </w:drawing>
                      </w:r>
                    </w:p>
                    <w:p w:rsidR="00315E42" w:rsidRDefault="00315E42" w:rsidP="007D65AE">
                      <w:pPr>
                        <w:pStyle w:val="af6"/>
                      </w:pPr>
                      <w:bookmarkStart w:id="56" w:name="_Ref499152490"/>
                      <w:r>
                        <w:t xml:space="preserve">Fig. </w:t>
                      </w:r>
                      <w:r>
                        <w:fldChar w:fldCharType="begin"/>
                      </w:r>
                      <w:r>
                        <w:instrText xml:space="preserve"> SEQ Fig. \* ARABIC </w:instrText>
                      </w:r>
                      <w:r>
                        <w:fldChar w:fldCharType="separate"/>
                      </w:r>
                      <w:r>
                        <w:rPr>
                          <w:noProof/>
                        </w:rPr>
                        <w:t>9</w:t>
                      </w:r>
                      <w:r>
                        <w:rPr>
                          <w:noProof/>
                        </w:rPr>
                        <w:fldChar w:fldCharType="end"/>
                      </w:r>
                      <w:bookmarkEnd w:id="56"/>
                      <w:r>
                        <w:rPr>
                          <w:noProof/>
                        </w:rPr>
                        <w:t xml:space="preserve"> </w:t>
                      </w:r>
                      <w:r w:rsidRPr="000B2814">
                        <w:rPr>
                          <w:noProof/>
                        </w:rPr>
                        <w:t>average query success ratio (20 minutes)</w:t>
                      </w:r>
                    </w:p>
                    <w:p w:rsidR="00315E42" w:rsidRDefault="00315E42" w:rsidP="007D65AE">
                      <w:pPr>
                        <w:keepNext/>
                      </w:pPr>
                    </w:p>
                    <w:p w:rsidR="00315E42" w:rsidRDefault="00315E42" w:rsidP="00336EDB"/>
                  </w:txbxContent>
                </v:textbox>
                <w10:wrap type="topAndBottom" anchorx="margin"/>
              </v:shape>
            </w:pict>
          </mc:Fallback>
        </mc:AlternateContent>
      </w:r>
      <w:r w:rsidRPr="00336EDB">
        <w:rPr>
          <w:lang w:val="en-US" w:eastAsia="zh-CN"/>
        </w:rPr>
        <w:t>under 50 meters. A large communication radius makes it easily for users to encounter others, which is good for them to forward queries. However, a user who is so far away from the destination does not want the intermediates of his query encounters many users nearby. Because all users who carries copies of that query are near the sender instead of the destination, which decreases their query success ratio. Therefore, when the communication radius reaches 70 meters, the success ratios almost stay at the same level.</w:t>
      </w:r>
    </w:p>
    <w:p w:rsidR="007D65AE" w:rsidRPr="007D65AE" w:rsidRDefault="007D65AE" w:rsidP="007D65AE">
      <w:pPr>
        <w:pStyle w:val="2"/>
      </w:pPr>
      <w:r w:rsidRPr="007D65AE">
        <w:t xml:space="preserve">Average </w:t>
      </w:r>
      <w:r w:rsidRPr="007D65AE">
        <w:rPr>
          <w:rFonts w:hint="eastAsia"/>
        </w:rPr>
        <w:t>reply</w:t>
      </w:r>
      <w:r w:rsidRPr="007D65AE">
        <w:t xml:space="preserve"> success ratio</w:t>
      </w:r>
    </w:p>
    <w:p w:rsidR="007D65AE" w:rsidRPr="007D65AE" w:rsidRDefault="008000DC" w:rsidP="007D65AE">
      <w:pPr>
        <w:pStyle w:val="10"/>
        <w:spacing w:line="240" w:lineRule="auto"/>
        <w:rPr>
          <w:lang w:val="en-US" w:eastAsia="zh-CN"/>
        </w:rPr>
      </w:pPr>
      <w:r w:rsidRPr="00803C79">
        <w:rPr>
          <w:noProof/>
          <w:lang w:eastAsia="zh-CN"/>
        </w:rPr>
        <mc:AlternateContent>
          <mc:Choice Requires="wps">
            <w:drawing>
              <wp:anchor distT="45720" distB="45720" distL="114300" distR="114300" simplePos="0" relativeHeight="251666432" behindDoc="0" locked="0" layoutInCell="1" allowOverlap="1" wp14:anchorId="412A30CE" wp14:editId="0A9F2CA6">
                <wp:simplePos x="0" y="0"/>
                <wp:positionH relativeFrom="margin">
                  <wp:align>right</wp:align>
                </wp:positionH>
                <wp:positionV relativeFrom="paragraph">
                  <wp:posOffset>617855</wp:posOffset>
                </wp:positionV>
                <wp:extent cx="3059430" cy="2772410"/>
                <wp:effectExtent l="0" t="0" r="26670" b="2794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9430" cy="2772410"/>
                        </a:xfrm>
                        <a:prstGeom prst="rect">
                          <a:avLst/>
                        </a:prstGeom>
                        <a:solidFill>
                          <a:srgbClr val="FFFFFF"/>
                        </a:solidFill>
                        <a:ln w="9525">
                          <a:solidFill>
                            <a:srgbClr val="000000"/>
                          </a:solidFill>
                          <a:miter lim="800000"/>
                          <a:headEnd/>
                          <a:tailEnd/>
                        </a:ln>
                      </wps:spPr>
                      <wps:txbx>
                        <w:txbxContent>
                          <w:p w:rsidR="00315E42" w:rsidRDefault="00315E42" w:rsidP="00803C79">
                            <w:pPr>
                              <w:keepNext/>
                            </w:pPr>
                            <w:r>
                              <w:rPr>
                                <w:noProof/>
                              </w:rPr>
                              <w:drawing>
                                <wp:inline distT="0" distB="0" distL="0" distR="0" wp14:anchorId="2E1A0CD9" wp14:editId="386BAFCF">
                                  <wp:extent cx="2880000" cy="2510804"/>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80000" cy="2510804"/>
                                          </a:xfrm>
                                          <a:prstGeom prst="rect">
                                            <a:avLst/>
                                          </a:prstGeom>
                                        </pic:spPr>
                                      </pic:pic>
                                    </a:graphicData>
                                  </a:graphic>
                                </wp:inline>
                              </w:drawing>
                            </w:r>
                          </w:p>
                          <w:p w:rsidR="00315E42" w:rsidRDefault="00315E42" w:rsidP="00803C79">
                            <w:pPr>
                              <w:pStyle w:val="af6"/>
                            </w:pPr>
                            <w:bookmarkStart w:id="57" w:name="_Ref499589332"/>
                            <w:r>
                              <w:t xml:space="preserve">Fig. </w:t>
                            </w:r>
                            <w:r>
                              <w:fldChar w:fldCharType="begin"/>
                            </w:r>
                            <w:r>
                              <w:instrText xml:space="preserve"> SEQ Fig. \* ARABIC </w:instrText>
                            </w:r>
                            <w:r>
                              <w:fldChar w:fldCharType="separate"/>
                            </w:r>
                            <w:r w:rsidR="008000DC">
                              <w:rPr>
                                <w:noProof/>
                              </w:rPr>
                              <w:t>11</w:t>
                            </w:r>
                            <w:r>
                              <w:rPr>
                                <w:noProof/>
                              </w:rPr>
                              <w:fldChar w:fldCharType="end"/>
                            </w:r>
                            <w:bookmarkEnd w:id="57"/>
                            <w:r>
                              <w:rPr>
                                <w:noProof/>
                              </w:rPr>
                              <w:t xml:space="preserve"> </w:t>
                            </w:r>
                            <w:r w:rsidRPr="00966C49">
                              <w:rPr>
                                <w:noProof/>
                              </w:rPr>
                              <w:t>average total number of forwarding queries at 20 minutes</w:t>
                            </w:r>
                          </w:p>
                          <w:p w:rsidR="00315E42" w:rsidRDefault="00315E42" w:rsidP="00803C79">
                            <w:pPr>
                              <w:keepNext/>
                            </w:pPr>
                          </w:p>
                          <w:p w:rsidR="00315E42" w:rsidRDefault="00315E42" w:rsidP="00803C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2A30CE" id="_x0000_s1030" type="#_x0000_t202" style="position:absolute;left:0;text-align:left;margin-left:189.7pt;margin-top:48.65pt;width:240.9pt;height:218.3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">
                <v:textbox>
                  <w:txbxContent>
                    <w:p w:rsidR="00315E42" w:rsidRDefault="00315E42" w:rsidP="00803C79">
                      <w:pPr>
                        <w:keepNext/>
                      </w:pPr>
                      <w:r>
                        <w:rPr>
                          <w:noProof/>
                        </w:rPr>
                        <w:drawing>
                          <wp:inline distT="0" distB="0" distL="0" distR="0" wp14:anchorId="2E1A0CD9" wp14:editId="386BAFCF">
                            <wp:extent cx="2880000" cy="2510804"/>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80000" cy="2510804"/>
                                    </a:xfrm>
                                    <a:prstGeom prst="rect">
                                      <a:avLst/>
                                    </a:prstGeom>
                                  </pic:spPr>
                                </pic:pic>
                              </a:graphicData>
                            </a:graphic>
                          </wp:inline>
                        </w:drawing>
                      </w:r>
                    </w:p>
                    <w:p w:rsidR="00315E42" w:rsidRDefault="00315E42" w:rsidP="00803C79">
                      <w:pPr>
                        <w:pStyle w:val="af6"/>
                      </w:pPr>
                      <w:bookmarkStart w:id="58" w:name="_Ref499589332"/>
                      <w:r>
                        <w:t xml:space="preserve">Fig. </w:t>
                      </w:r>
                      <w:r>
                        <w:fldChar w:fldCharType="begin"/>
                      </w:r>
                      <w:r>
                        <w:instrText xml:space="preserve"> SEQ Fig. \* ARABIC </w:instrText>
                      </w:r>
                      <w:r>
                        <w:fldChar w:fldCharType="separate"/>
                      </w:r>
                      <w:r w:rsidR="008000DC">
                        <w:rPr>
                          <w:noProof/>
                        </w:rPr>
                        <w:t>11</w:t>
                      </w:r>
                      <w:r>
                        <w:rPr>
                          <w:noProof/>
                        </w:rPr>
                        <w:fldChar w:fldCharType="end"/>
                      </w:r>
                      <w:bookmarkEnd w:id="58"/>
                      <w:r>
                        <w:rPr>
                          <w:noProof/>
                        </w:rPr>
                        <w:t xml:space="preserve"> </w:t>
                      </w:r>
                      <w:r w:rsidRPr="00966C49">
                        <w:rPr>
                          <w:noProof/>
                        </w:rPr>
                        <w:t>average total number of forwarding queries at 20 minutes</w:t>
                      </w:r>
                    </w:p>
                    <w:p w:rsidR="00315E42" w:rsidRDefault="00315E42" w:rsidP="00803C79">
                      <w:pPr>
                        <w:keepNext/>
                      </w:pPr>
                    </w:p>
                    <w:p w:rsidR="00315E42" w:rsidRDefault="00315E42" w:rsidP="00803C79"/>
                  </w:txbxContent>
                </v:textbox>
                <w10:wrap type="square" anchorx="margin"/>
              </v:shape>
            </w:pict>
          </mc:Fallback>
        </mc:AlternateContent>
      </w:r>
      <w:r w:rsidR="007D65AE" w:rsidRPr="007D65AE">
        <w:rPr>
          <w:lang w:val="en-US" w:eastAsia="zh-CN"/>
        </w:rPr>
        <w:t xml:space="preserve">When the LBSP receives a query, it sends a reply to the requester. If the reply arrives the original requester, we view it as success, otherwise, the reply is failed. Since there are 100 queries in each experiment, the number of replies should be equal to 100. Even though some of queries are not delivered to the LBSP quickly, they will be there if the test last for a long time. </w:t>
      </w:r>
    </w:p>
    <w:p w:rsidR="007D65AE" w:rsidRPr="007D65AE" w:rsidRDefault="008000DC" w:rsidP="007D65AE">
      <w:pPr>
        <w:pStyle w:val="10"/>
        <w:spacing w:line="240" w:lineRule="auto"/>
        <w:rPr>
          <w:lang w:val="en-US" w:eastAsia="zh-CN"/>
        </w:rPr>
      </w:pPr>
      <w:r w:rsidRPr="007D65AE">
        <w:rPr>
          <w:noProof/>
          <w:lang w:val="en-US" w:eastAsia="zh-CN"/>
        </w:rPr>
        <mc:AlternateContent>
          <mc:Choice Requires="wps">
            <w:drawing>
              <wp:anchor distT="45720" distB="45720" distL="114300" distR="114300" simplePos="0" relativeHeight="251664384" behindDoc="0" locked="0" layoutInCell="1" allowOverlap="1" wp14:anchorId="7AA365A6" wp14:editId="697F97E0">
                <wp:simplePos x="0" y="0"/>
                <wp:positionH relativeFrom="margin">
                  <wp:align>left</wp:align>
                </wp:positionH>
                <wp:positionV relativeFrom="paragraph">
                  <wp:posOffset>1045210</wp:posOffset>
                </wp:positionV>
                <wp:extent cx="3059430" cy="2772410"/>
                <wp:effectExtent l="0" t="0" r="26670" b="2794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9430" cy="2772410"/>
                        </a:xfrm>
                        <a:prstGeom prst="rect">
                          <a:avLst/>
                        </a:prstGeom>
                        <a:solidFill>
                          <a:srgbClr val="FFFFFF"/>
                        </a:solidFill>
                        <a:ln w="9525">
                          <a:solidFill>
                            <a:srgbClr val="000000"/>
                          </a:solidFill>
                          <a:miter lim="800000"/>
                          <a:headEnd/>
                          <a:tailEnd/>
                        </a:ln>
                      </wps:spPr>
                      <wps:txbx>
                        <w:txbxContent>
                          <w:p w:rsidR="00315E42" w:rsidRDefault="00315E42" w:rsidP="007D65AE">
                            <w:pPr>
                              <w:keepNext/>
                            </w:pPr>
                            <w:r>
                              <w:rPr>
                                <w:noProof/>
                              </w:rPr>
                              <w:drawing>
                                <wp:inline distT="0" distB="0" distL="0" distR="0" wp14:anchorId="77CB5884" wp14:editId="4F0FB1D8">
                                  <wp:extent cx="2880000" cy="242939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80000" cy="2429395"/>
                                          </a:xfrm>
                                          <a:prstGeom prst="rect">
                                            <a:avLst/>
                                          </a:prstGeom>
                                        </pic:spPr>
                                      </pic:pic>
                                    </a:graphicData>
                                  </a:graphic>
                                </wp:inline>
                              </w:drawing>
                            </w:r>
                          </w:p>
                          <w:p w:rsidR="00315E42" w:rsidRDefault="00315E42" w:rsidP="007D65AE">
                            <w:pPr>
                              <w:pStyle w:val="af6"/>
                            </w:pPr>
                            <w:bookmarkStart w:id="59" w:name="_Ref499152687"/>
                            <w:r>
                              <w:t xml:space="preserve">Fig. </w:t>
                            </w:r>
                            <w:r>
                              <w:fldChar w:fldCharType="begin"/>
                            </w:r>
                            <w:r>
                              <w:instrText xml:space="preserve"> SEQ Fig. \* ARABIC </w:instrText>
                            </w:r>
                            <w:r>
                              <w:fldChar w:fldCharType="separate"/>
                            </w:r>
                            <w:r w:rsidR="008000DC">
                              <w:rPr>
                                <w:noProof/>
                              </w:rPr>
                              <w:t>10</w:t>
                            </w:r>
                            <w:r>
                              <w:rPr>
                                <w:noProof/>
                              </w:rPr>
                              <w:fldChar w:fldCharType="end"/>
                            </w:r>
                            <w:bookmarkEnd w:id="59"/>
                            <w:r>
                              <w:rPr>
                                <w:noProof/>
                              </w:rPr>
                              <w:t xml:space="preserve"> </w:t>
                            </w:r>
                            <w:r w:rsidRPr="00E64843">
                              <w:rPr>
                                <w:noProof/>
                              </w:rPr>
                              <w:t>average reply success ratio with 50-meters communication ratio</w:t>
                            </w:r>
                          </w:p>
                          <w:p w:rsidR="00315E42" w:rsidRDefault="00315E42" w:rsidP="007D65AE">
                            <w:pPr>
                              <w:keepNext/>
                            </w:pPr>
                          </w:p>
                          <w:p w:rsidR="00315E42" w:rsidRDefault="00315E42" w:rsidP="007D65A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A365A6" id="_x0000_s1031" type="#_x0000_t202" style="position:absolute;left:0;text-align:left;margin-left:0;margin-top:82.3pt;width:240.9pt;height:218.3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">
                <v:textbox>
                  <w:txbxContent>
                    <w:p w:rsidR="00315E42" w:rsidRDefault="00315E42" w:rsidP="007D65AE">
                      <w:pPr>
                        <w:keepNext/>
                      </w:pPr>
                      <w:r>
                        <w:rPr>
                          <w:noProof/>
                        </w:rPr>
                        <w:drawing>
                          <wp:inline distT="0" distB="0" distL="0" distR="0" wp14:anchorId="77CB5884" wp14:editId="4F0FB1D8">
                            <wp:extent cx="2880000" cy="242939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80000" cy="2429395"/>
                                    </a:xfrm>
                                    <a:prstGeom prst="rect">
                                      <a:avLst/>
                                    </a:prstGeom>
                                  </pic:spPr>
                                </pic:pic>
                              </a:graphicData>
                            </a:graphic>
                          </wp:inline>
                        </w:drawing>
                      </w:r>
                    </w:p>
                    <w:p w:rsidR="00315E42" w:rsidRDefault="00315E42" w:rsidP="007D65AE">
                      <w:pPr>
                        <w:pStyle w:val="af6"/>
                      </w:pPr>
                      <w:bookmarkStart w:id="60" w:name="_Ref499152687"/>
                      <w:r>
                        <w:t xml:space="preserve">Fig. </w:t>
                      </w:r>
                      <w:r>
                        <w:fldChar w:fldCharType="begin"/>
                      </w:r>
                      <w:r>
                        <w:instrText xml:space="preserve"> SEQ Fig. \* ARABIC </w:instrText>
                      </w:r>
                      <w:r>
                        <w:fldChar w:fldCharType="separate"/>
                      </w:r>
                      <w:r w:rsidR="008000DC">
                        <w:rPr>
                          <w:noProof/>
                        </w:rPr>
                        <w:t>10</w:t>
                      </w:r>
                      <w:r>
                        <w:rPr>
                          <w:noProof/>
                        </w:rPr>
                        <w:fldChar w:fldCharType="end"/>
                      </w:r>
                      <w:bookmarkEnd w:id="60"/>
                      <w:r>
                        <w:rPr>
                          <w:noProof/>
                        </w:rPr>
                        <w:t xml:space="preserve"> </w:t>
                      </w:r>
                      <w:r w:rsidRPr="00E64843">
                        <w:rPr>
                          <w:noProof/>
                        </w:rPr>
                        <w:t>average reply success ratio with 50-meters communication ratio</w:t>
                      </w:r>
                    </w:p>
                    <w:p w:rsidR="00315E42" w:rsidRDefault="00315E42" w:rsidP="007D65AE">
                      <w:pPr>
                        <w:keepNext/>
                      </w:pPr>
                    </w:p>
                    <w:p w:rsidR="00315E42" w:rsidRDefault="00315E42" w:rsidP="007D65AE"/>
                  </w:txbxContent>
                </v:textbox>
                <w10:wrap type="square" anchorx="margin"/>
              </v:shape>
            </w:pict>
          </mc:Fallback>
        </mc:AlternateContent>
      </w:r>
      <w:r w:rsidR="007D65AE">
        <w:rPr>
          <w:lang w:val="en-US" w:eastAsia="zh-CN"/>
        </w:rPr>
        <w:t xml:space="preserve">In </w:t>
      </w:r>
      <w:r w:rsidR="007D65AE">
        <w:rPr>
          <w:lang w:val="en-US" w:eastAsia="zh-CN"/>
        </w:rPr>
        <w:fldChar w:fldCharType="begin"/>
      </w:r>
      <w:r w:rsidR="007D65AE">
        <w:rPr>
          <w:lang w:val="en-US" w:eastAsia="zh-CN"/>
        </w:rPr>
        <w:instrText xml:space="preserve"> REF _Ref499152687 \h </w:instrText>
      </w:r>
      <w:r w:rsidR="007D65AE">
        <w:rPr>
          <w:lang w:val="en-US" w:eastAsia="zh-CN"/>
        </w:rPr>
      </w:r>
      <w:r w:rsidR="007D65AE">
        <w:rPr>
          <w:lang w:val="en-US" w:eastAsia="zh-CN"/>
        </w:rPr>
        <w:fldChar w:fldCharType="separate"/>
      </w:r>
      <w:r w:rsidR="0003328C">
        <w:t xml:space="preserve">Fig. </w:t>
      </w:r>
      <w:r w:rsidR="0003328C">
        <w:rPr>
          <w:noProof/>
        </w:rPr>
        <w:t>11</w:t>
      </w:r>
      <w:r w:rsidR="007D65AE">
        <w:rPr>
          <w:lang w:val="en-US" w:eastAsia="zh-CN"/>
        </w:rPr>
        <w:fldChar w:fldCharType="end"/>
      </w:r>
      <w:r w:rsidR="007D65AE">
        <w:rPr>
          <w:lang w:val="en-US" w:eastAsia="zh-CN"/>
        </w:rPr>
        <w:t>, t</w:t>
      </w:r>
      <w:r w:rsidR="007D65AE" w:rsidRPr="007D65AE">
        <w:rPr>
          <w:lang w:val="en-US" w:eastAsia="zh-CN"/>
        </w:rPr>
        <w:t xml:space="preserve">he BSW has a significant and reasonable higher success ratio than all other protocols, because it is a no-privacy protocol. The ACP is higher than the MHLPP and the SLPD, but its advantage is not as large as that in the query process. In fact, the reply process of the MHLPP and the SLPD are simpler than that of the ACP, but the ACP saves </w:t>
      </w:r>
      <w:r w:rsidR="007D65AE" w:rsidRPr="007D65AE">
        <w:rPr>
          <w:lang w:val="en-US" w:eastAsia="zh-CN"/>
        </w:rPr>
        <w:t>so much time in its query process that it earns a better reply success ratio than the other two.</w:t>
      </w:r>
    </w:p>
    <w:p w:rsidR="00803C79" w:rsidRPr="00803C79" w:rsidRDefault="00803C79" w:rsidP="00803C79">
      <w:pPr>
        <w:pStyle w:val="2"/>
      </w:pPr>
      <w:r w:rsidRPr="00803C79">
        <w:rPr>
          <w:rFonts w:hint="eastAsia"/>
        </w:rPr>
        <w:t>Total</w:t>
      </w:r>
      <w:r w:rsidRPr="00803C79">
        <w:t xml:space="preserve"> number of query relay</w:t>
      </w:r>
    </w:p>
    <w:p w:rsidR="00803C79" w:rsidRPr="00803C79" w:rsidRDefault="00803C79" w:rsidP="00803C79">
      <w:pPr>
        <w:pStyle w:val="10"/>
        <w:spacing w:line="240" w:lineRule="auto"/>
        <w:rPr>
          <w:lang w:eastAsia="zh-CN"/>
        </w:rPr>
      </w:pPr>
      <w:r w:rsidRPr="00803C79">
        <w:rPr>
          <w:lang w:eastAsia="zh-CN"/>
        </w:rPr>
        <w:t xml:space="preserve">The query delivery processes of all the four protocols use the BSW protocol. The BSW makes copies for queries and gives half of copies to any users it encounters. That is a significant cost for the network, so we count the number of forwarding queries to evaluate the cost of the four protocols. For example, in the SLPD, there are two phases: the obfuscation phase and the free phase. In the obfuscation phase, a query is forwarded among one-hop friends for </w:t>
      </w:r>
      <m:oMath>
        <m:r>
          <w:rPr>
            <w:rFonts w:ascii="Cambria Math" w:hAnsi="Cambria Math"/>
            <w:lang w:eastAsia="zh-CN"/>
          </w:rPr>
          <m:t>k</m:t>
        </m:r>
      </m:oMath>
      <w:r w:rsidRPr="00803C79">
        <w:rPr>
          <w:lang w:eastAsia="zh-CN"/>
        </w:rPr>
        <w:t xml:space="preserve"> times. After that, it is forwarded by the BSW protocol. The BSW protocol makes </w:t>
      </w:r>
      <m:oMath>
        <m:r>
          <w:rPr>
            <w:rFonts w:ascii="Cambria Math" w:hAnsi="Cambria Math"/>
            <w:lang w:eastAsia="zh-CN"/>
          </w:rPr>
          <m:t>c</m:t>
        </m:r>
      </m:oMath>
      <w:r w:rsidRPr="00803C79">
        <w:rPr>
          <w:lang w:eastAsia="zh-CN"/>
        </w:rPr>
        <w:t xml:space="preserve"> copies for the query and gives half of the copies to any encountering users. Then the number of forwarding queries should be about </w:t>
      </w:r>
      <m:oMath>
        <m:r>
          <w:rPr>
            <w:rFonts w:ascii="Cambria Math" w:hAnsi="Cambria Math"/>
            <w:lang w:eastAsia="zh-CN"/>
          </w:rPr>
          <m:t>k</m:t>
        </m:r>
        <m:r>
          <m:rPr>
            <m:sty m:val="p"/>
          </m:rPr>
          <w:rPr>
            <w:rFonts w:ascii="Cambria Math" w:hAnsi="Cambria Math"/>
            <w:lang w:eastAsia="zh-CN"/>
          </w:rPr>
          <m:t>+</m:t>
        </m:r>
        <m:r>
          <w:rPr>
            <w:rFonts w:ascii="Cambria Math" w:hAnsi="Cambria Math"/>
            <w:lang w:eastAsia="zh-CN"/>
          </w:rPr>
          <m:t>c</m:t>
        </m:r>
      </m:oMath>
      <w:r w:rsidRPr="00803C79">
        <w:rPr>
          <w:lang w:eastAsia="zh-CN"/>
        </w:rPr>
        <w:t xml:space="preserve">. If a user encounters the destination, he gives all its copies to the destination. When the number of his copies is larger than 1, the number of forwarding queries should be smaller than </w:t>
      </w:r>
      <m:oMath>
        <m:r>
          <w:rPr>
            <w:rFonts w:ascii="Cambria Math" w:hAnsi="Cambria Math"/>
            <w:lang w:eastAsia="zh-CN"/>
          </w:rPr>
          <m:t>k</m:t>
        </m:r>
        <m:r>
          <m:rPr>
            <m:sty m:val="p"/>
          </m:rPr>
          <w:rPr>
            <w:rFonts w:ascii="Cambria Math" w:hAnsi="Cambria Math"/>
            <w:lang w:eastAsia="zh-CN"/>
          </w:rPr>
          <m:t>+</m:t>
        </m:r>
        <m:r>
          <w:rPr>
            <w:rFonts w:ascii="Cambria Math" w:hAnsi="Cambria Math"/>
            <w:lang w:eastAsia="zh-CN"/>
          </w:rPr>
          <m:t>c</m:t>
        </m:r>
      </m:oMath>
      <w:r w:rsidRPr="00803C79">
        <w:rPr>
          <w:lang w:eastAsia="zh-CN"/>
        </w:rPr>
        <w:t>. The smaller that number is, the smaller cost of the network is.</w:t>
      </w:r>
    </w:p>
    <w:p w:rsidR="00803C79" w:rsidRPr="00803C79" w:rsidRDefault="00803C79" w:rsidP="00803C79">
      <w:pPr>
        <w:pStyle w:val="10"/>
        <w:spacing w:line="240" w:lineRule="auto"/>
        <w:rPr>
          <w:lang w:eastAsia="zh-CN"/>
        </w:rPr>
      </w:pPr>
      <w:r w:rsidRPr="00803C79">
        <w:rPr>
          <w:lang w:eastAsia="zh-CN"/>
        </w:rPr>
        <w:t>In</w:t>
      </w:r>
      <w:r w:rsidR="008000DC">
        <w:rPr>
          <w:lang w:val="en-CA" w:eastAsia="zh-CN"/>
        </w:rPr>
        <w:t xml:space="preserve"> </w:t>
      </w:r>
      <w:r w:rsidR="008000DC">
        <w:rPr>
          <w:lang w:val="en-CA" w:eastAsia="zh-CN"/>
        </w:rPr>
        <w:fldChar w:fldCharType="begin"/>
      </w:r>
      <w:r w:rsidR="008000DC">
        <w:rPr>
          <w:lang w:val="en-CA" w:eastAsia="zh-CN"/>
        </w:rPr>
        <w:instrText xml:space="preserve"> REF _Ref499589332 \h </w:instrText>
      </w:r>
      <w:r w:rsidR="008000DC">
        <w:rPr>
          <w:lang w:val="en-CA" w:eastAsia="zh-CN"/>
        </w:rPr>
      </w:r>
      <w:r w:rsidR="008000DC">
        <w:rPr>
          <w:lang w:val="en-CA" w:eastAsia="zh-CN"/>
        </w:rPr>
        <w:fldChar w:fldCharType="separate"/>
      </w:r>
      <w:r w:rsidR="008000DC">
        <w:t xml:space="preserve">Fig. </w:t>
      </w:r>
      <w:r w:rsidR="008000DC">
        <w:rPr>
          <w:noProof/>
        </w:rPr>
        <w:t>11</w:t>
      </w:r>
      <w:r w:rsidR="008000DC">
        <w:rPr>
          <w:lang w:val="en-CA" w:eastAsia="zh-CN"/>
        </w:rPr>
        <w:fldChar w:fldCharType="end"/>
      </w:r>
      <w:r w:rsidRPr="00803C79">
        <w:rPr>
          <w:lang w:eastAsia="zh-CN"/>
        </w:rPr>
        <w:t xml:space="preserve">, we compare the total number of forwarding queries with four protocols. We observe that all the four protocols are at a similar level, the BSW and the ACP is a little lower than the other two. For the ACP and the BSW, they deliver queries so fast that users who carries more than one copies give all their copies to the destination at one time, as a result, many copies have no chance to be forwarded separately. While the MHLPP and the SLPD have obfuscation phases, the queries start to be delivered freely (in a BSW way) at a random place where might be so far </w:t>
      </w:r>
      <w:r w:rsidR="008000DC">
        <w:rPr>
          <w:lang w:val="en-CA" w:eastAsia="zh-CN"/>
        </w:rPr>
        <w:t>a</w:t>
      </w:r>
      <w:r w:rsidRPr="00803C79">
        <w:rPr>
          <w:lang w:eastAsia="zh-CN"/>
        </w:rPr>
        <w:t>way from the destination, so that almost all copies can be forwarded respectively.</w:t>
      </w:r>
    </w:p>
    <w:p w:rsidR="00803C79" w:rsidRPr="00803C79" w:rsidRDefault="00803C79" w:rsidP="00803C79">
      <w:pPr>
        <w:pStyle w:val="10"/>
        <w:spacing w:line="240" w:lineRule="auto"/>
        <w:rPr>
          <w:lang w:eastAsia="zh-CN"/>
        </w:rPr>
      </w:pPr>
      <w:r w:rsidRPr="00803C79">
        <w:rPr>
          <w:lang w:eastAsia="zh-CN"/>
        </w:rPr>
        <w:t>The communication radius effects the total number of the forwarding queries, especially for the MHLPP and the SLPD. Those two protocols can finish their obfuscation phase more quickly which a larger communication radius, so that more queries can be forwarded freely (in the BSW way), which makes their total number of forwarding queries larger.</w:t>
      </w:r>
    </w:p>
    <w:p w:rsidR="007079B9" w:rsidRPr="007079B9" w:rsidRDefault="00413F91" w:rsidP="007079B9">
      <w:pPr>
        <w:pStyle w:val="2"/>
      </w:pPr>
      <w:r>
        <w:lastRenderedPageBreak/>
        <mc:AlternateContent>
          <mc:Choice Requires="wps">
            <w:drawing>
              <wp:anchor distT="45720" distB="45720" distL="114300" distR="114300" simplePos="0" relativeHeight="251670528" behindDoc="0" locked="0" layoutInCell="1" allowOverlap="1" wp14:anchorId="7426C769" wp14:editId="0EBD0687">
                <wp:simplePos x="0" y="0"/>
                <wp:positionH relativeFrom="margin">
                  <wp:posOffset>3295650</wp:posOffset>
                </wp:positionH>
                <wp:positionV relativeFrom="paragraph">
                  <wp:posOffset>7620</wp:posOffset>
                </wp:positionV>
                <wp:extent cx="3059430" cy="2816225"/>
                <wp:effectExtent l="0" t="0" r="26670" b="22225"/>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9430" cy="2816225"/>
                        </a:xfrm>
                        <a:prstGeom prst="rect">
                          <a:avLst/>
                        </a:prstGeom>
                        <a:solidFill>
                          <a:srgbClr val="FFFFFF"/>
                        </a:solidFill>
                        <a:ln w="9525">
                          <a:solidFill>
                            <a:srgbClr val="000000"/>
                          </a:solidFill>
                          <a:miter lim="800000"/>
                          <a:headEnd/>
                          <a:tailEnd/>
                        </a:ln>
                      </wps:spPr>
                      <wps:txbx>
                        <w:txbxContent>
                          <w:p w:rsidR="00315E42" w:rsidRDefault="00315E42" w:rsidP="00465D21">
                            <w:pPr>
                              <w:keepNext/>
                            </w:pPr>
                            <w:r>
                              <w:rPr>
                                <w:noProof/>
                              </w:rPr>
                              <w:drawing>
                                <wp:inline distT="0" distB="0" distL="0" distR="0" wp14:anchorId="639FC93D" wp14:editId="03F8229F">
                                  <wp:extent cx="2880000" cy="255486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80000" cy="2554867"/>
                                          </a:xfrm>
                                          <a:prstGeom prst="rect">
                                            <a:avLst/>
                                          </a:prstGeom>
                                        </pic:spPr>
                                      </pic:pic>
                                    </a:graphicData>
                                  </a:graphic>
                                </wp:inline>
                              </w:drawing>
                            </w:r>
                          </w:p>
                          <w:p w:rsidR="00315E42" w:rsidRDefault="00315E42" w:rsidP="00465D21">
                            <w:pPr>
                              <w:pStyle w:val="af6"/>
                            </w:pPr>
                            <w:bookmarkStart w:id="61" w:name="_Ref499153319"/>
                            <w:r>
                              <w:t xml:space="preserve">Fig. </w:t>
                            </w:r>
                            <w:r>
                              <w:fldChar w:fldCharType="begin"/>
                            </w:r>
                            <w:r>
                              <w:instrText xml:space="preserve"> SEQ Fig. \* ARABIC </w:instrText>
                            </w:r>
                            <w:r>
                              <w:fldChar w:fldCharType="separate"/>
                            </w:r>
                            <w:r>
                              <w:rPr>
                                <w:noProof/>
                              </w:rPr>
                              <w:t>13</w:t>
                            </w:r>
                            <w:r>
                              <w:rPr>
                                <w:noProof/>
                              </w:rPr>
                              <w:fldChar w:fldCharType="end"/>
                            </w:r>
                            <w:bookmarkEnd w:id="61"/>
                            <w:r>
                              <w:rPr>
                                <w:noProof/>
                              </w:rPr>
                              <w:t xml:space="preserve"> </w:t>
                            </w:r>
                            <w:r w:rsidRPr="00826A55">
                              <w:rPr>
                                <w:noProof/>
                              </w:rPr>
                              <w:t>Average number of exchanging ACs per minute</w:t>
                            </w:r>
                          </w:p>
                          <w:p w:rsidR="00315E42" w:rsidRDefault="00315E42" w:rsidP="007079B9">
                            <w:pPr>
                              <w:keepNext/>
                            </w:pPr>
                          </w:p>
                          <w:p w:rsidR="00315E42" w:rsidRDefault="00315E42" w:rsidP="007079B9">
                            <w:pPr>
                              <w:pStyle w:val="af6"/>
                            </w:pPr>
                          </w:p>
                          <w:p w:rsidR="00315E42" w:rsidRDefault="00315E42" w:rsidP="007079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26C769" id="_x0000_s1032" type="#_x0000_t202" style="position:absolute;left:0;text-align:left;margin-left:259.5pt;margin-top:.6pt;width:240.9pt;height:221.7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">
                <v:textbox>
                  <w:txbxContent>
                    <w:p w:rsidR="00315E42" w:rsidRDefault="00315E42" w:rsidP="00465D21">
                      <w:pPr>
                        <w:keepNext/>
                      </w:pPr>
                      <w:r>
                        <w:rPr>
                          <w:noProof/>
                        </w:rPr>
                        <w:drawing>
                          <wp:inline distT="0" distB="0" distL="0" distR="0" wp14:anchorId="639FC93D" wp14:editId="03F8229F">
                            <wp:extent cx="2880000" cy="255486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80000" cy="2554867"/>
                                    </a:xfrm>
                                    <a:prstGeom prst="rect">
                                      <a:avLst/>
                                    </a:prstGeom>
                                  </pic:spPr>
                                </pic:pic>
                              </a:graphicData>
                            </a:graphic>
                          </wp:inline>
                        </w:drawing>
                      </w:r>
                    </w:p>
                    <w:p w:rsidR="00315E42" w:rsidRDefault="00315E42" w:rsidP="00465D21">
                      <w:pPr>
                        <w:pStyle w:val="af6"/>
                      </w:pPr>
                      <w:bookmarkStart w:id="62" w:name="_Ref499153319"/>
                      <w:r>
                        <w:t xml:space="preserve">Fig. </w:t>
                      </w:r>
                      <w:r>
                        <w:fldChar w:fldCharType="begin"/>
                      </w:r>
                      <w:r>
                        <w:instrText xml:space="preserve"> SEQ Fig. \* ARABIC </w:instrText>
                      </w:r>
                      <w:r>
                        <w:fldChar w:fldCharType="separate"/>
                      </w:r>
                      <w:r>
                        <w:rPr>
                          <w:noProof/>
                        </w:rPr>
                        <w:t>13</w:t>
                      </w:r>
                      <w:r>
                        <w:rPr>
                          <w:noProof/>
                        </w:rPr>
                        <w:fldChar w:fldCharType="end"/>
                      </w:r>
                      <w:bookmarkEnd w:id="62"/>
                      <w:r>
                        <w:rPr>
                          <w:noProof/>
                        </w:rPr>
                        <w:t xml:space="preserve"> </w:t>
                      </w:r>
                      <w:r w:rsidRPr="00826A55">
                        <w:rPr>
                          <w:noProof/>
                        </w:rPr>
                        <w:t>Average number of exchanging ACs per minute</w:t>
                      </w:r>
                    </w:p>
                    <w:p w:rsidR="00315E42" w:rsidRDefault="00315E42" w:rsidP="007079B9">
                      <w:pPr>
                        <w:keepNext/>
                      </w:pPr>
                    </w:p>
                    <w:p w:rsidR="00315E42" w:rsidRDefault="00315E42" w:rsidP="007079B9">
                      <w:pPr>
                        <w:pStyle w:val="af6"/>
                      </w:pPr>
                    </w:p>
                    <w:p w:rsidR="00315E42" w:rsidRDefault="00315E42" w:rsidP="007079B9"/>
                  </w:txbxContent>
                </v:textbox>
                <w10:wrap type="square" anchorx="margin"/>
              </v:shape>
            </w:pict>
          </mc:Fallback>
        </mc:AlternateContent>
      </w:r>
      <w:r w:rsidR="007079B9" w:rsidRPr="007079B9">
        <w:t>Memory cost</w:t>
      </w:r>
    </w:p>
    <w:p w:rsidR="007079B9" w:rsidRPr="007079B9" w:rsidRDefault="007079B9" w:rsidP="007079B9">
      <w:pPr>
        <w:pStyle w:val="10"/>
        <w:spacing w:line="240" w:lineRule="auto"/>
        <w:rPr>
          <w:lang w:eastAsia="zh-CN"/>
        </w:rPr>
      </w:pPr>
      <w:r w:rsidRPr="007079B9">
        <w:rPr>
          <w:lang w:eastAsia="zh-CN"/>
        </w:rPr>
        <w:t>We count the number of queries carried by each user to evaluate the memory cost of the four protocols. Several copies of a query are counted for only once.</w:t>
      </w:r>
    </w:p>
    <w:p w:rsidR="007079B9" w:rsidRPr="007079B9" w:rsidRDefault="00413F91" w:rsidP="007079B9">
      <w:pPr>
        <w:pStyle w:val="10"/>
        <w:spacing w:line="240" w:lineRule="auto"/>
        <w:rPr>
          <w:lang w:eastAsia="zh-CN"/>
        </w:rPr>
      </w:pPr>
      <w:r w:rsidRPr="00133C85">
        <w:rPr>
          <w:noProof/>
          <w:lang w:val="en-CA"/>
        </w:rPr>
        <mc:AlternateContent>
          <mc:Choice Requires="wps">
            <w:drawing>
              <wp:anchor distT="45720" distB="45720" distL="114300" distR="114300" simplePos="0" relativeHeight="251668480" behindDoc="0" locked="0" layoutInCell="1" allowOverlap="1" wp14:anchorId="59AD82FE" wp14:editId="70873AAA">
                <wp:simplePos x="0" y="0"/>
                <wp:positionH relativeFrom="margin">
                  <wp:align>left</wp:align>
                </wp:positionH>
                <wp:positionV relativeFrom="paragraph">
                  <wp:posOffset>2348230</wp:posOffset>
                </wp:positionV>
                <wp:extent cx="3059430" cy="2840990"/>
                <wp:effectExtent l="0" t="0" r="26670" b="16510"/>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9430" cy="2840990"/>
                        </a:xfrm>
                        <a:prstGeom prst="rect">
                          <a:avLst/>
                        </a:prstGeom>
                        <a:solidFill>
                          <a:srgbClr val="FFFFFF"/>
                        </a:solidFill>
                        <a:ln w="9525">
                          <a:solidFill>
                            <a:srgbClr val="000000"/>
                          </a:solidFill>
                          <a:miter lim="800000"/>
                          <a:headEnd/>
                          <a:tailEnd/>
                        </a:ln>
                      </wps:spPr>
                      <wps:txbx>
                        <w:txbxContent>
                          <w:p w:rsidR="00315E42" w:rsidRDefault="00315E42" w:rsidP="007079B9">
                            <w:pPr>
                              <w:keepNext/>
                            </w:pPr>
                            <w:r w:rsidRPr="00384E9B">
                              <w:rPr>
                                <w:noProof/>
                                <w:lang w:val="en-CA"/>
                              </w:rPr>
                              <w:drawing>
                                <wp:inline distT="0" distB="0" distL="0" distR="0" wp14:anchorId="391B098A" wp14:editId="5D49D3B7">
                                  <wp:extent cx="2880000" cy="256178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80000" cy="2561788"/>
                                          </a:xfrm>
                                          <a:prstGeom prst="rect">
                                            <a:avLst/>
                                          </a:prstGeom>
                                        </pic:spPr>
                                      </pic:pic>
                                    </a:graphicData>
                                  </a:graphic>
                                </wp:inline>
                              </w:drawing>
                            </w:r>
                          </w:p>
                          <w:p w:rsidR="00315E42" w:rsidRDefault="00315E42" w:rsidP="007079B9">
                            <w:pPr>
                              <w:pStyle w:val="af6"/>
                            </w:pPr>
                            <w:bookmarkStart w:id="63" w:name="_Ref499153003"/>
                            <w:r>
                              <w:t xml:space="preserve">Fig. </w:t>
                            </w:r>
                            <w:r>
                              <w:fldChar w:fldCharType="begin"/>
                            </w:r>
                            <w:r>
                              <w:instrText xml:space="preserve"> SEQ Fig. \* ARABIC </w:instrText>
                            </w:r>
                            <w:r>
                              <w:fldChar w:fldCharType="separate"/>
                            </w:r>
                            <w:r>
                              <w:rPr>
                                <w:noProof/>
                              </w:rPr>
                              <w:t>12</w:t>
                            </w:r>
                            <w:r>
                              <w:rPr>
                                <w:noProof/>
                              </w:rPr>
                              <w:fldChar w:fldCharType="end"/>
                            </w:r>
                            <w:bookmarkEnd w:id="63"/>
                            <w:r>
                              <w:rPr>
                                <w:noProof/>
                              </w:rPr>
                              <w:t xml:space="preserve"> </w:t>
                            </w:r>
                            <w:r w:rsidRPr="00F82B3B">
                              <w:rPr>
                                <w:noProof/>
                              </w:rPr>
                              <w:t>average query buffer needed</w:t>
                            </w:r>
                          </w:p>
                          <w:p w:rsidR="00315E42" w:rsidRDefault="00315E42" w:rsidP="007079B9">
                            <w:pPr>
                              <w:keepNext/>
                            </w:pPr>
                          </w:p>
                          <w:p w:rsidR="00315E42" w:rsidRDefault="00315E42" w:rsidP="007079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AD82FE" id="_x0000_s1033" type="#_x0000_t202" style="position:absolute;left:0;text-align:left;margin-left:0;margin-top:184.9pt;width:240.9pt;height:223.7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">
                <v:textbox>
                  <w:txbxContent>
                    <w:p w:rsidR="00315E42" w:rsidRDefault="00315E42" w:rsidP="007079B9">
                      <w:pPr>
                        <w:keepNext/>
                      </w:pPr>
                      <w:r w:rsidRPr="00384E9B">
                        <w:rPr>
                          <w:noProof/>
                          <w:lang w:val="en-CA"/>
                        </w:rPr>
                        <w:drawing>
                          <wp:inline distT="0" distB="0" distL="0" distR="0" wp14:anchorId="391B098A" wp14:editId="5D49D3B7">
                            <wp:extent cx="2880000" cy="256178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80000" cy="2561788"/>
                                    </a:xfrm>
                                    <a:prstGeom prst="rect">
                                      <a:avLst/>
                                    </a:prstGeom>
                                  </pic:spPr>
                                </pic:pic>
                              </a:graphicData>
                            </a:graphic>
                          </wp:inline>
                        </w:drawing>
                      </w:r>
                    </w:p>
                    <w:p w:rsidR="00315E42" w:rsidRDefault="00315E42" w:rsidP="007079B9">
                      <w:pPr>
                        <w:pStyle w:val="af6"/>
                      </w:pPr>
                      <w:bookmarkStart w:id="64" w:name="_Ref499153003"/>
                      <w:r>
                        <w:t xml:space="preserve">Fig. </w:t>
                      </w:r>
                      <w:r>
                        <w:fldChar w:fldCharType="begin"/>
                      </w:r>
                      <w:r>
                        <w:instrText xml:space="preserve"> SEQ Fig. \* ARABIC </w:instrText>
                      </w:r>
                      <w:r>
                        <w:fldChar w:fldCharType="separate"/>
                      </w:r>
                      <w:r>
                        <w:rPr>
                          <w:noProof/>
                        </w:rPr>
                        <w:t>12</w:t>
                      </w:r>
                      <w:r>
                        <w:rPr>
                          <w:noProof/>
                        </w:rPr>
                        <w:fldChar w:fldCharType="end"/>
                      </w:r>
                      <w:bookmarkEnd w:id="64"/>
                      <w:r>
                        <w:rPr>
                          <w:noProof/>
                        </w:rPr>
                        <w:t xml:space="preserve"> </w:t>
                      </w:r>
                      <w:r w:rsidRPr="00F82B3B">
                        <w:rPr>
                          <w:noProof/>
                        </w:rPr>
                        <w:t>average query buffer needed</w:t>
                      </w:r>
                    </w:p>
                    <w:p w:rsidR="00315E42" w:rsidRDefault="00315E42" w:rsidP="007079B9">
                      <w:pPr>
                        <w:keepNext/>
                      </w:pPr>
                    </w:p>
                    <w:p w:rsidR="00315E42" w:rsidRDefault="00315E42" w:rsidP="007079B9"/>
                  </w:txbxContent>
                </v:textbox>
                <w10:wrap type="square" anchorx="margin"/>
              </v:shape>
            </w:pict>
          </mc:Fallback>
        </mc:AlternateContent>
      </w:r>
      <w:r>
        <w:rPr>
          <w:noProof/>
        </w:rPr>
        <mc:AlternateContent>
          <mc:Choice Requires="wps">
            <w:drawing>
              <wp:anchor distT="45720" distB="45720" distL="114300" distR="114300" simplePos="0" relativeHeight="251671552" behindDoc="0" locked="0" layoutInCell="1" allowOverlap="1" wp14:anchorId="12D875BD" wp14:editId="1529802C">
                <wp:simplePos x="0" y="0"/>
                <wp:positionH relativeFrom="column">
                  <wp:posOffset>3300730</wp:posOffset>
                </wp:positionH>
                <wp:positionV relativeFrom="paragraph">
                  <wp:posOffset>2322195</wp:posOffset>
                </wp:positionV>
                <wp:extent cx="3059430" cy="2865120"/>
                <wp:effectExtent l="0" t="0" r="26670" b="11430"/>
                <wp:wrapSquare wrapText="bothSides"/>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9430" cy="2865120"/>
                        </a:xfrm>
                        <a:prstGeom prst="rect">
                          <a:avLst/>
                        </a:prstGeom>
                        <a:solidFill>
                          <a:srgbClr val="FFFFFF"/>
                        </a:solidFill>
                        <a:ln w="9525">
                          <a:solidFill>
                            <a:srgbClr val="000000"/>
                          </a:solidFill>
                          <a:miter lim="800000"/>
                          <a:headEnd/>
                          <a:tailEnd/>
                        </a:ln>
                      </wps:spPr>
                      <wps:txbx>
                        <w:txbxContent>
                          <w:p w:rsidR="00315E42" w:rsidRDefault="00315E42" w:rsidP="00465D21">
                            <w:pPr>
                              <w:keepNext/>
                            </w:pPr>
                            <w:r>
                              <w:rPr>
                                <w:noProof/>
                              </w:rPr>
                              <w:drawing>
                                <wp:inline distT="0" distB="0" distL="0" distR="0" wp14:anchorId="76B34F56" wp14:editId="57F79279">
                                  <wp:extent cx="2880000" cy="259750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80000" cy="2597507"/>
                                          </a:xfrm>
                                          <a:prstGeom prst="rect">
                                            <a:avLst/>
                                          </a:prstGeom>
                                        </pic:spPr>
                                      </pic:pic>
                                    </a:graphicData>
                                  </a:graphic>
                                </wp:inline>
                              </w:drawing>
                            </w:r>
                          </w:p>
                          <w:p w:rsidR="00315E42" w:rsidRDefault="00315E42" w:rsidP="00465D21">
                            <w:pPr>
                              <w:pStyle w:val="af6"/>
                            </w:pPr>
                            <w:bookmarkStart w:id="65" w:name="_Ref499153367"/>
                            <w:r>
                              <w:t xml:space="preserve">Fig. </w:t>
                            </w:r>
                            <w:r>
                              <w:fldChar w:fldCharType="begin"/>
                            </w:r>
                            <w:r>
                              <w:instrText xml:space="preserve"> SEQ Fig. \* ARABIC </w:instrText>
                            </w:r>
                            <w:r>
                              <w:fldChar w:fldCharType="separate"/>
                            </w:r>
                            <w:r>
                              <w:rPr>
                                <w:noProof/>
                              </w:rPr>
                              <w:t>14</w:t>
                            </w:r>
                            <w:r>
                              <w:rPr>
                                <w:noProof/>
                              </w:rPr>
                              <w:fldChar w:fldCharType="end"/>
                            </w:r>
                            <w:bookmarkEnd w:id="65"/>
                            <w:r>
                              <w:rPr>
                                <w:noProof/>
                              </w:rPr>
                              <w:t xml:space="preserve"> </w:t>
                            </w:r>
                            <w:r w:rsidRPr="0041754F">
                              <w:rPr>
                                <w:noProof/>
                              </w:rPr>
                              <w:t>Average number of ready ACs per user</w:t>
                            </w:r>
                          </w:p>
                          <w:p w:rsidR="00315E42" w:rsidRDefault="00315E42" w:rsidP="007079B9">
                            <w:pPr>
                              <w:keepNext/>
                            </w:pPr>
                          </w:p>
                          <w:p w:rsidR="00315E42" w:rsidRDefault="00315E42" w:rsidP="007079B9">
                            <w:pPr>
                              <w:pStyle w:val="af6"/>
                            </w:pPr>
                          </w:p>
                          <w:p w:rsidR="00315E42" w:rsidRDefault="00315E42" w:rsidP="007079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D875BD" id="_x0000_s1034" type="#_x0000_t202" style="position:absolute;left:0;text-align:left;margin-left:259.9pt;margin-top:182.85pt;width:240.9pt;height:225.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">
                <v:textbox>
                  <w:txbxContent>
                    <w:p w:rsidR="00315E42" w:rsidRDefault="00315E42" w:rsidP="00465D21">
                      <w:pPr>
                        <w:keepNext/>
                      </w:pPr>
                      <w:r>
                        <w:rPr>
                          <w:noProof/>
                        </w:rPr>
                        <w:drawing>
                          <wp:inline distT="0" distB="0" distL="0" distR="0" wp14:anchorId="76B34F56" wp14:editId="57F79279">
                            <wp:extent cx="2880000" cy="259750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80000" cy="2597507"/>
                                    </a:xfrm>
                                    <a:prstGeom prst="rect">
                                      <a:avLst/>
                                    </a:prstGeom>
                                  </pic:spPr>
                                </pic:pic>
                              </a:graphicData>
                            </a:graphic>
                          </wp:inline>
                        </w:drawing>
                      </w:r>
                    </w:p>
                    <w:p w:rsidR="00315E42" w:rsidRDefault="00315E42" w:rsidP="00465D21">
                      <w:pPr>
                        <w:pStyle w:val="af6"/>
                      </w:pPr>
                      <w:bookmarkStart w:id="66" w:name="_Ref499153367"/>
                      <w:r>
                        <w:t xml:space="preserve">Fig. </w:t>
                      </w:r>
                      <w:r>
                        <w:fldChar w:fldCharType="begin"/>
                      </w:r>
                      <w:r>
                        <w:instrText xml:space="preserve"> SEQ Fig. \* ARABIC </w:instrText>
                      </w:r>
                      <w:r>
                        <w:fldChar w:fldCharType="separate"/>
                      </w:r>
                      <w:r>
                        <w:rPr>
                          <w:noProof/>
                        </w:rPr>
                        <w:t>14</w:t>
                      </w:r>
                      <w:r>
                        <w:rPr>
                          <w:noProof/>
                        </w:rPr>
                        <w:fldChar w:fldCharType="end"/>
                      </w:r>
                      <w:bookmarkEnd w:id="66"/>
                      <w:r>
                        <w:rPr>
                          <w:noProof/>
                        </w:rPr>
                        <w:t xml:space="preserve"> </w:t>
                      </w:r>
                      <w:r w:rsidRPr="0041754F">
                        <w:rPr>
                          <w:noProof/>
                        </w:rPr>
                        <w:t>Average number of ready ACs per user</w:t>
                      </w:r>
                    </w:p>
                    <w:p w:rsidR="00315E42" w:rsidRDefault="00315E42" w:rsidP="007079B9">
                      <w:pPr>
                        <w:keepNext/>
                      </w:pPr>
                    </w:p>
                    <w:p w:rsidR="00315E42" w:rsidRDefault="00315E42" w:rsidP="007079B9">
                      <w:pPr>
                        <w:pStyle w:val="af6"/>
                      </w:pPr>
                    </w:p>
                    <w:p w:rsidR="00315E42" w:rsidRDefault="00315E42" w:rsidP="007079B9"/>
                  </w:txbxContent>
                </v:textbox>
                <w10:wrap type="square"/>
              </v:shape>
            </w:pict>
          </mc:Fallback>
        </mc:AlternateContent>
      </w:r>
      <w:r w:rsidR="007079B9" w:rsidRPr="007079B9">
        <w:rPr>
          <w:lang w:eastAsia="zh-CN"/>
        </w:rPr>
        <w:t>In the</w:t>
      </w:r>
      <w:r w:rsidR="007079B9">
        <w:rPr>
          <w:lang w:val="en-CA" w:eastAsia="zh-CN"/>
        </w:rPr>
        <w:t xml:space="preserve"> </w:t>
      </w:r>
      <w:r w:rsidR="007079B9">
        <w:rPr>
          <w:lang w:val="en-CA" w:eastAsia="zh-CN"/>
        </w:rPr>
        <w:fldChar w:fldCharType="begin"/>
      </w:r>
      <w:r w:rsidR="007079B9">
        <w:rPr>
          <w:lang w:val="en-CA" w:eastAsia="zh-CN"/>
        </w:rPr>
        <w:instrText xml:space="preserve"> REF _Ref499153003 \h </w:instrText>
      </w:r>
      <w:r w:rsidR="007079B9">
        <w:rPr>
          <w:lang w:val="en-CA" w:eastAsia="zh-CN"/>
        </w:rPr>
      </w:r>
      <w:r w:rsidR="007079B9">
        <w:rPr>
          <w:lang w:val="en-CA" w:eastAsia="zh-CN"/>
        </w:rPr>
        <w:fldChar w:fldCharType="separate"/>
      </w:r>
      <w:r w:rsidR="0003328C">
        <w:t xml:space="preserve">Fig. </w:t>
      </w:r>
      <w:r w:rsidR="0003328C">
        <w:rPr>
          <w:noProof/>
        </w:rPr>
        <w:t>12</w:t>
      </w:r>
      <w:r w:rsidR="007079B9">
        <w:rPr>
          <w:lang w:val="en-CA" w:eastAsia="zh-CN"/>
        </w:rPr>
        <w:fldChar w:fldCharType="end"/>
      </w:r>
      <w:r w:rsidR="007079B9" w:rsidRPr="007079B9">
        <w:rPr>
          <w:lang w:eastAsia="zh-CN"/>
        </w:rPr>
        <w:t>, we compare the</w:t>
      </w:r>
      <w:r w:rsidR="00CF3723">
        <w:rPr>
          <w:lang w:val="en-CA" w:eastAsia="zh-CN"/>
        </w:rPr>
        <w:t xml:space="preserve"> average</w:t>
      </w:r>
      <w:r w:rsidR="007079B9" w:rsidRPr="007079B9">
        <w:rPr>
          <w:lang w:eastAsia="zh-CN"/>
        </w:rPr>
        <w:t xml:space="preserve"> number of queries  </w:t>
      </w:r>
      <w:r w:rsidR="00CF3723">
        <w:rPr>
          <w:lang w:val="en-CA" w:eastAsia="zh-CN"/>
        </w:rPr>
        <w:t xml:space="preserve">each </w:t>
      </w:r>
      <w:r w:rsidR="007079B9" w:rsidRPr="007079B9">
        <w:rPr>
          <w:lang w:eastAsia="zh-CN"/>
        </w:rPr>
        <w:t>user</w:t>
      </w:r>
      <w:r w:rsidR="00CF3723">
        <w:rPr>
          <w:lang w:val="en-CA" w:eastAsia="zh-CN"/>
        </w:rPr>
        <w:t xml:space="preserve"> carrying</w:t>
      </w:r>
      <w:r w:rsidR="007079B9" w:rsidRPr="007079B9">
        <w:rPr>
          <w:lang w:eastAsia="zh-CN"/>
        </w:rPr>
        <w:t xml:space="preserve"> with the four protocols at 20 minutes. We observe that the BSW is the highest in most of the cases and the ACP always stays at a similar level as the BSW. The data of other two protocols (the MHLPP and the SLPD) increase as the communication radius. The MHLPP even excesses the BSW when the communication radius is 90 meters.</w:t>
      </w:r>
      <w:r w:rsidR="007079B9" w:rsidRPr="007079B9">
        <w:rPr>
          <w:rFonts w:hint="eastAsia"/>
          <w:lang w:eastAsia="zh-CN"/>
        </w:rPr>
        <w:t xml:space="preserve"> The</w:t>
      </w:r>
      <w:r w:rsidR="007079B9" w:rsidRPr="007079B9">
        <w:rPr>
          <w:lang w:eastAsia="zh-CN"/>
        </w:rPr>
        <w:t xml:space="preserve"> reason is that quite a number of the BSW and the ACP users forward their copies to the destination so that there is no copy with them at 20 minutes, while the rest of them cannot forward their copies to the destination </w:t>
      </w:r>
      <w:r w:rsidR="007079B9" w:rsidRPr="007079B9">
        <w:rPr>
          <w:rFonts w:hint="eastAsia"/>
          <w:lang w:eastAsia="zh-CN"/>
        </w:rPr>
        <w:t>even</w:t>
      </w:r>
      <w:r w:rsidR="007079B9" w:rsidRPr="007079B9">
        <w:rPr>
          <w:lang w:eastAsia="zh-CN"/>
        </w:rPr>
        <w:t xml:space="preserve"> given a large communication radius. While the number of the other two protocol’s free phase queries is significantly influenced by the communication radius. The more queries are in the free phase, the more copies are in the network.</w:t>
      </w:r>
    </w:p>
    <w:p w:rsidR="007079B9" w:rsidRDefault="007079B9" w:rsidP="007079B9">
      <w:pPr>
        <w:rPr>
          <w:lang w:val="en-CA"/>
        </w:rPr>
      </w:pPr>
    </w:p>
    <w:p w:rsidR="007079B9" w:rsidRDefault="007079B9" w:rsidP="007079B9">
      <w:pPr>
        <w:pStyle w:val="2"/>
      </w:pPr>
      <w:r>
        <w:t>Distributing appointment cards</w:t>
      </w:r>
    </w:p>
    <w:p w:rsidR="007079B9" w:rsidRPr="007079B9" w:rsidRDefault="007079B9" w:rsidP="007079B9">
      <w:pPr>
        <w:pStyle w:val="10"/>
        <w:spacing w:line="240" w:lineRule="auto"/>
        <w:rPr>
          <w:lang w:eastAsia="zh-CN"/>
        </w:rPr>
      </w:pPr>
      <w:r w:rsidRPr="007079B9">
        <w:rPr>
          <w:lang w:eastAsia="zh-CN"/>
        </w:rPr>
        <w:t xml:space="preserve">Exchanging </w:t>
      </w:r>
      <w:r w:rsidR="009E0580">
        <w:rPr>
          <w:lang w:eastAsia="zh-CN"/>
        </w:rPr>
        <w:t>AC</w:t>
      </w:r>
      <w:r w:rsidRPr="007079B9">
        <w:rPr>
          <w:lang w:eastAsia="zh-CN"/>
        </w:rPr>
        <w:t xml:space="preserve">s is a feature of the ACP, which imports burden into the network. We count the number of exchanging </w:t>
      </w:r>
      <w:r w:rsidR="009E0580">
        <w:rPr>
          <w:lang w:eastAsia="zh-CN"/>
        </w:rPr>
        <w:t>AC</w:t>
      </w:r>
      <w:r w:rsidRPr="007079B9">
        <w:rPr>
          <w:lang w:eastAsia="zh-CN"/>
        </w:rPr>
        <w:t>s per minute to evaluate the extra cost of the ACP.</w:t>
      </w:r>
    </w:p>
    <w:p w:rsidR="007079B9" w:rsidRPr="007079B9" w:rsidRDefault="007079B9" w:rsidP="007079B9">
      <w:pPr>
        <w:pStyle w:val="10"/>
        <w:spacing w:line="240" w:lineRule="auto"/>
        <w:rPr>
          <w:lang w:eastAsia="zh-CN"/>
        </w:rPr>
      </w:pPr>
      <w:r w:rsidRPr="007079B9">
        <w:rPr>
          <w:lang w:eastAsia="zh-CN"/>
        </w:rPr>
        <w:t>In</w:t>
      </w:r>
      <w:r w:rsidR="00465D21">
        <w:rPr>
          <w:lang w:val="en-CA" w:eastAsia="zh-CN"/>
        </w:rPr>
        <w:t xml:space="preserve"> </w:t>
      </w:r>
      <w:r w:rsidR="00465D21">
        <w:rPr>
          <w:lang w:val="en-CA" w:eastAsia="zh-CN"/>
        </w:rPr>
        <w:fldChar w:fldCharType="begin"/>
      </w:r>
      <w:r w:rsidR="00465D21">
        <w:rPr>
          <w:lang w:val="en-CA" w:eastAsia="zh-CN"/>
        </w:rPr>
        <w:instrText xml:space="preserve"> REF _Ref499153319 \h </w:instrText>
      </w:r>
      <w:r w:rsidR="00465D21">
        <w:rPr>
          <w:lang w:val="en-CA" w:eastAsia="zh-CN"/>
        </w:rPr>
      </w:r>
      <w:r w:rsidR="00465D21">
        <w:rPr>
          <w:lang w:val="en-CA" w:eastAsia="zh-CN"/>
        </w:rPr>
        <w:fldChar w:fldCharType="separate"/>
      </w:r>
      <w:r w:rsidR="0003328C">
        <w:t xml:space="preserve">Fig. </w:t>
      </w:r>
      <w:r w:rsidR="0003328C">
        <w:rPr>
          <w:noProof/>
        </w:rPr>
        <w:t>13</w:t>
      </w:r>
      <w:r w:rsidR="00465D21">
        <w:rPr>
          <w:lang w:val="en-CA" w:eastAsia="zh-CN"/>
        </w:rPr>
        <w:fldChar w:fldCharType="end"/>
      </w:r>
      <w:r w:rsidRPr="007079B9">
        <w:rPr>
          <w:lang w:eastAsia="zh-CN"/>
        </w:rPr>
        <w:t xml:space="preserve">, we count the total of exchanging ACs processes in the whole network. For example, if a user Alice encounters another user Bob, the total of exchanging ACs processes increases by one when Alice exchanges any ACs to Bob. We count the number of those exchanging processes occur per minute. As shown in the figure, the exchanging processes do not occur frequently, but about 2 times per minutes. Since the size of an </w:t>
      </w:r>
      <w:r w:rsidR="009E0580">
        <w:rPr>
          <w:lang w:eastAsia="zh-CN"/>
        </w:rPr>
        <w:t>AC</w:t>
      </w:r>
      <w:r w:rsidRPr="007079B9">
        <w:rPr>
          <w:lang w:eastAsia="zh-CN"/>
        </w:rPr>
        <w:t xml:space="preserve"> is a small, it does cost the network many resources. At the same time, users can get many </w:t>
      </w:r>
      <w:r w:rsidR="009E0580">
        <w:rPr>
          <w:lang w:eastAsia="zh-CN"/>
        </w:rPr>
        <w:t>AC</w:t>
      </w:r>
      <w:r w:rsidRPr="007079B9">
        <w:rPr>
          <w:lang w:eastAsia="zh-CN"/>
        </w:rPr>
        <w:t>s to help them send queries, as shown in</w:t>
      </w:r>
      <w:r w:rsidR="00465D21">
        <w:rPr>
          <w:lang w:val="en-CA" w:eastAsia="zh-CN"/>
        </w:rPr>
        <w:t xml:space="preserve"> </w:t>
      </w:r>
      <w:r w:rsidR="00465D21">
        <w:rPr>
          <w:lang w:val="en-CA" w:eastAsia="zh-CN"/>
        </w:rPr>
        <w:fldChar w:fldCharType="begin"/>
      </w:r>
      <w:r w:rsidR="00465D21">
        <w:rPr>
          <w:lang w:val="en-CA" w:eastAsia="zh-CN"/>
        </w:rPr>
        <w:instrText xml:space="preserve"> REF _Ref499153367 \h </w:instrText>
      </w:r>
      <w:r w:rsidR="00465D21">
        <w:rPr>
          <w:lang w:val="en-CA" w:eastAsia="zh-CN"/>
        </w:rPr>
      </w:r>
      <w:r w:rsidR="00465D21">
        <w:rPr>
          <w:lang w:val="en-CA" w:eastAsia="zh-CN"/>
        </w:rPr>
        <w:fldChar w:fldCharType="separate"/>
      </w:r>
      <w:r w:rsidR="0003328C">
        <w:t xml:space="preserve">Fig. </w:t>
      </w:r>
      <w:r w:rsidR="0003328C">
        <w:rPr>
          <w:noProof/>
        </w:rPr>
        <w:t>14</w:t>
      </w:r>
      <w:r w:rsidR="00465D21">
        <w:rPr>
          <w:lang w:val="en-CA" w:eastAsia="zh-CN"/>
        </w:rPr>
        <w:fldChar w:fldCharType="end"/>
      </w:r>
      <w:r w:rsidRPr="007079B9">
        <w:rPr>
          <w:lang w:eastAsia="zh-CN"/>
        </w:rPr>
        <w:t xml:space="preserve">. The number of ready ACs per user is raising smoothly and steadily. </w:t>
      </w:r>
    </w:p>
    <w:p w:rsidR="007079B9" w:rsidRPr="001B7351" w:rsidRDefault="007079B9" w:rsidP="007079B9">
      <w:pPr>
        <w:rPr>
          <w:lang w:val="en-CA"/>
        </w:rPr>
      </w:pPr>
    </w:p>
    <w:p w:rsidR="00547695" w:rsidRPr="007079B9" w:rsidRDefault="00547695" w:rsidP="00803C79">
      <w:pPr>
        <w:pStyle w:val="10"/>
        <w:spacing w:line="240" w:lineRule="auto"/>
        <w:rPr>
          <w:lang w:val="en-CA" w:eastAsia="zh-CN"/>
        </w:rPr>
      </w:pPr>
    </w:p>
    <w:p w:rsidR="00547695" w:rsidRDefault="00547695" w:rsidP="00547695">
      <w:pPr>
        <w:pStyle w:val="10"/>
      </w:pPr>
    </w:p>
    <w:p w:rsidR="00547695" w:rsidRPr="00547695" w:rsidRDefault="00547695" w:rsidP="00547695">
      <w:pPr>
        <w:pStyle w:val="10"/>
      </w:pPr>
    </w:p>
    <w:p w:rsidR="0088224E" w:rsidRPr="0088224E" w:rsidRDefault="0088224E" w:rsidP="00A437E0">
      <w:pPr>
        <w:pStyle w:val="1"/>
      </w:pPr>
      <w:r>
        <w:t>C</w:t>
      </w:r>
      <w:r w:rsidRPr="0088224E">
        <w:rPr>
          <w:rFonts w:hint="eastAsia"/>
        </w:rPr>
        <w:t>o</w:t>
      </w:r>
      <w:r w:rsidRPr="0088224E">
        <w:t>nclusion</w:t>
      </w:r>
    </w:p>
    <w:p w:rsidR="00EE4362" w:rsidRPr="000C7519" w:rsidRDefault="0088224E" w:rsidP="00A437E0">
      <w:pPr>
        <w:pStyle w:val="10"/>
        <w:spacing w:line="240" w:lineRule="auto"/>
        <w:rPr>
          <w:rFonts w:eastAsiaTheme="minorEastAsia"/>
          <w:lang w:val="en-CA"/>
        </w:rPr>
      </w:pPr>
      <w:r>
        <w:rPr>
          <w:rFonts w:hint="eastAsia"/>
          <w:lang w:eastAsia="zh-CN"/>
        </w:rPr>
        <w:t>In this paper, we proposed a</w:t>
      </w:r>
      <w:r>
        <w:rPr>
          <w:lang w:eastAsia="zh-CN"/>
        </w:rPr>
        <w:t xml:space="preserve"> distributed</w:t>
      </w:r>
      <w:r>
        <w:rPr>
          <w:rFonts w:hint="eastAsia"/>
          <w:lang w:eastAsia="zh-CN"/>
        </w:rPr>
        <w:t xml:space="preserve"> location-privacy preserving protocol </w:t>
      </w:r>
      <w:r w:rsidR="003A3CCB" w:rsidRPr="00A91B4F">
        <w:rPr>
          <w:rFonts w:eastAsia="等线" w:hint="eastAsia"/>
          <w:lang w:eastAsia="zh-CN"/>
        </w:rPr>
        <w:t xml:space="preserve">named </w:t>
      </w:r>
      <w:r w:rsidR="00621268">
        <w:rPr>
          <w:lang w:val="en-CA" w:eastAsia="zh-CN"/>
        </w:rPr>
        <w:t>ACP</w:t>
      </w:r>
      <w:r>
        <w:rPr>
          <w:lang w:eastAsia="zh-CN"/>
        </w:rPr>
        <w:t xml:space="preserve"> based on social-relationship and encryption.</w:t>
      </w:r>
      <w:r w:rsidR="00C92CDE" w:rsidRPr="00A91B4F">
        <w:rPr>
          <w:rFonts w:eastAsia="等线" w:hint="eastAsia"/>
          <w:lang w:eastAsia="zh-CN"/>
        </w:rPr>
        <w:t xml:space="preserve"> </w:t>
      </w:r>
      <w:r>
        <w:rPr>
          <w:lang w:eastAsia="zh-CN"/>
        </w:rPr>
        <w:t>Simulation results show that it has a better performance on</w:t>
      </w:r>
      <w:r w:rsidR="003C5CFC">
        <w:rPr>
          <w:lang w:val="en-CA" w:eastAsia="zh-CN"/>
        </w:rPr>
        <w:t xml:space="preserve"> query</w:t>
      </w:r>
      <w:r w:rsidR="000C7519">
        <w:rPr>
          <w:lang w:val="en-CA" w:eastAsia="zh-CN"/>
        </w:rPr>
        <w:t>-</w:t>
      </w:r>
      <w:r>
        <w:rPr>
          <w:lang w:eastAsia="zh-CN"/>
        </w:rPr>
        <w:t xml:space="preserve">delivery success ratio and provides an acceptable obfuscation. </w:t>
      </w:r>
      <w:r w:rsidR="000C7519">
        <w:rPr>
          <w:lang w:val="en-CA" w:eastAsia="zh-CN"/>
        </w:rPr>
        <w:t xml:space="preserve">The ACP costs more time when forwarding the reply, but the total time of the query delivery and the reply delivery is still shorter than the location-privacy </w:t>
      </w:r>
      <w:r w:rsidR="000C7519" w:rsidRPr="000C7519">
        <w:rPr>
          <w:lang w:val="en-CA" w:eastAsia="zh-CN"/>
        </w:rPr>
        <w:t>comparison</w:t>
      </w:r>
      <w:r w:rsidR="000C7519">
        <w:rPr>
          <w:lang w:val="en-CA" w:eastAsia="zh-CN"/>
        </w:rPr>
        <w:t>.</w:t>
      </w:r>
      <w:r w:rsidR="00B30A3A">
        <w:rPr>
          <w:lang w:val="en-CA" w:eastAsia="zh-CN"/>
        </w:rPr>
        <w:t xml:space="preserve"> The major disadvantage is that the ACP must exchange ACs continuously, which cost more network resources</w:t>
      </w:r>
      <w:r w:rsidR="0051435F">
        <w:rPr>
          <w:lang w:val="en-CA" w:eastAsia="zh-CN"/>
        </w:rPr>
        <w:t xml:space="preserve">. But that cost is even low if users do not send so many queries. </w:t>
      </w:r>
    </w:p>
    <w:p w:rsidR="008A55B5" w:rsidRDefault="008A55B5" w:rsidP="00A437E0">
      <w:pPr>
        <w:pStyle w:val="5"/>
        <w:rPr>
          <w:rFonts w:eastAsia="MS Mincho"/>
        </w:rPr>
      </w:pPr>
      <w:r>
        <w:rPr>
          <w:rFonts w:eastAsia="MS Mincho"/>
        </w:rPr>
        <w:t>References</w:t>
      </w:r>
    </w:p>
    <w:p w:rsidR="00973385" w:rsidRPr="00973385" w:rsidRDefault="00973385" w:rsidP="00A437E0">
      <w:pPr>
        <w:pStyle w:val="references"/>
        <w:spacing w:line="240" w:lineRule="auto"/>
      </w:pPr>
      <w:r w:rsidRPr="00973385">
        <w:t xml:space="preserve">K. Fall, "A Delay-Tolerant Network Architecture for Challenged," </w:t>
      </w:r>
      <w:r w:rsidR="009620C1">
        <w:t xml:space="preserve">in </w:t>
      </w:r>
      <w:r w:rsidR="00D60A29" w:rsidRPr="00D60A29">
        <w:rPr>
          <w:rFonts w:eastAsia="MS Mincho"/>
        </w:rPr>
        <w:t>Proceedings of the 2003 conference on Applications, technologies, architectures, and protocols for computer communications</w:t>
      </w:r>
      <w:r w:rsidR="00D60A29" w:rsidRPr="00D60A29" w:rsidDel="00D60A29">
        <w:rPr>
          <w:rFonts w:eastAsia="MS Mincho"/>
        </w:rPr>
        <w:t xml:space="preserve"> </w:t>
      </w:r>
      <w:r w:rsidRPr="00973385">
        <w:t xml:space="preserve">, </w:t>
      </w:r>
      <w:r w:rsidR="00D60A29">
        <w:t>pp</w:t>
      </w:r>
      <w:r w:rsidR="00D60A29" w:rsidRPr="00973385">
        <w:t xml:space="preserve"> </w:t>
      </w:r>
      <w:r w:rsidRPr="00973385">
        <w:t>27-34, Karlsruhe, Germany, August 25 - 29, 2003</w:t>
      </w:r>
    </w:p>
    <w:p w:rsidR="004034DC" w:rsidRDefault="00973385" w:rsidP="00A437E0">
      <w:pPr>
        <w:pStyle w:val="references"/>
        <w:spacing w:line="240" w:lineRule="auto"/>
        <w:rPr>
          <w:lang w:eastAsia="zh-CN"/>
        </w:rPr>
      </w:pPr>
      <w:r w:rsidRPr="00973385">
        <w:t>J. Schiller, A. Voisard, "Location-Based Services</w:t>
      </w:r>
      <w:r w:rsidR="00D60A29">
        <w:t>,</w:t>
      </w:r>
      <w:r w:rsidRPr="00973385">
        <w:t xml:space="preserve">" </w:t>
      </w:r>
      <w:r w:rsidR="00D60A29" w:rsidRPr="00D60A29">
        <w:rPr>
          <w:rFonts w:eastAsia="MS Mincho"/>
        </w:rPr>
        <w:t>Morgan Kaufmann</w:t>
      </w:r>
      <w:r w:rsidR="00D60A29" w:rsidRPr="00D60A29" w:rsidDel="00D60A29">
        <w:rPr>
          <w:rFonts w:eastAsia="MS Mincho"/>
        </w:rPr>
        <w:t xml:space="preserve"> </w:t>
      </w:r>
      <w:r w:rsidRPr="00973385">
        <w:t>, 2004</w:t>
      </w:r>
    </w:p>
    <w:p w:rsidR="004034DC" w:rsidRPr="009B15B8" w:rsidRDefault="004034DC" w:rsidP="00A437E0">
      <w:pPr>
        <w:pStyle w:val="references"/>
        <w:spacing w:line="240" w:lineRule="auto"/>
        <w:rPr>
          <w:rFonts w:eastAsia="MS Mincho"/>
        </w:rPr>
      </w:pPr>
      <w:r>
        <w:rPr>
          <w:lang w:eastAsia="zh-CN"/>
        </w:rPr>
        <w:lastRenderedPageBreak/>
        <w:t xml:space="preserve">M. Gruteser, D. Grunwald, “Anonymous Usage of Location-Based Services Through Spatial and Temporal Cloaking,” </w:t>
      </w:r>
      <w:r w:rsidR="009620C1">
        <w:rPr>
          <w:lang w:eastAsia="zh-CN"/>
        </w:rPr>
        <w:t xml:space="preserve">in </w:t>
      </w:r>
      <w:r w:rsidRPr="00546F2E">
        <w:rPr>
          <w:lang w:eastAsia="zh-CN"/>
        </w:rPr>
        <w:t>Proceedings of the 1st international confere</w:t>
      </w:r>
      <w:r w:rsidRPr="009B15B8">
        <w:rPr>
          <w:lang w:eastAsia="zh-CN"/>
        </w:rPr>
        <w:t xml:space="preserve">nce on Mobile systems, applications and services, </w:t>
      </w:r>
      <w:r w:rsidR="009620C1" w:rsidRPr="009B15B8">
        <w:rPr>
          <w:lang w:eastAsia="zh-CN"/>
        </w:rPr>
        <w:t xml:space="preserve">pp 31-42, </w:t>
      </w:r>
      <w:r w:rsidRPr="009B15B8">
        <w:rPr>
          <w:lang w:eastAsia="zh-CN"/>
        </w:rPr>
        <w:t>2003</w:t>
      </w:r>
    </w:p>
    <w:p w:rsidR="004034DC" w:rsidRPr="004B2B77" w:rsidRDefault="004034DC" w:rsidP="00A437E0">
      <w:pPr>
        <w:pStyle w:val="references"/>
        <w:spacing w:line="240" w:lineRule="auto"/>
        <w:rPr>
          <w:rFonts w:eastAsia="MS Mincho"/>
        </w:rPr>
      </w:pPr>
      <w:bookmarkStart w:id="67" w:name="_Ref499564685"/>
      <w:r w:rsidRPr="009B15B8">
        <w:rPr>
          <w:rFonts w:eastAsia="MS Mincho"/>
        </w:rPr>
        <w:t>S. Zakhary, M. Radenkovic, "</w:t>
      </w:r>
      <w:r w:rsidRPr="004B2B77">
        <w:rPr>
          <w:rFonts w:eastAsia="MS Mincho"/>
        </w:rPr>
        <w:t xml:space="preserve">Utilizing social links for location privacy in opportunistic delay-tolerant networks," </w:t>
      </w:r>
      <w:r w:rsidR="009620C1" w:rsidRPr="004B2B77">
        <w:rPr>
          <w:rFonts w:eastAsia="MS Mincho"/>
        </w:rPr>
        <w:t xml:space="preserve">in </w:t>
      </w:r>
      <w:r w:rsidRPr="004B2B77">
        <w:rPr>
          <w:rFonts w:eastAsia="MS Mincho"/>
        </w:rPr>
        <w:t>ICC, 29 November 2012</w:t>
      </w:r>
      <w:bookmarkEnd w:id="67"/>
    </w:p>
    <w:p w:rsidR="004034DC" w:rsidRPr="004B2B77" w:rsidRDefault="004034DC" w:rsidP="00A437E0">
      <w:pPr>
        <w:pStyle w:val="references"/>
        <w:spacing w:line="240" w:lineRule="auto"/>
        <w:rPr>
          <w:rFonts w:eastAsia="MS Mincho"/>
        </w:rPr>
      </w:pPr>
      <w:r w:rsidRPr="009B15B8">
        <w:rPr>
          <w:rFonts w:eastAsia="MS Mincho"/>
        </w:rPr>
        <w:t>S. Zakhary, M. Radenkovic, A. Benslimane, "</w:t>
      </w:r>
      <w:r w:rsidRPr="004B2B77">
        <w:rPr>
          <w:rFonts w:eastAsia="MS Mincho"/>
        </w:rPr>
        <w:t>The quest for location-privacy in opportun</w:t>
      </w:r>
      <w:r w:rsidR="009620C1" w:rsidRPr="004B2B77">
        <w:rPr>
          <w:rFonts w:eastAsia="MS Mincho"/>
        </w:rPr>
        <w:t>istic mobile social networks," in IWCMC</w:t>
      </w:r>
      <w:r w:rsidRPr="004B2B77">
        <w:rPr>
          <w:rFonts w:eastAsia="MS Mincho"/>
        </w:rPr>
        <w:t>, 2013 9th International</w:t>
      </w:r>
    </w:p>
    <w:p w:rsidR="004034DC" w:rsidRPr="00CE7156" w:rsidRDefault="004034DC" w:rsidP="00A437E0">
      <w:pPr>
        <w:pStyle w:val="references"/>
        <w:spacing w:line="240" w:lineRule="auto"/>
      </w:pPr>
      <w:r w:rsidRPr="00CE7156">
        <w:rPr>
          <w:rFonts w:eastAsia="MS Mincho"/>
        </w:rPr>
        <w:t xml:space="preserve">S. Zakhary, M. Radenkovic, A. Benslimane, </w:t>
      </w:r>
      <w:r w:rsidRPr="004B2B77">
        <w:rPr>
          <w:rFonts w:eastAsia="MS Mincho"/>
        </w:rPr>
        <w:t>"Efficient Location Privacy-Aware Forwarding in Opportunistic Mobile Networks,"</w:t>
      </w:r>
      <w:r w:rsidR="00F51A57" w:rsidRPr="004B2B77">
        <w:rPr>
          <w:rFonts w:eastAsia="MS Mincho"/>
        </w:rPr>
        <w:t xml:space="preserve"> in</w:t>
      </w:r>
      <w:r w:rsidRPr="004B2B77">
        <w:rPr>
          <w:rFonts w:eastAsia="MS Mincho"/>
        </w:rPr>
        <w:t xml:space="preserve"> IEEE Transactions on Vehicular Technology, Volume: 63, Issue: 2, Feb. 2014</w:t>
      </w:r>
    </w:p>
    <w:p w:rsidR="004034DC" w:rsidRPr="00CE7156" w:rsidRDefault="004034DC" w:rsidP="00A437E0">
      <w:pPr>
        <w:pStyle w:val="references"/>
        <w:spacing w:line="240" w:lineRule="auto"/>
        <w:rPr>
          <w:lang w:eastAsia="zh-CN"/>
        </w:rPr>
      </w:pPr>
      <w:r w:rsidRPr="00CE7156">
        <w:rPr>
          <w:lang w:eastAsia="zh-CN"/>
        </w:rPr>
        <w:t xml:space="preserve">E. Daly, M. Haahr, “Social Network Analysis for Routing in Disconnected Delay-Tolerant MANETs,” </w:t>
      </w:r>
      <w:r w:rsidR="00F51A57" w:rsidRPr="00CE7156">
        <w:rPr>
          <w:lang w:eastAsia="zh-CN"/>
        </w:rPr>
        <w:t xml:space="preserve">in </w:t>
      </w:r>
      <w:r w:rsidRPr="00CE7156">
        <w:rPr>
          <w:lang w:eastAsia="zh-CN"/>
        </w:rPr>
        <w:t>Proceedings of the 8th ACM international symposium on Mobile ad hoc networking and computing, 2007</w:t>
      </w:r>
    </w:p>
    <w:p w:rsidR="00973385" w:rsidRPr="004034DC" w:rsidRDefault="004034DC" w:rsidP="00A437E0">
      <w:pPr>
        <w:pStyle w:val="references"/>
        <w:spacing w:line="240" w:lineRule="auto"/>
        <w:rPr>
          <w:rFonts w:eastAsia="MS Mincho"/>
        </w:rPr>
      </w:pPr>
      <w:r>
        <w:rPr>
          <w:lang w:eastAsia="zh-CN"/>
        </w:rPr>
        <w:t xml:space="preserve">M. </w:t>
      </w:r>
      <w:r w:rsidRPr="00A8132C">
        <w:rPr>
          <w:lang w:eastAsia="zh-CN"/>
        </w:rPr>
        <w:t>Duckham</w:t>
      </w:r>
      <w:r>
        <w:rPr>
          <w:lang w:eastAsia="zh-CN"/>
        </w:rPr>
        <w:t>, “</w:t>
      </w:r>
      <w:r w:rsidRPr="00A8132C">
        <w:rPr>
          <w:lang w:eastAsia="zh-CN"/>
        </w:rPr>
        <w:t>Moving forward: Location privacy and location awareness</w:t>
      </w:r>
      <w:r>
        <w:rPr>
          <w:lang w:eastAsia="zh-CN"/>
        </w:rPr>
        <w:t>,”</w:t>
      </w:r>
      <w:r w:rsidR="00F51A57">
        <w:rPr>
          <w:lang w:eastAsia="zh-CN"/>
        </w:rPr>
        <w:t xml:space="preserve"> in</w:t>
      </w:r>
      <w:r w:rsidR="00FB6942">
        <w:rPr>
          <w:lang w:eastAsia="zh-CN"/>
        </w:rPr>
        <w:t xml:space="preserve"> </w:t>
      </w:r>
      <w:r w:rsidR="00FB6942" w:rsidRPr="00FB6942">
        <w:rPr>
          <w:lang w:eastAsia="zh-CN"/>
        </w:rPr>
        <w:t>Proceedings of the 3rd ACM SIGSPATIAL International Workshop on Security and Privacy in GIS and LBS</w:t>
      </w:r>
      <w:r w:rsidR="00FB6942">
        <w:rPr>
          <w:lang w:eastAsia="zh-CN"/>
        </w:rPr>
        <w:t>,</w:t>
      </w:r>
      <w:r w:rsidR="009620C1">
        <w:rPr>
          <w:lang w:eastAsia="zh-CN"/>
        </w:rPr>
        <w:t xml:space="preserve"> pp 1-3,</w:t>
      </w:r>
      <w:r>
        <w:rPr>
          <w:lang w:eastAsia="zh-CN"/>
        </w:rPr>
        <w:t xml:space="preserve"> 2010</w:t>
      </w:r>
    </w:p>
    <w:p w:rsidR="004034DC" w:rsidRPr="002256DD" w:rsidRDefault="004034DC" w:rsidP="00A437E0">
      <w:pPr>
        <w:pStyle w:val="references"/>
        <w:spacing w:line="240" w:lineRule="auto"/>
        <w:rPr>
          <w:rFonts w:eastAsia="MS Mincho"/>
        </w:rPr>
      </w:pPr>
      <w:r>
        <w:rPr>
          <w:lang w:eastAsia="zh-CN"/>
        </w:rPr>
        <w:t>T. Hashem, L. Kulik, “safeguarding location privacy in wireless ad-hoc networks,”</w:t>
      </w:r>
      <w:r w:rsidR="00F51A57">
        <w:rPr>
          <w:lang w:eastAsia="zh-CN"/>
        </w:rPr>
        <w:t xml:space="preserve"> in</w:t>
      </w:r>
      <w:r>
        <w:rPr>
          <w:lang w:eastAsia="zh-CN"/>
        </w:rPr>
        <w:t xml:space="preserve"> </w:t>
      </w:r>
      <w:r w:rsidRPr="00003999">
        <w:rPr>
          <w:lang w:eastAsia="zh-CN"/>
        </w:rPr>
        <w:t>UbiComp</w:t>
      </w:r>
      <w:r w:rsidR="00F51A57">
        <w:rPr>
          <w:lang w:eastAsia="zh-CN"/>
        </w:rPr>
        <w:t>,</w:t>
      </w:r>
      <w:r w:rsidR="00F51A57" w:rsidRPr="00F51A57">
        <w:rPr>
          <w:lang w:eastAsia="zh-CN"/>
        </w:rPr>
        <w:t xml:space="preserve"> </w:t>
      </w:r>
      <w:r w:rsidR="00F51A57">
        <w:rPr>
          <w:lang w:eastAsia="zh-CN"/>
        </w:rPr>
        <w:t>pp</w:t>
      </w:r>
      <w:r w:rsidR="00835837">
        <w:rPr>
          <w:lang w:eastAsia="zh-CN"/>
        </w:rPr>
        <w:t xml:space="preserve"> </w:t>
      </w:r>
      <w:r w:rsidR="00F51A57">
        <w:rPr>
          <w:lang w:eastAsia="zh-CN"/>
        </w:rPr>
        <w:t xml:space="preserve">372-390, </w:t>
      </w:r>
      <w:r w:rsidRPr="00003999">
        <w:rPr>
          <w:lang w:eastAsia="zh-CN"/>
        </w:rPr>
        <w:t xml:space="preserve"> 2007</w:t>
      </w:r>
    </w:p>
    <w:p w:rsidR="004034DC" w:rsidRDefault="00973385" w:rsidP="00A437E0">
      <w:pPr>
        <w:pStyle w:val="references"/>
        <w:spacing w:line="240" w:lineRule="auto"/>
        <w:rPr>
          <w:lang w:eastAsia="zh-CN"/>
        </w:rPr>
      </w:pPr>
      <w:r w:rsidRPr="00973385">
        <w:rPr>
          <w:rFonts w:eastAsia="MS Mincho"/>
        </w:rPr>
        <w:t>L. Sweeney, "k-ANONYMITY: A MODEL FOR PROTECTING PRIVACY,"</w:t>
      </w:r>
      <w:r w:rsidR="00F51A57">
        <w:rPr>
          <w:rFonts w:eastAsia="MS Mincho"/>
        </w:rPr>
        <w:t xml:space="preserve"> in</w:t>
      </w:r>
      <w:r w:rsidRPr="00973385">
        <w:rPr>
          <w:rFonts w:eastAsia="MS Mincho"/>
        </w:rPr>
        <w:t xml:space="preserve"> Int. J. Unc. Fuzz. Knowl. Based Syst., 10, 557 (2002).</w:t>
      </w:r>
      <w:r w:rsidR="004034DC" w:rsidRPr="004034DC">
        <w:rPr>
          <w:lang w:eastAsia="zh-CN"/>
        </w:rPr>
        <w:t xml:space="preserve"> </w:t>
      </w:r>
    </w:p>
    <w:p w:rsidR="004034DC" w:rsidRDefault="004034DC" w:rsidP="00A437E0">
      <w:pPr>
        <w:pStyle w:val="references"/>
        <w:spacing w:line="240" w:lineRule="auto"/>
        <w:rPr>
          <w:lang w:eastAsia="zh-CN"/>
        </w:rPr>
      </w:pPr>
      <w:r>
        <w:rPr>
          <w:lang w:eastAsia="zh-CN"/>
        </w:rPr>
        <w:t>M. Mano, Y. Ishikawa, “Anonymizing User Location and Profile Information for Privacy-aware Mobile Services,”</w:t>
      </w:r>
      <w:r w:rsidR="00F51A57">
        <w:rPr>
          <w:lang w:eastAsia="zh-CN"/>
        </w:rPr>
        <w:t xml:space="preserve"> in</w:t>
      </w:r>
      <w:r>
        <w:rPr>
          <w:lang w:eastAsia="zh-CN"/>
        </w:rPr>
        <w:t xml:space="preserve"> </w:t>
      </w:r>
      <w:r w:rsidRPr="00546F2E">
        <w:rPr>
          <w:lang w:eastAsia="zh-CN"/>
        </w:rPr>
        <w:t xml:space="preserve">Proceedings of the </w:t>
      </w:r>
      <w:r w:rsidRPr="00546F2E">
        <w:rPr>
          <w:lang w:eastAsia="zh-CN"/>
        </w:rPr>
        <w:t>2nd ACM SIGSPATIAL International Workshop on Location Based Social Networks</w:t>
      </w:r>
      <w:r w:rsidR="009620C1">
        <w:rPr>
          <w:lang w:eastAsia="zh-CN"/>
        </w:rPr>
        <w:t>, pp 68-75,</w:t>
      </w:r>
      <w:r>
        <w:rPr>
          <w:lang w:eastAsia="zh-CN"/>
        </w:rPr>
        <w:t xml:space="preserve"> 2010</w:t>
      </w:r>
    </w:p>
    <w:p w:rsidR="004034DC" w:rsidRPr="00973385" w:rsidRDefault="004034DC" w:rsidP="00A437E0">
      <w:pPr>
        <w:pStyle w:val="references"/>
        <w:spacing w:line="240" w:lineRule="auto"/>
        <w:rPr>
          <w:rFonts w:eastAsia="MS Mincho"/>
        </w:rPr>
      </w:pPr>
      <w:r>
        <w:rPr>
          <w:lang w:eastAsia="zh-CN"/>
        </w:rPr>
        <w:t>T. Wang, L. Liu, “Privacy-aware mobile services over road networks,”</w:t>
      </w:r>
      <w:r w:rsidR="00F51A57">
        <w:rPr>
          <w:lang w:eastAsia="zh-CN"/>
        </w:rPr>
        <w:t xml:space="preserve"> in</w:t>
      </w:r>
      <w:r>
        <w:rPr>
          <w:lang w:eastAsia="zh-CN"/>
        </w:rPr>
        <w:t xml:space="preserve"> </w:t>
      </w:r>
      <w:r w:rsidR="009620C1" w:rsidRPr="00694D15">
        <w:rPr>
          <w:lang w:eastAsia="zh-CN"/>
        </w:rPr>
        <w:t>Proceedings of the VLDB Endowment</w:t>
      </w:r>
      <w:r w:rsidR="009620C1">
        <w:rPr>
          <w:lang w:eastAsia="zh-CN"/>
        </w:rPr>
        <w:t xml:space="preserve">, </w:t>
      </w:r>
      <w:r>
        <w:rPr>
          <w:lang w:eastAsia="zh-CN"/>
        </w:rPr>
        <w:t>pp1042-1053, Vol 2, August 2009</w:t>
      </w:r>
    </w:p>
    <w:p w:rsidR="00C300BA" w:rsidRDefault="00C91895" w:rsidP="00A437E0">
      <w:pPr>
        <w:pStyle w:val="references"/>
        <w:spacing w:line="240" w:lineRule="auto"/>
        <w:rPr>
          <w:lang w:eastAsia="zh-CN"/>
        </w:rPr>
      </w:pPr>
      <w:r>
        <w:rPr>
          <w:lang w:eastAsia="zh-CN"/>
        </w:rPr>
        <w:t>R. Lu, X. Lin, X. Shen, “</w:t>
      </w:r>
      <w:r w:rsidR="00C300BA">
        <w:rPr>
          <w:lang w:eastAsia="zh-CN"/>
        </w:rPr>
        <w:t>SPRING: A Social-based Privacy-preserving Packet Forwarding Protocol for Vehicular Delay Tolerant Networks</w:t>
      </w:r>
      <w:r>
        <w:rPr>
          <w:lang w:eastAsia="zh-CN"/>
        </w:rPr>
        <w:t>,”</w:t>
      </w:r>
      <w:r w:rsidR="00F51A57">
        <w:rPr>
          <w:lang w:eastAsia="zh-CN"/>
        </w:rPr>
        <w:t xml:space="preserve"> in</w:t>
      </w:r>
      <w:r>
        <w:rPr>
          <w:lang w:eastAsia="zh-CN"/>
        </w:rPr>
        <w:t xml:space="preserve"> </w:t>
      </w:r>
      <w:r w:rsidRPr="00C91895">
        <w:rPr>
          <w:lang w:eastAsia="zh-CN"/>
        </w:rPr>
        <w:t>INFOCOM, 2010 Proceedings IEEE</w:t>
      </w:r>
    </w:p>
    <w:p w:rsidR="00C300BA" w:rsidRDefault="00C91895" w:rsidP="00A437E0">
      <w:pPr>
        <w:pStyle w:val="references"/>
        <w:spacing w:line="240" w:lineRule="auto"/>
        <w:rPr>
          <w:lang w:eastAsia="zh-CN"/>
        </w:rPr>
      </w:pPr>
      <w:r>
        <w:rPr>
          <w:lang w:eastAsia="zh-CN"/>
        </w:rPr>
        <w:t>J. Zhang, C. Chow, “</w:t>
      </w:r>
      <w:r w:rsidR="00C300BA">
        <w:rPr>
          <w:lang w:eastAsia="zh-CN"/>
        </w:rPr>
        <w:t>REAL: A Reciprocal Protocol for Location Privacy in Wireless Sensor Networks</w:t>
      </w:r>
      <w:r>
        <w:rPr>
          <w:lang w:eastAsia="zh-CN"/>
        </w:rPr>
        <w:t>,”</w:t>
      </w:r>
      <w:r w:rsidR="00F51A57">
        <w:rPr>
          <w:lang w:eastAsia="zh-CN"/>
        </w:rPr>
        <w:t xml:space="preserve"> in</w:t>
      </w:r>
      <w:r>
        <w:rPr>
          <w:lang w:eastAsia="zh-CN"/>
        </w:rPr>
        <w:t xml:space="preserve"> </w:t>
      </w:r>
      <w:r w:rsidRPr="00C91895">
        <w:rPr>
          <w:lang w:eastAsia="zh-CN"/>
        </w:rPr>
        <w:t>IEEE Transactions on Dependable and Secure Computing</w:t>
      </w:r>
      <w:r>
        <w:rPr>
          <w:lang w:eastAsia="zh-CN"/>
        </w:rPr>
        <w:t>, Vol 12, 2015</w:t>
      </w:r>
    </w:p>
    <w:p w:rsidR="004034DC" w:rsidRDefault="00AC7A5E" w:rsidP="00A437E0">
      <w:pPr>
        <w:pStyle w:val="references"/>
        <w:spacing w:line="240" w:lineRule="auto"/>
        <w:rPr>
          <w:lang w:eastAsia="zh-CN"/>
        </w:rPr>
      </w:pPr>
      <w:r>
        <w:rPr>
          <w:lang w:eastAsia="zh-CN"/>
        </w:rPr>
        <w:t>P. Hui, J. Crowcroft, “</w:t>
      </w:r>
      <w:r w:rsidR="00C300BA" w:rsidRPr="000E184C">
        <w:rPr>
          <w:lang w:eastAsia="zh-CN"/>
        </w:rPr>
        <w:t>How Small Labels create Big Improvements</w:t>
      </w:r>
      <w:r>
        <w:rPr>
          <w:lang w:eastAsia="zh-CN"/>
        </w:rPr>
        <w:t>,”</w:t>
      </w:r>
      <w:r w:rsidR="00F51A57">
        <w:rPr>
          <w:lang w:eastAsia="zh-CN"/>
        </w:rPr>
        <w:t xml:space="preserve"> in</w:t>
      </w:r>
      <w:r>
        <w:rPr>
          <w:lang w:eastAsia="zh-CN"/>
        </w:rPr>
        <w:t xml:space="preserve"> </w:t>
      </w:r>
      <w:r w:rsidR="009620C1" w:rsidRPr="009620C1">
        <w:rPr>
          <w:lang w:eastAsia="zh-CN"/>
        </w:rPr>
        <w:t>PERCOMW ’07. IEEE</w:t>
      </w:r>
      <w:r w:rsidR="009620C1">
        <w:rPr>
          <w:lang w:eastAsia="zh-CN"/>
        </w:rPr>
        <w:t xml:space="preserve">, </w:t>
      </w:r>
      <w:r w:rsidR="009620C1" w:rsidRPr="009620C1">
        <w:rPr>
          <w:lang w:eastAsia="zh-CN"/>
        </w:rPr>
        <w:t>pp 65–70</w:t>
      </w:r>
      <w:r w:rsidR="009620C1">
        <w:rPr>
          <w:lang w:eastAsia="zh-CN"/>
        </w:rPr>
        <w:t>, 2007</w:t>
      </w:r>
      <w:r w:rsidR="009620C1" w:rsidRPr="009620C1" w:rsidDel="009620C1">
        <w:rPr>
          <w:lang w:eastAsia="zh-CN"/>
        </w:rPr>
        <w:t xml:space="preserve"> </w:t>
      </w:r>
    </w:p>
    <w:p w:rsidR="004034DC" w:rsidRDefault="004034DC" w:rsidP="00A437E0">
      <w:pPr>
        <w:pStyle w:val="references"/>
        <w:spacing w:line="240" w:lineRule="auto"/>
        <w:rPr>
          <w:lang w:eastAsia="zh-CN"/>
        </w:rPr>
      </w:pPr>
      <w:r w:rsidRPr="000016F1">
        <w:t xml:space="preserve">Diffie, W., Hellman, M., "New directions in cryptography," </w:t>
      </w:r>
      <w:r w:rsidR="00F51A57">
        <w:t xml:space="preserve">in </w:t>
      </w:r>
      <w:r w:rsidRPr="000016F1">
        <w:t>IEEE Transactions on Information Theory, 1976</w:t>
      </w:r>
    </w:p>
    <w:p w:rsidR="00C300BA" w:rsidRDefault="004034DC" w:rsidP="00A437E0">
      <w:pPr>
        <w:pStyle w:val="references"/>
        <w:spacing w:line="240" w:lineRule="auto"/>
        <w:rPr>
          <w:lang w:eastAsia="zh-CN"/>
        </w:rPr>
      </w:pPr>
      <w:r>
        <w:rPr>
          <w:lang w:eastAsia="zh-CN"/>
        </w:rPr>
        <w:t xml:space="preserve"> P. Jacquet, P. Muhlethaler, T. Clausen, “</w:t>
      </w:r>
      <w:r w:rsidRPr="004A7F8C">
        <w:rPr>
          <w:lang w:eastAsia="zh-CN"/>
        </w:rPr>
        <w:t>Optimized link state routing protocol for ad hoc networks</w:t>
      </w:r>
      <w:r>
        <w:rPr>
          <w:lang w:eastAsia="zh-CN"/>
        </w:rPr>
        <w:t>,”</w:t>
      </w:r>
      <w:r w:rsidR="00F51A57">
        <w:rPr>
          <w:lang w:eastAsia="zh-CN"/>
        </w:rPr>
        <w:t xml:space="preserve"> in</w:t>
      </w:r>
      <w:r>
        <w:rPr>
          <w:lang w:eastAsia="zh-CN"/>
        </w:rPr>
        <w:t xml:space="preserve"> </w:t>
      </w:r>
      <w:r w:rsidRPr="004A7F8C">
        <w:rPr>
          <w:lang w:eastAsia="zh-CN"/>
        </w:rPr>
        <w:t>Multi Topic Conference, 2001</w:t>
      </w:r>
    </w:p>
    <w:p w:rsidR="00EF5908" w:rsidRDefault="00EF5908" w:rsidP="00A437E0">
      <w:pPr>
        <w:pStyle w:val="references"/>
        <w:spacing w:line="240" w:lineRule="auto"/>
        <w:rPr>
          <w:lang w:eastAsia="zh-CN"/>
        </w:rPr>
      </w:pPr>
      <w:r>
        <w:rPr>
          <w:lang w:eastAsia="zh-CN"/>
        </w:rPr>
        <w:t xml:space="preserve">R. Xiang, J. Neville, M. Rogati, “Modeling Relationship Strength in Online Social Networks,” </w:t>
      </w:r>
      <w:r w:rsidR="00F51A57">
        <w:rPr>
          <w:lang w:eastAsia="zh-CN"/>
        </w:rPr>
        <w:t xml:space="preserve">in </w:t>
      </w:r>
      <w:r w:rsidRPr="00EF5908">
        <w:rPr>
          <w:lang w:eastAsia="zh-CN"/>
        </w:rPr>
        <w:t>Proceedings of the 19th international conference on World wide web</w:t>
      </w:r>
      <w:r>
        <w:rPr>
          <w:lang w:eastAsia="zh-CN"/>
        </w:rPr>
        <w:t xml:space="preserve">, </w:t>
      </w:r>
      <w:r w:rsidR="00F51A57">
        <w:rPr>
          <w:lang w:eastAsia="zh-CN"/>
        </w:rPr>
        <w:t xml:space="preserve">pp </w:t>
      </w:r>
      <w:r w:rsidR="00F51A57" w:rsidRPr="00EF5908">
        <w:rPr>
          <w:lang w:eastAsia="zh-CN"/>
        </w:rPr>
        <w:t>981-990</w:t>
      </w:r>
      <w:r w:rsidR="00F51A57">
        <w:rPr>
          <w:lang w:eastAsia="zh-CN"/>
        </w:rPr>
        <w:t xml:space="preserve">, </w:t>
      </w:r>
      <w:r w:rsidRPr="00EF5908">
        <w:rPr>
          <w:lang w:eastAsia="zh-CN"/>
        </w:rPr>
        <w:t>April 26 - 30, 2010</w:t>
      </w:r>
    </w:p>
    <w:p w:rsidR="00973385" w:rsidRDefault="00A80771" w:rsidP="00A437E0">
      <w:pPr>
        <w:pStyle w:val="references"/>
        <w:spacing w:line="240" w:lineRule="auto"/>
        <w:rPr>
          <w:rFonts w:eastAsia="MS Mincho"/>
        </w:rPr>
      </w:pPr>
      <w:bookmarkStart w:id="68" w:name="_Ref499564545"/>
      <w:r w:rsidRPr="00A80771">
        <w:rPr>
          <w:lang w:eastAsia="zh-CN"/>
        </w:rPr>
        <w:t>T. Spyropoulos, K. Psounis, C. S. Raghavendra, "Spray and Wait: An Efficient Routing Scheme for Intermittently Connected Mobile Networks,"</w:t>
      </w:r>
      <w:r w:rsidR="007D7C62">
        <w:rPr>
          <w:lang w:eastAsia="zh-CN"/>
        </w:rPr>
        <w:t xml:space="preserve"> in</w:t>
      </w:r>
      <w:r w:rsidRPr="00A80771">
        <w:rPr>
          <w:lang w:eastAsia="zh-CN"/>
        </w:rPr>
        <w:t xml:space="preserve"> Proceedings of the 2005 ACM SIGCOMM workshop on Delay-tolerant networking</w:t>
      </w:r>
      <w:r w:rsidR="009620C1">
        <w:rPr>
          <w:lang w:eastAsia="zh-CN"/>
        </w:rPr>
        <w:t xml:space="preserve">, </w:t>
      </w:r>
      <w:r w:rsidR="009B15B8">
        <w:rPr>
          <w:rFonts w:hint="eastAsia"/>
          <w:lang w:eastAsia="zh-CN"/>
        </w:rPr>
        <w:t>pp</w:t>
      </w:r>
      <w:r w:rsidR="009B15B8" w:rsidRPr="00A80771">
        <w:rPr>
          <w:lang w:eastAsia="zh-CN"/>
        </w:rPr>
        <w:t xml:space="preserve"> </w:t>
      </w:r>
      <w:r w:rsidR="009620C1" w:rsidRPr="00A80771">
        <w:rPr>
          <w:lang w:eastAsia="zh-CN"/>
        </w:rPr>
        <w:t>252-259,</w:t>
      </w:r>
      <w:r w:rsidR="009620C1">
        <w:rPr>
          <w:lang w:eastAsia="zh-CN"/>
        </w:rPr>
        <w:t xml:space="preserve"> 2005</w:t>
      </w:r>
      <w:bookmarkEnd w:id="68"/>
    </w:p>
    <w:p w:rsidR="00973385" w:rsidRDefault="00973385" w:rsidP="00A437E0">
      <w:pPr>
        <w:pStyle w:val="references"/>
        <w:numPr>
          <w:ilvl w:val="0"/>
          <w:numId w:val="0"/>
        </w:numPr>
        <w:spacing w:line="240" w:lineRule="auto"/>
        <w:ind w:left="360" w:hanging="360"/>
        <w:rPr>
          <w:rFonts w:eastAsia="MS Mincho"/>
        </w:rPr>
      </w:pPr>
    </w:p>
    <w:p w:rsidR="00973385" w:rsidRDefault="00973385" w:rsidP="00A437E0">
      <w:pPr>
        <w:pStyle w:val="references"/>
        <w:numPr>
          <w:ilvl w:val="0"/>
          <w:numId w:val="0"/>
        </w:numPr>
        <w:spacing w:line="240" w:lineRule="auto"/>
        <w:rPr>
          <w:rFonts w:eastAsia="MS Mincho"/>
        </w:rPr>
      </w:pPr>
    </w:p>
    <w:p w:rsidR="003B1F06" w:rsidRDefault="003B1F06" w:rsidP="00A437E0">
      <w:pPr>
        <w:pStyle w:val="references"/>
        <w:numPr>
          <w:ilvl w:val="0"/>
          <w:numId w:val="0"/>
        </w:numPr>
        <w:spacing w:line="240" w:lineRule="auto"/>
        <w:rPr>
          <w:rFonts w:eastAsia="MS Mincho"/>
        </w:rPr>
        <w:sectPr w:rsidR="003B1F06" w:rsidSect="004B2B77">
          <w:type w:val="continuous"/>
          <w:pgSz w:w="11909" w:h="16834" w:code="9"/>
          <w:pgMar w:top="1009" w:right="936" w:bottom="1009" w:left="936" w:header="720" w:footer="720" w:gutter="0"/>
          <w:cols w:num="2" w:space="360"/>
          <w:docGrid w:linePitch="360"/>
        </w:sectPr>
      </w:pPr>
    </w:p>
    <w:p w:rsidR="00A437E0" w:rsidRDefault="00A437E0" w:rsidP="00276735">
      <w:pPr>
        <w:jc w:val="both"/>
        <w:rPr>
          <w:lang w:eastAsia="zh-CN"/>
        </w:rPr>
      </w:pPr>
    </w:p>
    <w:sectPr w:rsidR="00A437E0" w:rsidSect="004B2B77">
      <w:type w:val="continuous"/>
      <w:pgSz w:w="11909" w:h="16834" w:code="9"/>
      <w:pgMar w:top="1009" w:right="936" w:bottom="1009" w:left="93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7690" w:rsidRDefault="00FD7690" w:rsidP="00B94117">
      <w:r>
        <w:separator/>
      </w:r>
    </w:p>
  </w:endnote>
  <w:endnote w:type="continuationSeparator" w:id="0">
    <w:p w:rsidR="00FD7690" w:rsidRDefault="00FD7690" w:rsidP="00B941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N20">
    <w:altName w:val="Cambria"/>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7690" w:rsidRDefault="00FD7690" w:rsidP="00B94117">
      <w:r>
        <w:separator/>
      </w:r>
    </w:p>
  </w:footnote>
  <w:footnote w:type="continuationSeparator" w:id="0">
    <w:p w:rsidR="00FD7690" w:rsidRDefault="00FD7690" w:rsidP="00B941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5E42" w:rsidRDefault="00315E42" w:rsidP="00DD1AA2">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5E42" w:rsidRDefault="00315E42" w:rsidP="00DD1AA2">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E0B3D"/>
    <w:multiLevelType w:val="hybridMultilevel"/>
    <w:tmpl w:val="E3503870"/>
    <w:lvl w:ilvl="0" w:tplc="26E0C27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145415A7"/>
    <w:multiLevelType w:val="multilevel"/>
    <w:tmpl w:val="4E0EDF3C"/>
    <w:lvl w:ilvl="0">
      <w:start w:val="1"/>
      <w:numFmt w:val="decimal"/>
      <w:suff w:val="space"/>
      <w:lvlText w:val="Chapter %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19766B1A"/>
    <w:multiLevelType w:val="hybridMultilevel"/>
    <w:tmpl w:val="1682CD38"/>
    <w:lvl w:ilvl="0" w:tplc="A6A8269A">
      <w:start w:val="1"/>
      <w:numFmt w:val="lowerLetter"/>
      <w:lvlText w:val="(%1)"/>
      <w:lvlJc w:val="left"/>
      <w:pPr>
        <w:ind w:left="208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4167DCE"/>
    <w:multiLevelType w:val="hybridMultilevel"/>
    <w:tmpl w:val="0EE242CA"/>
    <w:lvl w:ilvl="0" w:tplc="B6C8962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9" w15:restartNumberingAfterBreak="0">
    <w:nsid w:val="3DBD4959"/>
    <w:multiLevelType w:val="hybridMultilevel"/>
    <w:tmpl w:val="7E863B26"/>
    <w:lvl w:ilvl="0" w:tplc="B72ED85A">
      <w:start w:val="1"/>
      <w:numFmt w:val="lowerLetter"/>
      <w:lvlText w:val="(%1)"/>
      <w:lvlJc w:val="left"/>
      <w:pPr>
        <w:ind w:left="2082" w:hanging="360"/>
      </w:pPr>
      <w:rPr>
        <w:rFonts w:hint="default"/>
      </w:rPr>
    </w:lvl>
    <w:lvl w:ilvl="1" w:tplc="04090019" w:tentative="1">
      <w:start w:val="1"/>
      <w:numFmt w:val="lowerLetter"/>
      <w:lvlText w:val="%2)"/>
      <w:lvlJc w:val="left"/>
      <w:pPr>
        <w:ind w:left="2562" w:hanging="420"/>
      </w:pPr>
    </w:lvl>
    <w:lvl w:ilvl="2" w:tplc="0409001B" w:tentative="1">
      <w:start w:val="1"/>
      <w:numFmt w:val="lowerRoman"/>
      <w:lvlText w:val="%3."/>
      <w:lvlJc w:val="right"/>
      <w:pPr>
        <w:ind w:left="2982" w:hanging="420"/>
      </w:pPr>
    </w:lvl>
    <w:lvl w:ilvl="3" w:tplc="0409000F" w:tentative="1">
      <w:start w:val="1"/>
      <w:numFmt w:val="decimal"/>
      <w:lvlText w:val="%4."/>
      <w:lvlJc w:val="left"/>
      <w:pPr>
        <w:ind w:left="3402" w:hanging="420"/>
      </w:pPr>
    </w:lvl>
    <w:lvl w:ilvl="4" w:tplc="04090019" w:tentative="1">
      <w:start w:val="1"/>
      <w:numFmt w:val="lowerLetter"/>
      <w:lvlText w:val="%5)"/>
      <w:lvlJc w:val="left"/>
      <w:pPr>
        <w:ind w:left="3822" w:hanging="420"/>
      </w:pPr>
    </w:lvl>
    <w:lvl w:ilvl="5" w:tplc="0409001B" w:tentative="1">
      <w:start w:val="1"/>
      <w:numFmt w:val="lowerRoman"/>
      <w:lvlText w:val="%6."/>
      <w:lvlJc w:val="right"/>
      <w:pPr>
        <w:ind w:left="4242" w:hanging="420"/>
      </w:pPr>
    </w:lvl>
    <w:lvl w:ilvl="6" w:tplc="0409000F" w:tentative="1">
      <w:start w:val="1"/>
      <w:numFmt w:val="decimal"/>
      <w:lvlText w:val="%7."/>
      <w:lvlJc w:val="left"/>
      <w:pPr>
        <w:ind w:left="4662" w:hanging="420"/>
      </w:pPr>
    </w:lvl>
    <w:lvl w:ilvl="7" w:tplc="04090019" w:tentative="1">
      <w:start w:val="1"/>
      <w:numFmt w:val="lowerLetter"/>
      <w:lvlText w:val="%8)"/>
      <w:lvlJc w:val="left"/>
      <w:pPr>
        <w:ind w:left="5082" w:hanging="420"/>
      </w:pPr>
    </w:lvl>
    <w:lvl w:ilvl="8" w:tplc="0409001B" w:tentative="1">
      <w:start w:val="1"/>
      <w:numFmt w:val="lowerRoman"/>
      <w:lvlText w:val="%9."/>
      <w:lvlJc w:val="right"/>
      <w:pPr>
        <w:ind w:left="5502" w:hanging="420"/>
      </w:pPr>
    </w:lvl>
  </w:abstractNum>
  <w:abstractNum w:abstractNumId="10" w15:restartNumberingAfterBreak="0">
    <w:nsid w:val="4189603E"/>
    <w:multiLevelType w:val="multilevel"/>
    <w:tmpl w:val="D4B4B71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2"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3" w15:restartNumberingAfterBreak="0">
    <w:nsid w:val="53F761FB"/>
    <w:multiLevelType w:val="hybridMultilevel"/>
    <w:tmpl w:val="5BF2B9EE"/>
    <w:lvl w:ilvl="0" w:tplc="06D4377E">
      <w:start w:val="1"/>
      <w:numFmt w:val="lowerLetter"/>
      <w:lvlText w:val="(%1)"/>
      <w:lvlJc w:val="left"/>
      <w:pPr>
        <w:ind w:left="682" w:hanging="360"/>
      </w:pPr>
      <w:rPr>
        <w:rFonts w:hint="default"/>
      </w:rPr>
    </w:lvl>
    <w:lvl w:ilvl="1" w:tplc="04090019" w:tentative="1">
      <w:start w:val="1"/>
      <w:numFmt w:val="lowerLetter"/>
      <w:lvlText w:val="%2)"/>
      <w:lvlJc w:val="left"/>
      <w:pPr>
        <w:ind w:left="1162" w:hanging="420"/>
      </w:pPr>
    </w:lvl>
    <w:lvl w:ilvl="2" w:tplc="0409001B" w:tentative="1">
      <w:start w:val="1"/>
      <w:numFmt w:val="lowerRoman"/>
      <w:lvlText w:val="%3."/>
      <w:lvlJc w:val="right"/>
      <w:pPr>
        <w:ind w:left="1582" w:hanging="420"/>
      </w:pPr>
    </w:lvl>
    <w:lvl w:ilvl="3" w:tplc="0409000F" w:tentative="1">
      <w:start w:val="1"/>
      <w:numFmt w:val="decimal"/>
      <w:lvlText w:val="%4."/>
      <w:lvlJc w:val="left"/>
      <w:pPr>
        <w:ind w:left="2002" w:hanging="420"/>
      </w:pPr>
    </w:lvl>
    <w:lvl w:ilvl="4" w:tplc="04090019" w:tentative="1">
      <w:start w:val="1"/>
      <w:numFmt w:val="lowerLetter"/>
      <w:lvlText w:val="%5)"/>
      <w:lvlJc w:val="left"/>
      <w:pPr>
        <w:ind w:left="2422" w:hanging="420"/>
      </w:pPr>
    </w:lvl>
    <w:lvl w:ilvl="5" w:tplc="0409001B" w:tentative="1">
      <w:start w:val="1"/>
      <w:numFmt w:val="lowerRoman"/>
      <w:lvlText w:val="%6."/>
      <w:lvlJc w:val="right"/>
      <w:pPr>
        <w:ind w:left="2842" w:hanging="420"/>
      </w:pPr>
    </w:lvl>
    <w:lvl w:ilvl="6" w:tplc="0409000F" w:tentative="1">
      <w:start w:val="1"/>
      <w:numFmt w:val="decimal"/>
      <w:lvlText w:val="%7."/>
      <w:lvlJc w:val="left"/>
      <w:pPr>
        <w:ind w:left="3262" w:hanging="420"/>
      </w:pPr>
    </w:lvl>
    <w:lvl w:ilvl="7" w:tplc="04090019" w:tentative="1">
      <w:start w:val="1"/>
      <w:numFmt w:val="lowerLetter"/>
      <w:lvlText w:val="%8)"/>
      <w:lvlJc w:val="left"/>
      <w:pPr>
        <w:ind w:left="3682" w:hanging="420"/>
      </w:pPr>
    </w:lvl>
    <w:lvl w:ilvl="8" w:tplc="0409001B" w:tentative="1">
      <w:start w:val="1"/>
      <w:numFmt w:val="lowerRoman"/>
      <w:lvlText w:val="%9."/>
      <w:lvlJc w:val="right"/>
      <w:pPr>
        <w:ind w:left="4102" w:hanging="420"/>
      </w:pPr>
    </w:lvl>
  </w:abstractNum>
  <w:abstractNum w:abstractNumId="14" w15:restartNumberingAfterBreak="0">
    <w:nsid w:val="563D2AFC"/>
    <w:multiLevelType w:val="hybridMultilevel"/>
    <w:tmpl w:val="67221CE6"/>
    <w:lvl w:ilvl="0" w:tplc="F342B80E">
      <w:start w:val="1"/>
      <w:numFmt w:val="decimal"/>
      <w:lvlText w:val="%1:"/>
      <w:lvlJc w:val="left"/>
      <w:pPr>
        <w:ind w:left="622" w:hanging="420"/>
      </w:pPr>
      <w:rPr>
        <w:rFonts w:hint="eastAsia"/>
      </w:rPr>
    </w:lvl>
    <w:lvl w:ilvl="1" w:tplc="04090019">
      <w:start w:val="1"/>
      <w:numFmt w:val="lowerLetter"/>
      <w:lvlText w:val="%2)"/>
      <w:lvlJc w:val="left"/>
      <w:pPr>
        <w:ind w:left="1042" w:hanging="420"/>
      </w:pPr>
    </w:lvl>
    <w:lvl w:ilvl="2" w:tplc="0409001B" w:tentative="1">
      <w:start w:val="1"/>
      <w:numFmt w:val="lowerRoman"/>
      <w:lvlText w:val="%3."/>
      <w:lvlJc w:val="right"/>
      <w:pPr>
        <w:ind w:left="1462" w:hanging="420"/>
      </w:pPr>
    </w:lvl>
    <w:lvl w:ilvl="3" w:tplc="0409000F" w:tentative="1">
      <w:start w:val="1"/>
      <w:numFmt w:val="decimal"/>
      <w:lvlText w:val="%4."/>
      <w:lvlJc w:val="left"/>
      <w:pPr>
        <w:ind w:left="1882" w:hanging="420"/>
      </w:pPr>
    </w:lvl>
    <w:lvl w:ilvl="4" w:tplc="04090019" w:tentative="1">
      <w:start w:val="1"/>
      <w:numFmt w:val="lowerLetter"/>
      <w:lvlText w:val="%5)"/>
      <w:lvlJc w:val="left"/>
      <w:pPr>
        <w:ind w:left="2302" w:hanging="420"/>
      </w:pPr>
    </w:lvl>
    <w:lvl w:ilvl="5" w:tplc="0409001B" w:tentative="1">
      <w:start w:val="1"/>
      <w:numFmt w:val="lowerRoman"/>
      <w:lvlText w:val="%6."/>
      <w:lvlJc w:val="right"/>
      <w:pPr>
        <w:ind w:left="2722" w:hanging="420"/>
      </w:pPr>
    </w:lvl>
    <w:lvl w:ilvl="6" w:tplc="0409000F" w:tentative="1">
      <w:start w:val="1"/>
      <w:numFmt w:val="decimal"/>
      <w:lvlText w:val="%7."/>
      <w:lvlJc w:val="left"/>
      <w:pPr>
        <w:ind w:left="3142" w:hanging="420"/>
      </w:pPr>
    </w:lvl>
    <w:lvl w:ilvl="7" w:tplc="04090019" w:tentative="1">
      <w:start w:val="1"/>
      <w:numFmt w:val="lowerLetter"/>
      <w:lvlText w:val="%8)"/>
      <w:lvlJc w:val="left"/>
      <w:pPr>
        <w:ind w:left="3562" w:hanging="420"/>
      </w:pPr>
    </w:lvl>
    <w:lvl w:ilvl="8" w:tplc="0409001B" w:tentative="1">
      <w:start w:val="1"/>
      <w:numFmt w:val="lowerRoman"/>
      <w:lvlText w:val="%9."/>
      <w:lvlJc w:val="right"/>
      <w:pPr>
        <w:ind w:left="3982" w:hanging="420"/>
      </w:pPr>
    </w:lvl>
  </w:abstractNum>
  <w:abstractNum w:abstractNumId="15" w15:restartNumberingAfterBreak="0">
    <w:nsid w:val="5A4C5FCC"/>
    <w:multiLevelType w:val="hybridMultilevel"/>
    <w:tmpl w:val="7E863B26"/>
    <w:lvl w:ilvl="0" w:tplc="B72ED85A">
      <w:start w:val="1"/>
      <w:numFmt w:val="lowerLetter"/>
      <w:lvlText w:val="(%1)"/>
      <w:lvlJc w:val="left"/>
      <w:pPr>
        <w:ind w:left="2082" w:hanging="360"/>
      </w:pPr>
      <w:rPr>
        <w:rFonts w:hint="default"/>
      </w:rPr>
    </w:lvl>
    <w:lvl w:ilvl="1" w:tplc="04090019" w:tentative="1">
      <w:start w:val="1"/>
      <w:numFmt w:val="lowerLetter"/>
      <w:lvlText w:val="%2)"/>
      <w:lvlJc w:val="left"/>
      <w:pPr>
        <w:ind w:left="2562" w:hanging="420"/>
      </w:pPr>
    </w:lvl>
    <w:lvl w:ilvl="2" w:tplc="0409001B" w:tentative="1">
      <w:start w:val="1"/>
      <w:numFmt w:val="lowerRoman"/>
      <w:lvlText w:val="%3."/>
      <w:lvlJc w:val="right"/>
      <w:pPr>
        <w:ind w:left="2982" w:hanging="420"/>
      </w:pPr>
    </w:lvl>
    <w:lvl w:ilvl="3" w:tplc="0409000F" w:tentative="1">
      <w:start w:val="1"/>
      <w:numFmt w:val="decimal"/>
      <w:lvlText w:val="%4."/>
      <w:lvlJc w:val="left"/>
      <w:pPr>
        <w:ind w:left="3402" w:hanging="420"/>
      </w:pPr>
    </w:lvl>
    <w:lvl w:ilvl="4" w:tplc="04090019" w:tentative="1">
      <w:start w:val="1"/>
      <w:numFmt w:val="lowerLetter"/>
      <w:lvlText w:val="%5)"/>
      <w:lvlJc w:val="left"/>
      <w:pPr>
        <w:ind w:left="3822" w:hanging="420"/>
      </w:pPr>
    </w:lvl>
    <w:lvl w:ilvl="5" w:tplc="0409001B" w:tentative="1">
      <w:start w:val="1"/>
      <w:numFmt w:val="lowerRoman"/>
      <w:lvlText w:val="%6."/>
      <w:lvlJc w:val="right"/>
      <w:pPr>
        <w:ind w:left="4242" w:hanging="420"/>
      </w:pPr>
    </w:lvl>
    <w:lvl w:ilvl="6" w:tplc="0409000F" w:tentative="1">
      <w:start w:val="1"/>
      <w:numFmt w:val="decimal"/>
      <w:lvlText w:val="%7."/>
      <w:lvlJc w:val="left"/>
      <w:pPr>
        <w:ind w:left="4662" w:hanging="420"/>
      </w:pPr>
    </w:lvl>
    <w:lvl w:ilvl="7" w:tplc="04090019" w:tentative="1">
      <w:start w:val="1"/>
      <w:numFmt w:val="lowerLetter"/>
      <w:lvlText w:val="%8)"/>
      <w:lvlJc w:val="left"/>
      <w:pPr>
        <w:ind w:left="5082" w:hanging="420"/>
      </w:pPr>
    </w:lvl>
    <w:lvl w:ilvl="8" w:tplc="0409001B" w:tentative="1">
      <w:start w:val="1"/>
      <w:numFmt w:val="lowerRoman"/>
      <w:lvlText w:val="%9."/>
      <w:lvlJc w:val="right"/>
      <w:pPr>
        <w:ind w:left="5502" w:hanging="420"/>
      </w:pPr>
    </w:lvl>
  </w:abstractNum>
  <w:abstractNum w:abstractNumId="16"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8" w15:restartNumberingAfterBreak="0">
    <w:nsid w:val="72125B81"/>
    <w:multiLevelType w:val="hybridMultilevel"/>
    <w:tmpl w:val="7E863B26"/>
    <w:lvl w:ilvl="0" w:tplc="B72ED85A">
      <w:start w:val="1"/>
      <w:numFmt w:val="lowerLetter"/>
      <w:lvlText w:val="(%1)"/>
      <w:lvlJc w:val="left"/>
      <w:pPr>
        <w:ind w:left="2082" w:hanging="360"/>
      </w:pPr>
      <w:rPr>
        <w:rFonts w:hint="default"/>
      </w:rPr>
    </w:lvl>
    <w:lvl w:ilvl="1" w:tplc="04090019" w:tentative="1">
      <w:start w:val="1"/>
      <w:numFmt w:val="lowerLetter"/>
      <w:lvlText w:val="%2)"/>
      <w:lvlJc w:val="left"/>
      <w:pPr>
        <w:ind w:left="2562" w:hanging="420"/>
      </w:pPr>
    </w:lvl>
    <w:lvl w:ilvl="2" w:tplc="0409001B" w:tentative="1">
      <w:start w:val="1"/>
      <w:numFmt w:val="lowerRoman"/>
      <w:lvlText w:val="%3."/>
      <w:lvlJc w:val="right"/>
      <w:pPr>
        <w:ind w:left="2982" w:hanging="420"/>
      </w:pPr>
    </w:lvl>
    <w:lvl w:ilvl="3" w:tplc="0409000F" w:tentative="1">
      <w:start w:val="1"/>
      <w:numFmt w:val="decimal"/>
      <w:lvlText w:val="%4."/>
      <w:lvlJc w:val="left"/>
      <w:pPr>
        <w:ind w:left="3402" w:hanging="420"/>
      </w:pPr>
    </w:lvl>
    <w:lvl w:ilvl="4" w:tplc="04090019" w:tentative="1">
      <w:start w:val="1"/>
      <w:numFmt w:val="lowerLetter"/>
      <w:lvlText w:val="%5)"/>
      <w:lvlJc w:val="left"/>
      <w:pPr>
        <w:ind w:left="3822" w:hanging="420"/>
      </w:pPr>
    </w:lvl>
    <w:lvl w:ilvl="5" w:tplc="0409001B" w:tentative="1">
      <w:start w:val="1"/>
      <w:numFmt w:val="lowerRoman"/>
      <w:lvlText w:val="%6."/>
      <w:lvlJc w:val="right"/>
      <w:pPr>
        <w:ind w:left="4242" w:hanging="420"/>
      </w:pPr>
    </w:lvl>
    <w:lvl w:ilvl="6" w:tplc="0409000F" w:tentative="1">
      <w:start w:val="1"/>
      <w:numFmt w:val="decimal"/>
      <w:lvlText w:val="%7."/>
      <w:lvlJc w:val="left"/>
      <w:pPr>
        <w:ind w:left="4662" w:hanging="420"/>
      </w:pPr>
    </w:lvl>
    <w:lvl w:ilvl="7" w:tplc="04090019" w:tentative="1">
      <w:start w:val="1"/>
      <w:numFmt w:val="lowerLetter"/>
      <w:lvlText w:val="%8)"/>
      <w:lvlJc w:val="left"/>
      <w:pPr>
        <w:ind w:left="5082" w:hanging="420"/>
      </w:pPr>
    </w:lvl>
    <w:lvl w:ilvl="8" w:tplc="0409001B" w:tentative="1">
      <w:start w:val="1"/>
      <w:numFmt w:val="lowerRoman"/>
      <w:lvlText w:val="%9."/>
      <w:lvlJc w:val="right"/>
      <w:pPr>
        <w:ind w:left="5502" w:hanging="420"/>
      </w:pPr>
    </w:lvl>
  </w:abstractNum>
  <w:abstractNum w:abstractNumId="19" w15:restartNumberingAfterBreak="0">
    <w:nsid w:val="7308491A"/>
    <w:multiLevelType w:val="multilevel"/>
    <w:tmpl w:val="B3FA0C72"/>
    <w:lvl w:ilvl="0">
      <w:start w:val="1"/>
      <w:numFmt w:val="decimal"/>
      <w:lvlText w:val="Chapter %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0"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7"/>
  </w:num>
  <w:num w:numId="2">
    <w:abstractNumId w:val="16"/>
  </w:num>
  <w:num w:numId="3">
    <w:abstractNumId w:val="4"/>
  </w:num>
  <w:num w:numId="4">
    <w:abstractNumId w:val="10"/>
  </w:num>
  <w:num w:numId="5">
    <w:abstractNumId w:val="10"/>
  </w:num>
  <w:num w:numId="6">
    <w:abstractNumId w:val="10"/>
  </w:num>
  <w:num w:numId="7">
    <w:abstractNumId w:val="10"/>
  </w:num>
  <w:num w:numId="8">
    <w:abstractNumId w:val="12"/>
  </w:num>
  <w:num w:numId="9">
    <w:abstractNumId w:val="17"/>
  </w:num>
  <w:num w:numId="10">
    <w:abstractNumId w:val="8"/>
  </w:num>
  <w:num w:numId="11">
    <w:abstractNumId w:val="3"/>
  </w:num>
  <w:num w:numId="12">
    <w:abstractNumId w:val="20"/>
  </w:num>
  <w:num w:numId="13">
    <w:abstractNumId w:val="12"/>
  </w:num>
  <w:num w:numId="14">
    <w:abstractNumId w:val="5"/>
    <w:lvlOverride w:ilvl="0">
      <w:lvl w:ilvl="0">
        <w:start w:val="1"/>
        <w:numFmt w:val="decimal"/>
        <w:lvlText w:val="%1."/>
        <w:legacy w:legacy="1" w:legacySpace="0" w:legacyIndent="360"/>
        <w:lvlJc w:val="left"/>
        <w:pPr>
          <w:ind w:left="360" w:hanging="360"/>
        </w:pPr>
      </w:lvl>
    </w:lvlOverride>
  </w:num>
  <w:num w:numId="15">
    <w:abstractNumId w:val="10"/>
  </w:num>
  <w:num w:numId="16">
    <w:abstractNumId w:val="14"/>
  </w:num>
  <w:num w:numId="17">
    <w:abstractNumId w:val="10"/>
  </w:num>
  <w:num w:numId="18">
    <w:abstractNumId w:val="10"/>
  </w:num>
  <w:num w:numId="19">
    <w:abstractNumId w:val="11"/>
    <w:lvlOverride w:ilvl="0">
      <w:lvl w:ilvl="0">
        <w:start w:val="1"/>
        <w:numFmt w:val="decimal"/>
        <w:lvlText w:val="%1."/>
        <w:legacy w:legacy="1" w:legacySpace="0" w:legacyIndent="360"/>
        <w:lvlJc w:val="left"/>
        <w:pPr>
          <w:ind w:left="360" w:hanging="360"/>
        </w:pPr>
      </w:lvl>
    </w:lvlOverride>
  </w:num>
  <w:num w:numId="20">
    <w:abstractNumId w:val="15"/>
  </w:num>
  <w:num w:numId="21">
    <w:abstractNumId w:val="18"/>
  </w:num>
  <w:num w:numId="22">
    <w:abstractNumId w:val="9"/>
  </w:num>
  <w:num w:numId="23">
    <w:abstractNumId w:val="2"/>
  </w:num>
  <w:num w:numId="24">
    <w:abstractNumId w:val="13"/>
  </w:num>
  <w:num w:numId="25">
    <w:abstractNumId w:val="10"/>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10"/>
  </w:num>
  <w:num w:numId="29">
    <w:abstractNumId w:val="10"/>
  </w:num>
  <w:num w:numId="30">
    <w:abstractNumId w:val="10"/>
  </w:num>
  <w:num w:numId="31">
    <w:abstractNumId w:val="10"/>
  </w:num>
  <w:num w:numId="32">
    <w:abstractNumId w:val="10"/>
  </w:num>
  <w:num w:numId="33">
    <w:abstractNumId w:val="6"/>
  </w:num>
  <w:num w:numId="34">
    <w:abstractNumId w:val="0"/>
  </w:num>
  <w:num w:numId="35">
    <w:abstractNumId w:val="10"/>
  </w:num>
  <w:num w:numId="36">
    <w:abstractNumId w:val="10"/>
  </w:num>
  <w:num w:numId="37">
    <w:abstractNumId w:val="10"/>
  </w:num>
  <w:num w:numId="38">
    <w:abstractNumId w:val="10"/>
  </w:num>
  <w:num w:numId="39">
    <w:abstractNumId w:val="10"/>
  </w:num>
  <w:num w:numId="40">
    <w:abstractNumId w:val="10"/>
  </w:num>
  <w:num w:numId="41">
    <w:abstractNumId w:val="10"/>
  </w:num>
  <w:num w:numId="42">
    <w:abstractNumId w:val="10"/>
  </w:num>
  <w:num w:numId="43">
    <w:abstractNumId w:val="10"/>
  </w:num>
  <w:num w:numId="44">
    <w:abstractNumId w:val="10"/>
  </w:num>
  <w:num w:numId="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016F1"/>
    <w:rsid w:val="00003999"/>
    <w:rsid w:val="00005FE0"/>
    <w:rsid w:val="000071BD"/>
    <w:rsid w:val="000077A0"/>
    <w:rsid w:val="0001071B"/>
    <w:rsid w:val="000107FF"/>
    <w:rsid w:val="0001207A"/>
    <w:rsid w:val="0001486F"/>
    <w:rsid w:val="00020191"/>
    <w:rsid w:val="00020225"/>
    <w:rsid w:val="000219C2"/>
    <w:rsid w:val="00022ED8"/>
    <w:rsid w:val="0002326F"/>
    <w:rsid w:val="000250BA"/>
    <w:rsid w:val="0002658C"/>
    <w:rsid w:val="00026B25"/>
    <w:rsid w:val="0002706D"/>
    <w:rsid w:val="00030A5A"/>
    <w:rsid w:val="00032C4F"/>
    <w:rsid w:val="00033040"/>
    <w:rsid w:val="0003328C"/>
    <w:rsid w:val="00035EF3"/>
    <w:rsid w:val="00037B73"/>
    <w:rsid w:val="0004002C"/>
    <w:rsid w:val="0004183C"/>
    <w:rsid w:val="00041F7C"/>
    <w:rsid w:val="00043380"/>
    <w:rsid w:val="0004390D"/>
    <w:rsid w:val="000449AA"/>
    <w:rsid w:val="00045D2E"/>
    <w:rsid w:val="000473AE"/>
    <w:rsid w:val="00047A9A"/>
    <w:rsid w:val="00050922"/>
    <w:rsid w:val="00051FDC"/>
    <w:rsid w:val="00054316"/>
    <w:rsid w:val="00056D85"/>
    <w:rsid w:val="00057131"/>
    <w:rsid w:val="00062AB2"/>
    <w:rsid w:val="00062D69"/>
    <w:rsid w:val="00066E1E"/>
    <w:rsid w:val="00071FC5"/>
    <w:rsid w:val="00074F9E"/>
    <w:rsid w:val="000773D5"/>
    <w:rsid w:val="00083F74"/>
    <w:rsid w:val="0008473A"/>
    <w:rsid w:val="0008565F"/>
    <w:rsid w:val="000858BD"/>
    <w:rsid w:val="000930AD"/>
    <w:rsid w:val="00095C40"/>
    <w:rsid w:val="000A023D"/>
    <w:rsid w:val="000A1BC7"/>
    <w:rsid w:val="000A1E2A"/>
    <w:rsid w:val="000A27FA"/>
    <w:rsid w:val="000A28AF"/>
    <w:rsid w:val="000A5074"/>
    <w:rsid w:val="000A608D"/>
    <w:rsid w:val="000A6EDC"/>
    <w:rsid w:val="000B0A44"/>
    <w:rsid w:val="000B0F2A"/>
    <w:rsid w:val="000B0F8A"/>
    <w:rsid w:val="000B152B"/>
    <w:rsid w:val="000B15E4"/>
    <w:rsid w:val="000B362B"/>
    <w:rsid w:val="000B441F"/>
    <w:rsid w:val="000B448A"/>
    <w:rsid w:val="000B4641"/>
    <w:rsid w:val="000B498E"/>
    <w:rsid w:val="000C06D4"/>
    <w:rsid w:val="000C0B97"/>
    <w:rsid w:val="000C0BE9"/>
    <w:rsid w:val="000C319A"/>
    <w:rsid w:val="000C3524"/>
    <w:rsid w:val="000C4524"/>
    <w:rsid w:val="000C56A3"/>
    <w:rsid w:val="000C6C42"/>
    <w:rsid w:val="000C6D14"/>
    <w:rsid w:val="000C7519"/>
    <w:rsid w:val="000C7AC3"/>
    <w:rsid w:val="000C7BE7"/>
    <w:rsid w:val="000D04A9"/>
    <w:rsid w:val="000D1A91"/>
    <w:rsid w:val="000D21BA"/>
    <w:rsid w:val="000D5573"/>
    <w:rsid w:val="000E028D"/>
    <w:rsid w:val="000E1FF3"/>
    <w:rsid w:val="000E3894"/>
    <w:rsid w:val="000E4431"/>
    <w:rsid w:val="000E4D43"/>
    <w:rsid w:val="000E5777"/>
    <w:rsid w:val="000E7D63"/>
    <w:rsid w:val="000F17A0"/>
    <w:rsid w:val="000F1EDC"/>
    <w:rsid w:val="000F4AEA"/>
    <w:rsid w:val="000F4E46"/>
    <w:rsid w:val="000F6A1A"/>
    <w:rsid w:val="00101BAF"/>
    <w:rsid w:val="00104FAC"/>
    <w:rsid w:val="0010585D"/>
    <w:rsid w:val="00105AF3"/>
    <w:rsid w:val="0010711E"/>
    <w:rsid w:val="0011221C"/>
    <w:rsid w:val="00112E4A"/>
    <w:rsid w:val="001166A1"/>
    <w:rsid w:val="00116AB5"/>
    <w:rsid w:val="00116FB6"/>
    <w:rsid w:val="00124804"/>
    <w:rsid w:val="00126E0F"/>
    <w:rsid w:val="00127EDD"/>
    <w:rsid w:val="00130550"/>
    <w:rsid w:val="0013199F"/>
    <w:rsid w:val="00132015"/>
    <w:rsid w:val="0013211A"/>
    <w:rsid w:val="0013244D"/>
    <w:rsid w:val="0013515D"/>
    <w:rsid w:val="00136D43"/>
    <w:rsid w:val="00137BA5"/>
    <w:rsid w:val="00144DA4"/>
    <w:rsid w:val="00145A88"/>
    <w:rsid w:val="00147197"/>
    <w:rsid w:val="00150C02"/>
    <w:rsid w:val="00150F15"/>
    <w:rsid w:val="00150F80"/>
    <w:rsid w:val="00152DF8"/>
    <w:rsid w:val="001541F3"/>
    <w:rsid w:val="00154926"/>
    <w:rsid w:val="00154AFC"/>
    <w:rsid w:val="00155601"/>
    <w:rsid w:val="001568F8"/>
    <w:rsid w:val="001604F2"/>
    <w:rsid w:val="0016088B"/>
    <w:rsid w:val="0016215F"/>
    <w:rsid w:val="00175CED"/>
    <w:rsid w:val="0018098B"/>
    <w:rsid w:val="00182535"/>
    <w:rsid w:val="00183582"/>
    <w:rsid w:val="00183F01"/>
    <w:rsid w:val="00186705"/>
    <w:rsid w:val="001870A5"/>
    <w:rsid w:val="00187E82"/>
    <w:rsid w:val="0019094F"/>
    <w:rsid w:val="001924AF"/>
    <w:rsid w:val="001926A0"/>
    <w:rsid w:val="001929A8"/>
    <w:rsid w:val="00197C75"/>
    <w:rsid w:val="001A02EC"/>
    <w:rsid w:val="001A0BC6"/>
    <w:rsid w:val="001A13B8"/>
    <w:rsid w:val="001A2777"/>
    <w:rsid w:val="001B0CDA"/>
    <w:rsid w:val="001B0FB1"/>
    <w:rsid w:val="001B0FF7"/>
    <w:rsid w:val="001B196B"/>
    <w:rsid w:val="001B23B4"/>
    <w:rsid w:val="001B5104"/>
    <w:rsid w:val="001B5EAF"/>
    <w:rsid w:val="001C3519"/>
    <w:rsid w:val="001C5457"/>
    <w:rsid w:val="001C6A16"/>
    <w:rsid w:val="001D099F"/>
    <w:rsid w:val="001D2AA0"/>
    <w:rsid w:val="001D2C98"/>
    <w:rsid w:val="001D319A"/>
    <w:rsid w:val="001D4095"/>
    <w:rsid w:val="001D5127"/>
    <w:rsid w:val="001D5C2E"/>
    <w:rsid w:val="001D6973"/>
    <w:rsid w:val="001D6D34"/>
    <w:rsid w:val="001D7549"/>
    <w:rsid w:val="001E0A98"/>
    <w:rsid w:val="001E22E0"/>
    <w:rsid w:val="001E26CA"/>
    <w:rsid w:val="001E2BB8"/>
    <w:rsid w:val="001E38E5"/>
    <w:rsid w:val="001F0547"/>
    <w:rsid w:val="001F0DC2"/>
    <w:rsid w:val="001F362E"/>
    <w:rsid w:val="001F6662"/>
    <w:rsid w:val="00201404"/>
    <w:rsid w:val="00202CD9"/>
    <w:rsid w:val="00203273"/>
    <w:rsid w:val="002047AB"/>
    <w:rsid w:val="002055E5"/>
    <w:rsid w:val="00205C0B"/>
    <w:rsid w:val="00207E84"/>
    <w:rsid w:val="0021359D"/>
    <w:rsid w:val="0021383D"/>
    <w:rsid w:val="00215848"/>
    <w:rsid w:val="00215952"/>
    <w:rsid w:val="00216166"/>
    <w:rsid w:val="0022014B"/>
    <w:rsid w:val="0022381F"/>
    <w:rsid w:val="002255A1"/>
    <w:rsid w:val="002256DD"/>
    <w:rsid w:val="00225862"/>
    <w:rsid w:val="00225BE4"/>
    <w:rsid w:val="00226B83"/>
    <w:rsid w:val="00227765"/>
    <w:rsid w:val="002307FD"/>
    <w:rsid w:val="0023160A"/>
    <w:rsid w:val="002333E9"/>
    <w:rsid w:val="00233C4A"/>
    <w:rsid w:val="00235EB6"/>
    <w:rsid w:val="00236F2F"/>
    <w:rsid w:val="00237FD8"/>
    <w:rsid w:val="00241881"/>
    <w:rsid w:val="002420F1"/>
    <w:rsid w:val="00242576"/>
    <w:rsid w:val="00242688"/>
    <w:rsid w:val="00243CB3"/>
    <w:rsid w:val="002442A3"/>
    <w:rsid w:val="00246944"/>
    <w:rsid w:val="00246E46"/>
    <w:rsid w:val="00252D0F"/>
    <w:rsid w:val="00252EA0"/>
    <w:rsid w:val="00254C6C"/>
    <w:rsid w:val="00260DA8"/>
    <w:rsid w:val="00260EF0"/>
    <w:rsid w:val="00262C2C"/>
    <w:rsid w:val="00263781"/>
    <w:rsid w:val="002643CD"/>
    <w:rsid w:val="00265257"/>
    <w:rsid w:val="00265A4E"/>
    <w:rsid w:val="00266E4E"/>
    <w:rsid w:val="00271CCF"/>
    <w:rsid w:val="00274219"/>
    <w:rsid w:val="00274F4F"/>
    <w:rsid w:val="00276735"/>
    <w:rsid w:val="00276B4C"/>
    <w:rsid w:val="002833AD"/>
    <w:rsid w:val="002835E2"/>
    <w:rsid w:val="002855CE"/>
    <w:rsid w:val="002864A3"/>
    <w:rsid w:val="00286C0C"/>
    <w:rsid w:val="0028717A"/>
    <w:rsid w:val="00287B8D"/>
    <w:rsid w:val="00290B2B"/>
    <w:rsid w:val="00293447"/>
    <w:rsid w:val="00293A85"/>
    <w:rsid w:val="00294160"/>
    <w:rsid w:val="002A2A64"/>
    <w:rsid w:val="002B08A6"/>
    <w:rsid w:val="002B3611"/>
    <w:rsid w:val="002B3B81"/>
    <w:rsid w:val="002C5C25"/>
    <w:rsid w:val="002D0373"/>
    <w:rsid w:val="002D0E72"/>
    <w:rsid w:val="002D17D8"/>
    <w:rsid w:val="002D257C"/>
    <w:rsid w:val="002D2894"/>
    <w:rsid w:val="002D3F2F"/>
    <w:rsid w:val="002D4E01"/>
    <w:rsid w:val="002D7B56"/>
    <w:rsid w:val="002E0016"/>
    <w:rsid w:val="002E66CD"/>
    <w:rsid w:val="002F03AC"/>
    <w:rsid w:val="002F0ED6"/>
    <w:rsid w:val="002F0FFA"/>
    <w:rsid w:val="002F1132"/>
    <w:rsid w:val="002F3210"/>
    <w:rsid w:val="002F35CF"/>
    <w:rsid w:val="002F4956"/>
    <w:rsid w:val="002F626A"/>
    <w:rsid w:val="002F6329"/>
    <w:rsid w:val="00300EB9"/>
    <w:rsid w:val="0030446C"/>
    <w:rsid w:val="00306677"/>
    <w:rsid w:val="003100F3"/>
    <w:rsid w:val="00310BAE"/>
    <w:rsid w:val="00312C1F"/>
    <w:rsid w:val="003131C1"/>
    <w:rsid w:val="003136F0"/>
    <w:rsid w:val="00313919"/>
    <w:rsid w:val="00313B86"/>
    <w:rsid w:val="00313C6A"/>
    <w:rsid w:val="00315E42"/>
    <w:rsid w:val="00320329"/>
    <w:rsid w:val="00320512"/>
    <w:rsid w:val="0032057C"/>
    <w:rsid w:val="0032273D"/>
    <w:rsid w:val="00323830"/>
    <w:rsid w:val="00325011"/>
    <w:rsid w:val="003252C0"/>
    <w:rsid w:val="0032536E"/>
    <w:rsid w:val="00325531"/>
    <w:rsid w:val="00327BE6"/>
    <w:rsid w:val="00330371"/>
    <w:rsid w:val="003312A8"/>
    <w:rsid w:val="00335BEC"/>
    <w:rsid w:val="00336EDB"/>
    <w:rsid w:val="00341C3F"/>
    <w:rsid w:val="00343E02"/>
    <w:rsid w:val="003453A9"/>
    <w:rsid w:val="00347A79"/>
    <w:rsid w:val="003523ED"/>
    <w:rsid w:val="003538B1"/>
    <w:rsid w:val="00354703"/>
    <w:rsid w:val="0035588C"/>
    <w:rsid w:val="00355D4D"/>
    <w:rsid w:val="003562E6"/>
    <w:rsid w:val="00357CB8"/>
    <w:rsid w:val="0036003B"/>
    <w:rsid w:val="003601B5"/>
    <w:rsid w:val="00360BE8"/>
    <w:rsid w:val="0036438B"/>
    <w:rsid w:val="003650AB"/>
    <w:rsid w:val="0036544B"/>
    <w:rsid w:val="003667A9"/>
    <w:rsid w:val="00370498"/>
    <w:rsid w:val="00370EAF"/>
    <w:rsid w:val="00373F70"/>
    <w:rsid w:val="00374E43"/>
    <w:rsid w:val="003809F1"/>
    <w:rsid w:val="00381C57"/>
    <w:rsid w:val="00383D2B"/>
    <w:rsid w:val="003843D7"/>
    <w:rsid w:val="0038471B"/>
    <w:rsid w:val="00390241"/>
    <w:rsid w:val="00390D29"/>
    <w:rsid w:val="003924AB"/>
    <w:rsid w:val="00392571"/>
    <w:rsid w:val="0039334F"/>
    <w:rsid w:val="003A16B0"/>
    <w:rsid w:val="003A19E3"/>
    <w:rsid w:val="003A3CCB"/>
    <w:rsid w:val="003A47B5"/>
    <w:rsid w:val="003A59A6"/>
    <w:rsid w:val="003A5C38"/>
    <w:rsid w:val="003A6E0F"/>
    <w:rsid w:val="003A7133"/>
    <w:rsid w:val="003B1F06"/>
    <w:rsid w:val="003B52DC"/>
    <w:rsid w:val="003B54FF"/>
    <w:rsid w:val="003B7379"/>
    <w:rsid w:val="003C1AD6"/>
    <w:rsid w:val="003C2E0C"/>
    <w:rsid w:val="003C2ED4"/>
    <w:rsid w:val="003C3B75"/>
    <w:rsid w:val="003C3DDE"/>
    <w:rsid w:val="003C4563"/>
    <w:rsid w:val="003C4D86"/>
    <w:rsid w:val="003C5BFA"/>
    <w:rsid w:val="003C5CFC"/>
    <w:rsid w:val="003D1D1B"/>
    <w:rsid w:val="003D2DC8"/>
    <w:rsid w:val="003D34CC"/>
    <w:rsid w:val="003D39AA"/>
    <w:rsid w:val="003D3C37"/>
    <w:rsid w:val="003D7543"/>
    <w:rsid w:val="003E0783"/>
    <w:rsid w:val="003E0E88"/>
    <w:rsid w:val="003E10A7"/>
    <w:rsid w:val="003E11EC"/>
    <w:rsid w:val="003E24E8"/>
    <w:rsid w:val="003E517D"/>
    <w:rsid w:val="003F002D"/>
    <w:rsid w:val="003F1191"/>
    <w:rsid w:val="003F136A"/>
    <w:rsid w:val="003F2C1F"/>
    <w:rsid w:val="003F3D90"/>
    <w:rsid w:val="003F64F0"/>
    <w:rsid w:val="003F6775"/>
    <w:rsid w:val="00401442"/>
    <w:rsid w:val="00401E99"/>
    <w:rsid w:val="004034DC"/>
    <w:rsid w:val="004059FE"/>
    <w:rsid w:val="00405EE4"/>
    <w:rsid w:val="00406FFC"/>
    <w:rsid w:val="00407CF9"/>
    <w:rsid w:val="00413F91"/>
    <w:rsid w:val="00414536"/>
    <w:rsid w:val="00416827"/>
    <w:rsid w:val="0041696F"/>
    <w:rsid w:val="00417FAA"/>
    <w:rsid w:val="00422864"/>
    <w:rsid w:val="0042461C"/>
    <w:rsid w:val="00424B95"/>
    <w:rsid w:val="0042636F"/>
    <w:rsid w:val="00435D76"/>
    <w:rsid w:val="00435D97"/>
    <w:rsid w:val="00437DF9"/>
    <w:rsid w:val="00441F2A"/>
    <w:rsid w:val="004445B3"/>
    <w:rsid w:val="00447F62"/>
    <w:rsid w:val="00450B82"/>
    <w:rsid w:val="004512E2"/>
    <w:rsid w:val="004515E2"/>
    <w:rsid w:val="004533D3"/>
    <w:rsid w:val="004543C9"/>
    <w:rsid w:val="00455445"/>
    <w:rsid w:val="00457F7D"/>
    <w:rsid w:val="0046014B"/>
    <w:rsid w:val="00460155"/>
    <w:rsid w:val="00461630"/>
    <w:rsid w:val="004621ED"/>
    <w:rsid w:val="00463E8E"/>
    <w:rsid w:val="00465365"/>
    <w:rsid w:val="00465D21"/>
    <w:rsid w:val="00465F16"/>
    <w:rsid w:val="004672A6"/>
    <w:rsid w:val="004701EC"/>
    <w:rsid w:val="00473BFF"/>
    <w:rsid w:val="00477F54"/>
    <w:rsid w:val="004820DF"/>
    <w:rsid w:val="00482CBC"/>
    <w:rsid w:val="00483F65"/>
    <w:rsid w:val="004845FB"/>
    <w:rsid w:val="004856BE"/>
    <w:rsid w:val="00486B19"/>
    <w:rsid w:val="00487CF1"/>
    <w:rsid w:val="00487FBC"/>
    <w:rsid w:val="00490694"/>
    <w:rsid w:val="00494084"/>
    <w:rsid w:val="004943F2"/>
    <w:rsid w:val="004958C9"/>
    <w:rsid w:val="004A2183"/>
    <w:rsid w:val="004A642C"/>
    <w:rsid w:val="004A740F"/>
    <w:rsid w:val="004A79C5"/>
    <w:rsid w:val="004A7AB6"/>
    <w:rsid w:val="004A7F8C"/>
    <w:rsid w:val="004B0AEC"/>
    <w:rsid w:val="004B2B77"/>
    <w:rsid w:val="004B5D55"/>
    <w:rsid w:val="004C1E76"/>
    <w:rsid w:val="004C7FC2"/>
    <w:rsid w:val="004D3126"/>
    <w:rsid w:val="004D4C01"/>
    <w:rsid w:val="004D76E2"/>
    <w:rsid w:val="004E3DF1"/>
    <w:rsid w:val="004E60D2"/>
    <w:rsid w:val="004E74B5"/>
    <w:rsid w:val="004F0792"/>
    <w:rsid w:val="004F0BB7"/>
    <w:rsid w:val="004F0DA4"/>
    <w:rsid w:val="004F18B3"/>
    <w:rsid w:val="004F245F"/>
    <w:rsid w:val="004F2B47"/>
    <w:rsid w:val="004F37E5"/>
    <w:rsid w:val="004F382F"/>
    <w:rsid w:val="00500741"/>
    <w:rsid w:val="00501130"/>
    <w:rsid w:val="0050455E"/>
    <w:rsid w:val="005078C0"/>
    <w:rsid w:val="00507B80"/>
    <w:rsid w:val="00513A49"/>
    <w:rsid w:val="0051435F"/>
    <w:rsid w:val="00515CDF"/>
    <w:rsid w:val="00515D2E"/>
    <w:rsid w:val="005163B8"/>
    <w:rsid w:val="0051713B"/>
    <w:rsid w:val="00520393"/>
    <w:rsid w:val="00523221"/>
    <w:rsid w:val="0053185C"/>
    <w:rsid w:val="00531BBB"/>
    <w:rsid w:val="00531E2F"/>
    <w:rsid w:val="00532EAA"/>
    <w:rsid w:val="0053369F"/>
    <w:rsid w:val="00535516"/>
    <w:rsid w:val="00535B9E"/>
    <w:rsid w:val="00542E1D"/>
    <w:rsid w:val="0054364F"/>
    <w:rsid w:val="00544BD4"/>
    <w:rsid w:val="005456D7"/>
    <w:rsid w:val="005469B6"/>
    <w:rsid w:val="00546F2E"/>
    <w:rsid w:val="00547695"/>
    <w:rsid w:val="00551386"/>
    <w:rsid w:val="00553485"/>
    <w:rsid w:val="00554632"/>
    <w:rsid w:val="005640C1"/>
    <w:rsid w:val="00564C42"/>
    <w:rsid w:val="00566394"/>
    <w:rsid w:val="00567509"/>
    <w:rsid w:val="0056787B"/>
    <w:rsid w:val="00571761"/>
    <w:rsid w:val="00572B52"/>
    <w:rsid w:val="005744CF"/>
    <w:rsid w:val="00580E57"/>
    <w:rsid w:val="0058329E"/>
    <w:rsid w:val="005833D6"/>
    <w:rsid w:val="00583D37"/>
    <w:rsid w:val="00584517"/>
    <w:rsid w:val="005869F2"/>
    <w:rsid w:val="0059032F"/>
    <w:rsid w:val="00592C1F"/>
    <w:rsid w:val="00593D6B"/>
    <w:rsid w:val="0059439F"/>
    <w:rsid w:val="005971DC"/>
    <w:rsid w:val="005A0555"/>
    <w:rsid w:val="005A09AA"/>
    <w:rsid w:val="005A1231"/>
    <w:rsid w:val="005A4C6B"/>
    <w:rsid w:val="005A6429"/>
    <w:rsid w:val="005A78D2"/>
    <w:rsid w:val="005B0730"/>
    <w:rsid w:val="005B08F0"/>
    <w:rsid w:val="005B1AEB"/>
    <w:rsid w:val="005B3E64"/>
    <w:rsid w:val="005B520E"/>
    <w:rsid w:val="005B535B"/>
    <w:rsid w:val="005B68EF"/>
    <w:rsid w:val="005B7FE9"/>
    <w:rsid w:val="005C0375"/>
    <w:rsid w:val="005C2F9D"/>
    <w:rsid w:val="005C4708"/>
    <w:rsid w:val="005C5CB0"/>
    <w:rsid w:val="005C6BD5"/>
    <w:rsid w:val="005D11EF"/>
    <w:rsid w:val="005D1C2F"/>
    <w:rsid w:val="005D205D"/>
    <w:rsid w:val="005D30E0"/>
    <w:rsid w:val="005D54EC"/>
    <w:rsid w:val="005D5B08"/>
    <w:rsid w:val="005D5BF0"/>
    <w:rsid w:val="005E0C6E"/>
    <w:rsid w:val="005E201A"/>
    <w:rsid w:val="005E4327"/>
    <w:rsid w:val="005E632C"/>
    <w:rsid w:val="005E6436"/>
    <w:rsid w:val="005E7956"/>
    <w:rsid w:val="005E7A66"/>
    <w:rsid w:val="005F0B8A"/>
    <w:rsid w:val="005F11BE"/>
    <w:rsid w:val="005F2006"/>
    <w:rsid w:val="005F27EE"/>
    <w:rsid w:val="005F2A82"/>
    <w:rsid w:val="005F312D"/>
    <w:rsid w:val="005F35F5"/>
    <w:rsid w:val="005F368D"/>
    <w:rsid w:val="005F59DA"/>
    <w:rsid w:val="005F5F84"/>
    <w:rsid w:val="005F77F0"/>
    <w:rsid w:val="006005A8"/>
    <w:rsid w:val="006065BB"/>
    <w:rsid w:val="00607548"/>
    <w:rsid w:val="00607828"/>
    <w:rsid w:val="00607842"/>
    <w:rsid w:val="0060796B"/>
    <w:rsid w:val="00607A27"/>
    <w:rsid w:val="006108A4"/>
    <w:rsid w:val="006123F4"/>
    <w:rsid w:val="00612B3E"/>
    <w:rsid w:val="00612EEC"/>
    <w:rsid w:val="006166F3"/>
    <w:rsid w:val="00621268"/>
    <w:rsid w:val="006256A2"/>
    <w:rsid w:val="00625EBB"/>
    <w:rsid w:val="00627943"/>
    <w:rsid w:val="006301C0"/>
    <w:rsid w:val="00631652"/>
    <w:rsid w:val="00635285"/>
    <w:rsid w:val="00635B7C"/>
    <w:rsid w:val="00637444"/>
    <w:rsid w:val="00637652"/>
    <w:rsid w:val="0063779F"/>
    <w:rsid w:val="006378EF"/>
    <w:rsid w:val="00637F03"/>
    <w:rsid w:val="00642064"/>
    <w:rsid w:val="0064276A"/>
    <w:rsid w:val="00645F38"/>
    <w:rsid w:val="00651788"/>
    <w:rsid w:val="00651E2D"/>
    <w:rsid w:val="00655EBA"/>
    <w:rsid w:val="006621AA"/>
    <w:rsid w:val="00663E34"/>
    <w:rsid w:val="006649A2"/>
    <w:rsid w:val="00667FD5"/>
    <w:rsid w:val="00670BC3"/>
    <w:rsid w:val="00675043"/>
    <w:rsid w:val="006759FE"/>
    <w:rsid w:val="006801A4"/>
    <w:rsid w:val="00681C8C"/>
    <w:rsid w:val="00682915"/>
    <w:rsid w:val="006832F0"/>
    <w:rsid w:val="00684B05"/>
    <w:rsid w:val="00684CFF"/>
    <w:rsid w:val="00685980"/>
    <w:rsid w:val="00687590"/>
    <w:rsid w:val="00690593"/>
    <w:rsid w:val="00694D15"/>
    <w:rsid w:val="00694E5A"/>
    <w:rsid w:val="00695173"/>
    <w:rsid w:val="0069557F"/>
    <w:rsid w:val="006972EC"/>
    <w:rsid w:val="006A2F4E"/>
    <w:rsid w:val="006A4586"/>
    <w:rsid w:val="006A4D0E"/>
    <w:rsid w:val="006B03E5"/>
    <w:rsid w:val="006B2EB4"/>
    <w:rsid w:val="006B572C"/>
    <w:rsid w:val="006B5AAB"/>
    <w:rsid w:val="006B7537"/>
    <w:rsid w:val="006C1E1B"/>
    <w:rsid w:val="006C32DC"/>
    <w:rsid w:val="006C3EFE"/>
    <w:rsid w:val="006C4648"/>
    <w:rsid w:val="006C4FC4"/>
    <w:rsid w:val="006C60BD"/>
    <w:rsid w:val="006C6937"/>
    <w:rsid w:val="006D138E"/>
    <w:rsid w:val="006D1DA3"/>
    <w:rsid w:val="006D4841"/>
    <w:rsid w:val="006D4BB2"/>
    <w:rsid w:val="006D6AB3"/>
    <w:rsid w:val="006E6B36"/>
    <w:rsid w:val="006F1177"/>
    <w:rsid w:val="006F15E9"/>
    <w:rsid w:val="006F18B6"/>
    <w:rsid w:val="006F1BA3"/>
    <w:rsid w:val="006F2578"/>
    <w:rsid w:val="006F29B4"/>
    <w:rsid w:val="006F3023"/>
    <w:rsid w:val="006F3B36"/>
    <w:rsid w:val="006F63A3"/>
    <w:rsid w:val="006F6E63"/>
    <w:rsid w:val="007021BB"/>
    <w:rsid w:val="0070435F"/>
    <w:rsid w:val="007064D6"/>
    <w:rsid w:val="00707452"/>
    <w:rsid w:val="007079B9"/>
    <w:rsid w:val="00707DA3"/>
    <w:rsid w:val="00711316"/>
    <w:rsid w:val="00713935"/>
    <w:rsid w:val="0072064C"/>
    <w:rsid w:val="00720DAE"/>
    <w:rsid w:val="00721F36"/>
    <w:rsid w:val="00722319"/>
    <w:rsid w:val="00722562"/>
    <w:rsid w:val="0072526B"/>
    <w:rsid w:val="007256AF"/>
    <w:rsid w:val="00727679"/>
    <w:rsid w:val="007350A9"/>
    <w:rsid w:val="0073790D"/>
    <w:rsid w:val="007419E7"/>
    <w:rsid w:val="007431F7"/>
    <w:rsid w:val="007442A2"/>
    <w:rsid w:val="007442B3"/>
    <w:rsid w:val="00745911"/>
    <w:rsid w:val="007473F3"/>
    <w:rsid w:val="00747B32"/>
    <w:rsid w:val="00752102"/>
    <w:rsid w:val="00753D5F"/>
    <w:rsid w:val="00753F7B"/>
    <w:rsid w:val="00754EED"/>
    <w:rsid w:val="007551DF"/>
    <w:rsid w:val="007560DF"/>
    <w:rsid w:val="00764411"/>
    <w:rsid w:val="0077183C"/>
    <w:rsid w:val="0077776F"/>
    <w:rsid w:val="0078070B"/>
    <w:rsid w:val="00781ED4"/>
    <w:rsid w:val="00783820"/>
    <w:rsid w:val="0078398E"/>
    <w:rsid w:val="00783F24"/>
    <w:rsid w:val="007840FA"/>
    <w:rsid w:val="00787C5A"/>
    <w:rsid w:val="007919DE"/>
    <w:rsid w:val="00791FEC"/>
    <w:rsid w:val="0079242D"/>
    <w:rsid w:val="00792EAC"/>
    <w:rsid w:val="00795D30"/>
    <w:rsid w:val="0079605A"/>
    <w:rsid w:val="007963A0"/>
    <w:rsid w:val="007966D8"/>
    <w:rsid w:val="007969E5"/>
    <w:rsid w:val="007B21B4"/>
    <w:rsid w:val="007B3744"/>
    <w:rsid w:val="007B3867"/>
    <w:rsid w:val="007C0308"/>
    <w:rsid w:val="007C1FEA"/>
    <w:rsid w:val="007C2A5D"/>
    <w:rsid w:val="007C37F6"/>
    <w:rsid w:val="007C64CD"/>
    <w:rsid w:val="007C7C41"/>
    <w:rsid w:val="007D0D07"/>
    <w:rsid w:val="007D10D6"/>
    <w:rsid w:val="007D284E"/>
    <w:rsid w:val="007D394C"/>
    <w:rsid w:val="007D4591"/>
    <w:rsid w:val="007D65AE"/>
    <w:rsid w:val="007D711E"/>
    <w:rsid w:val="007D7C62"/>
    <w:rsid w:val="007E1322"/>
    <w:rsid w:val="007E1D5E"/>
    <w:rsid w:val="007E20E4"/>
    <w:rsid w:val="007E2F6F"/>
    <w:rsid w:val="007E3A68"/>
    <w:rsid w:val="007E4181"/>
    <w:rsid w:val="007E4572"/>
    <w:rsid w:val="007E4C68"/>
    <w:rsid w:val="007E4D76"/>
    <w:rsid w:val="007E60B8"/>
    <w:rsid w:val="007F0A5C"/>
    <w:rsid w:val="007F3260"/>
    <w:rsid w:val="008000DC"/>
    <w:rsid w:val="008014D2"/>
    <w:rsid w:val="00802BDB"/>
    <w:rsid w:val="0080361A"/>
    <w:rsid w:val="00803C79"/>
    <w:rsid w:val="00803E49"/>
    <w:rsid w:val="008054BC"/>
    <w:rsid w:val="00805C95"/>
    <w:rsid w:val="00805D7F"/>
    <w:rsid w:val="00806197"/>
    <w:rsid w:val="00807F81"/>
    <w:rsid w:val="00811167"/>
    <w:rsid w:val="00811BE3"/>
    <w:rsid w:val="00815CF0"/>
    <w:rsid w:val="008162A5"/>
    <w:rsid w:val="0081638C"/>
    <w:rsid w:val="008207A8"/>
    <w:rsid w:val="00821375"/>
    <w:rsid w:val="008227DC"/>
    <w:rsid w:val="00826537"/>
    <w:rsid w:val="00831AE1"/>
    <w:rsid w:val="0083399A"/>
    <w:rsid w:val="008344F1"/>
    <w:rsid w:val="008349D4"/>
    <w:rsid w:val="008353A5"/>
    <w:rsid w:val="00835837"/>
    <w:rsid w:val="0083646A"/>
    <w:rsid w:val="00840CDB"/>
    <w:rsid w:val="00841354"/>
    <w:rsid w:val="0084311C"/>
    <w:rsid w:val="00845670"/>
    <w:rsid w:val="008461BD"/>
    <w:rsid w:val="008466F6"/>
    <w:rsid w:val="00847BF5"/>
    <w:rsid w:val="00847E78"/>
    <w:rsid w:val="00851809"/>
    <w:rsid w:val="00851C7B"/>
    <w:rsid w:val="00853070"/>
    <w:rsid w:val="00853C16"/>
    <w:rsid w:val="008551C3"/>
    <w:rsid w:val="008576F8"/>
    <w:rsid w:val="00860A1F"/>
    <w:rsid w:val="008614ED"/>
    <w:rsid w:val="0086261A"/>
    <w:rsid w:val="00863214"/>
    <w:rsid w:val="00863FF9"/>
    <w:rsid w:val="00864640"/>
    <w:rsid w:val="00864EE6"/>
    <w:rsid w:val="00865A89"/>
    <w:rsid w:val="0086765C"/>
    <w:rsid w:val="00867E2E"/>
    <w:rsid w:val="00872CC3"/>
    <w:rsid w:val="0087307A"/>
    <w:rsid w:val="00873324"/>
    <w:rsid w:val="00873C40"/>
    <w:rsid w:val="00874986"/>
    <w:rsid w:val="0087657A"/>
    <w:rsid w:val="00876A13"/>
    <w:rsid w:val="00877F71"/>
    <w:rsid w:val="0088224E"/>
    <w:rsid w:val="00882673"/>
    <w:rsid w:val="00883D53"/>
    <w:rsid w:val="0088490B"/>
    <w:rsid w:val="00884FFF"/>
    <w:rsid w:val="00885B2A"/>
    <w:rsid w:val="0088652D"/>
    <w:rsid w:val="0088658F"/>
    <w:rsid w:val="00886D6C"/>
    <w:rsid w:val="00887702"/>
    <w:rsid w:val="00892B2B"/>
    <w:rsid w:val="008932A4"/>
    <w:rsid w:val="00893872"/>
    <w:rsid w:val="008943F5"/>
    <w:rsid w:val="00894A2D"/>
    <w:rsid w:val="00894D3D"/>
    <w:rsid w:val="008A077E"/>
    <w:rsid w:val="008A1C59"/>
    <w:rsid w:val="008A1E3F"/>
    <w:rsid w:val="008A55B5"/>
    <w:rsid w:val="008A75C8"/>
    <w:rsid w:val="008A7867"/>
    <w:rsid w:val="008B103A"/>
    <w:rsid w:val="008B313B"/>
    <w:rsid w:val="008B37B2"/>
    <w:rsid w:val="008B451C"/>
    <w:rsid w:val="008B6AD0"/>
    <w:rsid w:val="008B6D7D"/>
    <w:rsid w:val="008C2E71"/>
    <w:rsid w:val="008C4E27"/>
    <w:rsid w:val="008C6605"/>
    <w:rsid w:val="008C671B"/>
    <w:rsid w:val="008D00BB"/>
    <w:rsid w:val="008D0126"/>
    <w:rsid w:val="008D0484"/>
    <w:rsid w:val="008D1261"/>
    <w:rsid w:val="008D12FF"/>
    <w:rsid w:val="008D1464"/>
    <w:rsid w:val="008D1596"/>
    <w:rsid w:val="008D1610"/>
    <w:rsid w:val="008D23EB"/>
    <w:rsid w:val="008D27A6"/>
    <w:rsid w:val="008D7484"/>
    <w:rsid w:val="008E29B4"/>
    <w:rsid w:val="008E2A51"/>
    <w:rsid w:val="008E3F98"/>
    <w:rsid w:val="008E4BBB"/>
    <w:rsid w:val="008E7EDC"/>
    <w:rsid w:val="008F3403"/>
    <w:rsid w:val="008F3BE5"/>
    <w:rsid w:val="008F475C"/>
    <w:rsid w:val="008F513D"/>
    <w:rsid w:val="00901606"/>
    <w:rsid w:val="00902E5A"/>
    <w:rsid w:val="009049E8"/>
    <w:rsid w:val="00905577"/>
    <w:rsid w:val="00906732"/>
    <w:rsid w:val="00906C23"/>
    <w:rsid w:val="00911BF1"/>
    <w:rsid w:val="00913597"/>
    <w:rsid w:val="009135FB"/>
    <w:rsid w:val="00914818"/>
    <w:rsid w:val="009160B2"/>
    <w:rsid w:val="00916174"/>
    <w:rsid w:val="00916E41"/>
    <w:rsid w:val="00917189"/>
    <w:rsid w:val="00924AA9"/>
    <w:rsid w:val="00926253"/>
    <w:rsid w:val="009269B8"/>
    <w:rsid w:val="00933F75"/>
    <w:rsid w:val="0093638B"/>
    <w:rsid w:val="0093662C"/>
    <w:rsid w:val="00936A4B"/>
    <w:rsid w:val="0093781A"/>
    <w:rsid w:val="0093788D"/>
    <w:rsid w:val="009411E9"/>
    <w:rsid w:val="00943211"/>
    <w:rsid w:val="00944198"/>
    <w:rsid w:val="00945418"/>
    <w:rsid w:val="009470D1"/>
    <w:rsid w:val="009477EE"/>
    <w:rsid w:val="0095061A"/>
    <w:rsid w:val="0095151E"/>
    <w:rsid w:val="00951ABD"/>
    <w:rsid w:val="009537B7"/>
    <w:rsid w:val="009538D4"/>
    <w:rsid w:val="00955D99"/>
    <w:rsid w:val="00957DEE"/>
    <w:rsid w:val="00960D7B"/>
    <w:rsid w:val="009620C1"/>
    <w:rsid w:val="0096226A"/>
    <w:rsid w:val="009634DC"/>
    <w:rsid w:val="00967B2D"/>
    <w:rsid w:val="00970A90"/>
    <w:rsid w:val="00971B90"/>
    <w:rsid w:val="00972F99"/>
    <w:rsid w:val="00973385"/>
    <w:rsid w:val="00973DD5"/>
    <w:rsid w:val="00974BE0"/>
    <w:rsid w:val="0097508D"/>
    <w:rsid w:val="0097730B"/>
    <w:rsid w:val="00977955"/>
    <w:rsid w:val="00980E74"/>
    <w:rsid w:val="00981CA3"/>
    <w:rsid w:val="00986B6E"/>
    <w:rsid w:val="00986DCC"/>
    <w:rsid w:val="009870DB"/>
    <w:rsid w:val="00987B8D"/>
    <w:rsid w:val="00990715"/>
    <w:rsid w:val="009910EF"/>
    <w:rsid w:val="00991278"/>
    <w:rsid w:val="00997014"/>
    <w:rsid w:val="009A1718"/>
    <w:rsid w:val="009A439C"/>
    <w:rsid w:val="009A67C1"/>
    <w:rsid w:val="009A68F6"/>
    <w:rsid w:val="009A7F5F"/>
    <w:rsid w:val="009B059F"/>
    <w:rsid w:val="009B0EC0"/>
    <w:rsid w:val="009B15B8"/>
    <w:rsid w:val="009B1AE8"/>
    <w:rsid w:val="009B229C"/>
    <w:rsid w:val="009B51C8"/>
    <w:rsid w:val="009B670F"/>
    <w:rsid w:val="009B6B9D"/>
    <w:rsid w:val="009C01E1"/>
    <w:rsid w:val="009C1A52"/>
    <w:rsid w:val="009C2046"/>
    <w:rsid w:val="009C4BE4"/>
    <w:rsid w:val="009C6767"/>
    <w:rsid w:val="009D0E13"/>
    <w:rsid w:val="009D163E"/>
    <w:rsid w:val="009D2DE1"/>
    <w:rsid w:val="009D3BBE"/>
    <w:rsid w:val="009D75D9"/>
    <w:rsid w:val="009D79E5"/>
    <w:rsid w:val="009E0580"/>
    <w:rsid w:val="009E0D46"/>
    <w:rsid w:val="009E1769"/>
    <w:rsid w:val="009E31FF"/>
    <w:rsid w:val="009E40CF"/>
    <w:rsid w:val="009E7748"/>
    <w:rsid w:val="009F2D92"/>
    <w:rsid w:val="009F576F"/>
    <w:rsid w:val="009F6197"/>
    <w:rsid w:val="009F6D6C"/>
    <w:rsid w:val="00A01C60"/>
    <w:rsid w:val="00A02BCC"/>
    <w:rsid w:val="00A066A7"/>
    <w:rsid w:val="00A06832"/>
    <w:rsid w:val="00A07290"/>
    <w:rsid w:val="00A10713"/>
    <w:rsid w:val="00A1077F"/>
    <w:rsid w:val="00A12643"/>
    <w:rsid w:val="00A12A40"/>
    <w:rsid w:val="00A15950"/>
    <w:rsid w:val="00A16A7B"/>
    <w:rsid w:val="00A20BA8"/>
    <w:rsid w:val="00A23463"/>
    <w:rsid w:val="00A243AE"/>
    <w:rsid w:val="00A2518F"/>
    <w:rsid w:val="00A2789E"/>
    <w:rsid w:val="00A3105F"/>
    <w:rsid w:val="00A34F3D"/>
    <w:rsid w:val="00A36478"/>
    <w:rsid w:val="00A376EC"/>
    <w:rsid w:val="00A37EED"/>
    <w:rsid w:val="00A437E0"/>
    <w:rsid w:val="00A4531C"/>
    <w:rsid w:val="00A50CE0"/>
    <w:rsid w:val="00A50E52"/>
    <w:rsid w:val="00A510F7"/>
    <w:rsid w:val="00A51962"/>
    <w:rsid w:val="00A52998"/>
    <w:rsid w:val="00A52CF7"/>
    <w:rsid w:val="00A5399F"/>
    <w:rsid w:val="00A53AB1"/>
    <w:rsid w:val="00A54E60"/>
    <w:rsid w:val="00A5692F"/>
    <w:rsid w:val="00A57E66"/>
    <w:rsid w:val="00A704AD"/>
    <w:rsid w:val="00A728FC"/>
    <w:rsid w:val="00A7302E"/>
    <w:rsid w:val="00A7368B"/>
    <w:rsid w:val="00A75D4F"/>
    <w:rsid w:val="00A76671"/>
    <w:rsid w:val="00A7681C"/>
    <w:rsid w:val="00A80771"/>
    <w:rsid w:val="00A8132C"/>
    <w:rsid w:val="00A830E9"/>
    <w:rsid w:val="00A8356E"/>
    <w:rsid w:val="00A85FB5"/>
    <w:rsid w:val="00A91B4F"/>
    <w:rsid w:val="00A94757"/>
    <w:rsid w:val="00A94E89"/>
    <w:rsid w:val="00A9515B"/>
    <w:rsid w:val="00AA0205"/>
    <w:rsid w:val="00AA05BF"/>
    <w:rsid w:val="00AA2A36"/>
    <w:rsid w:val="00AA2D77"/>
    <w:rsid w:val="00AA4593"/>
    <w:rsid w:val="00AA78CA"/>
    <w:rsid w:val="00AA7D7F"/>
    <w:rsid w:val="00AB3458"/>
    <w:rsid w:val="00AB5ED2"/>
    <w:rsid w:val="00AB6DBC"/>
    <w:rsid w:val="00AB7AFD"/>
    <w:rsid w:val="00AC186F"/>
    <w:rsid w:val="00AC3378"/>
    <w:rsid w:val="00AC44B4"/>
    <w:rsid w:val="00AC4F57"/>
    <w:rsid w:val="00AC5909"/>
    <w:rsid w:val="00AC6519"/>
    <w:rsid w:val="00AC6B43"/>
    <w:rsid w:val="00AC7A5E"/>
    <w:rsid w:val="00AC7D62"/>
    <w:rsid w:val="00AD0907"/>
    <w:rsid w:val="00AD0C75"/>
    <w:rsid w:val="00AD2B92"/>
    <w:rsid w:val="00AD2F94"/>
    <w:rsid w:val="00AD59B6"/>
    <w:rsid w:val="00AE0AD4"/>
    <w:rsid w:val="00AE3983"/>
    <w:rsid w:val="00AE471A"/>
    <w:rsid w:val="00AE4AAA"/>
    <w:rsid w:val="00AE6673"/>
    <w:rsid w:val="00AE6A81"/>
    <w:rsid w:val="00AE6CAF"/>
    <w:rsid w:val="00AE6CBA"/>
    <w:rsid w:val="00AF0BF1"/>
    <w:rsid w:val="00AF37E7"/>
    <w:rsid w:val="00AF6FA9"/>
    <w:rsid w:val="00B004DA"/>
    <w:rsid w:val="00B02548"/>
    <w:rsid w:val="00B025A6"/>
    <w:rsid w:val="00B02768"/>
    <w:rsid w:val="00B02E8F"/>
    <w:rsid w:val="00B06EAD"/>
    <w:rsid w:val="00B07EA5"/>
    <w:rsid w:val="00B13A7F"/>
    <w:rsid w:val="00B14227"/>
    <w:rsid w:val="00B152B2"/>
    <w:rsid w:val="00B1730E"/>
    <w:rsid w:val="00B25813"/>
    <w:rsid w:val="00B271AF"/>
    <w:rsid w:val="00B30704"/>
    <w:rsid w:val="00B30A3A"/>
    <w:rsid w:val="00B312BD"/>
    <w:rsid w:val="00B31DC0"/>
    <w:rsid w:val="00B33410"/>
    <w:rsid w:val="00B35E5D"/>
    <w:rsid w:val="00B424F1"/>
    <w:rsid w:val="00B446C1"/>
    <w:rsid w:val="00B45CDF"/>
    <w:rsid w:val="00B47D15"/>
    <w:rsid w:val="00B52E0D"/>
    <w:rsid w:val="00B534E0"/>
    <w:rsid w:val="00B53846"/>
    <w:rsid w:val="00B570B8"/>
    <w:rsid w:val="00B61124"/>
    <w:rsid w:val="00B70E83"/>
    <w:rsid w:val="00B71D53"/>
    <w:rsid w:val="00B72076"/>
    <w:rsid w:val="00B7474A"/>
    <w:rsid w:val="00B74875"/>
    <w:rsid w:val="00B7541D"/>
    <w:rsid w:val="00B75CF6"/>
    <w:rsid w:val="00B7609E"/>
    <w:rsid w:val="00B76497"/>
    <w:rsid w:val="00B77989"/>
    <w:rsid w:val="00B80C1D"/>
    <w:rsid w:val="00B81B13"/>
    <w:rsid w:val="00B85A34"/>
    <w:rsid w:val="00B87148"/>
    <w:rsid w:val="00B874BF"/>
    <w:rsid w:val="00B91809"/>
    <w:rsid w:val="00B91844"/>
    <w:rsid w:val="00B91D3B"/>
    <w:rsid w:val="00B94117"/>
    <w:rsid w:val="00B96716"/>
    <w:rsid w:val="00B96CA9"/>
    <w:rsid w:val="00B97DE5"/>
    <w:rsid w:val="00B97ED8"/>
    <w:rsid w:val="00BA1A9C"/>
    <w:rsid w:val="00BA487D"/>
    <w:rsid w:val="00BA5062"/>
    <w:rsid w:val="00BA561C"/>
    <w:rsid w:val="00BA6BC2"/>
    <w:rsid w:val="00BB0057"/>
    <w:rsid w:val="00BB62E5"/>
    <w:rsid w:val="00BC104A"/>
    <w:rsid w:val="00BC1215"/>
    <w:rsid w:val="00BC1A20"/>
    <w:rsid w:val="00BC534D"/>
    <w:rsid w:val="00BC6DAA"/>
    <w:rsid w:val="00BD1BBF"/>
    <w:rsid w:val="00BD1D79"/>
    <w:rsid w:val="00BD2A1B"/>
    <w:rsid w:val="00BD3230"/>
    <w:rsid w:val="00BD4C0E"/>
    <w:rsid w:val="00BD4DCD"/>
    <w:rsid w:val="00BD62DC"/>
    <w:rsid w:val="00BE09BE"/>
    <w:rsid w:val="00BE4B50"/>
    <w:rsid w:val="00BE7A30"/>
    <w:rsid w:val="00BF3E51"/>
    <w:rsid w:val="00BF5674"/>
    <w:rsid w:val="00BF7776"/>
    <w:rsid w:val="00C04458"/>
    <w:rsid w:val="00C04A12"/>
    <w:rsid w:val="00C0545A"/>
    <w:rsid w:val="00C062A4"/>
    <w:rsid w:val="00C0742C"/>
    <w:rsid w:val="00C07F7F"/>
    <w:rsid w:val="00C07F91"/>
    <w:rsid w:val="00C10EA8"/>
    <w:rsid w:val="00C11147"/>
    <w:rsid w:val="00C1409A"/>
    <w:rsid w:val="00C15A29"/>
    <w:rsid w:val="00C16DA5"/>
    <w:rsid w:val="00C17198"/>
    <w:rsid w:val="00C17199"/>
    <w:rsid w:val="00C177F3"/>
    <w:rsid w:val="00C2155F"/>
    <w:rsid w:val="00C2168B"/>
    <w:rsid w:val="00C23E05"/>
    <w:rsid w:val="00C247E5"/>
    <w:rsid w:val="00C2607A"/>
    <w:rsid w:val="00C26747"/>
    <w:rsid w:val="00C300BA"/>
    <w:rsid w:val="00C303BC"/>
    <w:rsid w:val="00C31C5D"/>
    <w:rsid w:val="00C3330A"/>
    <w:rsid w:val="00C339C1"/>
    <w:rsid w:val="00C33A90"/>
    <w:rsid w:val="00C408D0"/>
    <w:rsid w:val="00C413EC"/>
    <w:rsid w:val="00C420DD"/>
    <w:rsid w:val="00C43145"/>
    <w:rsid w:val="00C4401E"/>
    <w:rsid w:val="00C44C94"/>
    <w:rsid w:val="00C45BFD"/>
    <w:rsid w:val="00C474B9"/>
    <w:rsid w:val="00C4750C"/>
    <w:rsid w:val="00C4756A"/>
    <w:rsid w:val="00C50FE7"/>
    <w:rsid w:val="00C522E7"/>
    <w:rsid w:val="00C52859"/>
    <w:rsid w:val="00C56B38"/>
    <w:rsid w:val="00C60890"/>
    <w:rsid w:val="00C6159D"/>
    <w:rsid w:val="00C6227A"/>
    <w:rsid w:val="00C64A00"/>
    <w:rsid w:val="00C662A9"/>
    <w:rsid w:val="00C700B8"/>
    <w:rsid w:val="00C705CC"/>
    <w:rsid w:val="00C7250B"/>
    <w:rsid w:val="00C72EA3"/>
    <w:rsid w:val="00C7423B"/>
    <w:rsid w:val="00C75717"/>
    <w:rsid w:val="00C76BC5"/>
    <w:rsid w:val="00C8019F"/>
    <w:rsid w:val="00C80C2C"/>
    <w:rsid w:val="00C84D64"/>
    <w:rsid w:val="00C8626C"/>
    <w:rsid w:val="00C91895"/>
    <w:rsid w:val="00C92CDE"/>
    <w:rsid w:val="00C92D3D"/>
    <w:rsid w:val="00C930E6"/>
    <w:rsid w:val="00C93A09"/>
    <w:rsid w:val="00C94229"/>
    <w:rsid w:val="00C96340"/>
    <w:rsid w:val="00C977A9"/>
    <w:rsid w:val="00C97BBE"/>
    <w:rsid w:val="00CA01B4"/>
    <w:rsid w:val="00CA2519"/>
    <w:rsid w:val="00CA6218"/>
    <w:rsid w:val="00CB0DC1"/>
    <w:rsid w:val="00CB1404"/>
    <w:rsid w:val="00CB33B9"/>
    <w:rsid w:val="00CB348F"/>
    <w:rsid w:val="00CB5787"/>
    <w:rsid w:val="00CB652A"/>
    <w:rsid w:val="00CB66E6"/>
    <w:rsid w:val="00CB72B1"/>
    <w:rsid w:val="00CB7C35"/>
    <w:rsid w:val="00CC08CF"/>
    <w:rsid w:val="00CC139A"/>
    <w:rsid w:val="00CC2154"/>
    <w:rsid w:val="00CC60B2"/>
    <w:rsid w:val="00CC6E80"/>
    <w:rsid w:val="00CD13E1"/>
    <w:rsid w:val="00CD3288"/>
    <w:rsid w:val="00CD3939"/>
    <w:rsid w:val="00CD39FA"/>
    <w:rsid w:val="00CD44D5"/>
    <w:rsid w:val="00CE0E95"/>
    <w:rsid w:val="00CE35EE"/>
    <w:rsid w:val="00CE7156"/>
    <w:rsid w:val="00CF2170"/>
    <w:rsid w:val="00CF2F00"/>
    <w:rsid w:val="00CF3723"/>
    <w:rsid w:val="00CF3E3B"/>
    <w:rsid w:val="00D00DA9"/>
    <w:rsid w:val="00D00F98"/>
    <w:rsid w:val="00D02669"/>
    <w:rsid w:val="00D0297E"/>
    <w:rsid w:val="00D033CD"/>
    <w:rsid w:val="00D03949"/>
    <w:rsid w:val="00D04879"/>
    <w:rsid w:val="00D04F77"/>
    <w:rsid w:val="00D07307"/>
    <w:rsid w:val="00D07685"/>
    <w:rsid w:val="00D102C2"/>
    <w:rsid w:val="00D1240A"/>
    <w:rsid w:val="00D16497"/>
    <w:rsid w:val="00D167D4"/>
    <w:rsid w:val="00D17CF1"/>
    <w:rsid w:val="00D223D5"/>
    <w:rsid w:val="00D2334B"/>
    <w:rsid w:val="00D25D4D"/>
    <w:rsid w:val="00D26956"/>
    <w:rsid w:val="00D278D7"/>
    <w:rsid w:val="00D27C29"/>
    <w:rsid w:val="00D27EDC"/>
    <w:rsid w:val="00D307A0"/>
    <w:rsid w:val="00D3090A"/>
    <w:rsid w:val="00D31A1D"/>
    <w:rsid w:val="00D32500"/>
    <w:rsid w:val="00D366B2"/>
    <w:rsid w:val="00D37ACE"/>
    <w:rsid w:val="00D436B4"/>
    <w:rsid w:val="00D436C8"/>
    <w:rsid w:val="00D438B3"/>
    <w:rsid w:val="00D46A25"/>
    <w:rsid w:val="00D528E7"/>
    <w:rsid w:val="00D55A69"/>
    <w:rsid w:val="00D55AD8"/>
    <w:rsid w:val="00D55C0E"/>
    <w:rsid w:val="00D56ADD"/>
    <w:rsid w:val="00D60A29"/>
    <w:rsid w:val="00D6137F"/>
    <w:rsid w:val="00D621F1"/>
    <w:rsid w:val="00D668AF"/>
    <w:rsid w:val="00D66903"/>
    <w:rsid w:val="00D6774F"/>
    <w:rsid w:val="00D67F80"/>
    <w:rsid w:val="00D724CF"/>
    <w:rsid w:val="00D72858"/>
    <w:rsid w:val="00D731FA"/>
    <w:rsid w:val="00D765E9"/>
    <w:rsid w:val="00D7698F"/>
    <w:rsid w:val="00D77F45"/>
    <w:rsid w:val="00D82B3A"/>
    <w:rsid w:val="00D847AD"/>
    <w:rsid w:val="00D851C1"/>
    <w:rsid w:val="00D864F0"/>
    <w:rsid w:val="00D86D70"/>
    <w:rsid w:val="00D87AF5"/>
    <w:rsid w:val="00D9156D"/>
    <w:rsid w:val="00D95A28"/>
    <w:rsid w:val="00DA17D3"/>
    <w:rsid w:val="00DA7D84"/>
    <w:rsid w:val="00DB1299"/>
    <w:rsid w:val="00DB256C"/>
    <w:rsid w:val="00DB2CBF"/>
    <w:rsid w:val="00DB379F"/>
    <w:rsid w:val="00DB3CD8"/>
    <w:rsid w:val="00DB6479"/>
    <w:rsid w:val="00DB6887"/>
    <w:rsid w:val="00DC1480"/>
    <w:rsid w:val="00DC194D"/>
    <w:rsid w:val="00DC291B"/>
    <w:rsid w:val="00DC2D37"/>
    <w:rsid w:val="00DC2E93"/>
    <w:rsid w:val="00DC374A"/>
    <w:rsid w:val="00DC4A83"/>
    <w:rsid w:val="00DC5243"/>
    <w:rsid w:val="00DC7081"/>
    <w:rsid w:val="00DD130A"/>
    <w:rsid w:val="00DD14C7"/>
    <w:rsid w:val="00DD1AA2"/>
    <w:rsid w:val="00DD22BC"/>
    <w:rsid w:val="00DD24C9"/>
    <w:rsid w:val="00DD4F99"/>
    <w:rsid w:val="00DD5981"/>
    <w:rsid w:val="00DD7913"/>
    <w:rsid w:val="00DE0E8B"/>
    <w:rsid w:val="00DE0ECC"/>
    <w:rsid w:val="00DE2641"/>
    <w:rsid w:val="00DE2F31"/>
    <w:rsid w:val="00DE52BC"/>
    <w:rsid w:val="00DE5EAF"/>
    <w:rsid w:val="00DF07FB"/>
    <w:rsid w:val="00DF3999"/>
    <w:rsid w:val="00DF51BE"/>
    <w:rsid w:val="00DF6C75"/>
    <w:rsid w:val="00E00E32"/>
    <w:rsid w:val="00E00E48"/>
    <w:rsid w:val="00E015F5"/>
    <w:rsid w:val="00E018A1"/>
    <w:rsid w:val="00E02AD0"/>
    <w:rsid w:val="00E17129"/>
    <w:rsid w:val="00E17B36"/>
    <w:rsid w:val="00E20139"/>
    <w:rsid w:val="00E20DC9"/>
    <w:rsid w:val="00E26DD9"/>
    <w:rsid w:val="00E30408"/>
    <w:rsid w:val="00E3045C"/>
    <w:rsid w:val="00E31723"/>
    <w:rsid w:val="00E320A6"/>
    <w:rsid w:val="00E32270"/>
    <w:rsid w:val="00E33C12"/>
    <w:rsid w:val="00E375B5"/>
    <w:rsid w:val="00E37F07"/>
    <w:rsid w:val="00E37FA5"/>
    <w:rsid w:val="00E428A4"/>
    <w:rsid w:val="00E43100"/>
    <w:rsid w:val="00E43E9C"/>
    <w:rsid w:val="00E44094"/>
    <w:rsid w:val="00E4562D"/>
    <w:rsid w:val="00E45A74"/>
    <w:rsid w:val="00E50712"/>
    <w:rsid w:val="00E545AE"/>
    <w:rsid w:val="00E56E31"/>
    <w:rsid w:val="00E57189"/>
    <w:rsid w:val="00E60F00"/>
    <w:rsid w:val="00E647E5"/>
    <w:rsid w:val="00E677FD"/>
    <w:rsid w:val="00E70735"/>
    <w:rsid w:val="00E71143"/>
    <w:rsid w:val="00E76EF3"/>
    <w:rsid w:val="00E77866"/>
    <w:rsid w:val="00E83740"/>
    <w:rsid w:val="00E84773"/>
    <w:rsid w:val="00E85935"/>
    <w:rsid w:val="00E87844"/>
    <w:rsid w:val="00E9112D"/>
    <w:rsid w:val="00E911F0"/>
    <w:rsid w:val="00E91219"/>
    <w:rsid w:val="00E91B09"/>
    <w:rsid w:val="00E92B92"/>
    <w:rsid w:val="00E95401"/>
    <w:rsid w:val="00EA33BB"/>
    <w:rsid w:val="00EA4F80"/>
    <w:rsid w:val="00EA506F"/>
    <w:rsid w:val="00EB014C"/>
    <w:rsid w:val="00EB0E66"/>
    <w:rsid w:val="00EB1352"/>
    <w:rsid w:val="00EB1767"/>
    <w:rsid w:val="00EB276A"/>
    <w:rsid w:val="00EB318D"/>
    <w:rsid w:val="00EB4F7C"/>
    <w:rsid w:val="00EB54FD"/>
    <w:rsid w:val="00EB6598"/>
    <w:rsid w:val="00EC0A6F"/>
    <w:rsid w:val="00EC137E"/>
    <w:rsid w:val="00EC16EF"/>
    <w:rsid w:val="00EC1C1A"/>
    <w:rsid w:val="00EC3A3E"/>
    <w:rsid w:val="00EC4EE4"/>
    <w:rsid w:val="00EC68B3"/>
    <w:rsid w:val="00EC7CD2"/>
    <w:rsid w:val="00ED0A1E"/>
    <w:rsid w:val="00ED0AC3"/>
    <w:rsid w:val="00ED0D9C"/>
    <w:rsid w:val="00ED39E8"/>
    <w:rsid w:val="00ED417F"/>
    <w:rsid w:val="00ED4360"/>
    <w:rsid w:val="00ED4B28"/>
    <w:rsid w:val="00ED4B96"/>
    <w:rsid w:val="00EE116F"/>
    <w:rsid w:val="00EE14CF"/>
    <w:rsid w:val="00EE1683"/>
    <w:rsid w:val="00EE230F"/>
    <w:rsid w:val="00EE3D6D"/>
    <w:rsid w:val="00EE4362"/>
    <w:rsid w:val="00EE494F"/>
    <w:rsid w:val="00EE5D69"/>
    <w:rsid w:val="00EF18D7"/>
    <w:rsid w:val="00EF1E72"/>
    <w:rsid w:val="00EF1E8A"/>
    <w:rsid w:val="00EF233A"/>
    <w:rsid w:val="00EF3A1A"/>
    <w:rsid w:val="00EF5908"/>
    <w:rsid w:val="00F000E2"/>
    <w:rsid w:val="00F04944"/>
    <w:rsid w:val="00F078FE"/>
    <w:rsid w:val="00F10912"/>
    <w:rsid w:val="00F10EBA"/>
    <w:rsid w:val="00F1209A"/>
    <w:rsid w:val="00F124B0"/>
    <w:rsid w:val="00F133EB"/>
    <w:rsid w:val="00F134D6"/>
    <w:rsid w:val="00F13F22"/>
    <w:rsid w:val="00F144FE"/>
    <w:rsid w:val="00F21DBE"/>
    <w:rsid w:val="00F27245"/>
    <w:rsid w:val="00F316AC"/>
    <w:rsid w:val="00F33B16"/>
    <w:rsid w:val="00F3407A"/>
    <w:rsid w:val="00F34D8F"/>
    <w:rsid w:val="00F40081"/>
    <w:rsid w:val="00F42B95"/>
    <w:rsid w:val="00F453D4"/>
    <w:rsid w:val="00F51A57"/>
    <w:rsid w:val="00F548E5"/>
    <w:rsid w:val="00F55E57"/>
    <w:rsid w:val="00F56D95"/>
    <w:rsid w:val="00F5714E"/>
    <w:rsid w:val="00F57F6B"/>
    <w:rsid w:val="00F6094A"/>
    <w:rsid w:val="00F62448"/>
    <w:rsid w:val="00F62887"/>
    <w:rsid w:val="00F6419F"/>
    <w:rsid w:val="00F67A85"/>
    <w:rsid w:val="00F70770"/>
    <w:rsid w:val="00F70845"/>
    <w:rsid w:val="00F70D65"/>
    <w:rsid w:val="00F734C5"/>
    <w:rsid w:val="00F74213"/>
    <w:rsid w:val="00F7498C"/>
    <w:rsid w:val="00F763BF"/>
    <w:rsid w:val="00F77F59"/>
    <w:rsid w:val="00F800C5"/>
    <w:rsid w:val="00F81AF5"/>
    <w:rsid w:val="00F8370F"/>
    <w:rsid w:val="00F861CE"/>
    <w:rsid w:val="00F87A49"/>
    <w:rsid w:val="00F90AB6"/>
    <w:rsid w:val="00F90C62"/>
    <w:rsid w:val="00F91316"/>
    <w:rsid w:val="00F93182"/>
    <w:rsid w:val="00F96D40"/>
    <w:rsid w:val="00F97204"/>
    <w:rsid w:val="00FA1106"/>
    <w:rsid w:val="00FA34F1"/>
    <w:rsid w:val="00FA3AF2"/>
    <w:rsid w:val="00FA493F"/>
    <w:rsid w:val="00FA5A97"/>
    <w:rsid w:val="00FB00D1"/>
    <w:rsid w:val="00FB0279"/>
    <w:rsid w:val="00FB2790"/>
    <w:rsid w:val="00FB3737"/>
    <w:rsid w:val="00FB6942"/>
    <w:rsid w:val="00FC3AAC"/>
    <w:rsid w:val="00FC6A1F"/>
    <w:rsid w:val="00FD15F8"/>
    <w:rsid w:val="00FD1CDC"/>
    <w:rsid w:val="00FD294C"/>
    <w:rsid w:val="00FD3E84"/>
    <w:rsid w:val="00FD6B1A"/>
    <w:rsid w:val="00FD7690"/>
    <w:rsid w:val="00FD7DD8"/>
    <w:rsid w:val="00FD7E70"/>
    <w:rsid w:val="00FD7F55"/>
    <w:rsid w:val="00FE1D07"/>
    <w:rsid w:val="00FE3374"/>
    <w:rsid w:val="00FE35A7"/>
    <w:rsid w:val="00FE51EA"/>
    <w:rsid w:val="00FE7D63"/>
    <w:rsid w:val="00FF28A0"/>
    <w:rsid w:val="00FF28D7"/>
    <w:rsid w:val="00FF3AC3"/>
    <w:rsid w:val="00FF458F"/>
    <w:rsid w:val="00FF4625"/>
    <w:rsid w:val="00FF6216"/>
    <w:rsid w:val="00FF6261"/>
    <w:rsid w:val="00FF667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1D6CAC"/>
  <w15:chartTrackingRefBased/>
  <w15:docId w15:val="{0DE3C4A0-FE23-4078-9EBA-4959435AF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等线"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2168B"/>
    <w:pPr>
      <w:jc w:val="center"/>
    </w:pPr>
    <w:rPr>
      <w:rFonts w:ascii="Times New Roman" w:hAnsi="Times New Roman"/>
      <w:lang w:eastAsia="en-US"/>
    </w:rPr>
  </w:style>
  <w:style w:type="paragraph" w:styleId="1">
    <w:name w:val="heading 1"/>
    <w:basedOn w:val="a"/>
    <w:next w:val="10"/>
    <w:link w:val="11"/>
    <w:uiPriority w:val="9"/>
    <w:qFormat/>
    <w:rsid w:val="00CB1404"/>
    <w:pPr>
      <w:keepNext/>
      <w:keepLines/>
      <w:numPr>
        <w:numId w:val="4"/>
      </w:numPr>
      <w:tabs>
        <w:tab w:val="left" w:pos="216"/>
      </w:tabs>
      <w:spacing w:before="160" w:after="80"/>
      <w:ind w:firstLine="0"/>
      <w:outlineLvl w:val="0"/>
    </w:pPr>
    <w:rPr>
      <w:rFonts w:eastAsia="MS Mincho"/>
      <w:smallCaps/>
      <w:noProof/>
      <w:lang w:val="x-none" w:eastAsia="x-none"/>
    </w:rPr>
  </w:style>
  <w:style w:type="paragraph" w:styleId="2">
    <w:name w:val="heading 2"/>
    <w:basedOn w:val="a"/>
    <w:next w:val="10"/>
    <w:link w:val="20"/>
    <w:uiPriority w:val="99"/>
    <w:qFormat/>
    <w:rsid w:val="00EF3A1A"/>
    <w:pPr>
      <w:keepNext/>
      <w:keepLines/>
      <w:numPr>
        <w:ilvl w:val="1"/>
        <w:numId w:val="5"/>
      </w:numPr>
      <w:spacing w:before="120" w:after="60"/>
      <w:jc w:val="left"/>
      <w:outlineLvl w:val="1"/>
    </w:pPr>
    <w:rPr>
      <w:rFonts w:eastAsia="MS Mincho"/>
      <w:i/>
      <w:iCs/>
      <w:noProof/>
      <w:lang w:val="x-none" w:eastAsia="x-none"/>
    </w:rPr>
  </w:style>
  <w:style w:type="paragraph" w:styleId="3">
    <w:name w:val="heading 3"/>
    <w:basedOn w:val="a"/>
    <w:next w:val="a"/>
    <w:link w:val="30"/>
    <w:uiPriority w:val="99"/>
    <w:qFormat/>
    <w:rsid w:val="004059FE"/>
    <w:pPr>
      <w:numPr>
        <w:ilvl w:val="2"/>
        <w:numId w:val="6"/>
      </w:numPr>
      <w:spacing w:line="240" w:lineRule="exact"/>
      <w:jc w:val="both"/>
      <w:outlineLvl w:val="2"/>
    </w:pPr>
    <w:rPr>
      <w:rFonts w:eastAsia="MS Mincho"/>
      <w:i/>
      <w:iCs/>
      <w:noProof/>
      <w:lang w:val="x-none" w:eastAsia="x-none"/>
    </w:rPr>
  </w:style>
  <w:style w:type="paragraph" w:styleId="4">
    <w:name w:val="heading 4"/>
    <w:basedOn w:val="a"/>
    <w:next w:val="a"/>
    <w:link w:val="40"/>
    <w:uiPriority w:val="99"/>
    <w:qFormat/>
    <w:rsid w:val="004059FE"/>
    <w:pPr>
      <w:numPr>
        <w:ilvl w:val="3"/>
        <w:numId w:val="7"/>
      </w:numPr>
      <w:tabs>
        <w:tab w:val="left" w:pos="821"/>
      </w:tabs>
      <w:spacing w:before="40" w:after="40"/>
      <w:ind w:firstLine="504"/>
      <w:jc w:val="both"/>
      <w:outlineLvl w:val="3"/>
    </w:pPr>
    <w:rPr>
      <w:rFonts w:eastAsia="MS Mincho"/>
      <w:i/>
      <w:iCs/>
      <w:noProof/>
      <w:lang w:val="x-none" w:eastAsia="x-none"/>
    </w:rPr>
  </w:style>
  <w:style w:type="paragraph" w:styleId="5">
    <w:name w:val="heading 5"/>
    <w:basedOn w:val="a"/>
    <w:next w:val="a"/>
    <w:link w:val="50"/>
    <w:uiPriority w:val="9"/>
    <w:qFormat/>
    <w:rsid w:val="008A7867"/>
    <w:pPr>
      <w:tabs>
        <w:tab w:val="left" w:pos="360"/>
      </w:tabs>
      <w:spacing w:before="160" w:after="80"/>
      <w:outlineLvl w:val="4"/>
    </w:pPr>
    <w:rPr>
      <w:rFonts w:ascii="Calibri" w:hAnsi="Calibri"/>
      <w:b/>
      <w:bCs/>
      <w:i/>
      <w:iCs/>
      <w:sz w:val="26"/>
      <w:szCs w:val="2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link w:val="1"/>
    <w:uiPriority w:val="9"/>
    <w:locked/>
    <w:rsid w:val="00CB1404"/>
    <w:rPr>
      <w:rFonts w:ascii="Times New Roman" w:eastAsia="MS Mincho" w:hAnsi="Times New Roman"/>
      <w:smallCaps/>
      <w:noProof/>
    </w:rPr>
  </w:style>
  <w:style w:type="character" w:customStyle="1" w:styleId="20">
    <w:name w:val="标题 2 字符"/>
    <w:link w:val="2"/>
    <w:uiPriority w:val="99"/>
    <w:locked/>
    <w:rsid w:val="00EF3A1A"/>
    <w:rPr>
      <w:rFonts w:ascii="Times New Roman" w:eastAsia="MS Mincho" w:hAnsi="Times New Roman" w:cs="Times New Roman"/>
      <w:i/>
      <w:iCs/>
      <w:noProof/>
      <w:sz w:val="20"/>
      <w:szCs w:val="20"/>
    </w:rPr>
  </w:style>
  <w:style w:type="character" w:customStyle="1" w:styleId="30">
    <w:name w:val="标题 3 字符"/>
    <w:link w:val="3"/>
    <w:uiPriority w:val="99"/>
    <w:locked/>
    <w:rsid w:val="004059FE"/>
    <w:rPr>
      <w:rFonts w:ascii="Times New Roman" w:eastAsia="MS Mincho" w:hAnsi="Times New Roman" w:cs="Times New Roman"/>
      <w:i/>
      <w:iCs/>
      <w:noProof/>
      <w:sz w:val="20"/>
      <w:szCs w:val="20"/>
    </w:rPr>
  </w:style>
  <w:style w:type="character" w:customStyle="1" w:styleId="40">
    <w:name w:val="标题 4 字符"/>
    <w:link w:val="4"/>
    <w:uiPriority w:val="99"/>
    <w:locked/>
    <w:rsid w:val="004059FE"/>
    <w:rPr>
      <w:rFonts w:ascii="Times New Roman" w:eastAsia="MS Mincho" w:hAnsi="Times New Roman" w:cs="Times New Roman"/>
      <w:i/>
      <w:iCs/>
      <w:noProof/>
      <w:sz w:val="20"/>
      <w:szCs w:val="20"/>
    </w:rPr>
  </w:style>
  <w:style w:type="character" w:customStyle="1" w:styleId="50">
    <w:name w:val="标题 5 字符"/>
    <w:link w:val="5"/>
    <w:uiPriority w:val="9"/>
    <w:semiHidden/>
    <w:locked/>
    <w:rsid w:val="008A7867"/>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eastAsia="en-US"/>
    </w:rPr>
  </w:style>
  <w:style w:type="paragraph" w:customStyle="1" w:styleId="Affiliation">
    <w:name w:val="Affiliation"/>
    <w:uiPriority w:val="99"/>
    <w:rsid w:val="008A7867"/>
    <w:pPr>
      <w:jc w:val="center"/>
    </w:pPr>
    <w:rPr>
      <w:rFonts w:ascii="Times New Roman" w:hAnsi="Times New Roman"/>
      <w:lang w:eastAsia="en-US"/>
    </w:rPr>
  </w:style>
  <w:style w:type="paragraph" w:customStyle="1" w:styleId="Author">
    <w:name w:val="Author"/>
    <w:uiPriority w:val="99"/>
    <w:rsid w:val="008A7867"/>
    <w:pPr>
      <w:spacing w:before="360" w:after="40"/>
      <w:jc w:val="center"/>
    </w:pPr>
    <w:rPr>
      <w:rFonts w:ascii="Times New Roman" w:hAnsi="Times New Roman"/>
      <w:noProof/>
      <w:sz w:val="22"/>
      <w:szCs w:val="22"/>
      <w:lang w:eastAsia="en-US"/>
    </w:rPr>
  </w:style>
  <w:style w:type="paragraph" w:styleId="a3">
    <w:name w:val="Body Text"/>
    <w:basedOn w:val="a"/>
    <w:link w:val="a4"/>
    <w:uiPriority w:val="99"/>
    <w:rsid w:val="00753F7B"/>
    <w:pPr>
      <w:tabs>
        <w:tab w:val="left" w:pos="288"/>
      </w:tabs>
      <w:spacing w:after="120" w:line="228" w:lineRule="auto"/>
      <w:ind w:firstLine="288"/>
      <w:jc w:val="both"/>
    </w:pPr>
    <w:rPr>
      <w:rFonts w:eastAsia="MS Mincho"/>
      <w:lang w:val="x-none" w:eastAsia="x-none"/>
    </w:rPr>
  </w:style>
  <w:style w:type="character" w:customStyle="1" w:styleId="a4">
    <w:name w:val="正文文本 字符"/>
    <w:link w:val="a3"/>
    <w:uiPriority w:val="99"/>
    <w:locked/>
    <w:rsid w:val="00753F7B"/>
    <w:rPr>
      <w:rFonts w:ascii="Times New Roman" w:eastAsia="MS Mincho" w:hAnsi="Times New Roman" w:cs="Times New Roman"/>
      <w:sz w:val="20"/>
      <w:szCs w:val="20"/>
    </w:rPr>
  </w:style>
  <w:style w:type="paragraph" w:customStyle="1" w:styleId="bulletlist">
    <w:name w:val="bullet list"/>
    <w:basedOn w:val="a3"/>
    <w:rsid w:val="008054BC"/>
    <w:pPr>
      <w:numPr>
        <w:numId w:val="1"/>
      </w:numPr>
      <w:tabs>
        <w:tab w:val="clear" w:pos="648"/>
      </w:tabs>
      <w:ind w:left="576" w:hanging="288"/>
    </w:pPr>
  </w:style>
  <w:style w:type="paragraph" w:customStyle="1" w:styleId="equation">
    <w:name w:val="equation"/>
    <w:basedOn w:val="a"/>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eastAsia="en-US"/>
    </w:rPr>
  </w:style>
  <w:style w:type="paragraph" w:customStyle="1" w:styleId="footnote">
    <w:name w:val="footnote"/>
    <w:uiPriority w:val="99"/>
    <w:rsid w:val="008A7867"/>
    <w:pPr>
      <w:framePr w:hSpace="187" w:vSpace="187" w:wrap="notBeside" w:vAnchor="text" w:hAnchor="page" w:x="6121" w:y="577"/>
      <w:numPr>
        <w:numId w:val="3"/>
      </w:numPr>
      <w:spacing w:after="40"/>
    </w:pPr>
    <w:rPr>
      <w:rFonts w:ascii="Times New Roman" w:hAnsi="Times New Roman"/>
      <w:sz w:val="16"/>
      <w:szCs w:val="16"/>
      <w:lang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eastAsia="en-US"/>
    </w:rPr>
  </w:style>
  <w:style w:type="paragraph" w:customStyle="1" w:styleId="sponsors">
    <w:name w:val="sponsors"/>
    <w:rsid w:val="008A7867"/>
    <w:pPr>
      <w:framePr w:wrap="auto" w:hAnchor="text" w:x="615" w:y="2239"/>
      <w:pBdr>
        <w:top w:val="single" w:sz="4" w:space="2" w:color="auto"/>
      </w:pBdr>
      <w:ind w:firstLine="288"/>
    </w:pPr>
    <w:rPr>
      <w:rFonts w:ascii="Times New Roman" w:hAnsi="Times New Roman"/>
      <w:sz w:val="16"/>
      <w:szCs w:val="16"/>
      <w:lang w:eastAsia="en-US"/>
    </w:rPr>
  </w:style>
  <w:style w:type="paragraph" w:customStyle="1" w:styleId="tablecolhead">
    <w:name w:val="table col head"/>
    <w:basedOn w:val="a"/>
    <w:uiPriority w:val="99"/>
    <w:rsid w:val="008A7867"/>
    <w:rPr>
      <w:b/>
      <w:bCs/>
      <w:sz w:val="16"/>
      <w:szCs w:val="16"/>
    </w:rPr>
  </w:style>
  <w:style w:type="paragraph" w:customStyle="1" w:styleId="tablecolsubhead">
    <w:name w:val="table col subhead"/>
    <w:basedOn w:val="tablecolhead"/>
    <w:uiPriority w:val="99"/>
    <w:rsid w:val="008A7867"/>
    <w:rPr>
      <w:i/>
      <w:iCs/>
      <w:sz w:val="15"/>
      <w:szCs w:val="15"/>
    </w:rPr>
  </w:style>
  <w:style w:type="paragraph" w:customStyle="1" w:styleId="tablecopy">
    <w:name w:val="table copy"/>
    <w:uiPriority w:val="99"/>
    <w:rsid w:val="008A7867"/>
    <w:pPr>
      <w:jc w:val="both"/>
    </w:pPr>
    <w:rPr>
      <w:rFonts w:ascii="Times New Roman" w:hAnsi="Times New Roman"/>
      <w:noProof/>
      <w:sz w:val="16"/>
      <w:szCs w:val="16"/>
      <w:lang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eastAsia="en-US"/>
    </w:rPr>
  </w:style>
  <w:style w:type="paragraph" w:customStyle="1" w:styleId="tablehead">
    <w:name w:val="table head"/>
    <w:uiPriority w:val="99"/>
    <w:rsid w:val="008A7867"/>
    <w:pPr>
      <w:numPr>
        <w:numId w:val="9"/>
      </w:numPr>
      <w:spacing w:before="240" w:after="120" w:line="216" w:lineRule="auto"/>
      <w:jc w:val="center"/>
    </w:pPr>
    <w:rPr>
      <w:rFonts w:ascii="Times New Roman" w:hAnsi="Times New Roman"/>
      <w:smallCaps/>
      <w:noProof/>
      <w:sz w:val="16"/>
      <w:szCs w:val="16"/>
      <w:lang w:eastAsia="en-US"/>
    </w:rPr>
  </w:style>
  <w:style w:type="paragraph" w:styleId="a5">
    <w:name w:val="header"/>
    <w:basedOn w:val="a"/>
    <w:link w:val="a6"/>
    <w:uiPriority w:val="99"/>
    <w:unhideWhenUsed/>
    <w:rsid w:val="00B94117"/>
    <w:pPr>
      <w:pBdr>
        <w:bottom w:val="single" w:sz="6" w:space="1" w:color="auto"/>
      </w:pBdr>
      <w:tabs>
        <w:tab w:val="center" w:pos="4153"/>
        <w:tab w:val="right" w:pos="8306"/>
      </w:tabs>
      <w:snapToGrid w:val="0"/>
    </w:pPr>
    <w:rPr>
      <w:sz w:val="18"/>
      <w:szCs w:val="18"/>
      <w:lang w:val="x-none"/>
    </w:rPr>
  </w:style>
  <w:style w:type="character" w:customStyle="1" w:styleId="a6">
    <w:name w:val="页眉 字符"/>
    <w:link w:val="a5"/>
    <w:uiPriority w:val="99"/>
    <w:rsid w:val="00B94117"/>
    <w:rPr>
      <w:rFonts w:ascii="Times New Roman" w:hAnsi="Times New Roman"/>
      <w:sz w:val="18"/>
      <w:szCs w:val="18"/>
      <w:lang w:eastAsia="en-US"/>
    </w:rPr>
  </w:style>
  <w:style w:type="paragraph" w:styleId="a7">
    <w:name w:val="footer"/>
    <w:basedOn w:val="a"/>
    <w:link w:val="a8"/>
    <w:uiPriority w:val="99"/>
    <w:unhideWhenUsed/>
    <w:rsid w:val="00B94117"/>
    <w:pPr>
      <w:tabs>
        <w:tab w:val="center" w:pos="4153"/>
        <w:tab w:val="right" w:pos="8306"/>
      </w:tabs>
      <w:snapToGrid w:val="0"/>
      <w:jc w:val="left"/>
    </w:pPr>
    <w:rPr>
      <w:sz w:val="18"/>
      <w:szCs w:val="18"/>
      <w:lang w:val="x-none"/>
    </w:rPr>
  </w:style>
  <w:style w:type="character" w:customStyle="1" w:styleId="a8">
    <w:name w:val="页脚 字符"/>
    <w:link w:val="a7"/>
    <w:uiPriority w:val="99"/>
    <w:rsid w:val="00B94117"/>
    <w:rPr>
      <w:rFonts w:ascii="Times New Roman" w:hAnsi="Times New Roman"/>
      <w:sz w:val="18"/>
      <w:szCs w:val="18"/>
      <w:lang w:eastAsia="en-US"/>
    </w:rPr>
  </w:style>
  <w:style w:type="paragraph" w:customStyle="1" w:styleId="10">
    <w:name w:val="样式1"/>
    <w:basedOn w:val="a3"/>
    <w:qFormat/>
    <w:rsid w:val="00C300BA"/>
  </w:style>
  <w:style w:type="paragraph" w:styleId="a9">
    <w:name w:val="footnote text"/>
    <w:basedOn w:val="a"/>
    <w:link w:val="aa"/>
    <w:semiHidden/>
    <w:rsid w:val="00C8626C"/>
    <w:pPr>
      <w:widowControl w:val="0"/>
      <w:spacing w:line="252" w:lineRule="auto"/>
      <w:ind w:firstLine="202"/>
      <w:jc w:val="both"/>
    </w:pPr>
    <w:rPr>
      <w:sz w:val="16"/>
      <w:szCs w:val="16"/>
      <w:lang w:val="x-none"/>
    </w:rPr>
  </w:style>
  <w:style w:type="character" w:customStyle="1" w:styleId="aa">
    <w:name w:val="脚注文本 字符"/>
    <w:link w:val="a9"/>
    <w:semiHidden/>
    <w:rsid w:val="00C8626C"/>
    <w:rPr>
      <w:rFonts w:ascii="Times New Roman" w:eastAsia="等线" w:hAnsi="Times New Roman"/>
      <w:sz w:val="16"/>
      <w:szCs w:val="16"/>
      <w:lang w:eastAsia="en-US"/>
    </w:rPr>
  </w:style>
  <w:style w:type="paragraph" w:customStyle="1" w:styleId="TableTitle">
    <w:name w:val="Table Title"/>
    <w:basedOn w:val="a"/>
    <w:rsid w:val="00C8626C"/>
    <w:pPr>
      <w:widowControl w:val="0"/>
      <w:spacing w:line="252" w:lineRule="auto"/>
      <w:ind w:firstLine="202"/>
    </w:pPr>
    <w:rPr>
      <w:smallCaps/>
      <w:sz w:val="16"/>
      <w:szCs w:val="16"/>
    </w:rPr>
  </w:style>
  <w:style w:type="character" w:styleId="ab">
    <w:name w:val="Placeholder Text"/>
    <w:uiPriority w:val="99"/>
    <w:semiHidden/>
    <w:rsid w:val="006801A4"/>
    <w:rPr>
      <w:color w:val="808080"/>
    </w:rPr>
  </w:style>
  <w:style w:type="character" w:styleId="ac">
    <w:name w:val="annotation reference"/>
    <w:uiPriority w:val="99"/>
    <w:semiHidden/>
    <w:unhideWhenUsed/>
    <w:rsid w:val="00E85935"/>
    <w:rPr>
      <w:sz w:val="21"/>
      <w:szCs w:val="21"/>
    </w:rPr>
  </w:style>
  <w:style w:type="paragraph" w:styleId="ad">
    <w:name w:val="annotation text"/>
    <w:basedOn w:val="a"/>
    <w:link w:val="ae"/>
    <w:uiPriority w:val="99"/>
    <w:semiHidden/>
    <w:unhideWhenUsed/>
    <w:rsid w:val="00E85935"/>
    <w:pPr>
      <w:jc w:val="left"/>
    </w:pPr>
    <w:rPr>
      <w:lang w:val="x-none"/>
    </w:rPr>
  </w:style>
  <w:style w:type="character" w:customStyle="1" w:styleId="ae">
    <w:name w:val="批注文字 字符"/>
    <w:link w:val="ad"/>
    <w:uiPriority w:val="99"/>
    <w:semiHidden/>
    <w:rsid w:val="00E85935"/>
    <w:rPr>
      <w:rFonts w:ascii="Times New Roman" w:hAnsi="Times New Roman"/>
      <w:lang w:eastAsia="en-US"/>
    </w:rPr>
  </w:style>
  <w:style w:type="paragraph" w:styleId="af">
    <w:name w:val="annotation subject"/>
    <w:basedOn w:val="ad"/>
    <w:next w:val="ad"/>
    <w:link w:val="af0"/>
    <w:uiPriority w:val="99"/>
    <w:semiHidden/>
    <w:unhideWhenUsed/>
    <w:rsid w:val="00E85935"/>
    <w:rPr>
      <w:b/>
      <w:bCs/>
    </w:rPr>
  </w:style>
  <w:style w:type="character" w:customStyle="1" w:styleId="af0">
    <w:name w:val="批注主题 字符"/>
    <w:link w:val="af"/>
    <w:uiPriority w:val="99"/>
    <w:semiHidden/>
    <w:rsid w:val="00E85935"/>
    <w:rPr>
      <w:rFonts w:ascii="Times New Roman" w:hAnsi="Times New Roman"/>
      <w:b/>
      <w:bCs/>
      <w:lang w:eastAsia="en-US"/>
    </w:rPr>
  </w:style>
  <w:style w:type="paragraph" w:styleId="af1">
    <w:name w:val="Balloon Text"/>
    <w:basedOn w:val="a"/>
    <w:link w:val="af2"/>
    <w:uiPriority w:val="99"/>
    <w:semiHidden/>
    <w:unhideWhenUsed/>
    <w:rsid w:val="00E85935"/>
    <w:rPr>
      <w:sz w:val="18"/>
      <w:szCs w:val="18"/>
      <w:lang w:val="x-none"/>
    </w:rPr>
  </w:style>
  <w:style w:type="character" w:customStyle="1" w:styleId="af2">
    <w:name w:val="批注框文本 字符"/>
    <w:link w:val="af1"/>
    <w:uiPriority w:val="99"/>
    <w:semiHidden/>
    <w:rsid w:val="00E85935"/>
    <w:rPr>
      <w:rFonts w:ascii="Times New Roman" w:hAnsi="Times New Roman"/>
      <w:sz w:val="18"/>
      <w:szCs w:val="18"/>
      <w:lang w:eastAsia="en-US"/>
    </w:rPr>
  </w:style>
  <w:style w:type="paragraph" w:styleId="af3">
    <w:name w:val="Revision"/>
    <w:hidden/>
    <w:uiPriority w:val="99"/>
    <w:semiHidden/>
    <w:rsid w:val="00C2607A"/>
    <w:rPr>
      <w:rFonts w:ascii="Times New Roman" w:hAnsi="Times New Roman"/>
      <w:lang w:eastAsia="en-US"/>
    </w:rPr>
  </w:style>
  <w:style w:type="character" w:styleId="af4">
    <w:name w:val="Hyperlink"/>
    <w:uiPriority w:val="99"/>
    <w:unhideWhenUsed/>
    <w:rsid w:val="00D7698F"/>
    <w:rPr>
      <w:color w:val="0563C1"/>
      <w:u w:val="single"/>
    </w:rPr>
  </w:style>
  <w:style w:type="character" w:styleId="af5">
    <w:name w:val="Unresolved Mention"/>
    <w:uiPriority w:val="99"/>
    <w:semiHidden/>
    <w:unhideWhenUsed/>
    <w:rsid w:val="00D7698F"/>
    <w:rPr>
      <w:color w:val="808080"/>
      <w:shd w:val="clear" w:color="auto" w:fill="E6E6E6"/>
    </w:rPr>
  </w:style>
  <w:style w:type="paragraph" w:customStyle="1" w:styleId="FirstParagraph">
    <w:name w:val="First Paragraph"/>
    <w:basedOn w:val="a"/>
    <w:next w:val="a"/>
    <w:qFormat/>
    <w:rsid w:val="008A1E3F"/>
    <w:pPr>
      <w:widowControl w:val="0"/>
      <w:spacing w:line="360" w:lineRule="auto"/>
      <w:jc w:val="both"/>
    </w:pPr>
    <w:rPr>
      <w:color w:val="000000"/>
      <w:kern w:val="2"/>
      <w:sz w:val="24"/>
      <w:szCs w:val="24"/>
      <w:lang w:eastAsia="zh-CN"/>
    </w:rPr>
  </w:style>
  <w:style w:type="paragraph" w:styleId="af6">
    <w:name w:val="caption"/>
    <w:basedOn w:val="a9"/>
    <w:next w:val="a"/>
    <w:uiPriority w:val="35"/>
    <w:qFormat/>
    <w:rsid w:val="00C2168B"/>
    <w:pPr>
      <w:spacing w:afterLines="50" w:after="120" w:line="240" w:lineRule="auto"/>
      <w:ind w:firstLine="204"/>
      <w:jc w:val="center"/>
    </w:pPr>
  </w:style>
  <w:style w:type="paragraph" w:styleId="af7">
    <w:name w:val="List Paragraph"/>
    <w:basedOn w:val="a"/>
    <w:uiPriority w:val="34"/>
    <w:qFormat/>
    <w:rsid w:val="00BD1BBF"/>
    <w:pPr>
      <w:widowControl w:val="0"/>
      <w:spacing w:line="360" w:lineRule="auto"/>
      <w:ind w:firstLineChars="200" w:firstLine="420"/>
      <w:jc w:val="both"/>
    </w:pPr>
    <w:rPr>
      <w:color w:val="000000"/>
      <w:kern w:val="2"/>
      <w:sz w:val="24"/>
      <w:szCs w:val="24"/>
      <w:lang w:eastAsia="zh-CN"/>
    </w:rPr>
  </w:style>
  <w:style w:type="table" w:styleId="af8">
    <w:name w:val="Table Grid"/>
    <w:basedOn w:val="a1"/>
    <w:uiPriority w:val="39"/>
    <w:rsid w:val="005E0C6E"/>
    <w:rPr>
      <w:rFonts w:ascii="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818151">
      <w:bodyDiv w:val="1"/>
      <w:marLeft w:val="0"/>
      <w:marRight w:val="0"/>
      <w:marTop w:val="0"/>
      <w:marBottom w:val="0"/>
      <w:divBdr>
        <w:top w:val="none" w:sz="0" w:space="0" w:color="auto"/>
        <w:left w:val="none" w:sz="0" w:space="0" w:color="auto"/>
        <w:bottom w:val="none" w:sz="0" w:space="0" w:color="auto"/>
        <w:right w:val="none" w:sz="0" w:space="0" w:color="auto"/>
      </w:divBdr>
    </w:div>
    <w:div w:id="524051774">
      <w:bodyDiv w:val="1"/>
      <w:marLeft w:val="0"/>
      <w:marRight w:val="0"/>
      <w:marTop w:val="0"/>
      <w:marBottom w:val="0"/>
      <w:divBdr>
        <w:top w:val="none" w:sz="0" w:space="0" w:color="auto"/>
        <w:left w:val="none" w:sz="0" w:space="0" w:color="auto"/>
        <w:bottom w:val="none" w:sz="0" w:space="0" w:color="auto"/>
        <w:right w:val="none" w:sz="0" w:space="0" w:color="auto"/>
      </w:divBdr>
    </w:div>
    <w:div w:id="1615674561">
      <w:bodyDiv w:val="1"/>
      <w:marLeft w:val="0"/>
      <w:marRight w:val="0"/>
      <w:marTop w:val="0"/>
      <w:marBottom w:val="0"/>
      <w:divBdr>
        <w:top w:val="none" w:sz="0" w:space="0" w:color="auto"/>
        <w:left w:val="none" w:sz="0" w:space="0" w:color="auto"/>
        <w:bottom w:val="none" w:sz="0" w:space="0" w:color="auto"/>
        <w:right w:val="none" w:sz="0" w:space="0" w:color="auto"/>
      </w:divBdr>
    </w:div>
    <w:div w:id="214519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oleObject" Target="embeddings/oleObject5.bin"/><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4.emf"/><Relationship Id="rId25" Type="http://schemas.openxmlformats.org/officeDocument/2006/relationships/oleObject" Target="embeddings/oleObject9.bin"/><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5.emf"/><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7.emf"/><Relationship Id="rId32"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oleObject" Target="embeddings/oleObject8.bin"/><Relationship Id="rId28" Type="http://schemas.openxmlformats.org/officeDocument/2006/relationships/image" Target="media/image10.png"/><Relationship Id="rId10" Type="http://schemas.openxmlformats.org/officeDocument/2006/relationships/image" Target="media/image1.emf"/><Relationship Id="rId19" Type="http://schemas.openxmlformats.org/officeDocument/2006/relationships/oleObject" Target="embeddings/oleObject6.bin"/><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oleObject" Target="embeddings/oleObject3.bin"/><Relationship Id="rId22" Type="http://schemas.openxmlformats.org/officeDocument/2006/relationships/image" Target="media/image6.emf"/><Relationship Id="rId27" Type="http://schemas.openxmlformats.org/officeDocument/2006/relationships/image" Target="media/image9.png"/><Relationship Id="rId30"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77BD7-0CBA-4431-A503-DCF247102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1591</TotalTime>
  <Pages>10</Pages>
  <Words>7163</Words>
  <Characters>40831</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RAY HUANG</cp:lastModifiedBy>
  <cp:revision>241</cp:revision>
  <cp:lastPrinted>2017-08-15T03:00:00Z</cp:lastPrinted>
  <dcterms:created xsi:type="dcterms:W3CDTF">2017-11-22T15:58:00Z</dcterms:created>
  <dcterms:modified xsi:type="dcterms:W3CDTF">2017-11-28T03:50:00Z</dcterms:modified>
</cp:coreProperties>
</file>