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7080" w14:textId="453D8C93" w:rsidR="00FB4490" w:rsidRDefault="00366D45">
      <w:r w:rsidRPr="00366D45">
        <w:rPr>
          <w:rFonts w:hint="eastAsia"/>
        </w:rPr>
        <w:t>噢那基本上没有基本上。没有是吧？嗯都都带着城里去上学，要么就是。就都都是上学都到县城里去了，噢家长也跟人去了吗？啊家里陪陪好了，第一天我到那边不是母亲，就是奶奶。都带到带到县城都不。带是吧？对对都都走了，噢好好谢谢。有一个残废人。呢就是他家了嗯他就是他家他一个条命参与。这个不够不够对对对是是是需要帮助的。噢好好，谢谢您。哈我说他是个残疾人，吧还是脱贫了我们。</w:t>
      </w:r>
    </w:p>
    <w:sectPr w:rsidR="00FB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44"/>
    <w:rsid w:val="000B1044"/>
    <w:rsid w:val="00366D45"/>
    <w:rsid w:val="00500B98"/>
    <w:rsid w:val="00D44F3C"/>
    <w:rsid w:val="00FB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95D1E-2EE5-4B25-A748-CCA9C7F9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瑞丰</dc:creator>
  <cp:keywords/>
  <dc:description/>
  <cp:lastModifiedBy>李 瑞丰</cp:lastModifiedBy>
  <cp:revision>2</cp:revision>
  <dcterms:created xsi:type="dcterms:W3CDTF">2023-07-19T03:50:00Z</dcterms:created>
  <dcterms:modified xsi:type="dcterms:W3CDTF">2023-07-19T03:50:00Z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002a2349a64ac30ede41bd3f20c0d4c8fcf84100bd4d3766c16b9935394c4ccc</vt:lpwstr>
  </property>
</Properties>
</file>