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46596" w14:textId="77777777" w:rsidR="00DF2F16" w:rsidRDefault="00DF2F16"/>
    <w:p w14:paraId="4959D753" w14:textId="58809592" w:rsidR="004A3D1D" w:rsidRDefault="00A32022">
      <w:r>
        <w:t>二手帆船价格高昂，其挂牌价通常在十万美元数量级，个别甚至能达到百万级别，影响其定价的因素多种多样。我们建立了一个</w:t>
      </w:r>
      <w:proofErr w:type="spellStart"/>
      <w:r w:rsidRPr="004F0377">
        <w:rPr>
          <w:rFonts w:hint="eastAsia"/>
          <w:b/>
        </w:rPr>
        <w:t>R</w:t>
      </w:r>
      <w:r w:rsidRPr="004F0377">
        <w:rPr>
          <w:b/>
        </w:rPr>
        <w:t>adomForest-MultipleLinearRegression</w:t>
      </w:r>
      <w:proofErr w:type="spellEnd"/>
      <w:r w:rsidRPr="004F0377">
        <w:rPr>
          <w:b/>
        </w:rPr>
        <w:t xml:space="preserve"> </w:t>
      </w:r>
      <w:r w:rsidR="004F0377" w:rsidRPr="004F0377">
        <w:rPr>
          <w:b/>
        </w:rPr>
        <w:t>（</w:t>
      </w:r>
      <w:r w:rsidR="004F0377" w:rsidRPr="004F0377">
        <w:rPr>
          <w:rFonts w:hint="eastAsia"/>
          <w:b/>
        </w:rPr>
        <w:t>R</w:t>
      </w:r>
      <w:r w:rsidR="004F0377" w:rsidRPr="004F0377">
        <w:rPr>
          <w:b/>
        </w:rPr>
        <w:t>F-MLR</w:t>
      </w:r>
      <w:r w:rsidR="004F0377" w:rsidRPr="004F0377">
        <w:rPr>
          <w:b/>
        </w:rPr>
        <w:t>）</w:t>
      </w:r>
      <w:r w:rsidRPr="004F0377">
        <w:rPr>
          <w:b/>
        </w:rPr>
        <w:t>复合模型</w:t>
      </w:r>
      <w:r>
        <w:t>来解释二手帆船挂牌价与衡量指标之间的关系</w:t>
      </w:r>
      <w:r w:rsidR="00CB30A1">
        <w:t>、找出可能存在的区域效应、预测香港市场</w:t>
      </w:r>
      <w:r>
        <w:t>。</w:t>
      </w:r>
    </w:p>
    <w:p w14:paraId="57F6D9B4" w14:textId="015E4009" w:rsidR="0052586D" w:rsidRDefault="0052586D">
      <w:pPr>
        <w:rPr>
          <w:rFonts w:hint="eastAsia"/>
        </w:rPr>
      </w:pPr>
      <w:r w:rsidRPr="0052586D">
        <w:rPr>
          <w:highlight w:val="yellow"/>
        </w:rPr>
        <w:t>Second-hand sailboats are expensive, often listed in the order of $100,000 and sometimes in the millions, and a variety of factors affect their pricing.</w:t>
      </w:r>
      <w:r w:rsidRPr="0052586D">
        <w:rPr>
          <w:highlight w:val="yellow"/>
        </w:rPr>
        <w:t xml:space="preserve"> </w:t>
      </w:r>
      <w:r w:rsidRPr="0052586D">
        <w:rPr>
          <w:b/>
          <w:bCs/>
          <w:highlight w:val="yellow"/>
        </w:rPr>
        <w:t>A Radom</w:t>
      </w:r>
      <w:r w:rsidRPr="0052586D">
        <w:rPr>
          <w:b/>
          <w:bCs/>
          <w:highlight w:val="yellow"/>
        </w:rPr>
        <w:t>-</w:t>
      </w:r>
      <w:r w:rsidRPr="0052586D">
        <w:rPr>
          <w:b/>
          <w:bCs/>
          <w:highlight w:val="yellow"/>
        </w:rPr>
        <w:t>Forest-Multiple</w:t>
      </w:r>
      <w:r w:rsidRPr="0052586D">
        <w:rPr>
          <w:b/>
          <w:bCs/>
          <w:highlight w:val="yellow"/>
        </w:rPr>
        <w:t>-</w:t>
      </w:r>
      <w:r w:rsidRPr="0052586D">
        <w:rPr>
          <w:b/>
          <w:bCs/>
          <w:highlight w:val="yellow"/>
        </w:rPr>
        <w:t>Linear</w:t>
      </w:r>
      <w:r w:rsidRPr="0052586D">
        <w:rPr>
          <w:b/>
          <w:bCs/>
          <w:highlight w:val="yellow"/>
        </w:rPr>
        <w:t>-</w:t>
      </w:r>
      <w:r w:rsidRPr="0052586D">
        <w:rPr>
          <w:b/>
          <w:bCs/>
          <w:highlight w:val="yellow"/>
        </w:rPr>
        <w:t>Regression (RF-MLR)</w:t>
      </w:r>
      <w:r w:rsidRPr="0052586D">
        <w:rPr>
          <w:highlight w:val="yellow"/>
          <w:u w:val="single"/>
        </w:rPr>
        <w:t xml:space="preserve"> </w:t>
      </w:r>
      <w:r w:rsidRPr="0052586D">
        <w:rPr>
          <w:highlight w:val="yellow"/>
        </w:rPr>
        <w:t>composite model was established to explain the relationship between the listing price of second-hand sailboats and the measurement index, find out possible regional effects, and forecast the Hong Kong market.</w:t>
      </w:r>
    </w:p>
    <w:p w14:paraId="16A66EF6" w14:textId="17CB597C" w:rsidR="00CB30A1" w:rsidRDefault="008132D5">
      <w:r>
        <w:t>F</w:t>
      </w:r>
      <w:r>
        <w:rPr>
          <w:rFonts w:hint="eastAsia"/>
        </w:rPr>
        <w:t>irst</w:t>
      </w:r>
      <w:r>
        <w:t xml:space="preserve"> </w:t>
      </w:r>
      <w:r>
        <w:rPr>
          <w:rFonts w:hint="eastAsia"/>
        </w:rPr>
        <w:t>of</w:t>
      </w:r>
      <w:r>
        <w:t xml:space="preserve"> </w:t>
      </w:r>
      <w:r>
        <w:rPr>
          <w:rFonts w:hint="eastAsia"/>
        </w:rPr>
        <w:t>all</w:t>
      </w:r>
      <w:r w:rsidR="004F0377">
        <w:t>，</w:t>
      </w:r>
      <w:r w:rsidR="00CB30A1">
        <w:t>进行</w:t>
      </w:r>
      <w:r w:rsidR="00CB30A1" w:rsidRPr="004F0377">
        <w:rPr>
          <w:b/>
        </w:rPr>
        <w:t>数据预处理</w:t>
      </w:r>
      <w:r w:rsidR="00CB30A1">
        <w:t>。从</w:t>
      </w:r>
      <w:r w:rsidR="00CB30A1">
        <w:rPr>
          <w:rFonts w:hint="eastAsia"/>
        </w:rPr>
        <w:t>船体自身特质以及区域经济特点两方面</w:t>
      </w:r>
      <w:r w:rsidR="00CB30A1">
        <w:t>分析确定帆船生产年份等</w:t>
      </w:r>
      <w:r w:rsidR="00CB30A1">
        <w:rPr>
          <w:rFonts w:hint="eastAsia"/>
        </w:rPr>
        <w:t>1</w:t>
      </w:r>
      <w:r w:rsidR="00CB30A1">
        <w:t>5</w:t>
      </w:r>
      <w:r w:rsidR="00CB30A1">
        <w:t>个影响因素，通过</w:t>
      </w:r>
      <w:r w:rsidR="00CB30A1" w:rsidRPr="004F0377">
        <w:rPr>
          <w:rFonts w:hint="eastAsia"/>
          <w:b/>
        </w:rPr>
        <w:t>Python</w:t>
      </w:r>
      <w:r w:rsidR="00CB30A1" w:rsidRPr="004F0377">
        <w:rPr>
          <w:rFonts w:hint="eastAsia"/>
          <w:b/>
        </w:rPr>
        <w:t>爬虫技术</w:t>
      </w:r>
      <w:r w:rsidR="00CB30A1">
        <w:rPr>
          <w:rFonts w:hint="eastAsia"/>
        </w:rPr>
        <w:t>扩充数据集。分析影响因素与挂牌价之间的相关性，从而去除相关性不大的净空高度等</w:t>
      </w:r>
      <w:r w:rsidR="00CB30A1">
        <w:rPr>
          <w:rFonts w:hint="eastAsia"/>
        </w:rPr>
        <w:t>4</w:t>
      </w:r>
      <w:r w:rsidR="00CB30A1">
        <w:rPr>
          <w:rFonts w:hint="eastAsia"/>
        </w:rPr>
        <w:t>个因素，对剩余的</w:t>
      </w:r>
      <w:r w:rsidR="00CB30A1">
        <w:rPr>
          <w:rFonts w:hint="eastAsia"/>
        </w:rPr>
        <w:t>1</w:t>
      </w:r>
      <w:r w:rsidR="00CB30A1">
        <w:t>1</w:t>
      </w:r>
      <w:r w:rsidR="00CB30A1">
        <w:t>个因素进行异常值分析和</w:t>
      </w:r>
      <w:proofErr w:type="gramStart"/>
      <w:r w:rsidR="00CB30A1">
        <w:t>缺失值</w:t>
      </w:r>
      <w:proofErr w:type="gramEnd"/>
      <w:r w:rsidR="00CB30A1">
        <w:t>处理。</w:t>
      </w:r>
    </w:p>
    <w:p w14:paraId="6F34B712" w14:textId="28BD0FCB" w:rsidR="0052586D" w:rsidRDefault="0052586D">
      <w:pPr>
        <w:rPr>
          <w:rFonts w:hint="eastAsia"/>
        </w:rPr>
      </w:pPr>
      <w:r w:rsidRPr="0052586D">
        <w:rPr>
          <w:highlight w:val="yellow"/>
        </w:rPr>
        <w:t>F</w:t>
      </w:r>
      <w:r w:rsidRPr="0052586D">
        <w:rPr>
          <w:rFonts w:hint="eastAsia"/>
          <w:highlight w:val="yellow"/>
        </w:rPr>
        <w:t>irst</w:t>
      </w:r>
      <w:r w:rsidRPr="0052586D">
        <w:rPr>
          <w:highlight w:val="yellow"/>
        </w:rPr>
        <w:t xml:space="preserve"> </w:t>
      </w:r>
      <w:r w:rsidRPr="0052586D">
        <w:rPr>
          <w:rFonts w:hint="eastAsia"/>
          <w:highlight w:val="yellow"/>
        </w:rPr>
        <w:t>of</w:t>
      </w:r>
      <w:r w:rsidRPr="0052586D">
        <w:rPr>
          <w:highlight w:val="yellow"/>
        </w:rPr>
        <w:t xml:space="preserve"> </w:t>
      </w:r>
      <w:r w:rsidRPr="0052586D">
        <w:rPr>
          <w:rFonts w:hint="eastAsia"/>
          <w:highlight w:val="yellow"/>
        </w:rPr>
        <w:t>all</w:t>
      </w:r>
      <w:r w:rsidRPr="0052586D">
        <w:rPr>
          <w:rFonts w:hint="eastAsia"/>
          <w:highlight w:val="yellow"/>
        </w:rPr>
        <w:t>，</w:t>
      </w:r>
      <w:r w:rsidRPr="0052586D">
        <w:rPr>
          <w:highlight w:val="yellow"/>
        </w:rPr>
        <w:t>Conduct data preprocessing. 15 influencing factors such as the production year of the sailboat were analyzed and determined from the characteristics of the hull itself and regional economic characteristics, and the data set was expanded by Python crawler technology.</w:t>
      </w:r>
      <w:r w:rsidRPr="0052586D">
        <w:rPr>
          <w:highlight w:val="yellow"/>
        </w:rPr>
        <w:t xml:space="preserve"> </w:t>
      </w:r>
      <w:r w:rsidRPr="0052586D">
        <w:rPr>
          <w:highlight w:val="yellow"/>
        </w:rPr>
        <w:t>Analyze the correlation between the influencing factors and the listing price, so as to remove four factors such as headroom height, which have little correlation, and carry out outlier analysis and missing value processing for the remaining 11 factors.</w:t>
      </w:r>
    </w:p>
    <w:p w14:paraId="09FB9BC0" w14:textId="37644B7A" w:rsidR="004F0377" w:rsidRDefault="008132D5">
      <w:r>
        <w:t>S</w:t>
      </w:r>
      <w:r>
        <w:rPr>
          <w:rFonts w:hint="eastAsia"/>
        </w:rPr>
        <w:t>econdly</w:t>
      </w:r>
      <w:r w:rsidR="004F0377">
        <w:t>我们选用</w:t>
      </w:r>
      <w:r w:rsidR="009D5C50">
        <w:rPr>
          <w:b/>
        </w:rPr>
        <w:t>随机森林算法</w:t>
      </w:r>
      <w:r w:rsidR="009D5C50" w:rsidRPr="009D5C50">
        <w:t>分别对单体船和双体船进行模型训练</w:t>
      </w:r>
      <w:r w:rsidR="004F0377">
        <w:t>，</w:t>
      </w:r>
      <w:r w:rsidR="009D5C50">
        <w:rPr>
          <w:rFonts w:hint="eastAsia"/>
        </w:rPr>
        <w:t>之后</w:t>
      </w:r>
      <w:r w:rsidR="007F517C">
        <w:rPr>
          <w:rFonts w:hint="eastAsia"/>
        </w:rPr>
        <w:t>选出</w:t>
      </w:r>
      <w:r w:rsidR="009D5C50">
        <w:t>重要性排序前</w:t>
      </w:r>
      <w:r w:rsidR="009D5C50">
        <w:rPr>
          <w:rFonts w:hint="eastAsia"/>
        </w:rPr>
        <w:t>1/3</w:t>
      </w:r>
      <w:r w:rsidR="009D5C50">
        <w:rPr>
          <w:rFonts w:hint="eastAsia"/>
        </w:rPr>
        <w:t>个变量用于模型二的拟合。对于单体船和双体船选出的影响程度最大的特征，用</w:t>
      </w:r>
      <w:r w:rsidR="009D5C50" w:rsidRPr="004F0377">
        <w:rPr>
          <w:b/>
        </w:rPr>
        <w:t xml:space="preserve"> </w:t>
      </w:r>
      <w:bookmarkStart w:id="0" w:name="OLE_LINK1"/>
      <w:r w:rsidR="009D5C50" w:rsidRPr="004F0377">
        <w:rPr>
          <w:b/>
        </w:rPr>
        <w:t>Multiple</w:t>
      </w:r>
      <w:r w:rsidR="009D5C50">
        <w:rPr>
          <w:b/>
        </w:rPr>
        <w:t xml:space="preserve"> </w:t>
      </w:r>
      <w:r w:rsidR="009D5C50" w:rsidRPr="004F0377">
        <w:rPr>
          <w:b/>
        </w:rPr>
        <w:t>Linear</w:t>
      </w:r>
      <w:r w:rsidR="009D5C50">
        <w:rPr>
          <w:b/>
        </w:rPr>
        <w:t xml:space="preserve"> </w:t>
      </w:r>
      <w:r w:rsidR="009D5C50" w:rsidRPr="004F0377">
        <w:rPr>
          <w:b/>
        </w:rPr>
        <w:t>Regression</w:t>
      </w:r>
      <w:r w:rsidR="009D5C50">
        <w:rPr>
          <w:b/>
        </w:rPr>
        <w:t xml:space="preserve"> Model</w:t>
      </w:r>
      <w:bookmarkEnd w:id="0"/>
      <w:r w:rsidR="009D5C50">
        <w:t xml:space="preserve"> </w:t>
      </w:r>
      <w:r w:rsidR="009D5C50">
        <w:t>进行拟合，在此过程中将分类变量制造商品牌转化为</w:t>
      </w:r>
      <w:r w:rsidR="009D5C50" w:rsidRPr="009D5C50">
        <w:rPr>
          <w:b/>
        </w:rPr>
        <w:t>哑变量</w:t>
      </w:r>
      <w:r w:rsidR="009D5C50">
        <w:t>参与回归，最终得出帆船挂牌价的数学表达式。</w:t>
      </w:r>
      <w:r w:rsidR="003822DB">
        <w:t>并对每个变体进行预测准确度的评估，</w:t>
      </w:r>
      <w:r w:rsidR="00F73E93">
        <w:t>对于单体船、双体船而言，误差值在</w:t>
      </w:r>
      <w:r w:rsidR="00F73E93">
        <w:t>10</w:t>
      </w:r>
      <w:r w:rsidR="00F73E93">
        <w:rPr>
          <w:rFonts w:hint="eastAsia"/>
        </w:rPr>
        <w:t>%</w:t>
      </w:r>
      <w:r w:rsidR="00F73E93">
        <w:rPr>
          <w:rFonts w:hint="eastAsia"/>
        </w:rPr>
        <w:t>以内的变体分别占</w:t>
      </w:r>
      <w:r w:rsidR="00DF2F16">
        <w:rPr>
          <w:b/>
        </w:rPr>
        <w:t>96</w:t>
      </w:r>
      <w:r w:rsidR="00F73E93" w:rsidRPr="00F73E93">
        <w:rPr>
          <w:b/>
        </w:rPr>
        <w:t>%</w:t>
      </w:r>
      <w:r w:rsidR="00F73E93">
        <w:t>与</w:t>
      </w:r>
      <w:r w:rsidR="00DF2F16">
        <w:rPr>
          <w:b/>
        </w:rPr>
        <w:t>94</w:t>
      </w:r>
      <w:r w:rsidR="00F73E93" w:rsidRPr="00F73E93">
        <w:rPr>
          <w:b/>
        </w:rPr>
        <w:t>%</w:t>
      </w:r>
      <w:r w:rsidR="00F73E93">
        <w:t>，</w:t>
      </w:r>
      <w:r w:rsidR="00F73E93">
        <w:rPr>
          <w:rFonts w:hint="eastAsia"/>
        </w:rPr>
        <w:t xml:space="preserve"> </w:t>
      </w:r>
      <w:r w:rsidR="00F73E93">
        <w:rPr>
          <w:rFonts w:hint="eastAsia"/>
        </w:rPr>
        <w:t>模型预测效果较好。</w:t>
      </w:r>
    </w:p>
    <w:p w14:paraId="1DB054CC" w14:textId="3330A64B" w:rsidR="0052586D" w:rsidRDefault="0052586D">
      <w:pPr>
        <w:rPr>
          <w:rFonts w:hint="eastAsia"/>
        </w:rPr>
      </w:pPr>
      <w:r w:rsidRPr="0052586D">
        <w:rPr>
          <w:highlight w:val="yellow"/>
        </w:rPr>
        <w:t xml:space="preserve">Secondly, </w:t>
      </w:r>
      <w:r w:rsidRPr="0052586D">
        <w:rPr>
          <w:b/>
          <w:bCs/>
          <w:highlight w:val="yellow"/>
        </w:rPr>
        <w:t>random forest algorithm</w:t>
      </w:r>
      <w:r w:rsidRPr="0052586D">
        <w:rPr>
          <w:highlight w:val="yellow"/>
        </w:rPr>
        <w:t xml:space="preserve"> is used to conduct model training for mono</w:t>
      </w:r>
      <w:r w:rsidRPr="0052586D">
        <w:rPr>
          <w:rFonts w:hint="eastAsia"/>
          <w:highlight w:val="yellow"/>
        </w:rPr>
        <w:t>hulled</w:t>
      </w:r>
      <w:r w:rsidRPr="0052586D">
        <w:rPr>
          <w:highlight w:val="yellow"/>
        </w:rPr>
        <w:t xml:space="preserve"> sailboats</w:t>
      </w:r>
      <w:r w:rsidRPr="0052586D">
        <w:rPr>
          <w:highlight w:val="yellow"/>
        </w:rPr>
        <w:t xml:space="preserve"> and catamarans respectively, and then the top 1/3 variables in importance order are selected for model </w:t>
      </w:r>
      <w:r w:rsidRPr="0052586D">
        <w:rPr>
          <w:highlight w:val="yellow"/>
        </w:rPr>
        <w:t>II</w:t>
      </w:r>
      <w:r w:rsidRPr="0052586D">
        <w:rPr>
          <w:highlight w:val="yellow"/>
        </w:rPr>
        <w:t xml:space="preserve"> fitting.</w:t>
      </w:r>
      <w:r w:rsidRPr="0052586D">
        <w:rPr>
          <w:highlight w:val="yellow"/>
        </w:rPr>
        <w:t xml:space="preserve"> </w:t>
      </w:r>
      <w:r w:rsidRPr="0052586D">
        <w:rPr>
          <w:highlight w:val="yellow"/>
        </w:rPr>
        <w:t>Multiple Linear Regression Model was used to fit the features that had the greatest influence on the selection of monomer ships and catamarans. In this process, the categorical variable manufacturer's brand was converted into dummy variable to participate in regression. Finally, the mathematical expression of the listing price of sailing ships was obtained.</w:t>
      </w:r>
      <w:r w:rsidRPr="0052586D">
        <w:t xml:space="preserve"> </w:t>
      </w:r>
      <w:r w:rsidRPr="0052586D">
        <w:rPr>
          <w:highlight w:val="yellow"/>
        </w:rPr>
        <w:t>The prediction accuracy of each variation was evaluated. For monomer ships and catamarans, the variation with error value within 10% accounted for 96% and 94%, respectively, and the prediction effect of the model was better.</w:t>
      </w:r>
    </w:p>
    <w:p w14:paraId="1492DA10" w14:textId="6C685FD6" w:rsidR="009D5C50" w:rsidRDefault="003822DB">
      <w:r>
        <w:rPr>
          <w:rFonts w:hint="eastAsia"/>
        </w:rPr>
        <w:t>Next</w:t>
      </w:r>
      <w:r>
        <w:rPr>
          <w:rFonts w:hint="eastAsia"/>
        </w:rPr>
        <w:t>，分析帆船挂牌价</w:t>
      </w:r>
      <w:r w:rsidR="007F517C">
        <w:rPr>
          <w:rFonts w:hint="eastAsia"/>
        </w:rPr>
        <w:t>的</w:t>
      </w:r>
      <w:r>
        <w:rPr>
          <w:rFonts w:hint="eastAsia"/>
        </w:rPr>
        <w:t>区域效应，</w:t>
      </w:r>
      <w:r>
        <w:t>比较</w:t>
      </w:r>
      <w:r w:rsidRPr="005A705B">
        <w:t>Caribbean</w:t>
      </w:r>
      <w:r>
        <w:t>、</w:t>
      </w:r>
      <w:r>
        <w:rPr>
          <w:rFonts w:hint="eastAsia"/>
        </w:rPr>
        <w:t>Europe</w:t>
      </w:r>
      <w:r>
        <w:rPr>
          <w:rFonts w:hint="eastAsia"/>
        </w:rPr>
        <w:t>、</w:t>
      </w:r>
      <w:r>
        <w:rPr>
          <w:rFonts w:hint="eastAsia"/>
        </w:rPr>
        <w:t>U</w:t>
      </w:r>
      <w:r>
        <w:t>SA</w:t>
      </w:r>
      <w:r>
        <w:t>三大地理区域</w:t>
      </w:r>
      <w:r>
        <w:rPr>
          <w:rFonts w:hint="eastAsia"/>
        </w:rPr>
        <w:t>的帆船挂牌价平均值。得出的结论是</w:t>
      </w:r>
      <w:r w:rsidRPr="003822DB">
        <w:rPr>
          <w:rFonts w:hint="eastAsia"/>
          <w:b/>
        </w:rPr>
        <w:t>地区帆船平均挂牌价格</w:t>
      </w:r>
      <w:r w:rsidRPr="003822DB">
        <w:rPr>
          <w:rFonts w:hint="eastAsia"/>
          <w:b/>
        </w:rPr>
        <w:t>U</w:t>
      </w:r>
      <w:r w:rsidRPr="003822DB">
        <w:rPr>
          <w:b/>
        </w:rPr>
        <w:t>SA</w:t>
      </w:r>
      <w:r w:rsidRPr="003822DB">
        <w:rPr>
          <w:rFonts w:hint="eastAsia"/>
          <w:b/>
        </w:rPr>
        <w:t xml:space="preserve"> &gt;</w:t>
      </w:r>
      <w:proofErr w:type="spellStart"/>
      <w:r w:rsidRPr="003822DB">
        <w:rPr>
          <w:b/>
        </w:rPr>
        <w:t>Total≈</w:t>
      </w:r>
      <w:r w:rsidRPr="003822DB">
        <w:rPr>
          <w:rFonts w:hint="eastAsia"/>
          <w:b/>
        </w:rPr>
        <w:t>E</w:t>
      </w:r>
      <w:r w:rsidRPr="003822DB">
        <w:rPr>
          <w:b/>
        </w:rPr>
        <w:t>u</w:t>
      </w:r>
      <w:r w:rsidRPr="003822DB">
        <w:rPr>
          <w:rFonts w:hint="eastAsia"/>
          <w:b/>
        </w:rPr>
        <w:t>rope</w:t>
      </w:r>
      <w:proofErr w:type="spellEnd"/>
      <w:r w:rsidRPr="003822DB">
        <w:rPr>
          <w:rFonts w:hint="eastAsia"/>
          <w:b/>
        </w:rPr>
        <w:t xml:space="preserve"> &gt;</w:t>
      </w:r>
      <w:r w:rsidRPr="003822DB">
        <w:rPr>
          <w:b/>
        </w:rPr>
        <w:t xml:space="preserve"> Caribbean</w:t>
      </w:r>
      <w:r>
        <w:rPr>
          <w:b/>
        </w:rPr>
        <w:t>。</w:t>
      </w:r>
      <w:r>
        <w:t>这与</w:t>
      </w:r>
      <w:r>
        <w:rPr>
          <w:rFonts w:hint="eastAsia"/>
        </w:rPr>
        <w:t>R</w:t>
      </w:r>
      <w:r>
        <w:t>F-MLR</w:t>
      </w:r>
      <w:r>
        <w:t>模型中，单体船挂牌价与地区</w:t>
      </w:r>
      <w:r>
        <w:rPr>
          <w:rFonts w:hint="eastAsia"/>
        </w:rPr>
        <w:t>2</w:t>
      </w:r>
      <w:r>
        <w:t>020</w:t>
      </w:r>
      <w:r>
        <w:t>年人均消费支出成正相关、双体船挂牌价与地区近五年平均旅游收入成正相关相吻合。对于每个变体进行同样的比较，我们发现不一定与区域效应保持一致。最后分析了区域效应的统计意义与实际意义。</w:t>
      </w:r>
    </w:p>
    <w:p w14:paraId="7B3197B7" w14:textId="14794D7F" w:rsidR="0052586D" w:rsidRDefault="0052586D">
      <w:pPr>
        <w:rPr>
          <w:rFonts w:hint="eastAsia"/>
        </w:rPr>
      </w:pPr>
      <w:r w:rsidRPr="0052586D">
        <w:rPr>
          <w:highlight w:val="yellow"/>
        </w:rPr>
        <w:t>Next, analyze the regional effect of listing price of sailing ships and compare the average listing price of sailing ships in the three geographical regions of Caribbean, Europe and USA.</w:t>
      </w:r>
      <w:r w:rsidRPr="0052586D">
        <w:rPr>
          <w:rFonts w:hint="eastAsia"/>
        </w:rPr>
        <w:t xml:space="preserve"> </w:t>
      </w:r>
      <w:r w:rsidRPr="0052586D">
        <w:rPr>
          <w:rFonts w:hint="eastAsia"/>
          <w:highlight w:val="yellow"/>
        </w:rPr>
        <w:t>The conclusion is that the average listing price of regional sailboats USA &gt;Total</w:t>
      </w:r>
      <w:r w:rsidRPr="0052586D">
        <w:rPr>
          <w:rFonts w:hint="eastAsia"/>
          <w:highlight w:val="yellow"/>
        </w:rPr>
        <w:t>≈</w:t>
      </w:r>
      <w:r w:rsidRPr="0052586D">
        <w:rPr>
          <w:rFonts w:hint="eastAsia"/>
          <w:highlight w:val="yellow"/>
        </w:rPr>
        <w:t>Europe &gt; Caribbean. This is consistent with the RF-MLR model that the listing price of monomer ships is positively correlated with regional per capita consumption expenditure</w:t>
      </w:r>
      <w:r w:rsidRPr="0052586D">
        <w:rPr>
          <w:highlight w:val="yellow"/>
        </w:rPr>
        <w:t xml:space="preserve"> in 2020, and the listing price of </w:t>
      </w:r>
      <w:r w:rsidRPr="0052586D">
        <w:rPr>
          <w:highlight w:val="yellow"/>
        </w:rPr>
        <w:lastRenderedPageBreak/>
        <w:t>catamaran ships is positively correlated with regional average tourism income in recent five years.</w:t>
      </w:r>
      <w:r w:rsidRPr="0052586D">
        <w:t xml:space="preserve"> </w:t>
      </w:r>
      <w:r w:rsidRPr="0052586D">
        <w:rPr>
          <w:highlight w:val="yellow"/>
        </w:rPr>
        <w:t>The same comparison for each variant was found not to be consistent with regional effects. Finally, the statistical significance and practical significance of regional effect are analyzed.</w:t>
      </w:r>
    </w:p>
    <w:p w14:paraId="60C44BF6" w14:textId="0C9EC733" w:rsidR="003822DB" w:rsidRDefault="003822DB">
      <w:r>
        <w:rPr>
          <w:rFonts w:hint="eastAsia"/>
        </w:rPr>
        <w:t>接下来，我们</w:t>
      </w:r>
      <w:r w:rsidR="00F73E93">
        <w:rPr>
          <w:rFonts w:hint="eastAsia"/>
        </w:rPr>
        <w:t>在</w:t>
      </w:r>
      <w:r w:rsidR="00F73E93" w:rsidRPr="004F0377">
        <w:rPr>
          <w:b/>
        </w:rPr>
        <w:t>Multiple</w:t>
      </w:r>
      <w:r w:rsidR="00F73E93">
        <w:rPr>
          <w:b/>
        </w:rPr>
        <w:t xml:space="preserve"> </w:t>
      </w:r>
      <w:r w:rsidR="00F73E93" w:rsidRPr="004F0377">
        <w:rPr>
          <w:b/>
        </w:rPr>
        <w:t>Linear</w:t>
      </w:r>
      <w:r w:rsidR="00F73E93">
        <w:rPr>
          <w:b/>
        </w:rPr>
        <w:t xml:space="preserve"> </w:t>
      </w:r>
      <w:r w:rsidR="00F73E93" w:rsidRPr="004F0377">
        <w:rPr>
          <w:b/>
        </w:rPr>
        <w:t>Regression</w:t>
      </w:r>
      <w:r w:rsidR="00F73E93">
        <w:rPr>
          <w:b/>
        </w:rPr>
        <w:t xml:space="preserve"> Model</w:t>
      </w:r>
      <w:r w:rsidR="00F73E93">
        <w:rPr>
          <w:b/>
        </w:rPr>
        <w:t>中添加实际挂牌价格</w:t>
      </w:r>
      <w:r w:rsidR="00F73E93" w:rsidRPr="00F73E93">
        <w:t>进行修改后</w:t>
      </w:r>
      <w:r w:rsidR="00F73E93">
        <w:rPr>
          <w:rFonts w:hint="eastAsia"/>
        </w:rPr>
        <w:t>，建立一个新的</w:t>
      </w:r>
      <w:r w:rsidR="00F73E93" w:rsidRPr="00F73E93">
        <w:rPr>
          <w:rFonts w:hint="eastAsia"/>
          <w:b/>
        </w:rPr>
        <w:t>区域效应评估函数</w:t>
      </w:r>
      <w:r w:rsidR="00F73E93" w:rsidRPr="00F73E93">
        <w:rPr>
          <w:rFonts w:hint="eastAsia"/>
          <w:b/>
        </w:rPr>
        <w:t>R</w:t>
      </w:r>
      <w:r w:rsidR="00F73E93" w:rsidRPr="00F73E93">
        <w:rPr>
          <w:b/>
        </w:rPr>
        <w:t>E</w:t>
      </w:r>
      <w:r w:rsidR="00F73E93">
        <w:rPr>
          <w:b/>
        </w:rPr>
        <w:t>。</w:t>
      </w:r>
      <w:r w:rsidR="00F73E93" w:rsidRPr="00F73E93">
        <w:t>将</w:t>
      </w:r>
      <w:r w:rsidR="00F73E93">
        <w:rPr>
          <w:rFonts w:hint="eastAsia"/>
        </w:rPr>
        <w:t>找到的香港地区二手帆船数据与原数据集进行比较，筛选出重合的部分，再应用区域效应评估函数，发现香港地区的挂牌价整体比另外三个地理区域更高，单体船和双体船区域效应一致。</w:t>
      </w:r>
    </w:p>
    <w:p w14:paraId="424C9CA2" w14:textId="7C762BBF" w:rsidR="0052586D" w:rsidRDefault="0052586D">
      <w:pPr>
        <w:rPr>
          <w:rFonts w:hint="eastAsia"/>
        </w:rPr>
      </w:pPr>
      <w:r w:rsidRPr="0052586D">
        <w:rPr>
          <w:highlight w:val="yellow"/>
        </w:rPr>
        <w:t>Next, we added actual listing price to Multiple Linear Regression models for modification, and established a new regional effect evaluation function RE.</w:t>
      </w:r>
      <w:r w:rsidRPr="0052586D">
        <w:rPr>
          <w:highlight w:val="yellow"/>
        </w:rPr>
        <w:t xml:space="preserve"> </w:t>
      </w:r>
      <w:r w:rsidRPr="0052586D">
        <w:rPr>
          <w:highlight w:val="yellow"/>
        </w:rPr>
        <w:t>By comparing the second-hand sailing data in Hong Kong with the original data set, the overlapped parts were selected, and then the regional effect evaluation function was applied. It was found that the listing price in Hong Kong was higher than that in the other three geographical regions, and the regional effect of mono ships and catamarans was consistent.</w:t>
      </w:r>
    </w:p>
    <w:p w14:paraId="65A30664" w14:textId="1F9CB87F" w:rsidR="00F73E93" w:rsidRDefault="008132D5">
      <w:r>
        <w:rPr>
          <w:rFonts w:hint="eastAsia"/>
        </w:rPr>
        <w:t>It</w:t>
      </w:r>
      <w:r>
        <w:t xml:space="preserve"> </w:t>
      </w:r>
      <w:r>
        <w:rPr>
          <w:rFonts w:hint="eastAsia"/>
        </w:rPr>
        <w:t>is</w:t>
      </w:r>
      <w:r>
        <w:t xml:space="preserve"> </w:t>
      </w:r>
      <w:r>
        <w:rPr>
          <w:rFonts w:hint="eastAsia"/>
        </w:rPr>
        <w:t>worth</w:t>
      </w:r>
      <w:r>
        <w:t xml:space="preserve"> </w:t>
      </w:r>
      <w:r>
        <w:rPr>
          <w:rFonts w:hint="eastAsia"/>
        </w:rPr>
        <w:t>mentioning</w:t>
      </w:r>
      <w:r w:rsidR="00F73E93">
        <w:t>我们还</w:t>
      </w:r>
      <w:r w:rsidR="00F73E93">
        <w:rPr>
          <w:rFonts w:hint="eastAsia"/>
        </w:rPr>
        <w:t>发现了</w:t>
      </w:r>
      <w:r>
        <w:rPr>
          <w:rFonts w:hint="eastAsia"/>
        </w:rPr>
        <w:t>两</w:t>
      </w:r>
      <w:r w:rsidR="00F73E93">
        <w:rPr>
          <w:rFonts w:hint="eastAsia"/>
        </w:rPr>
        <w:t>个有趣的结论。第一，</w:t>
      </w:r>
      <w:r w:rsidR="00CC7D12">
        <w:rPr>
          <w:rFonts w:hint="eastAsia"/>
        </w:rPr>
        <w:t>在</w:t>
      </w:r>
      <w:r>
        <w:rPr>
          <w:rFonts w:hint="eastAsia"/>
        </w:rPr>
        <w:t>品牌上，</w:t>
      </w:r>
      <w:r w:rsidR="00F73E93">
        <w:rPr>
          <w:rFonts w:hint="eastAsia"/>
        </w:rPr>
        <w:t>德国、法国</w:t>
      </w:r>
      <w:r w:rsidR="005F5EDB">
        <w:rPr>
          <w:rFonts w:hint="eastAsia"/>
        </w:rPr>
        <w:t>具有</w:t>
      </w:r>
      <w:r w:rsidR="005F5EDB" w:rsidRPr="005F5EDB">
        <w:rPr>
          <w:rFonts w:hint="eastAsia"/>
          <w:b/>
        </w:rPr>
        <w:t>本土品牌倾向性</w:t>
      </w:r>
      <w:r w:rsidR="00DF2F16">
        <w:rPr>
          <w:rFonts w:hint="eastAsia"/>
        </w:rPr>
        <w:t>，</w:t>
      </w:r>
      <w:r w:rsidR="00CC7D12">
        <w:rPr>
          <w:rFonts w:hint="eastAsia"/>
        </w:rPr>
        <w:t>表格中本国品牌在交易市场</w:t>
      </w:r>
      <w:r w:rsidR="00DF2F16">
        <w:rPr>
          <w:rFonts w:hint="eastAsia"/>
        </w:rPr>
        <w:t>其占比率</w:t>
      </w:r>
      <w:r w:rsidR="00CC7D12">
        <w:rPr>
          <w:rFonts w:hint="eastAsia"/>
        </w:rPr>
        <w:t>为</w:t>
      </w:r>
      <w:r w:rsidR="00DF2F16">
        <w:rPr>
          <w:rFonts w:hint="eastAsia"/>
        </w:rPr>
        <w:t>8</w:t>
      </w:r>
      <w:r w:rsidR="00DF2F16">
        <w:t>3.2%</w:t>
      </w:r>
      <w:r w:rsidR="00DF2F16">
        <w:t>，</w:t>
      </w:r>
      <w:r w:rsidR="00DF2F16">
        <w:rPr>
          <w:rFonts w:hint="eastAsia"/>
        </w:rPr>
        <w:t>7</w:t>
      </w:r>
      <w:r w:rsidR="00DF2F16">
        <w:t>5%</w:t>
      </w:r>
      <w:r>
        <w:rPr>
          <w:rFonts w:hint="eastAsia"/>
        </w:rPr>
        <w:t>；在船体选择上，</w:t>
      </w:r>
      <w:r w:rsidRPr="008132D5">
        <w:rPr>
          <w:rFonts w:hint="eastAsia"/>
          <w:b/>
          <w:bCs/>
        </w:rPr>
        <w:t>加勒比海地区倾向于选择双体船</w:t>
      </w:r>
      <w:r>
        <w:rPr>
          <w:rFonts w:hint="eastAsia"/>
        </w:rPr>
        <w:t>。第二，</w:t>
      </w:r>
      <w:r w:rsidRPr="008132D5">
        <w:rPr>
          <w:rFonts w:hint="eastAsia"/>
          <w:b/>
          <w:bCs/>
        </w:rPr>
        <w:t>船体排水量与地区具有</w:t>
      </w:r>
      <w:r>
        <w:rPr>
          <w:rFonts w:hint="eastAsia"/>
          <w:b/>
          <w:bCs/>
        </w:rPr>
        <w:t>中等强度</w:t>
      </w:r>
      <w:r w:rsidRPr="008132D5">
        <w:rPr>
          <w:rFonts w:hint="eastAsia"/>
          <w:b/>
          <w:bCs/>
        </w:rPr>
        <w:t>相关性</w:t>
      </w:r>
      <w:r>
        <w:rPr>
          <w:rFonts w:hint="eastAsia"/>
        </w:rPr>
        <w:t>。</w:t>
      </w:r>
    </w:p>
    <w:p w14:paraId="5A5EAC56" w14:textId="76F8DC0F" w:rsidR="0052586D" w:rsidRDefault="0052586D">
      <w:pPr>
        <w:rPr>
          <w:rFonts w:hint="eastAsia"/>
        </w:rPr>
      </w:pPr>
      <w:r>
        <w:rPr>
          <w:rFonts w:hint="eastAsia"/>
        </w:rPr>
        <w:t>It</w:t>
      </w:r>
      <w:r>
        <w:t xml:space="preserve"> </w:t>
      </w:r>
      <w:r>
        <w:rPr>
          <w:rFonts w:hint="eastAsia"/>
        </w:rPr>
        <w:t>is</w:t>
      </w:r>
      <w:r>
        <w:t xml:space="preserve"> </w:t>
      </w:r>
      <w:r>
        <w:rPr>
          <w:rFonts w:hint="eastAsia"/>
        </w:rPr>
        <w:t>worth</w:t>
      </w:r>
      <w:r>
        <w:t xml:space="preserve"> </w:t>
      </w:r>
      <w:r>
        <w:rPr>
          <w:rFonts w:hint="eastAsia"/>
        </w:rPr>
        <w:t>mentioning</w:t>
      </w:r>
      <w:r>
        <w:t xml:space="preserve"> </w:t>
      </w:r>
    </w:p>
    <w:p w14:paraId="69186A77" w14:textId="1B8ED594" w:rsidR="008132D5" w:rsidRPr="00CC7D12" w:rsidRDefault="008132D5">
      <w:r>
        <w:rPr>
          <w:rFonts w:hint="eastAsia"/>
        </w:rPr>
        <w:t>我们还对</w:t>
      </w:r>
      <w:r w:rsidRPr="004F0377">
        <w:rPr>
          <w:b/>
        </w:rPr>
        <w:t>Multiple</w:t>
      </w:r>
      <w:r>
        <w:rPr>
          <w:b/>
        </w:rPr>
        <w:t xml:space="preserve"> </w:t>
      </w:r>
      <w:r w:rsidRPr="004F0377">
        <w:rPr>
          <w:b/>
        </w:rPr>
        <w:t>Linear</w:t>
      </w:r>
      <w:r>
        <w:rPr>
          <w:b/>
        </w:rPr>
        <w:t xml:space="preserve"> </w:t>
      </w:r>
      <w:r w:rsidRPr="004F0377">
        <w:rPr>
          <w:b/>
        </w:rPr>
        <w:t>Regression</w:t>
      </w:r>
      <w:r>
        <w:rPr>
          <w:b/>
        </w:rPr>
        <w:t xml:space="preserve"> Model</w:t>
      </w:r>
      <w:r>
        <w:rPr>
          <w:rFonts w:hint="eastAsia"/>
        </w:rPr>
        <w:t>进行了灵敏度分析。我们去掉其中一个自变量时，</w:t>
      </w:r>
      <w:r>
        <w:rPr>
          <w:rFonts w:hint="eastAsia"/>
        </w:rPr>
        <w:t>R</w:t>
      </w:r>
      <w:r>
        <w:rPr>
          <w:rFonts w:ascii="宋体" w:eastAsia="宋体" w:hAnsi="宋体" w:hint="eastAsia"/>
        </w:rPr>
        <w:t>²将</w:t>
      </w:r>
      <w:r>
        <w:rPr>
          <w:rFonts w:hint="eastAsia"/>
        </w:rPr>
        <w:t>下降</w:t>
      </w:r>
      <w:r>
        <w:rPr>
          <w:rFonts w:hint="eastAsia"/>
        </w:rPr>
        <w:t>5%</w:t>
      </w:r>
      <w:r>
        <w:rPr>
          <w:rFonts w:hint="eastAsia"/>
        </w:rPr>
        <w:t>以上，且下降程度与其重要性程度正相关。我们将模型得到的系数分别变化</w:t>
      </w:r>
      <w:r>
        <w:rPr>
          <w:rFonts w:hint="eastAsia"/>
        </w:rPr>
        <w:t>1%</w:t>
      </w:r>
      <w:r>
        <w:rPr>
          <w:rFonts w:hint="eastAsia"/>
        </w:rPr>
        <w:t>，</w:t>
      </w:r>
      <w:r>
        <w:rPr>
          <w:rFonts w:hint="eastAsia"/>
        </w:rPr>
        <w:t>3%</w:t>
      </w:r>
      <w:r>
        <w:rPr>
          <w:rFonts w:hint="eastAsia"/>
        </w:rPr>
        <w:t>，</w:t>
      </w:r>
      <w:r>
        <w:rPr>
          <w:rFonts w:hint="eastAsia"/>
        </w:rPr>
        <w:t>5%</w:t>
      </w:r>
      <w:r>
        <w:rPr>
          <w:rFonts w:hint="eastAsia"/>
        </w:rPr>
        <w:t>时，随机抽取</w:t>
      </w:r>
      <w:r>
        <w:rPr>
          <w:rFonts w:hint="eastAsia"/>
        </w:rPr>
        <w:t>1</w:t>
      </w:r>
      <w:r>
        <w:t>00</w:t>
      </w:r>
      <w:r>
        <w:rPr>
          <w:rFonts w:hint="eastAsia"/>
        </w:rPr>
        <w:t>个数据求</w:t>
      </w:r>
      <w:r>
        <w:rPr>
          <w:rFonts w:hint="eastAsia"/>
        </w:rPr>
        <w:t>R</w:t>
      </w:r>
      <w:r>
        <w:t>SS</w:t>
      </w:r>
      <w:r>
        <w:rPr>
          <w:rFonts w:hint="eastAsia"/>
        </w:rPr>
        <w:t>，将其归一化今后做散点图可以看出，系数变化量越大，散点图离散、偏离程度越大。</w:t>
      </w:r>
    </w:p>
    <w:p w14:paraId="7DB61CF3" w14:textId="77777777" w:rsidR="0052586D" w:rsidRDefault="0052586D"/>
    <w:p w14:paraId="3A3904FE" w14:textId="1021DA08" w:rsidR="002035E1" w:rsidRDefault="00DF2F16">
      <w:r>
        <w:t>最后，我们向香港的帆船经纪人</w:t>
      </w:r>
      <w:r>
        <w:rPr>
          <w:rFonts w:hint="eastAsia"/>
        </w:rPr>
        <w:t>提供</w:t>
      </w:r>
      <w:r>
        <w:t>了一份报告，</w:t>
      </w:r>
      <w:r w:rsidRPr="00DF2F16">
        <w:rPr>
          <w:rFonts w:hint="eastAsia"/>
        </w:rPr>
        <w:t>简单介绍</w:t>
      </w:r>
      <w:r>
        <w:rPr>
          <w:rFonts w:hint="eastAsia"/>
        </w:rPr>
        <w:t>了</w:t>
      </w:r>
      <w:r>
        <w:rPr>
          <w:rFonts w:hint="eastAsia"/>
        </w:rPr>
        <w:t>R</w:t>
      </w:r>
      <w:r>
        <w:t>F-MLR</w:t>
      </w:r>
      <w:r w:rsidRPr="00DF2F16">
        <w:rPr>
          <w:rFonts w:hint="eastAsia"/>
        </w:rPr>
        <w:t>模型的原理和效果，以及我们据此得出的一些结论。</w:t>
      </w:r>
    </w:p>
    <w:p w14:paraId="5BB34739" w14:textId="77777777" w:rsidR="0052586D" w:rsidRDefault="0052586D"/>
    <w:p w14:paraId="388155DF" w14:textId="4E819162" w:rsidR="00DF2F16" w:rsidRPr="00F73E93" w:rsidRDefault="00DF2F16">
      <w:r>
        <w:rPr>
          <w:rFonts w:hint="eastAsia"/>
        </w:rPr>
        <w:t>K</w:t>
      </w:r>
      <w:r>
        <w:t>eywords: Random Forest, Multiple Linear Regression, pricing model, sailboat</w:t>
      </w:r>
    </w:p>
    <w:sectPr w:rsidR="00DF2F16" w:rsidRPr="00F73E9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5A05C4" w14:textId="77777777" w:rsidR="00E777FD" w:rsidRDefault="00E777FD" w:rsidP="00CC7D12">
      <w:r>
        <w:separator/>
      </w:r>
    </w:p>
  </w:endnote>
  <w:endnote w:type="continuationSeparator" w:id="0">
    <w:p w14:paraId="3D7956D3" w14:textId="77777777" w:rsidR="00E777FD" w:rsidRDefault="00E777FD" w:rsidP="00CC7D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204294" w14:textId="77777777" w:rsidR="00E777FD" w:rsidRDefault="00E777FD" w:rsidP="00CC7D12">
      <w:r>
        <w:separator/>
      </w:r>
    </w:p>
  </w:footnote>
  <w:footnote w:type="continuationSeparator" w:id="0">
    <w:p w14:paraId="0C852285" w14:textId="77777777" w:rsidR="00E777FD" w:rsidRDefault="00E777FD" w:rsidP="00CC7D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0F1E"/>
    <w:rsid w:val="00061A1C"/>
    <w:rsid w:val="000F3F14"/>
    <w:rsid w:val="0010291C"/>
    <w:rsid w:val="002035E1"/>
    <w:rsid w:val="003822DB"/>
    <w:rsid w:val="00490F1E"/>
    <w:rsid w:val="004F0377"/>
    <w:rsid w:val="0052586D"/>
    <w:rsid w:val="005F5EDB"/>
    <w:rsid w:val="007F517C"/>
    <w:rsid w:val="008132D5"/>
    <w:rsid w:val="009D5C50"/>
    <w:rsid w:val="00A32022"/>
    <w:rsid w:val="00BE12FB"/>
    <w:rsid w:val="00CB30A1"/>
    <w:rsid w:val="00CC7D12"/>
    <w:rsid w:val="00D35B9A"/>
    <w:rsid w:val="00DF2F16"/>
    <w:rsid w:val="00E777FD"/>
    <w:rsid w:val="00F70980"/>
    <w:rsid w:val="00F73E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D5F40C"/>
  <w15:chartTrackingRefBased/>
  <w15:docId w15:val="{84E930A5-2E42-4480-896D-D2C52426B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C7D12"/>
    <w:pPr>
      <w:tabs>
        <w:tab w:val="center" w:pos="4153"/>
        <w:tab w:val="right" w:pos="8306"/>
      </w:tabs>
      <w:snapToGrid w:val="0"/>
      <w:jc w:val="center"/>
    </w:pPr>
    <w:rPr>
      <w:sz w:val="18"/>
      <w:szCs w:val="18"/>
    </w:rPr>
  </w:style>
  <w:style w:type="character" w:customStyle="1" w:styleId="a4">
    <w:name w:val="页眉 字符"/>
    <w:basedOn w:val="a0"/>
    <w:link w:val="a3"/>
    <w:uiPriority w:val="99"/>
    <w:rsid w:val="00CC7D12"/>
    <w:rPr>
      <w:sz w:val="18"/>
      <w:szCs w:val="18"/>
    </w:rPr>
  </w:style>
  <w:style w:type="paragraph" w:styleId="a5">
    <w:name w:val="footer"/>
    <w:basedOn w:val="a"/>
    <w:link w:val="a6"/>
    <w:uiPriority w:val="99"/>
    <w:unhideWhenUsed/>
    <w:rsid w:val="00CC7D12"/>
    <w:pPr>
      <w:tabs>
        <w:tab w:val="center" w:pos="4153"/>
        <w:tab w:val="right" w:pos="8306"/>
      </w:tabs>
      <w:snapToGrid w:val="0"/>
      <w:jc w:val="left"/>
    </w:pPr>
    <w:rPr>
      <w:sz w:val="18"/>
      <w:szCs w:val="18"/>
    </w:rPr>
  </w:style>
  <w:style w:type="character" w:customStyle="1" w:styleId="a6">
    <w:name w:val="页脚 字符"/>
    <w:basedOn w:val="a0"/>
    <w:link w:val="a5"/>
    <w:uiPriority w:val="99"/>
    <w:rsid w:val="00CC7D1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2</Pages>
  <Words>650</Words>
  <Characters>3705</Characters>
  <Application>Microsoft Office Word</Application>
  <DocSecurity>0</DocSecurity>
  <Lines>30</Lines>
  <Paragraphs>8</Paragraphs>
  <ScaleCrop>false</ScaleCrop>
  <Company/>
  <LinksUpToDate>false</LinksUpToDate>
  <CharactersWithSpaces>4347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刘婉莉</dc:creator>
  <cp:keywords/>
  <dc:description/>
  <cp:lastModifiedBy>pc</cp:lastModifiedBy>
  <cp:revision>28</cp:revision>
  <dcterms:created xsi:type="dcterms:W3CDTF">2023-04-03T12:59:00Z</dcterms:created>
  <dcterms:modified xsi:type="dcterms:W3CDTF">2023-04-03T15:12:00Z</dcterms:modified>
</cp:coreProperties>
</file>