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941" w:rsidRPr="00F976B4" w:rsidRDefault="00362941" w:rsidP="00362941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/>
          <w:sz w:val="28"/>
          <w:szCs w:val="28"/>
        </w:rPr>
        <w:t>1.</w:t>
      </w:r>
    </w:p>
    <w:p w:rsidR="00362941" w:rsidRPr="00F976B4" w:rsidRDefault="00682BB2" w:rsidP="00362941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/>
          <w:sz w:val="28"/>
          <w:szCs w:val="28"/>
        </w:rPr>
        <w:t xml:space="preserve">A) </w:t>
      </w:r>
    </w:p>
    <w:p w:rsidR="00362941" w:rsidRPr="00F976B4" w:rsidRDefault="00362941" w:rsidP="00362941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/>
          <w:sz w:val="28"/>
          <w:szCs w:val="28"/>
        </w:rPr>
        <w:t xml:space="preserve">H0: </w:t>
      </w:r>
      <w:r>
        <w:rPr>
          <w:rFonts w:ascii="Times New Roman" w:hAnsi="Times New Roman" w:cs="Times New Roman"/>
          <w:sz w:val="28"/>
          <w:szCs w:val="28"/>
        </w:rPr>
        <w:t xml:space="preserve">The mean “H4/j gene” gene expression value in the ALL group is </w:t>
      </w:r>
      <w:r>
        <w:rPr>
          <w:rFonts w:ascii="Times New Roman" w:hAnsi="Times New Roman" w:cs="Times New Roman"/>
          <w:sz w:val="28"/>
          <w:szCs w:val="28"/>
        </w:rPr>
        <w:t>equal to</w:t>
      </w:r>
      <w:r>
        <w:rPr>
          <w:rFonts w:ascii="Times New Roman" w:hAnsi="Times New Roman" w:cs="Times New Roman"/>
          <w:sz w:val="28"/>
          <w:szCs w:val="28"/>
        </w:rPr>
        <w:t xml:space="preserve"> -0.9.</w:t>
      </w:r>
    </w:p>
    <w:p w:rsidR="00362941" w:rsidRPr="00F976B4" w:rsidRDefault="00362941" w:rsidP="00362941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/>
          <w:sz w:val="28"/>
          <w:szCs w:val="28"/>
        </w:rPr>
        <w:t xml:space="preserve">HA: </w:t>
      </w:r>
      <w:r>
        <w:rPr>
          <w:rFonts w:ascii="Times New Roman" w:hAnsi="Times New Roman" w:cs="Times New Roman"/>
          <w:sz w:val="28"/>
          <w:szCs w:val="28"/>
        </w:rPr>
        <w:t>The mean “H4/j gene” gene expression value in the ALL group is greater than -0.9.</w:t>
      </w:r>
    </w:p>
    <w:p w:rsidR="00362941" w:rsidRPr="00F976B4" w:rsidRDefault="00362941" w:rsidP="00362941">
      <w:pPr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 w:hint="eastAsia"/>
          <w:kern w:val="0"/>
          <w:sz w:val="28"/>
          <w:szCs w:val="28"/>
        </w:rPr>
        <w:t>O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ne side t test is being used</w:t>
      </w:r>
    </w:p>
    <w:p w:rsidR="00682BB2" w:rsidRPr="00F976B4" w:rsidRDefault="00682BB2" w:rsidP="00362941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p-value = 0.01601</w:t>
      </w:r>
    </w:p>
    <w:p w:rsidR="00682BB2" w:rsidRPr="00F976B4" w:rsidRDefault="00682BB2" w:rsidP="00362941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95 percent confidence interval:</w:t>
      </w:r>
    </w:p>
    <w:p w:rsidR="00682BB2" w:rsidRPr="00F976B4" w:rsidRDefault="00682BB2" w:rsidP="00362941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-0.844439       Inf</w:t>
      </w:r>
    </w:p>
    <w:p w:rsidR="00682BB2" w:rsidRPr="00F976B4" w:rsidRDefault="00682BB2" w:rsidP="00362941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 w:hint="eastAsia"/>
          <w:kern w:val="0"/>
          <w:sz w:val="28"/>
          <w:szCs w:val="28"/>
        </w:rPr>
        <w:t>S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ince the p value is smaller than 0.05, we accept HA which is mean is greater than -0.9</w:t>
      </w:r>
    </w:p>
    <w:p w:rsidR="00F976B4" w:rsidRPr="00F976B4" w:rsidRDefault="00682BB2" w:rsidP="00362941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 w:hint="eastAsia"/>
          <w:kern w:val="0"/>
          <w:sz w:val="28"/>
          <w:szCs w:val="28"/>
        </w:rPr>
        <w:t>B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 xml:space="preserve">) </w:t>
      </w:r>
    </w:p>
    <w:p w:rsidR="00F976B4" w:rsidRPr="00F976B4" w:rsidRDefault="00F976B4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 w:hint="eastAsia"/>
          <w:kern w:val="0"/>
          <w:sz w:val="28"/>
          <w:szCs w:val="28"/>
        </w:rPr>
        <w:t>H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0: T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here is no difference of gene H4/j expression between ALL and AML</w:t>
      </w:r>
    </w:p>
    <w:p w:rsidR="00F976B4" w:rsidRPr="00F976B4" w:rsidRDefault="00F976B4" w:rsidP="00362941">
      <w:pPr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F976B4" w:rsidRPr="00F976B4" w:rsidRDefault="00F976B4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 w:hint="eastAsia"/>
          <w:kern w:val="0"/>
          <w:sz w:val="28"/>
          <w:szCs w:val="28"/>
        </w:rPr>
        <w:t>H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A: T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here is difference of gene H4/j expression between ALL and AML</w:t>
      </w:r>
    </w:p>
    <w:p w:rsidR="00F976B4" w:rsidRPr="00F976B4" w:rsidRDefault="00F976B4" w:rsidP="00362941">
      <w:pPr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F976B4" w:rsidRPr="00F976B4" w:rsidRDefault="00F976B4" w:rsidP="00362941">
      <w:pPr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682BB2" w:rsidRPr="00F976B4" w:rsidRDefault="00F976B4" w:rsidP="00362941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two side t test is being used</w:t>
      </w: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p-value = 0.1444</w:t>
      </w: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95 percent confidence interval:</w:t>
      </w: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-0.48627436  0.07463315</w:t>
      </w: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P is great than 0.05 so we accept H0 which is there is no difference of gene H4/j expression between ALL and AML</w:t>
      </w:r>
    </w:p>
    <w:p w:rsidR="00F976B4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 xml:space="preserve">C) </w:t>
      </w:r>
    </w:p>
    <w:p w:rsidR="00F976B4" w:rsidRPr="00F976B4" w:rsidRDefault="00F976B4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 w:hint="eastAsia"/>
          <w:kern w:val="0"/>
          <w:sz w:val="28"/>
          <w:szCs w:val="28"/>
        </w:rPr>
        <w:t>H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 xml:space="preserve">0: 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 xml:space="preserve">the mean expression value for the “H4/j gene” gene 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equals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 xml:space="preserve"> the mean expression value for the “APS Prostate specific antigen” gene.</w:t>
      </w:r>
    </w:p>
    <w:p w:rsidR="00F976B4" w:rsidRPr="00F976B4" w:rsidRDefault="00F976B4" w:rsidP="00F976B4">
      <w:pPr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 w:hint="eastAsia"/>
          <w:kern w:val="0"/>
          <w:sz w:val="28"/>
          <w:szCs w:val="28"/>
        </w:rPr>
        <w:t>H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 xml:space="preserve">A: 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 xml:space="preserve">the mean expression value for the “H4/j gene” gene is lower than the 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lastRenderedPageBreak/>
        <w:t>mean expression value for the “APS Prostate specific antigen” gene.</w:t>
      </w:r>
    </w:p>
    <w:p w:rsidR="00F976B4" w:rsidRPr="00F976B4" w:rsidRDefault="00F976B4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Paired t-test</w:t>
      </w:r>
      <w:r w:rsidR="00F976B4" w:rsidRPr="00F976B4">
        <w:rPr>
          <w:rFonts w:ascii="Times New Roman" w:eastAsia="宋体" w:hAnsi="Times New Roman" w:cs="Times New Roman"/>
          <w:kern w:val="0"/>
          <w:sz w:val="28"/>
          <w:szCs w:val="28"/>
        </w:rPr>
        <w:t xml:space="preserve"> is being used</w:t>
      </w: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p-value = 0.03886</w:t>
      </w:r>
    </w:p>
    <w:p w:rsidR="00F976B4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95 percent confidence interval:</w:t>
      </w: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-Inf -0.02175309</w:t>
      </w:r>
    </w:p>
    <w:p w:rsidR="00682BB2" w:rsidRPr="00F976B4" w:rsidRDefault="00682BB2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/>
          <w:sz w:val="28"/>
          <w:szCs w:val="28"/>
        </w:rPr>
        <w:t>The p value is smaller than 0.05 so that we reject H0 and accept HA that the</w:t>
      </w:r>
      <w:r w:rsidRPr="00F976B4">
        <w:rPr>
          <w:rFonts w:ascii="Times New Roman" w:hAnsi="Times New Roman" w:cs="Times New Roman"/>
          <w:sz w:val="28"/>
          <w:szCs w:val="28"/>
        </w:rPr>
        <w:t xml:space="preserve"> mean expression value for the “H4/j gene” gene is lower than the mean expression value for the “APS Prostate specific antigen” gene.</w:t>
      </w:r>
    </w:p>
    <w:p w:rsidR="00682BB2" w:rsidRPr="00F976B4" w:rsidRDefault="00682BB2" w:rsidP="00682BB2">
      <w:pPr>
        <w:ind w:firstLineChars="175" w:firstLine="490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)</w:t>
      </w:r>
    </w:p>
    <w:p w:rsidR="00F976B4" w:rsidRP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 w:hint="eastAsia"/>
          <w:sz w:val="28"/>
          <w:szCs w:val="28"/>
        </w:rPr>
        <w:t>H</w:t>
      </w:r>
      <w:r w:rsidRPr="00F976B4">
        <w:rPr>
          <w:rFonts w:ascii="Times New Roman" w:hAnsi="Times New Roman" w:cs="Times New Roman"/>
          <w:sz w:val="28"/>
          <w:szCs w:val="28"/>
        </w:rPr>
        <w:t xml:space="preserve">0: </w:t>
      </w:r>
      <w:r w:rsidRPr="00F976B4">
        <w:rPr>
          <w:rFonts w:ascii="Times New Roman" w:hAnsi="Times New Roman" w:cs="Times New Roman"/>
          <w:sz w:val="28"/>
          <w:szCs w:val="28"/>
        </w:rPr>
        <w:t xml:space="preserve">plow group in the ALL group is equal to 50% </w:t>
      </w:r>
    </w:p>
    <w:p w:rsidR="00F976B4" w:rsidRPr="00F976B4" w:rsidRDefault="00F976B4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F976B4" w:rsidRP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 w:hint="eastAsia"/>
          <w:sz w:val="28"/>
          <w:szCs w:val="28"/>
        </w:rPr>
        <w:t>H</w:t>
      </w:r>
      <w:r w:rsidRPr="00F976B4">
        <w:rPr>
          <w:rFonts w:ascii="Times New Roman" w:hAnsi="Times New Roman" w:cs="Times New Roman"/>
          <w:sz w:val="28"/>
          <w:szCs w:val="28"/>
        </w:rPr>
        <w:t xml:space="preserve">A: </w:t>
      </w:r>
      <w:r w:rsidRPr="00F976B4">
        <w:rPr>
          <w:rFonts w:ascii="Times New Roman" w:hAnsi="Times New Roman" w:cs="Times New Roman"/>
          <w:sz w:val="28"/>
          <w:szCs w:val="28"/>
        </w:rPr>
        <w:t xml:space="preserve">Plow group in the ALL group is </w:t>
      </w:r>
      <w:r w:rsidRPr="00F976B4">
        <w:rPr>
          <w:rFonts w:ascii="Times New Roman" w:hAnsi="Times New Roman" w:cs="Times New Roman"/>
          <w:sz w:val="28"/>
          <w:szCs w:val="28"/>
        </w:rPr>
        <w:t xml:space="preserve">greater than </w:t>
      </w:r>
      <w:r w:rsidRPr="00F976B4">
        <w:rPr>
          <w:rFonts w:ascii="Times New Roman" w:hAnsi="Times New Roman" w:cs="Times New Roman"/>
          <w:sz w:val="28"/>
          <w:szCs w:val="28"/>
        </w:rPr>
        <w:t xml:space="preserve">50% </w:t>
      </w:r>
    </w:p>
    <w:p w:rsidR="00F976B4" w:rsidRPr="00F976B4" w:rsidRDefault="00F976B4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682BB2" w:rsidRPr="00F976B4" w:rsidRDefault="00F976B4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One side e</w:t>
      </w:r>
      <w:r w:rsidR="00682BB2" w:rsidRPr="00F976B4">
        <w:rPr>
          <w:rFonts w:ascii="Times New Roman" w:eastAsia="宋体" w:hAnsi="Times New Roman" w:cs="Times New Roman"/>
          <w:kern w:val="0"/>
          <w:sz w:val="28"/>
          <w:szCs w:val="28"/>
        </w:rPr>
        <w:t>xact binomial test</w:t>
      </w: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 xml:space="preserve"> is being used</w:t>
      </w: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p-value = 0.1239</w:t>
      </w: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95 percent confidence interval:</w:t>
      </w:r>
    </w:p>
    <w:p w:rsidR="00682BB2" w:rsidRPr="00F976B4" w:rsidRDefault="00682BB2" w:rsidP="00F976B4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F976B4">
        <w:rPr>
          <w:rFonts w:ascii="Times New Roman" w:eastAsia="宋体" w:hAnsi="Times New Roman" w:cs="Times New Roman"/>
          <w:kern w:val="0"/>
          <w:sz w:val="28"/>
          <w:szCs w:val="28"/>
        </w:rPr>
        <w:t>0.4533598 1.0000000</w:t>
      </w:r>
    </w:p>
    <w:p w:rsidR="00682BB2" w:rsidRPr="00F976B4" w:rsidRDefault="00682BB2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 w:hint="eastAsia"/>
          <w:sz w:val="28"/>
          <w:szCs w:val="28"/>
        </w:rPr>
        <w:t>T</w:t>
      </w:r>
      <w:r w:rsidRPr="00F976B4">
        <w:rPr>
          <w:rFonts w:ascii="Times New Roman" w:hAnsi="Times New Roman" w:cs="Times New Roman"/>
          <w:sz w:val="28"/>
          <w:szCs w:val="28"/>
        </w:rPr>
        <w:t xml:space="preserve">he p value is greater than 0.05 so we accept H0 that </w:t>
      </w:r>
      <w:r w:rsidR="00F976B4" w:rsidRPr="00F976B4">
        <w:rPr>
          <w:rFonts w:ascii="Times New Roman" w:hAnsi="Times New Roman" w:cs="Times New Roman"/>
          <w:sz w:val="28"/>
          <w:szCs w:val="28"/>
        </w:rPr>
        <w:t>P</w:t>
      </w:r>
      <w:r w:rsidRPr="00F976B4">
        <w:rPr>
          <w:rFonts w:ascii="Times New Roman" w:hAnsi="Times New Roman" w:cs="Times New Roman"/>
          <w:sz w:val="28"/>
          <w:szCs w:val="28"/>
        </w:rPr>
        <w:t xml:space="preserve">low </w:t>
      </w:r>
      <w:r w:rsidRPr="00F976B4">
        <w:rPr>
          <w:rFonts w:ascii="Times New Roman" w:hAnsi="Times New Roman" w:cs="Times New Roman"/>
          <w:sz w:val="28"/>
          <w:szCs w:val="28"/>
        </w:rPr>
        <w:t>group in t</w:t>
      </w:r>
      <w:r w:rsidRPr="00F976B4">
        <w:rPr>
          <w:rFonts w:ascii="Times New Roman" w:hAnsi="Times New Roman" w:cs="Times New Roman"/>
          <w:sz w:val="28"/>
          <w:szCs w:val="28"/>
        </w:rPr>
        <w:t xml:space="preserve">he ALL group is </w:t>
      </w:r>
      <w:r w:rsidR="00362941" w:rsidRPr="00F976B4">
        <w:rPr>
          <w:rFonts w:ascii="Times New Roman" w:hAnsi="Times New Roman" w:cs="Times New Roman"/>
          <w:sz w:val="28"/>
          <w:szCs w:val="28"/>
        </w:rPr>
        <w:t>equal to</w:t>
      </w:r>
      <w:r w:rsidRPr="00F976B4">
        <w:rPr>
          <w:rFonts w:ascii="Times New Roman" w:hAnsi="Times New Roman" w:cs="Times New Roman"/>
          <w:sz w:val="28"/>
          <w:szCs w:val="28"/>
        </w:rPr>
        <w:t xml:space="preserve"> </w:t>
      </w:r>
      <w:r w:rsidR="00362941" w:rsidRPr="00F976B4">
        <w:rPr>
          <w:rFonts w:ascii="Times New Roman" w:hAnsi="Times New Roman" w:cs="Times New Roman"/>
          <w:sz w:val="28"/>
          <w:szCs w:val="28"/>
        </w:rPr>
        <w:t>50%</w:t>
      </w:r>
      <w:r w:rsidRPr="00F976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941" w:rsidRPr="00F976B4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 w:hint="eastAsia"/>
          <w:sz w:val="28"/>
          <w:szCs w:val="28"/>
        </w:rPr>
        <w:t>E</w:t>
      </w:r>
      <w:r w:rsidRPr="00F976B4">
        <w:rPr>
          <w:rFonts w:ascii="Times New Roman" w:hAnsi="Times New Roman" w:cs="Times New Roman"/>
          <w:sz w:val="28"/>
          <w:szCs w:val="28"/>
        </w:rPr>
        <w:t>)</w:t>
      </w:r>
    </w:p>
    <w:p w:rsidR="00F976B4" w:rsidRP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976B4" w:rsidRP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 w:hint="eastAsia"/>
          <w:sz w:val="28"/>
          <w:szCs w:val="28"/>
        </w:rPr>
        <w:lastRenderedPageBreak/>
        <w:t>H</w:t>
      </w:r>
      <w:r w:rsidRPr="00F976B4">
        <w:rPr>
          <w:rFonts w:ascii="Times New Roman" w:hAnsi="Times New Roman" w:cs="Times New Roman"/>
          <w:sz w:val="28"/>
          <w:szCs w:val="28"/>
        </w:rPr>
        <w:t xml:space="preserve">0: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F976B4">
        <w:rPr>
          <w:rFonts w:ascii="Times New Roman" w:hAnsi="Times New Roman" w:cs="Times New Roman"/>
          <w:sz w:val="28"/>
          <w:szCs w:val="28"/>
        </w:rPr>
        <w:t xml:space="preserve">H4j </w:t>
      </w:r>
      <w:r>
        <w:rPr>
          <w:rFonts w:ascii="Times New Roman" w:hAnsi="Times New Roman" w:cs="Times New Roman"/>
          <w:sz w:val="28"/>
          <w:szCs w:val="28"/>
        </w:rPr>
        <w:t>in the ALL group is equal to 0.5.</w:t>
      </w:r>
    </w:p>
    <w:p w:rsidR="00F976B4" w:rsidRP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 w:hint="eastAsia"/>
          <w:sz w:val="28"/>
          <w:szCs w:val="28"/>
        </w:rPr>
        <w:t>H</w:t>
      </w:r>
      <w:r w:rsidRPr="00F976B4"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F976B4">
        <w:rPr>
          <w:rFonts w:ascii="Times New Roman" w:hAnsi="Times New Roman" w:cs="Times New Roman"/>
          <w:sz w:val="28"/>
          <w:szCs w:val="28"/>
        </w:rPr>
        <w:t xml:space="preserve">H4j </w:t>
      </w:r>
      <w:r>
        <w:rPr>
          <w:rFonts w:ascii="Times New Roman" w:hAnsi="Times New Roman" w:cs="Times New Roman"/>
          <w:sz w:val="28"/>
          <w:szCs w:val="28"/>
        </w:rPr>
        <w:t xml:space="preserve">in the ALL group is </w:t>
      </w:r>
      <w:r>
        <w:rPr>
          <w:rFonts w:ascii="Times New Roman" w:hAnsi="Times New Roman" w:cs="Times New Roman"/>
          <w:sz w:val="28"/>
          <w:szCs w:val="28"/>
        </w:rPr>
        <w:t>less than</w:t>
      </w:r>
      <w:r>
        <w:rPr>
          <w:rFonts w:ascii="Times New Roman" w:hAnsi="Times New Roman" w:cs="Times New Roman"/>
          <w:sz w:val="28"/>
          <w:szCs w:val="28"/>
        </w:rPr>
        <w:t xml:space="preserve"> 0.5.</w:t>
      </w:r>
    </w:p>
    <w:p w:rsidR="00F976B4" w:rsidRPr="00F976B4" w:rsidRDefault="00F976B4" w:rsidP="00F976B4">
      <w:pPr>
        <w:pStyle w:val="a4"/>
        <w:rPr>
          <w:rFonts w:ascii="Times New Roman" w:hAnsi="Times New Roman" w:cs="Times New Roman" w:hint="eastAsia"/>
          <w:sz w:val="28"/>
          <w:szCs w:val="28"/>
        </w:rPr>
      </w:pPr>
    </w:p>
    <w:p w:rsidR="00362941" w:rsidRP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/>
          <w:sz w:val="28"/>
          <w:szCs w:val="28"/>
        </w:rPr>
        <w:t>One side e</w:t>
      </w:r>
      <w:r w:rsidR="00362941" w:rsidRPr="00F976B4">
        <w:rPr>
          <w:rFonts w:ascii="Times New Roman" w:hAnsi="Times New Roman" w:cs="Times New Roman"/>
          <w:sz w:val="28"/>
          <w:szCs w:val="28"/>
        </w:rPr>
        <w:t>xact binomial test</w:t>
      </w:r>
      <w:r w:rsidRPr="00F976B4">
        <w:rPr>
          <w:rFonts w:ascii="Times New Roman" w:hAnsi="Times New Roman" w:cs="Times New Roman"/>
          <w:sz w:val="28"/>
          <w:szCs w:val="28"/>
        </w:rPr>
        <w:t xml:space="preserve"> is being used</w:t>
      </w:r>
    </w:p>
    <w:p w:rsidR="00362941" w:rsidRPr="00F976B4" w:rsidRDefault="00362941" w:rsidP="00362941">
      <w:pPr>
        <w:pStyle w:val="a4"/>
        <w:ind w:left="360" w:firstLine="120"/>
        <w:rPr>
          <w:rFonts w:ascii="Times New Roman" w:hAnsi="Times New Roman" w:cs="Times New Roman"/>
          <w:sz w:val="28"/>
          <w:szCs w:val="28"/>
        </w:rPr>
      </w:pPr>
    </w:p>
    <w:p w:rsidR="00362941" w:rsidRPr="00F976B4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/>
          <w:sz w:val="28"/>
          <w:szCs w:val="28"/>
        </w:rPr>
        <w:t>p-value = 0.1239</w:t>
      </w:r>
    </w:p>
    <w:p w:rsidR="00362941" w:rsidRPr="00F976B4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/>
          <w:sz w:val="28"/>
          <w:szCs w:val="28"/>
        </w:rPr>
        <w:t>95 percent confidence interval:</w:t>
      </w:r>
    </w:p>
    <w:p w:rsidR="00362941" w:rsidRPr="00F976B4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/>
          <w:sz w:val="28"/>
          <w:szCs w:val="28"/>
        </w:rPr>
        <w:t>0.0000000 0.5466402</w:t>
      </w:r>
    </w:p>
    <w:p w:rsidR="00362941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 w:hint="eastAsia"/>
          <w:sz w:val="28"/>
          <w:szCs w:val="28"/>
        </w:rPr>
        <w:t>T</w:t>
      </w:r>
      <w:r w:rsidRPr="00F976B4">
        <w:rPr>
          <w:rFonts w:ascii="Times New Roman" w:hAnsi="Times New Roman" w:cs="Times New Roman"/>
          <w:sz w:val="28"/>
          <w:szCs w:val="28"/>
        </w:rPr>
        <w:t xml:space="preserve">he p value is greater than 0.05, we accept H0 that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F976B4">
        <w:rPr>
          <w:rFonts w:ascii="Times New Roman" w:hAnsi="Times New Roman" w:cs="Times New Roman"/>
          <w:sz w:val="28"/>
          <w:szCs w:val="28"/>
        </w:rPr>
        <w:t xml:space="preserve">H4j </w:t>
      </w:r>
      <w:r>
        <w:rPr>
          <w:rFonts w:ascii="Times New Roman" w:hAnsi="Times New Roman" w:cs="Times New Roman"/>
          <w:sz w:val="28"/>
          <w:szCs w:val="28"/>
        </w:rPr>
        <w:t xml:space="preserve">in the ALL group is </w:t>
      </w:r>
      <w:r>
        <w:rPr>
          <w:rFonts w:ascii="Times New Roman" w:hAnsi="Times New Roman" w:cs="Times New Roman"/>
          <w:sz w:val="28"/>
          <w:szCs w:val="28"/>
        </w:rPr>
        <w:t>equal to</w:t>
      </w:r>
      <w:r>
        <w:rPr>
          <w:rFonts w:ascii="Times New Roman" w:hAnsi="Times New Roman" w:cs="Times New Roman"/>
          <w:sz w:val="28"/>
          <w:szCs w:val="28"/>
        </w:rPr>
        <w:t xml:space="preserve"> 0.5.</w:t>
      </w:r>
    </w:p>
    <w:p w:rsidR="00F976B4" w:rsidRPr="00F976B4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F)</w:t>
      </w:r>
      <w:r w:rsidRPr="00F976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6B4" w:rsidRP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976B4" w:rsidRP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F976B4">
        <w:rPr>
          <w:rFonts w:ascii="Times New Roman" w:hAnsi="Times New Roman" w:cs="Times New Roman"/>
          <w:sz w:val="28"/>
          <w:szCs w:val="28"/>
        </w:rPr>
        <w:t xml:space="preserve">H0: </w:t>
      </w:r>
      <w:r>
        <w:rPr>
          <w:rFonts w:ascii="Times New Roman" w:hAnsi="Times New Roman" w:cs="Times New Roman"/>
          <w:sz w:val="28"/>
          <w:szCs w:val="28"/>
        </w:rPr>
        <w:t>The proportion p</w:t>
      </w:r>
      <w:r w:rsidRPr="00F976B4">
        <w:rPr>
          <w:rFonts w:ascii="Times New Roman" w:hAnsi="Times New Roman" w:cs="Times New Roman"/>
          <w:sz w:val="28"/>
          <w:szCs w:val="28"/>
        </w:rPr>
        <w:t xml:space="preserve">H4j </w:t>
      </w:r>
      <w:r>
        <w:rPr>
          <w:rFonts w:ascii="Times New Roman" w:hAnsi="Times New Roman" w:cs="Times New Roman"/>
          <w:sz w:val="28"/>
          <w:szCs w:val="28"/>
        </w:rPr>
        <w:t>in the ALL group are the same as the proportion p</w:t>
      </w:r>
      <w:r w:rsidRPr="00F976B4">
        <w:rPr>
          <w:rFonts w:ascii="Times New Roman" w:hAnsi="Times New Roman" w:cs="Times New Roman"/>
          <w:sz w:val="28"/>
          <w:szCs w:val="28"/>
        </w:rPr>
        <w:t xml:space="preserve">H4j </w:t>
      </w:r>
      <w:r>
        <w:rPr>
          <w:rFonts w:ascii="Times New Roman" w:hAnsi="Times New Roman" w:cs="Times New Roman"/>
          <w:sz w:val="28"/>
          <w:szCs w:val="28"/>
        </w:rPr>
        <w:t>in the AML group.</w:t>
      </w:r>
    </w:p>
    <w:p w:rsidR="00F976B4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HA: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proportion p</w:t>
      </w:r>
      <w:r w:rsidRPr="00F976B4">
        <w:rPr>
          <w:rFonts w:ascii="Times New Roman" w:hAnsi="Times New Roman" w:cs="Times New Roman"/>
          <w:sz w:val="28"/>
          <w:szCs w:val="28"/>
        </w:rPr>
        <w:t xml:space="preserve">H4j </w:t>
      </w:r>
      <w:r>
        <w:rPr>
          <w:rFonts w:ascii="Times New Roman" w:hAnsi="Times New Roman" w:cs="Times New Roman"/>
          <w:sz w:val="28"/>
          <w:szCs w:val="28"/>
        </w:rPr>
        <w:t xml:space="preserve">in the ALL group are </w:t>
      </w:r>
      <w:r>
        <w:rPr>
          <w:rFonts w:ascii="Times New Roman" w:hAnsi="Times New Roman" w:cs="Times New Roman"/>
          <w:sz w:val="28"/>
          <w:szCs w:val="28"/>
        </w:rPr>
        <w:t>different from</w:t>
      </w:r>
      <w:r>
        <w:rPr>
          <w:rFonts w:ascii="Times New Roman" w:hAnsi="Times New Roman" w:cs="Times New Roman"/>
          <w:sz w:val="28"/>
          <w:szCs w:val="28"/>
        </w:rPr>
        <w:t xml:space="preserve"> the proportion p</w:t>
      </w:r>
      <w:r w:rsidRPr="00F976B4">
        <w:rPr>
          <w:rFonts w:ascii="Times New Roman" w:hAnsi="Times New Roman" w:cs="Times New Roman"/>
          <w:sz w:val="28"/>
          <w:szCs w:val="28"/>
        </w:rPr>
        <w:t xml:space="preserve">H4j </w:t>
      </w:r>
      <w:r>
        <w:rPr>
          <w:rFonts w:ascii="Times New Roman" w:hAnsi="Times New Roman" w:cs="Times New Roman"/>
          <w:sz w:val="28"/>
          <w:szCs w:val="28"/>
        </w:rPr>
        <w:t>in the AML group.</w:t>
      </w:r>
    </w:p>
    <w:p w:rsidR="00362941" w:rsidRPr="00362941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side </w:t>
      </w:r>
      <w:r w:rsidRPr="00F976B4">
        <w:rPr>
          <w:rFonts w:ascii="Times New Roman" w:hAnsi="Times New Roman" w:cs="Times New Roman"/>
          <w:sz w:val="28"/>
          <w:szCs w:val="28"/>
        </w:rPr>
        <w:t>exact binomial test is being used</w:t>
      </w:r>
    </w:p>
    <w:p w:rsidR="00362941" w:rsidRPr="00362941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362941">
        <w:rPr>
          <w:rFonts w:ascii="Times New Roman" w:hAnsi="Times New Roman" w:cs="Times New Roman"/>
          <w:sz w:val="28"/>
          <w:szCs w:val="28"/>
        </w:rPr>
        <w:t>p-value = 0.101</w:t>
      </w:r>
    </w:p>
    <w:p w:rsidR="00362941" w:rsidRPr="00362941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362941">
        <w:rPr>
          <w:rFonts w:ascii="Times New Roman" w:hAnsi="Times New Roman" w:cs="Times New Roman"/>
          <w:sz w:val="28"/>
          <w:szCs w:val="28"/>
        </w:rPr>
        <w:lastRenderedPageBreak/>
        <w:t>95 percent confidence interval:</w:t>
      </w:r>
    </w:p>
    <w:p w:rsidR="00362941" w:rsidRPr="00362941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362941">
        <w:rPr>
          <w:rFonts w:ascii="Times New Roman" w:hAnsi="Times New Roman" w:cs="Times New Roman"/>
          <w:sz w:val="28"/>
          <w:szCs w:val="28"/>
        </w:rPr>
        <w:t>-0.74094690  0.02714219</w:t>
      </w:r>
    </w:p>
    <w:p w:rsidR="00362941" w:rsidRPr="00F976B4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he p value is greater than 0.05 so that we could not reject H0 which is </w:t>
      </w:r>
      <w:r>
        <w:rPr>
          <w:rFonts w:ascii="Times New Roman" w:hAnsi="Times New Roman" w:cs="Times New Roman"/>
          <w:sz w:val="28"/>
          <w:szCs w:val="28"/>
        </w:rPr>
        <w:t>The proportion p</w:t>
      </w:r>
      <w:r w:rsidRPr="00F976B4">
        <w:rPr>
          <w:rFonts w:ascii="Times New Roman" w:hAnsi="Times New Roman" w:cs="Times New Roman"/>
          <w:sz w:val="28"/>
          <w:szCs w:val="28"/>
        </w:rPr>
        <w:t xml:space="preserve">H4j </w:t>
      </w:r>
      <w:r>
        <w:rPr>
          <w:rFonts w:ascii="Times New Roman" w:hAnsi="Times New Roman" w:cs="Times New Roman"/>
          <w:sz w:val="28"/>
          <w:szCs w:val="28"/>
        </w:rPr>
        <w:t xml:space="preserve">in the ALL group </w:t>
      </w:r>
      <w:r>
        <w:rPr>
          <w:rFonts w:ascii="Times New Roman" w:hAnsi="Times New Roman" w:cs="Times New Roman"/>
          <w:sz w:val="28"/>
          <w:szCs w:val="28"/>
        </w:rPr>
        <w:t>are the same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as</w:t>
      </w:r>
      <w:r>
        <w:rPr>
          <w:rFonts w:ascii="Times New Roman" w:hAnsi="Times New Roman" w:cs="Times New Roman"/>
          <w:sz w:val="28"/>
          <w:szCs w:val="28"/>
        </w:rPr>
        <w:t xml:space="preserve"> the proportion p</w:t>
      </w:r>
      <w:r w:rsidRPr="00F976B4">
        <w:rPr>
          <w:rFonts w:ascii="Times New Roman" w:hAnsi="Times New Roman" w:cs="Times New Roman"/>
          <w:sz w:val="28"/>
          <w:szCs w:val="28"/>
        </w:rPr>
        <w:t xml:space="preserve">H4j </w:t>
      </w:r>
      <w:r>
        <w:rPr>
          <w:rFonts w:ascii="Times New Roman" w:hAnsi="Times New Roman" w:cs="Times New Roman"/>
          <w:sz w:val="28"/>
          <w:szCs w:val="28"/>
        </w:rPr>
        <w:t xml:space="preserve">in the AML group. </w:t>
      </w:r>
    </w:p>
    <w:p w:rsidR="00362941" w:rsidRPr="00770DE1" w:rsidRDefault="00362941" w:rsidP="00F976B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976B4" w:rsidRPr="00770DE1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2</w:t>
      </w:r>
      <w:r w:rsidRPr="00770DE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76B4" w:rsidRPr="00770DE1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A</w:t>
      </w:r>
      <w:r w:rsidRPr="00770DE1">
        <w:rPr>
          <w:rFonts w:ascii="Times New Roman" w:hAnsi="Times New Roman" w:cs="Times New Roman"/>
          <w:sz w:val="28"/>
          <w:szCs w:val="28"/>
        </w:rPr>
        <w:t>) The expect of result is 2000*0.05 = 100</w:t>
      </w:r>
    </w:p>
    <w:p w:rsidR="00F976B4" w:rsidRPr="00770DE1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B</w:t>
      </w:r>
      <w:r w:rsidRPr="00770DE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976B4" w:rsidRPr="00770DE1" w:rsidRDefault="00F976B4" w:rsidP="00F976B4">
      <w:pPr>
        <w:pStyle w:val="a4"/>
        <w:rPr>
          <w:rFonts w:ascii="Times New Roman" w:hAnsi="Times New Roman" w:cs="Times New Roman" w:hint="eastAsia"/>
          <w:sz w:val="28"/>
          <w:szCs w:val="28"/>
        </w:rPr>
      </w:pPr>
      <w:r w:rsidRPr="00770DE1">
        <w:rPr>
          <w:rFonts w:ascii="Times New Roman" w:hAnsi="Times New Roman" w:cs="Times New Roman"/>
          <w:sz w:val="28"/>
          <w:szCs w:val="28"/>
        </w:rPr>
        <w:t>Exact binomial test</w:t>
      </w:r>
    </w:p>
    <w:p w:rsidR="00F976B4" w:rsidRPr="00770DE1" w:rsidRDefault="00F976B4" w:rsidP="00F976B4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/>
          <w:sz w:val="28"/>
          <w:szCs w:val="28"/>
        </w:rPr>
        <w:t>p = 0.165</w:t>
      </w:r>
    </w:p>
    <w:p w:rsidR="00362941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3</w:t>
      </w:r>
      <w:r w:rsidRPr="00770DE1">
        <w:rPr>
          <w:rFonts w:ascii="Times New Roman" w:hAnsi="Times New Roman" w:cs="Times New Roman"/>
          <w:sz w:val="28"/>
          <w:szCs w:val="28"/>
        </w:rPr>
        <w:t>.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a</w:t>
      </w:r>
      <w:r w:rsidRPr="00770DE1">
        <w:rPr>
          <w:rFonts w:ascii="Times New Roman" w:hAnsi="Times New Roman" w:cs="Times New Roman"/>
          <w:sz w:val="28"/>
          <w:szCs w:val="28"/>
        </w:rPr>
        <w:t>) This is the normal a=0.1 type one error rate 95% CI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/>
          <w:sz w:val="28"/>
          <w:szCs w:val="28"/>
        </w:rPr>
        <w:t>0.091102 0.096900 0.102698</w:t>
      </w:r>
      <w:r w:rsidRPr="00770DE1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T</w:t>
      </w:r>
      <w:r w:rsidRPr="00770DE1">
        <w:rPr>
          <w:rFonts w:ascii="Times New Roman" w:hAnsi="Times New Roman" w:cs="Times New Roman"/>
          <w:sz w:val="28"/>
          <w:szCs w:val="28"/>
        </w:rPr>
        <w:t>his is our new practice type one error rate 95% CI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/>
          <w:sz w:val="28"/>
          <w:szCs w:val="28"/>
        </w:rPr>
        <w:t>0.09460706 0.10050000 0.10639294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N</w:t>
      </w:r>
      <w:r w:rsidRPr="00770DE1">
        <w:rPr>
          <w:rFonts w:ascii="Times New Roman" w:hAnsi="Times New Roman" w:cs="Times New Roman"/>
          <w:sz w:val="28"/>
          <w:szCs w:val="28"/>
        </w:rPr>
        <w:t>o it is not valid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b</w:t>
      </w:r>
      <w:r w:rsidRPr="00770DE1">
        <w:rPr>
          <w:rFonts w:ascii="Times New Roman" w:hAnsi="Times New Roman" w:cs="Times New Roman"/>
          <w:sz w:val="28"/>
          <w:szCs w:val="28"/>
        </w:rPr>
        <w:t>)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I</w:t>
      </w:r>
      <w:r w:rsidRPr="00770DE1">
        <w:rPr>
          <w:rFonts w:ascii="Times New Roman" w:hAnsi="Times New Roman" w:cs="Times New Roman"/>
          <w:sz w:val="28"/>
          <w:szCs w:val="28"/>
        </w:rPr>
        <w:t xml:space="preserve">t looks almost the same. It should be because anyway we just defined 10% of the sample mean would not contains the true mean. However, this is now </w:t>
      </w:r>
      <w:r w:rsidRPr="00770DE1">
        <w:rPr>
          <w:rFonts w:ascii="Times New Roman" w:hAnsi="Times New Roman" w:cs="Times New Roman"/>
          <w:sz w:val="28"/>
          <w:szCs w:val="28"/>
        </w:rPr>
        <w:lastRenderedPageBreak/>
        <w:t xml:space="preserve">valid because in the new practice the mean we have defined to be not valid is actually the good ones. We should not use this practice. 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4</w:t>
      </w:r>
      <w:r w:rsidRPr="00770DE1">
        <w:rPr>
          <w:rFonts w:ascii="Times New Roman" w:hAnsi="Times New Roman" w:cs="Times New Roman"/>
          <w:sz w:val="28"/>
          <w:szCs w:val="28"/>
        </w:rPr>
        <w:t>)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A</w:t>
      </w:r>
      <w:r w:rsidRPr="00770DE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/>
          <w:sz w:val="28"/>
          <w:szCs w:val="28"/>
        </w:rPr>
        <w:t>FDR: 695</w:t>
      </w:r>
    </w:p>
    <w:p w:rsidR="0067114F" w:rsidRPr="00770DE1" w:rsidRDefault="0067114F" w:rsidP="0067114F">
      <w:pPr>
        <w:pStyle w:val="a4"/>
        <w:rPr>
          <w:rFonts w:ascii="Times New Roman" w:hAnsi="Times New Roman" w:cs="Times New Roman"/>
          <w:sz w:val="28"/>
          <w:szCs w:val="28"/>
        </w:rPr>
      </w:pPr>
      <w:r w:rsidRPr="00770DE1">
        <w:rPr>
          <w:rFonts w:ascii="Times New Roman" w:hAnsi="Times New Roman" w:cs="Times New Roman" w:hint="eastAsia"/>
          <w:sz w:val="28"/>
          <w:szCs w:val="28"/>
        </w:rPr>
        <w:t>B</w:t>
      </w:r>
      <w:r w:rsidRPr="00770DE1">
        <w:rPr>
          <w:rFonts w:ascii="Times New Roman" w:hAnsi="Times New Roman" w:cs="Times New Roman"/>
          <w:sz w:val="28"/>
          <w:szCs w:val="28"/>
        </w:rPr>
        <w:t>ON: 103</w:t>
      </w:r>
    </w:p>
    <w:p w:rsidR="00682BB2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 w:hint="eastAsia"/>
          <w:kern w:val="0"/>
          <w:sz w:val="28"/>
          <w:szCs w:val="28"/>
        </w:rPr>
        <w:t>B</w:t>
      </w: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 xml:space="preserve">) We are going to find the smallest P value which means there is the highest possibility that they are different. 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 w:hint="eastAsia"/>
          <w:kern w:val="0"/>
          <w:sz w:val="28"/>
          <w:szCs w:val="28"/>
        </w:rPr>
        <w:t>F</w:t>
      </w: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 xml:space="preserve">DR: </w:t>
      </w: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 xml:space="preserve">     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 xml:space="preserve">[1,] "8.48474310104505e-09" "Zyxin"                                           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 xml:space="preserve">[2,] "2.34441673857752e-06" "FAH Fumarylacetoacetate"                         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[3,] "8.56688138709037e-06" "APLP2 Amyloid beta (A4) precursor-like protein 2"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 w:hint="eastAsia"/>
          <w:kern w:val="0"/>
          <w:sz w:val="28"/>
          <w:szCs w:val="28"/>
        </w:rPr>
        <w:t>B</w:t>
      </w: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ON: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 xml:space="preserve">[1,] "8.48474310104505e-09" "Zyxin"                                           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 xml:space="preserve">[2,] "4.68883347715505e-06" "FAH Fumarylacetoacetate"                         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[3,] "2.57006441612711e-05" "APLP2 Amyloid beta (A4) precursor-like protein 2"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 w:hint="eastAsia"/>
          <w:kern w:val="0"/>
          <w:sz w:val="28"/>
          <w:szCs w:val="28"/>
        </w:rPr>
        <w:t>5</w:t>
      </w: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)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 w:hint="eastAsia"/>
          <w:kern w:val="0"/>
          <w:sz w:val="28"/>
          <w:szCs w:val="28"/>
        </w:rPr>
        <w:t>a</w:t>
      </w: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 xml:space="preserve">) </w:t>
      </w:r>
      <w:r w:rsidR="00770DE1" w:rsidRPr="00770DE1">
        <w:rPr>
          <w:rFonts w:ascii="Times New Roman" w:eastAsia="宋体" w:hAnsi="Times New Roman" w:cs="Times New Roman"/>
          <w:kern w:val="0"/>
          <w:sz w:val="28"/>
          <w:szCs w:val="28"/>
        </w:rPr>
        <w:t>Included in .r file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 w:hint="eastAsia"/>
          <w:kern w:val="0"/>
          <w:sz w:val="28"/>
          <w:szCs w:val="28"/>
        </w:rPr>
        <w:t>b</w:t>
      </w: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)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Wald.sim</w:t>
      </w:r>
      <w:proofErr w:type="spellEnd"/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: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0.9146</w:t>
      </w:r>
    </w:p>
    <w:p w:rsidR="0067114F" w:rsidRPr="00770DE1" w:rsidRDefault="0067114F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Wilson.sim</w:t>
      </w:r>
      <w:proofErr w:type="spellEnd"/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:</w:t>
      </w:r>
      <w:bookmarkStart w:id="0" w:name="_GoBack"/>
      <w:bookmarkEnd w:id="0"/>
    </w:p>
    <w:p w:rsidR="0067114F" w:rsidRPr="00770DE1" w:rsidRDefault="00770DE1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0.9332</w:t>
      </w:r>
    </w:p>
    <w:p w:rsidR="00770DE1" w:rsidRPr="00770DE1" w:rsidRDefault="00770DE1" w:rsidP="0067114F">
      <w:pPr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t>Agresti.sim</w:t>
      </w:r>
      <w:proofErr w:type="spellEnd"/>
    </w:p>
    <w:p w:rsidR="00770DE1" w:rsidRPr="00770DE1" w:rsidRDefault="00770DE1" w:rsidP="0067114F">
      <w:pPr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770DE1">
        <w:rPr>
          <w:rFonts w:ascii="Times New Roman" w:eastAsia="宋体" w:hAnsi="Times New Roman" w:cs="Times New Roman"/>
          <w:kern w:val="0"/>
          <w:sz w:val="28"/>
          <w:szCs w:val="28"/>
        </w:rPr>
        <w:lastRenderedPageBreak/>
        <w:t>0.9524</w:t>
      </w:r>
    </w:p>
    <w:sectPr w:rsidR="00770DE1" w:rsidRPr="00770DE1" w:rsidSect="00E24F95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762E"/>
    <w:multiLevelType w:val="hybridMultilevel"/>
    <w:tmpl w:val="4AD8CC98"/>
    <w:lvl w:ilvl="0" w:tplc="AA865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B2"/>
    <w:rsid w:val="00362941"/>
    <w:rsid w:val="003B3C3E"/>
    <w:rsid w:val="0067114F"/>
    <w:rsid w:val="00682BB2"/>
    <w:rsid w:val="00770DE1"/>
    <w:rsid w:val="00E24F95"/>
    <w:rsid w:val="00F976B4"/>
    <w:rsid w:val="00FD1781"/>
    <w:rsid w:val="00F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9E519"/>
  <w14:defaultImageDpi w14:val="32767"/>
  <w15:chartTrackingRefBased/>
  <w15:docId w15:val="{F2C6DB93-D2D6-1941-9128-87EB40A5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BB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82B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7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Ruihan Wang</dc:creator>
  <cp:keywords/>
  <dc:description/>
  <cp:lastModifiedBy>Ruihan Wang</cp:lastModifiedBy>
  <cp:revision>1</cp:revision>
  <dcterms:created xsi:type="dcterms:W3CDTF">2019-10-14T04:36:00Z</dcterms:created>
  <dcterms:modified xsi:type="dcterms:W3CDTF">2019-10-14T05:20:00Z</dcterms:modified>
</cp:coreProperties>
</file>