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4C09" w14:textId="77777777" w:rsidR="00262B74" w:rsidRPr="00F97FBE" w:rsidRDefault="00262B74" w:rsidP="003C1239">
      <w:pPr>
        <w:ind w:left="284"/>
        <w:jc w:val="center"/>
        <w:rPr>
          <w:b/>
          <w:sz w:val="28"/>
          <w:szCs w:val="28"/>
        </w:rPr>
      </w:pPr>
    </w:p>
    <w:p w14:paraId="56CE0657" w14:textId="77777777" w:rsidR="00C2728F" w:rsidRPr="00F97FBE" w:rsidRDefault="00C2728F" w:rsidP="00C2728F">
      <w:pPr>
        <w:spacing w:before="120" w:after="0"/>
        <w:ind w:left="284"/>
        <w:jc w:val="center"/>
        <w:rPr>
          <w:b/>
          <w:sz w:val="40"/>
          <w:szCs w:val="40"/>
        </w:rPr>
      </w:pPr>
    </w:p>
    <w:p w14:paraId="71B117D5" w14:textId="77777777" w:rsidR="007D779D" w:rsidRDefault="007D779D" w:rsidP="00C2728F">
      <w:pPr>
        <w:spacing w:after="0"/>
        <w:ind w:left="284"/>
        <w:jc w:val="center"/>
        <w:rPr>
          <w:b/>
          <w:bCs/>
          <w:sz w:val="64"/>
          <w:szCs w:val="64"/>
        </w:rPr>
      </w:pPr>
    </w:p>
    <w:p w14:paraId="2873EC84" w14:textId="77777777" w:rsidR="007D779D" w:rsidRDefault="007D779D" w:rsidP="00C2728F">
      <w:pPr>
        <w:spacing w:after="0"/>
        <w:ind w:left="284"/>
        <w:jc w:val="center"/>
        <w:rPr>
          <w:b/>
          <w:bCs/>
          <w:sz w:val="64"/>
          <w:szCs w:val="64"/>
        </w:rPr>
      </w:pPr>
    </w:p>
    <w:p w14:paraId="35BC9981" w14:textId="77777777" w:rsidR="007D779D" w:rsidRDefault="007D779D" w:rsidP="00C2728F">
      <w:pPr>
        <w:spacing w:after="0"/>
        <w:ind w:left="284"/>
        <w:jc w:val="center"/>
        <w:rPr>
          <w:b/>
          <w:bCs/>
          <w:sz w:val="64"/>
          <w:szCs w:val="64"/>
        </w:rPr>
      </w:pPr>
    </w:p>
    <w:p w14:paraId="0E1C486F" w14:textId="7CC57259" w:rsidR="00AC15AF" w:rsidRPr="00C2728F" w:rsidRDefault="007D779D" w:rsidP="00C2728F">
      <w:pPr>
        <w:spacing w:after="0"/>
        <w:ind w:left="284"/>
        <w:jc w:val="center"/>
        <w:rPr>
          <w:b/>
          <w:bCs/>
          <w:sz w:val="64"/>
          <w:szCs w:val="64"/>
        </w:rPr>
      </w:pPr>
      <w:r>
        <w:rPr>
          <w:b/>
          <w:bCs/>
          <w:sz w:val="64"/>
          <w:szCs w:val="64"/>
        </w:rPr>
        <w:t xml:space="preserve">Exemplo de projeto de um </w:t>
      </w:r>
      <w:r w:rsidR="00623480">
        <w:rPr>
          <w:b/>
          <w:bCs/>
          <w:sz w:val="64"/>
          <w:szCs w:val="64"/>
        </w:rPr>
        <w:t>posto de transformação</w:t>
      </w:r>
      <w:r>
        <w:rPr>
          <w:b/>
          <w:bCs/>
          <w:sz w:val="64"/>
          <w:szCs w:val="64"/>
        </w:rPr>
        <w:t xml:space="preserve"> </w:t>
      </w:r>
      <w:r w:rsidR="008B6AE9">
        <w:rPr>
          <w:b/>
          <w:bCs/>
          <w:sz w:val="64"/>
          <w:szCs w:val="64"/>
        </w:rPr>
        <w:t>cliente</w:t>
      </w:r>
      <w:r w:rsidR="00623480">
        <w:rPr>
          <w:b/>
          <w:bCs/>
          <w:sz w:val="64"/>
          <w:szCs w:val="64"/>
        </w:rPr>
        <w:t xml:space="preserve"> (PTC) com alimentação radial (antena simples)</w:t>
      </w:r>
    </w:p>
    <w:p w14:paraId="6DB165C8" w14:textId="38D62826" w:rsidR="00AC15AF" w:rsidRDefault="00AC15AF" w:rsidP="00D1214A">
      <w:pPr>
        <w:spacing w:before="120"/>
        <w:ind w:left="284"/>
        <w:contextualSpacing/>
        <w:jc w:val="center"/>
        <w:rPr>
          <w:b/>
          <w:sz w:val="64"/>
          <w:szCs w:val="64"/>
        </w:rPr>
      </w:pPr>
    </w:p>
    <w:p w14:paraId="0ACF0CE7" w14:textId="1F59AD74" w:rsidR="00C2728F" w:rsidRDefault="00C2728F" w:rsidP="00D1214A">
      <w:pPr>
        <w:spacing w:before="120"/>
        <w:ind w:left="284"/>
        <w:contextualSpacing/>
        <w:jc w:val="center"/>
        <w:rPr>
          <w:b/>
          <w:sz w:val="32"/>
          <w:szCs w:val="32"/>
        </w:rPr>
      </w:pPr>
    </w:p>
    <w:p w14:paraId="4E5FFF7A" w14:textId="77777777" w:rsidR="007D779D" w:rsidRPr="00C2728F" w:rsidRDefault="007D779D" w:rsidP="00D1214A">
      <w:pPr>
        <w:spacing w:before="120"/>
        <w:ind w:left="284"/>
        <w:contextualSpacing/>
        <w:jc w:val="center"/>
        <w:rPr>
          <w:b/>
          <w:sz w:val="32"/>
          <w:szCs w:val="32"/>
        </w:rPr>
      </w:pPr>
    </w:p>
    <w:p w14:paraId="64697590" w14:textId="3CD012AB" w:rsidR="00D1214A" w:rsidRDefault="00D1214A" w:rsidP="00D1214A">
      <w:pPr>
        <w:spacing w:before="120"/>
        <w:ind w:left="284"/>
        <w:contextualSpacing/>
        <w:jc w:val="center"/>
        <w:rPr>
          <w:b/>
          <w:sz w:val="64"/>
          <w:szCs w:val="64"/>
        </w:rPr>
      </w:pPr>
    </w:p>
    <w:p w14:paraId="3D2966C9" w14:textId="46EC66EA" w:rsidR="00DC600D" w:rsidRPr="00F97FBE" w:rsidRDefault="00C224D2" w:rsidP="003C1239">
      <w:pPr>
        <w:spacing w:before="120" w:line="480" w:lineRule="auto"/>
        <w:ind w:left="284"/>
        <w:jc w:val="center"/>
        <w:rPr>
          <w:b/>
          <w:sz w:val="36"/>
          <w:szCs w:val="36"/>
        </w:rPr>
      </w:pPr>
      <w:r w:rsidRPr="00F97FBE">
        <w:rPr>
          <w:b/>
          <w:sz w:val="36"/>
          <w:szCs w:val="36"/>
        </w:rPr>
        <w:t>André Sá</w:t>
      </w:r>
    </w:p>
    <w:p w14:paraId="7A3D9E40" w14:textId="77777777" w:rsidR="007D779D" w:rsidRDefault="00DA3886" w:rsidP="003C1239">
      <w:pPr>
        <w:spacing w:before="120" w:line="480" w:lineRule="auto"/>
        <w:ind w:left="284"/>
        <w:jc w:val="center"/>
        <w:rPr>
          <w:b/>
          <w:sz w:val="36"/>
          <w:szCs w:val="36"/>
        </w:rPr>
      </w:pPr>
      <w:r>
        <w:rPr>
          <w:b/>
          <w:sz w:val="36"/>
          <w:szCs w:val="36"/>
        </w:rPr>
        <w:t xml:space="preserve">Versão </w:t>
      </w:r>
      <w:r w:rsidR="007D779D">
        <w:rPr>
          <w:b/>
          <w:sz w:val="36"/>
          <w:szCs w:val="36"/>
        </w:rPr>
        <w:t>1</w:t>
      </w:r>
    </w:p>
    <w:p w14:paraId="7858FF10" w14:textId="44D6A9D1" w:rsidR="00DC600D" w:rsidRDefault="007D779D" w:rsidP="003C1239">
      <w:pPr>
        <w:spacing w:before="120" w:line="480" w:lineRule="auto"/>
        <w:ind w:left="284"/>
        <w:jc w:val="center"/>
        <w:rPr>
          <w:b/>
          <w:sz w:val="36"/>
          <w:szCs w:val="36"/>
        </w:rPr>
      </w:pPr>
      <w:r>
        <w:rPr>
          <w:b/>
          <w:sz w:val="36"/>
          <w:szCs w:val="36"/>
        </w:rPr>
        <w:t>02</w:t>
      </w:r>
      <w:r w:rsidR="00C224D2" w:rsidRPr="000421DC">
        <w:rPr>
          <w:b/>
          <w:sz w:val="36"/>
          <w:szCs w:val="36"/>
        </w:rPr>
        <w:t>-</w:t>
      </w:r>
      <w:r w:rsidR="00997B42">
        <w:rPr>
          <w:b/>
          <w:sz w:val="36"/>
          <w:szCs w:val="36"/>
        </w:rPr>
        <w:t>0</w:t>
      </w:r>
      <w:r>
        <w:rPr>
          <w:b/>
          <w:sz w:val="36"/>
          <w:szCs w:val="36"/>
        </w:rPr>
        <w:t>7</w:t>
      </w:r>
      <w:r w:rsidR="00C224D2" w:rsidRPr="000421DC">
        <w:rPr>
          <w:b/>
          <w:sz w:val="36"/>
          <w:szCs w:val="36"/>
        </w:rPr>
        <w:t>-20</w:t>
      </w:r>
      <w:r w:rsidR="006A02FA" w:rsidRPr="000421DC">
        <w:rPr>
          <w:b/>
          <w:sz w:val="36"/>
          <w:szCs w:val="36"/>
        </w:rPr>
        <w:t>2</w:t>
      </w:r>
      <w:r w:rsidR="00997B42">
        <w:rPr>
          <w:b/>
          <w:sz w:val="36"/>
          <w:szCs w:val="36"/>
        </w:rPr>
        <w:t>1</w:t>
      </w:r>
    </w:p>
    <w:p w14:paraId="093E050C" w14:textId="77777777" w:rsidR="00A503F1" w:rsidRPr="00F97FBE" w:rsidRDefault="00A503F1" w:rsidP="003C1239">
      <w:pPr>
        <w:spacing w:after="0"/>
        <w:ind w:left="284"/>
        <w:jc w:val="left"/>
        <w:rPr>
          <w:b/>
          <w:sz w:val="28"/>
          <w:szCs w:val="28"/>
        </w:rPr>
      </w:pPr>
      <w:r w:rsidRPr="00F97FBE">
        <w:rPr>
          <w:b/>
          <w:sz w:val="28"/>
          <w:szCs w:val="28"/>
        </w:rPr>
        <w:br w:type="page"/>
      </w:r>
    </w:p>
    <w:p w14:paraId="2B545721" w14:textId="77777777" w:rsidR="00A503F1" w:rsidRPr="00F97FBE" w:rsidRDefault="00EB7BB7" w:rsidP="003C1239">
      <w:pPr>
        <w:ind w:left="284"/>
        <w:rPr>
          <w:b/>
          <w:i/>
          <w:sz w:val="40"/>
          <w:szCs w:val="40"/>
        </w:rPr>
      </w:pPr>
      <w:r w:rsidRPr="00F97FBE">
        <w:rPr>
          <w:b/>
          <w:i/>
          <w:sz w:val="40"/>
          <w:szCs w:val="40"/>
        </w:rPr>
        <w:lastRenderedPageBreak/>
        <w:t>Índice</w:t>
      </w:r>
    </w:p>
    <w:p w14:paraId="131F0DAB" w14:textId="77777777" w:rsidR="0014275B" w:rsidRPr="00F97FBE" w:rsidRDefault="0014275B" w:rsidP="003C1239">
      <w:pPr>
        <w:ind w:left="284"/>
      </w:pPr>
    </w:p>
    <w:p w14:paraId="6B1C62FA" w14:textId="37EFB20F" w:rsidR="00623480" w:rsidRDefault="0014275B">
      <w:pPr>
        <w:pStyle w:val="ndice1"/>
        <w:tabs>
          <w:tab w:val="left" w:pos="400"/>
          <w:tab w:val="right" w:leader="dot" w:pos="8354"/>
        </w:tabs>
        <w:rPr>
          <w:rFonts w:asciiTheme="minorHAnsi" w:eastAsiaTheme="minorEastAsia" w:hAnsiTheme="minorHAnsi" w:cstheme="minorBidi"/>
          <w:b w:val="0"/>
          <w:noProof/>
          <w:sz w:val="22"/>
          <w:szCs w:val="22"/>
          <w:lang w:eastAsia="pt-PT"/>
        </w:rPr>
      </w:pPr>
      <w:r>
        <w:fldChar w:fldCharType="begin"/>
      </w:r>
      <w:r>
        <w:instrText xml:space="preserve"> TOC \o "1-5" \h \z \u </w:instrText>
      </w:r>
      <w:r>
        <w:fldChar w:fldCharType="separate"/>
      </w:r>
      <w:hyperlink w:anchor="_Toc76115449" w:history="1">
        <w:r w:rsidR="00623480" w:rsidRPr="003222E2">
          <w:rPr>
            <w:rStyle w:val="Hiperligao"/>
            <w:noProof/>
          </w:rPr>
          <w:t>1</w:t>
        </w:r>
        <w:r w:rsidR="00623480">
          <w:rPr>
            <w:rFonts w:asciiTheme="minorHAnsi" w:eastAsiaTheme="minorEastAsia" w:hAnsiTheme="minorHAnsi" w:cstheme="minorBidi"/>
            <w:b w:val="0"/>
            <w:noProof/>
            <w:sz w:val="22"/>
            <w:szCs w:val="22"/>
            <w:lang w:eastAsia="pt-PT"/>
          </w:rPr>
          <w:tab/>
        </w:r>
        <w:r w:rsidR="00623480" w:rsidRPr="003222E2">
          <w:rPr>
            <w:rStyle w:val="Hiperligao"/>
            <w:noProof/>
          </w:rPr>
          <w:t>Identificação do projeto</w:t>
        </w:r>
        <w:r w:rsidR="00623480">
          <w:rPr>
            <w:noProof/>
            <w:webHidden/>
          </w:rPr>
          <w:tab/>
        </w:r>
        <w:r w:rsidR="00623480">
          <w:rPr>
            <w:noProof/>
            <w:webHidden/>
          </w:rPr>
          <w:fldChar w:fldCharType="begin"/>
        </w:r>
        <w:r w:rsidR="00623480">
          <w:rPr>
            <w:noProof/>
            <w:webHidden/>
          </w:rPr>
          <w:instrText xml:space="preserve"> PAGEREF _Toc76115449 \h </w:instrText>
        </w:r>
        <w:r w:rsidR="00623480">
          <w:rPr>
            <w:noProof/>
            <w:webHidden/>
          </w:rPr>
        </w:r>
        <w:r w:rsidR="00623480">
          <w:rPr>
            <w:noProof/>
            <w:webHidden/>
          </w:rPr>
          <w:fldChar w:fldCharType="separate"/>
        </w:r>
        <w:r w:rsidR="00E73C19">
          <w:rPr>
            <w:noProof/>
            <w:webHidden/>
          </w:rPr>
          <w:t>5</w:t>
        </w:r>
        <w:r w:rsidR="00623480">
          <w:rPr>
            <w:noProof/>
            <w:webHidden/>
          </w:rPr>
          <w:fldChar w:fldCharType="end"/>
        </w:r>
      </w:hyperlink>
    </w:p>
    <w:p w14:paraId="3B0DF646" w14:textId="67211300" w:rsidR="00623480" w:rsidRDefault="00623480">
      <w:pPr>
        <w:pStyle w:val="ndice1"/>
        <w:tabs>
          <w:tab w:val="left" w:pos="400"/>
          <w:tab w:val="right" w:leader="dot" w:pos="8354"/>
        </w:tabs>
        <w:rPr>
          <w:rFonts w:asciiTheme="minorHAnsi" w:eastAsiaTheme="minorEastAsia" w:hAnsiTheme="minorHAnsi" w:cstheme="minorBidi"/>
          <w:b w:val="0"/>
          <w:noProof/>
          <w:sz w:val="22"/>
          <w:szCs w:val="22"/>
          <w:lang w:eastAsia="pt-PT"/>
        </w:rPr>
      </w:pPr>
      <w:hyperlink w:anchor="_Toc76115450" w:history="1">
        <w:r w:rsidRPr="003222E2">
          <w:rPr>
            <w:rStyle w:val="Hiperligao"/>
            <w:noProof/>
          </w:rPr>
          <w:t>2</w:t>
        </w:r>
        <w:r>
          <w:rPr>
            <w:rFonts w:asciiTheme="minorHAnsi" w:eastAsiaTheme="minorEastAsia" w:hAnsiTheme="minorHAnsi" w:cstheme="minorBidi"/>
            <w:b w:val="0"/>
            <w:noProof/>
            <w:sz w:val="22"/>
            <w:szCs w:val="22"/>
            <w:lang w:eastAsia="pt-PT"/>
          </w:rPr>
          <w:tab/>
        </w:r>
        <w:r w:rsidRPr="003222E2">
          <w:rPr>
            <w:rStyle w:val="Hiperligao"/>
            <w:noProof/>
          </w:rPr>
          <w:t>Ficha eletrotécnica</w:t>
        </w:r>
        <w:r>
          <w:rPr>
            <w:noProof/>
            <w:webHidden/>
          </w:rPr>
          <w:tab/>
        </w:r>
        <w:r>
          <w:rPr>
            <w:noProof/>
            <w:webHidden/>
          </w:rPr>
          <w:fldChar w:fldCharType="begin"/>
        </w:r>
        <w:r>
          <w:rPr>
            <w:noProof/>
            <w:webHidden/>
          </w:rPr>
          <w:instrText xml:space="preserve"> PAGEREF _Toc76115450 \h </w:instrText>
        </w:r>
        <w:r>
          <w:rPr>
            <w:noProof/>
            <w:webHidden/>
          </w:rPr>
        </w:r>
        <w:r>
          <w:rPr>
            <w:noProof/>
            <w:webHidden/>
          </w:rPr>
          <w:fldChar w:fldCharType="separate"/>
        </w:r>
        <w:r w:rsidR="00E73C19">
          <w:rPr>
            <w:noProof/>
            <w:webHidden/>
          </w:rPr>
          <w:t>6</w:t>
        </w:r>
        <w:r>
          <w:rPr>
            <w:noProof/>
            <w:webHidden/>
          </w:rPr>
          <w:fldChar w:fldCharType="end"/>
        </w:r>
      </w:hyperlink>
    </w:p>
    <w:p w14:paraId="21ADB32C" w14:textId="6CB002C0" w:rsidR="00623480" w:rsidRDefault="00623480">
      <w:pPr>
        <w:pStyle w:val="ndice1"/>
        <w:tabs>
          <w:tab w:val="left" w:pos="400"/>
          <w:tab w:val="right" w:leader="dot" w:pos="8354"/>
        </w:tabs>
        <w:rPr>
          <w:rFonts w:asciiTheme="minorHAnsi" w:eastAsiaTheme="minorEastAsia" w:hAnsiTheme="minorHAnsi" w:cstheme="minorBidi"/>
          <w:b w:val="0"/>
          <w:noProof/>
          <w:sz w:val="22"/>
          <w:szCs w:val="22"/>
          <w:lang w:eastAsia="pt-PT"/>
        </w:rPr>
      </w:pPr>
      <w:hyperlink w:anchor="_Toc76115451" w:history="1">
        <w:r w:rsidRPr="003222E2">
          <w:rPr>
            <w:rStyle w:val="Hiperligao"/>
            <w:noProof/>
          </w:rPr>
          <w:t>3</w:t>
        </w:r>
        <w:r>
          <w:rPr>
            <w:rFonts w:asciiTheme="minorHAnsi" w:eastAsiaTheme="minorEastAsia" w:hAnsiTheme="minorHAnsi" w:cstheme="minorBidi"/>
            <w:b w:val="0"/>
            <w:noProof/>
            <w:sz w:val="22"/>
            <w:szCs w:val="22"/>
            <w:lang w:eastAsia="pt-PT"/>
          </w:rPr>
          <w:tab/>
        </w:r>
        <w:r w:rsidRPr="003222E2">
          <w:rPr>
            <w:rStyle w:val="Hiperligao"/>
            <w:noProof/>
          </w:rPr>
          <w:t>Termo de responsabilidade</w:t>
        </w:r>
        <w:r>
          <w:rPr>
            <w:noProof/>
            <w:webHidden/>
          </w:rPr>
          <w:tab/>
        </w:r>
        <w:r>
          <w:rPr>
            <w:noProof/>
            <w:webHidden/>
          </w:rPr>
          <w:fldChar w:fldCharType="begin"/>
        </w:r>
        <w:r>
          <w:rPr>
            <w:noProof/>
            <w:webHidden/>
          </w:rPr>
          <w:instrText xml:space="preserve"> PAGEREF _Toc76115451 \h </w:instrText>
        </w:r>
        <w:r>
          <w:rPr>
            <w:noProof/>
            <w:webHidden/>
          </w:rPr>
        </w:r>
        <w:r>
          <w:rPr>
            <w:noProof/>
            <w:webHidden/>
          </w:rPr>
          <w:fldChar w:fldCharType="separate"/>
        </w:r>
        <w:r w:rsidR="00E73C19">
          <w:rPr>
            <w:noProof/>
            <w:webHidden/>
          </w:rPr>
          <w:t>7</w:t>
        </w:r>
        <w:r>
          <w:rPr>
            <w:noProof/>
            <w:webHidden/>
          </w:rPr>
          <w:fldChar w:fldCharType="end"/>
        </w:r>
      </w:hyperlink>
    </w:p>
    <w:p w14:paraId="1FBF6D5D" w14:textId="6F67A67E" w:rsidR="00623480" w:rsidRDefault="00623480">
      <w:pPr>
        <w:pStyle w:val="ndice1"/>
        <w:tabs>
          <w:tab w:val="left" w:pos="400"/>
          <w:tab w:val="right" w:leader="dot" w:pos="8354"/>
        </w:tabs>
        <w:rPr>
          <w:rFonts w:asciiTheme="minorHAnsi" w:eastAsiaTheme="minorEastAsia" w:hAnsiTheme="minorHAnsi" w:cstheme="minorBidi"/>
          <w:b w:val="0"/>
          <w:noProof/>
          <w:sz w:val="22"/>
          <w:szCs w:val="22"/>
          <w:lang w:eastAsia="pt-PT"/>
        </w:rPr>
      </w:pPr>
      <w:hyperlink w:anchor="_Toc76115452" w:history="1">
        <w:r w:rsidRPr="003222E2">
          <w:rPr>
            <w:rStyle w:val="Hiperligao"/>
            <w:noProof/>
          </w:rPr>
          <w:t>4</w:t>
        </w:r>
        <w:r>
          <w:rPr>
            <w:rFonts w:asciiTheme="minorHAnsi" w:eastAsiaTheme="minorEastAsia" w:hAnsiTheme="minorHAnsi" w:cstheme="minorBidi"/>
            <w:b w:val="0"/>
            <w:noProof/>
            <w:sz w:val="22"/>
            <w:szCs w:val="22"/>
            <w:lang w:eastAsia="pt-PT"/>
          </w:rPr>
          <w:tab/>
        </w:r>
        <w:r w:rsidRPr="003222E2">
          <w:rPr>
            <w:rStyle w:val="Hiperligao"/>
            <w:noProof/>
          </w:rPr>
          <w:t>Aspetos gerais</w:t>
        </w:r>
        <w:r>
          <w:rPr>
            <w:noProof/>
            <w:webHidden/>
          </w:rPr>
          <w:tab/>
        </w:r>
        <w:r>
          <w:rPr>
            <w:noProof/>
            <w:webHidden/>
          </w:rPr>
          <w:fldChar w:fldCharType="begin"/>
        </w:r>
        <w:r>
          <w:rPr>
            <w:noProof/>
            <w:webHidden/>
          </w:rPr>
          <w:instrText xml:space="preserve"> PAGEREF _Toc76115452 \h </w:instrText>
        </w:r>
        <w:r>
          <w:rPr>
            <w:noProof/>
            <w:webHidden/>
          </w:rPr>
        </w:r>
        <w:r>
          <w:rPr>
            <w:noProof/>
            <w:webHidden/>
          </w:rPr>
          <w:fldChar w:fldCharType="separate"/>
        </w:r>
        <w:r w:rsidR="00E73C19">
          <w:rPr>
            <w:noProof/>
            <w:webHidden/>
          </w:rPr>
          <w:t>8</w:t>
        </w:r>
        <w:r>
          <w:rPr>
            <w:noProof/>
            <w:webHidden/>
          </w:rPr>
          <w:fldChar w:fldCharType="end"/>
        </w:r>
      </w:hyperlink>
    </w:p>
    <w:p w14:paraId="0DD33C1D" w14:textId="07369180"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53" w:history="1">
        <w:r w:rsidRPr="003222E2">
          <w:rPr>
            <w:rStyle w:val="Hiperligao"/>
            <w:noProof/>
          </w:rPr>
          <w:t>4.1</w:t>
        </w:r>
        <w:r>
          <w:rPr>
            <w:rFonts w:asciiTheme="minorHAnsi" w:eastAsiaTheme="minorEastAsia" w:hAnsiTheme="minorHAnsi" w:cstheme="minorBidi"/>
            <w:noProof/>
            <w:sz w:val="22"/>
            <w:szCs w:val="22"/>
            <w:lang w:eastAsia="pt-PT"/>
          </w:rPr>
          <w:tab/>
        </w:r>
        <w:r w:rsidRPr="003222E2">
          <w:rPr>
            <w:rStyle w:val="Hiperligao"/>
            <w:noProof/>
          </w:rPr>
          <w:t>Introdução</w:t>
        </w:r>
        <w:r>
          <w:rPr>
            <w:noProof/>
            <w:webHidden/>
          </w:rPr>
          <w:tab/>
        </w:r>
        <w:r>
          <w:rPr>
            <w:noProof/>
            <w:webHidden/>
          </w:rPr>
          <w:fldChar w:fldCharType="begin"/>
        </w:r>
        <w:r>
          <w:rPr>
            <w:noProof/>
            <w:webHidden/>
          </w:rPr>
          <w:instrText xml:space="preserve"> PAGEREF _Toc76115453 \h </w:instrText>
        </w:r>
        <w:r>
          <w:rPr>
            <w:noProof/>
            <w:webHidden/>
          </w:rPr>
        </w:r>
        <w:r>
          <w:rPr>
            <w:noProof/>
            <w:webHidden/>
          </w:rPr>
          <w:fldChar w:fldCharType="separate"/>
        </w:r>
        <w:r w:rsidR="00E73C19">
          <w:rPr>
            <w:noProof/>
            <w:webHidden/>
          </w:rPr>
          <w:t>8</w:t>
        </w:r>
        <w:r>
          <w:rPr>
            <w:noProof/>
            <w:webHidden/>
          </w:rPr>
          <w:fldChar w:fldCharType="end"/>
        </w:r>
      </w:hyperlink>
    </w:p>
    <w:p w14:paraId="7BB5E844" w14:textId="55FD3CDE"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54" w:history="1">
        <w:r w:rsidRPr="003222E2">
          <w:rPr>
            <w:rStyle w:val="Hiperligao"/>
            <w:noProof/>
          </w:rPr>
          <w:t>4.2</w:t>
        </w:r>
        <w:r>
          <w:rPr>
            <w:rFonts w:asciiTheme="minorHAnsi" w:eastAsiaTheme="minorEastAsia" w:hAnsiTheme="minorHAnsi" w:cstheme="minorBidi"/>
            <w:noProof/>
            <w:sz w:val="22"/>
            <w:szCs w:val="22"/>
            <w:lang w:eastAsia="pt-PT"/>
          </w:rPr>
          <w:tab/>
        </w:r>
        <w:r w:rsidRPr="003222E2">
          <w:rPr>
            <w:rStyle w:val="Hiperligao"/>
            <w:noProof/>
          </w:rPr>
          <w:t>Normas e regulamentos</w:t>
        </w:r>
        <w:r>
          <w:rPr>
            <w:noProof/>
            <w:webHidden/>
          </w:rPr>
          <w:tab/>
        </w:r>
        <w:r>
          <w:rPr>
            <w:noProof/>
            <w:webHidden/>
          </w:rPr>
          <w:fldChar w:fldCharType="begin"/>
        </w:r>
        <w:r>
          <w:rPr>
            <w:noProof/>
            <w:webHidden/>
          </w:rPr>
          <w:instrText xml:space="preserve"> PAGEREF _Toc76115454 \h </w:instrText>
        </w:r>
        <w:r>
          <w:rPr>
            <w:noProof/>
            <w:webHidden/>
          </w:rPr>
        </w:r>
        <w:r>
          <w:rPr>
            <w:noProof/>
            <w:webHidden/>
          </w:rPr>
          <w:fldChar w:fldCharType="separate"/>
        </w:r>
        <w:r w:rsidR="00E73C19">
          <w:rPr>
            <w:noProof/>
            <w:webHidden/>
          </w:rPr>
          <w:t>8</w:t>
        </w:r>
        <w:r>
          <w:rPr>
            <w:noProof/>
            <w:webHidden/>
          </w:rPr>
          <w:fldChar w:fldCharType="end"/>
        </w:r>
      </w:hyperlink>
    </w:p>
    <w:p w14:paraId="0C9C80B4" w14:textId="10CACB35"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55" w:history="1">
        <w:r w:rsidRPr="003222E2">
          <w:rPr>
            <w:rStyle w:val="Hiperligao"/>
            <w:noProof/>
          </w:rPr>
          <w:t>4.3</w:t>
        </w:r>
        <w:r>
          <w:rPr>
            <w:rFonts w:asciiTheme="minorHAnsi" w:eastAsiaTheme="minorEastAsia" w:hAnsiTheme="minorHAnsi" w:cstheme="minorBidi"/>
            <w:noProof/>
            <w:sz w:val="22"/>
            <w:szCs w:val="22"/>
            <w:lang w:eastAsia="pt-PT"/>
          </w:rPr>
          <w:tab/>
        </w:r>
        <w:r w:rsidRPr="003222E2">
          <w:rPr>
            <w:rStyle w:val="Hiperligao"/>
            <w:noProof/>
          </w:rPr>
          <w:t>Caracterização do local</w:t>
        </w:r>
        <w:r>
          <w:rPr>
            <w:noProof/>
            <w:webHidden/>
          </w:rPr>
          <w:tab/>
        </w:r>
        <w:r>
          <w:rPr>
            <w:noProof/>
            <w:webHidden/>
          </w:rPr>
          <w:fldChar w:fldCharType="begin"/>
        </w:r>
        <w:r>
          <w:rPr>
            <w:noProof/>
            <w:webHidden/>
          </w:rPr>
          <w:instrText xml:space="preserve"> PAGEREF _Toc76115455 \h </w:instrText>
        </w:r>
        <w:r>
          <w:rPr>
            <w:noProof/>
            <w:webHidden/>
          </w:rPr>
        </w:r>
        <w:r>
          <w:rPr>
            <w:noProof/>
            <w:webHidden/>
          </w:rPr>
          <w:fldChar w:fldCharType="separate"/>
        </w:r>
        <w:r w:rsidR="00E73C19">
          <w:rPr>
            <w:noProof/>
            <w:webHidden/>
          </w:rPr>
          <w:t>8</w:t>
        </w:r>
        <w:r>
          <w:rPr>
            <w:noProof/>
            <w:webHidden/>
          </w:rPr>
          <w:fldChar w:fldCharType="end"/>
        </w:r>
      </w:hyperlink>
    </w:p>
    <w:p w14:paraId="6B022093" w14:textId="5CBFDE20"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56" w:history="1">
        <w:r w:rsidRPr="003222E2">
          <w:rPr>
            <w:rStyle w:val="Hiperligao"/>
            <w:noProof/>
          </w:rPr>
          <w:t>4.4</w:t>
        </w:r>
        <w:r>
          <w:rPr>
            <w:rFonts w:asciiTheme="minorHAnsi" w:eastAsiaTheme="minorEastAsia" w:hAnsiTheme="minorHAnsi" w:cstheme="minorBidi"/>
            <w:noProof/>
            <w:sz w:val="22"/>
            <w:szCs w:val="22"/>
            <w:lang w:eastAsia="pt-PT"/>
          </w:rPr>
          <w:tab/>
        </w:r>
        <w:r w:rsidRPr="003222E2">
          <w:rPr>
            <w:rStyle w:val="Hiperligao"/>
            <w:noProof/>
          </w:rPr>
          <w:t>Classificação quanto às influências externas</w:t>
        </w:r>
        <w:r>
          <w:rPr>
            <w:noProof/>
            <w:webHidden/>
          </w:rPr>
          <w:tab/>
        </w:r>
        <w:r>
          <w:rPr>
            <w:noProof/>
            <w:webHidden/>
          </w:rPr>
          <w:fldChar w:fldCharType="begin"/>
        </w:r>
        <w:r>
          <w:rPr>
            <w:noProof/>
            <w:webHidden/>
          </w:rPr>
          <w:instrText xml:space="preserve"> PAGEREF _Toc76115456 \h </w:instrText>
        </w:r>
        <w:r>
          <w:rPr>
            <w:noProof/>
            <w:webHidden/>
          </w:rPr>
        </w:r>
        <w:r>
          <w:rPr>
            <w:noProof/>
            <w:webHidden/>
          </w:rPr>
          <w:fldChar w:fldCharType="separate"/>
        </w:r>
        <w:r w:rsidR="00E73C19">
          <w:rPr>
            <w:noProof/>
            <w:webHidden/>
          </w:rPr>
          <w:t>9</w:t>
        </w:r>
        <w:r>
          <w:rPr>
            <w:noProof/>
            <w:webHidden/>
          </w:rPr>
          <w:fldChar w:fldCharType="end"/>
        </w:r>
      </w:hyperlink>
    </w:p>
    <w:p w14:paraId="4BA8A788" w14:textId="29DEADEC"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57" w:history="1">
        <w:r w:rsidRPr="003222E2">
          <w:rPr>
            <w:rStyle w:val="Hiperligao"/>
            <w:noProof/>
          </w:rPr>
          <w:t>4.5</w:t>
        </w:r>
        <w:r>
          <w:rPr>
            <w:rFonts w:asciiTheme="minorHAnsi" w:eastAsiaTheme="minorEastAsia" w:hAnsiTheme="minorHAnsi" w:cstheme="minorBidi"/>
            <w:noProof/>
            <w:sz w:val="22"/>
            <w:szCs w:val="22"/>
            <w:lang w:eastAsia="pt-PT"/>
          </w:rPr>
          <w:tab/>
        </w:r>
        <w:r w:rsidRPr="003222E2">
          <w:rPr>
            <w:rStyle w:val="Hiperligao"/>
            <w:noProof/>
          </w:rPr>
          <w:t>Utilização, conforme RTIEBT</w:t>
        </w:r>
        <w:r>
          <w:rPr>
            <w:noProof/>
            <w:webHidden/>
          </w:rPr>
          <w:tab/>
        </w:r>
        <w:r>
          <w:rPr>
            <w:noProof/>
            <w:webHidden/>
          </w:rPr>
          <w:fldChar w:fldCharType="begin"/>
        </w:r>
        <w:r>
          <w:rPr>
            <w:noProof/>
            <w:webHidden/>
          </w:rPr>
          <w:instrText xml:space="preserve"> PAGEREF _Toc76115457 \h </w:instrText>
        </w:r>
        <w:r>
          <w:rPr>
            <w:noProof/>
            <w:webHidden/>
          </w:rPr>
        </w:r>
        <w:r>
          <w:rPr>
            <w:noProof/>
            <w:webHidden/>
          </w:rPr>
          <w:fldChar w:fldCharType="separate"/>
        </w:r>
        <w:r w:rsidR="00E73C19">
          <w:rPr>
            <w:noProof/>
            <w:webHidden/>
          </w:rPr>
          <w:t>9</w:t>
        </w:r>
        <w:r>
          <w:rPr>
            <w:noProof/>
            <w:webHidden/>
          </w:rPr>
          <w:fldChar w:fldCharType="end"/>
        </w:r>
      </w:hyperlink>
    </w:p>
    <w:p w14:paraId="202FD743" w14:textId="7A5A4059"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58" w:history="1">
        <w:r w:rsidRPr="003222E2">
          <w:rPr>
            <w:rStyle w:val="Hiperligao"/>
            <w:noProof/>
          </w:rPr>
          <w:t>4.6</w:t>
        </w:r>
        <w:r>
          <w:rPr>
            <w:rFonts w:asciiTheme="minorHAnsi" w:eastAsiaTheme="minorEastAsia" w:hAnsiTheme="minorHAnsi" w:cstheme="minorBidi"/>
            <w:noProof/>
            <w:sz w:val="22"/>
            <w:szCs w:val="22"/>
            <w:lang w:eastAsia="pt-PT"/>
          </w:rPr>
          <w:tab/>
        </w:r>
        <w:r w:rsidRPr="003222E2">
          <w:rPr>
            <w:rStyle w:val="Hiperligao"/>
            <w:noProof/>
          </w:rPr>
          <w:t>Utilização-Tipo, categoria de risco e locais de risco, conforme RTSCIE</w:t>
        </w:r>
        <w:r>
          <w:rPr>
            <w:noProof/>
            <w:webHidden/>
          </w:rPr>
          <w:tab/>
        </w:r>
        <w:r>
          <w:rPr>
            <w:noProof/>
            <w:webHidden/>
          </w:rPr>
          <w:fldChar w:fldCharType="begin"/>
        </w:r>
        <w:r>
          <w:rPr>
            <w:noProof/>
            <w:webHidden/>
          </w:rPr>
          <w:instrText xml:space="preserve"> PAGEREF _Toc76115458 \h </w:instrText>
        </w:r>
        <w:r>
          <w:rPr>
            <w:noProof/>
            <w:webHidden/>
          </w:rPr>
        </w:r>
        <w:r>
          <w:rPr>
            <w:noProof/>
            <w:webHidden/>
          </w:rPr>
          <w:fldChar w:fldCharType="separate"/>
        </w:r>
        <w:r w:rsidR="00E73C19">
          <w:rPr>
            <w:noProof/>
            <w:webHidden/>
          </w:rPr>
          <w:t>9</w:t>
        </w:r>
        <w:r>
          <w:rPr>
            <w:noProof/>
            <w:webHidden/>
          </w:rPr>
          <w:fldChar w:fldCharType="end"/>
        </w:r>
      </w:hyperlink>
    </w:p>
    <w:p w14:paraId="6661EA6C" w14:textId="5070020C"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59" w:history="1">
        <w:r w:rsidRPr="003222E2">
          <w:rPr>
            <w:rStyle w:val="Hiperligao"/>
            <w:noProof/>
          </w:rPr>
          <w:t>4.7</w:t>
        </w:r>
        <w:r>
          <w:rPr>
            <w:rFonts w:asciiTheme="minorHAnsi" w:eastAsiaTheme="minorEastAsia" w:hAnsiTheme="minorHAnsi" w:cstheme="minorBidi"/>
            <w:noProof/>
            <w:sz w:val="22"/>
            <w:szCs w:val="22"/>
            <w:lang w:eastAsia="pt-PT"/>
          </w:rPr>
          <w:tab/>
        </w:r>
        <w:r w:rsidRPr="003222E2">
          <w:rPr>
            <w:rStyle w:val="Hiperligao"/>
            <w:noProof/>
          </w:rPr>
          <w:t>Alimentação de energia elétrica</w:t>
        </w:r>
        <w:r>
          <w:rPr>
            <w:noProof/>
            <w:webHidden/>
          </w:rPr>
          <w:tab/>
        </w:r>
        <w:r>
          <w:rPr>
            <w:noProof/>
            <w:webHidden/>
          </w:rPr>
          <w:fldChar w:fldCharType="begin"/>
        </w:r>
        <w:r>
          <w:rPr>
            <w:noProof/>
            <w:webHidden/>
          </w:rPr>
          <w:instrText xml:space="preserve"> PAGEREF _Toc76115459 \h </w:instrText>
        </w:r>
        <w:r>
          <w:rPr>
            <w:noProof/>
            <w:webHidden/>
          </w:rPr>
        </w:r>
        <w:r>
          <w:rPr>
            <w:noProof/>
            <w:webHidden/>
          </w:rPr>
          <w:fldChar w:fldCharType="separate"/>
        </w:r>
        <w:r w:rsidR="00E73C19">
          <w:rPr>
            <w:noProof/>
            <w:webHidden/>
          </w:rPr>
          <w:t>9</w:t>
        </w:r>
        <w:r>
          <w:rPr>
            <w:noProof/>
            <w:webHidden/>
          </w:rPr>
          <w:fldChar w:fldCharType="end"/>
        </w:r>
      </w:hyperlink>
    </w:p>
    <w:p w14:paraId="556B1D34" w14:textId="756A7FB2"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60" w:history="1">
        <w:r w:rsidRPr="003222E2">
          <w:rPr>
            <w:rStyle w:val="Hiperligao"/>
            <w:noProof/>
          </w:rPr>
          <w:t>4.8</w:t>
        </w:r>
        <w:r>
          <w:rPr>
            <w:rFonts w:asciiTheme="minorHAnsi" w:eastAsiaTheme="minorEastAsia" w:hAnsiTheme="minorHAnsi" w:cstheme="minorBidi"/>
            <w:noProof/>
            <w:sz w:val="22"/>
            <w:szCs w:val="22"/>
            <w:lang w:eastAsia="pt-PT"/>
          </w:rPr>
          <w:tab/>
        </w:r>
        <w:r w:rsidRPr="003222E2">
          <w:rPr>
            <w:rStyle w:val="Hiperligao"/>
            <w:noProof/>
          </w:rPr>
          <w:t>Características da instalação</w:t>
        </w:r>
        <w:r>
          <w:rPr>
            <w:noProof/>
            <w:webHidden/>
          </w:rPr>
          <w:tab/>
        </w:r>
        <w:r>
          <w:rPr>
            <w:noProof/>
            <w:webHidden/>
          </w:rPr>
          <w:fldChar w:fldCharType="begin"/>
        </w:r>
        <w:r>
          <w:rPr>
            <w:noProof/>
            <w:webHidden/>
          </w:rPr>
          <w:instrText xml:space="preserve"> PAGEREF _Toc76115460 \h </w:instrText>
        </w:r>
        <w:r>
          <w:rPr>
            <w:noProof/>
            <w:webHidden/>
          </w:rPr>
        </w:r>
        <w:r>
          <w:rPr>
            <w:noProof/>
            <w:webHidden/>
          </w:rPr>
          <w:fldChar w:fldCharType="separate"/>
        </w:r>
        <w:r w:rsidR="00E73C19">
          <w:rPr>
            <w:noProof/>
            <w:webHidden/>
          </w:rPr>
          <w:t>9</w:t>
        </w:r>
        <w:r>
          <w:rPr>
            <w:noProof/>
            <w:webHidden/>
          </w:rPr>
          <w:fldChar w:fldCharType="end"/>
        </w:r>
      </w:hyperlink>
    </w:p>
    <w:p w14:paraId="094C4A48" w14:textId="697577F3"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61" w:history="1">
        <w:r w:rsidRPr="003222E2">
          <w:rPr>
            <w:rStyle w:val="Hiperligao"/>
            <w:noProof/>
          </w:rPr>
          <w:t>4.9</w:t>
        </w:r>
        <w:r>
          <w:rPr>
            <w:rFonts w:asciiTheme="minorHAnsi" w:eastAsiaTheme="minorEastAsia" w:hAnsiTheme="minorHAnsi" w:cstheme="minorBidi"/>
            <w:noProof/>
            <w:sz w:val="22"/>
            <w:szCs w:val="22"/>
            <w:lang w:eastAsia="pt-PT"/>
          </w:rPr>
          <w:tab/>
        </w:r>
        <w:r w:rsidRPr="003222E2">
          <w:rPr>
            <w:rStyle w:val="Hiperligao"/>
            <w:noProof/>
          </w:rPr>
          <w:t>Índices de proteção (IP) e proteção contra impactos mecânicos (IK)</w:t>
        </w:r>
        <w:r>
          <w:rPr>
            <w:noProof/>
            <w:webHidden/>
          </w:rPr>
          <w:tab/>
        </w:r>
        <w:r>
          <w:rPr>
            <w:noProof/>
            <w:webHidden/>
          </w:rPr>
          <w:fldChar w:fldCharType="begin"/>
        </w:r>
        <w:r>
          <w:rPr>
            <w:noProof/>
            <w:webHidden/>
          </w:rPr>
          <w:instrText xml:space="preserve"> PAGEREF _Toc76115461 \h </w:instrText>
        </w:r>
        <w:r>
          <w:rPr>
            <w:noProof/>
            <w:webHidden/>
          </w:rPr>
        </w:r>
        <w:r>
          <w:rPr>
            <w:noProof/>
            <w:webHidden/>
          </w:rPr>
          <w:fldChar w:fldCharType="separate"/>
        </w:r>
        <w:r w:rsidR="00E73C19">
          <w:rPr>
            <w:noProof/>
            <w:webHidden/>
          </w:rPr>
          <w:t>9</w:t>
        </w:r>
        <w:r>
          <w:rPr>
            <w:noProof/>
            <w:webHidden/>
          </w:rPr>
          <w:fldChar w:fldCharType="end"/>
        </w:r>
      </w:hyperlink>
    </w:p>
    <w:p w14:paraId="4ECA5F55" w14:textId="1FFB5BD5"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62" w:history="1">
        <w:r w:rsidRPr="003222E2">
          <w:rPr>
            <w:rStyle w:val="Hiperligao"/>
            <w:noProof/>
          </w:rPr>
          <w:t>4.10</w:t>
        </w:r>
        <w:r>
          <w:rPr>
            <w:rFonts w:asciiTheme="minorHAnsi" w:eastAsiaTheme="minorEastAsia" w:hAnsiTheme="minorHAnsi" w:cstheme="minorBidi"/>
            <w:noProof/>
            <w:sz w:val="22"/>
            <w:szCs w:val="22"/>
            <w:lang w:eastAsia="pt-PT"/>
          </w:rPr>
          <w:tab/>
        </w:r>
        <w:r w:rsidRPr="003222E2">
          <w:rPr>
            <w:rStyle w:val="Hiperligao"/>
            <w:noProof/>
          </w:rPr>
          <w:t>Características gerais dos materiais</w:t>
        </w:r>
        <w:r>
          <w:rPr>
            <w:noProof/>
            <w:webHidden/>
          </w:rPr>
          <w:tab/>
        </w:r>
        <w:r>
          <w:rPr>
            <w:noProof/>
            <w:webHidden/>
          </w:rPr>
          <w:fldChar w:fldCharType="begin"/>
        </w:r>
        <w:r>
          <w:rPr>
            <w:noProof/>
            <w:webHidden/>
          </w:rPr>
          <w:instrText xml:space="preserve"> PAGEREF _Toc76115462 \h </w:instrText>
        </w:r>
        <w:r>
          <w:rPr>
            <w:noProof/>
            <w:webHidden/>
          </w:rPr>
        </w:r>
        <w:r>
          <w:rPr>
            <w:noProof/>
            <w:webHidden/>
          </w:rPr>
          <w:fldChar w:fldCharType="separate"/>
        </w:r>
        <w:r w:rsidR="00E73C19">
          <w:rPr>
            <w:noProof/>
            <w:webHidden/>
          </w:rPr>
          <w:t>10</w:t>
        </w:r>
        <w:r>
          <w:rPr>
            <w:noProof/>
            <w:webHidden/>
          </w:rPr>
          <w:fldChar w:fldCharType="end"/>
        </w:r>
      </w:hyperlink>
    </w:p>
    <w:p w14:paraId="44B81C0A" w14:textId="31572E94"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63" w:history="1">
        <w:r w:rsidRPr="003222E2">
          <w:rPr>
            <w:rStyle w:val="Hiperligao"/>
            <w:noProof/>
          </w:rPr>
          <w:t>4.11</w:t>
        </w:r>
        <w:r>
          <w:rPr>
            <w:rFonts w:asciiTheme="minorHAnsi" w:eastAsiaTheme="minorEastAsia" w:hAnsiTheme="minorHAnsi" w:cstheme="minorBidi"/>
            <w:noProof/>
            <w:sz w:val="22"/>
            <w:szCs w:val="22"/>
            <w:lang w:eastAsia="pt-PT"/>
          </w:rPr>
          <w:tab/>
        </w:r>
        <w:r w:rsidRPr="003222E2">
          <w:rPr>
            <w:rStyle w:val="Hiperligao"/>
            <w:noProof/>
          </w:rPr>
          <w:t>Instalações em locais especiais</w:t>
        </w:r>
        <w:r>
          <w:rPr>
            <w:noProof/>
            <w:webHidden/>
          </w:rPr>
          <w:tab/>
        </w:r>
        <w:r>
          <w:rPr>
            <w:noProof/>
            <w:webHidden/>
          </w:rPr>
          <w:fldChar w:fldCharType="begin"/>
        </w:r>
        <w:r>
          <w:rPr>
            <w:noProof/>
            <w:webHidden/>
          </w:rPr>
          <w:instrText xml:space="preserve"> PAGEREF _Toc76115463 \h </w:instrText>
        </w:r>
        <w:r>
          <w:rPr>
            <w:noProof/>
            <w:webHidden/>
          </w:rPr>
        </w:r>
        <w:r>
          <w:rPr>
            <w:noProof/>
            <w:webHidden/>
          </w:rPr>
          <w:fldChar w:fldCharType="separate"/>
        </w:r>
        <w:r w:rsidR="00E73C19">
          <w:rPr>
            <w:noProof/>
            <w:webHidden/>
          </w:rPr>
          <w:t>10</w:t>
        </w:r>
        <w:r>
          <w:rPr>
            <w:noProof/>
            <w:webHidden/>
          </w:rPr>
          <w:fldChar w:fldCharType="end"/>
        </w:r>
      </w:hyperlink>
    </w:p>
    <w:p w14:paraId="66189581" w14:textId="16B55075"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64" w:history="1">
        <w:r w:rsidRPr="003222E2">
          <w:rPr>
            <w:rStyle w:val="Hiperligao"/>
            <w:noProof/>
          </w:rPr>
          <w:t>4.12</w:t>
        </w:r>
        <w:r>
          <w:rPr>
            <w:rFonts w:asciiTheme="minorHAnsi" w:eastAsiaTheme="minorEastAsia" w:hAnsiTheme="minorHAnsi" w:cstheme="minorBidi"/>
            <w:noProof/>
            <w:sz w:val="22"/>
            <w:szCs w:val="22"/>
            <w:lang w:eastAsia="pt-PT"/>
          </w:rPr>
          <w:tab/>
        </w:r>
        <w:r w:rsidRPr="003222E2">
          <w:rPr>
            <w:rStyle w:val="Hiperligao"/>
            <w:noProof/>
          </w:rPr>
          <w:t>Selagens e proteção corta-fogo</w:t>
        </w:r>
        <w:r>
          <w:rPr>
            <w:noProof/>
            <w:webHidden/>
          </w:rPr>
          <w:tab/>
        </w:r>
        <w:r>
          <w:rPr>
            <w:noProof/>
            <w:webHidden/>
          </w:rPr>
          <w:fldChar w:fldCharType="begin"/>
        </w:r>
        <w:r>
          <w:rPr>
            <w:noProof/>
            <w:webHidden/>
          </w:rPr>
          <w:instrText xml:space="preserve"> PAGEREF _Toc76115464 \h </w:instrText>
        </w:r>
        <w:r>
          <w:rPr>
            <w:noProof/>
            <w:webHidden/>
          </w:rPr>
        </w:r>
        <w:r>
          <w:rPr>
            <w:noProof/>
            <w:webHidden/>
          </w:rPr>
          <w:fldChar w:fldCharType="separate"/>
        </w:r>
        <w:r w:rsidR="00E73C19">
          <w:rPr>
            <w:noProof/>
            <w:webHidden/>
          </w:rPr>
          <w:t>11</w:t>
        </w:r>
        <w:r>
          <w:rPr>
            <w:noProof/>
            <w:webHidden/>
          </w:rPr>
          <w:fldChar w:fldCharType="end"/>
        </w:r>
      </w:hyperlink>
    </w:p>
    <w:p w14:paraId="582C68F4" w14:textId="53AEDE98" w:rsidR="00623480" w:rsidRDefault="00623480">
      <w:pPr>
        <w:pStyle w:val="ndice1"/>
        <w:tabs>
          <w:tab w:val="left" w:pos="400"/>
          <w:tab w:val="right" w:leader="dot" w:pos="8354"/>
        </w:tabs>
        <w:rPr>
          <w:rFonts w:asciiTheme="minorHAnsi" w:eastAsiaTheme="minorEastAsia" w:hAnsiTheme="minorHAnsi" w:cstheme="minorBidi"/>
          <w:b w:val="0"/>
          <w:noProof/>
          <w:sz w:val="22"/>
          <w:szCs w:val="22"/>
          <w:lang w:eastAsia="pt-PT"/>
        </w:rPr>
      </w:pPr>
      <w:hyperlink w:anchor="_Toc76115465" w:history="1">
        <w:r w:rsidRPr="003222E2">
          <w:rPr>
            <w:rStyle w:val="Hiperligao"/>
            <w:noProof/>
          </w:rPr>
          <w:t>5</w:t>
        </w:r>
        <w:r>
          <w:rPr>
            <w:rFonts w:asciiTheme="minorHAnsi" w:eastAsiaTheme="minorEastAsia" w:hAnsiTheme="minorHAnsi" w:cstheme="minorBidi"/>
            <w:b w:val="0"/>
            <w:noProof/>
            <w:sz w:val="22"/>
            <w:szCs w:val="22"/>
            <w:lang w:eastAsia="pt-PT"/>
          </w:rPr>
          <w:tab/>
        </w:r>
        <w:r w:rsidRPr="003222E2">
          <w:rPr>
            <w:rStyle w:val="Hiperligao"/>
            <w:noProof/>
          </w:rPr>
          <w:t>Posto de transformação</w:t>
        </w:r>
        <w:r>
          <w:rPr>
            <w:noProof/>
            <w:webHidden/>
          </w:rPr>
          <w:tab/>
        </w:r>
        <w:r>
          <w:rPr>
            <w:noProof/>
            <w:webHidden/>
          </w:rPr>
          <w:fldChar w:fldCharType="begin"/>
        </w:r>
        <w:r>
          <w:rPr>
            <w:noProof/>
            <w:webHidden/>
          </w:rPr>
          <w:instrText xml:space="preserve"> PAGEREF _Toc76115465 \h </w:instrText>
        </w:r>
        <w:r>
          <w:rPr>
            <w:noProof/>
            <w:webHidden/>
          </w:rPr>
        </w:r>
        <w:r>
          <w:rPr>
            <w:noProof/>
            <w:webHidden/>
          </w:rPr>
          <w:fldChar w:fldCharType="separate"/>
        </w:r>
        <w:r w:rsidR="00E73C19">
          <w:rPr>
            <w:noProof/>
            <w:webHidden/>
          </w:rPr>
          <w:t>12</w:t>
        </w:r>
        <w:r>
          <w:rPr>
            <w:noProof/>
            <w:webHidden/>
          </w:rPr>
          <w:fldChar w:fldCharType="end"/>
        </w:r>
      </w:hyperlink>
    </w:p>
    <w:p w14:paraId="3AC3327B" w14:textId="32E4C76E"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66" w:history="1">
        <w:r w:rsidRPr="003222E2">
          <w:rPr>
            <w:rStyle w:val="Hiperligao"/>
            <w:noProof/>
          </w:rPr>
          <w:t>5.1</w:t>
        </w:r>
        <w:r>
          <w:rPr>
            <w:rFonts w:asciiTheme="minorHAnsi" w:eastAsiaTheme="minorEastAsia" w:hAnsiTheme="minorHAnsi" w:cstheme="minorBidi"/>
            <w:noProof/>
            <w:sz w:val="22"/>
            <w:szCs w:val="22"/>
            <w:lang w:eastAsia="pt-PT"/>
          </w:rPr>
          <w:tab/>
        </w:r>
        <w:r w:rsidRPr="003222E2">
          <w:rPr>
            <w:rStyle w:val="Hiperligao"/>
            <w:noProof/>
          </w:rPr>
          <w:t>Memória Descritiva</w:t>
        </w:r>
        <w:r>
          <w:rPr>
            <w:noProof/>
            <w:webHidden/>
          </w:rPr>
          <w:tab/>
        </w:r>
        <w:r>
          <w:rPr>
            <w:noProof/>
            <w:webHidden/>
          </w:rPr>
          <w:fldChar w:fldCharType="begin"/>
        </w:r>
        <w:r>
          <w:rPr>
            <w:noProof/>
            <w:webHidden/>
          </w:rPr>
          <w:instrText xml:space="preserve"> PAGEREF _Toc76115466 \h </w:instrText>
        </w:r>
        <w:r>
          <w:rPr>
            <w:noProof/>
            <w:webHidden/>
          </w:rPr>
        </w:r>
        <w:r>
          <w:rPr>
            <w:noProof/>
            <w:webHidden/>
          </w:rPr>
          <w:fldChar w:fldCharType="separate"/>
        </w:r>
        <w:r w:rsidR="00E73C19">
          <w:rPr>
            <w:noProof/>
            <w:webHidden/>
          </w:rPr>
          <w:t>12</w:t>
        </w:r>
        <w:r>
          <w:rPr>
            <w:noProof/>
            <w:webHidden/>
          </w:rPr>
          <w:fldChar w:fldCharType="end"/>
        </w:r>
      </w:hyperlink>
    </w:p>
    <w:p w14:paraId="6D746A5A" w14:textId="23DD3714"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467" w:history="1">
        <w:r w:rsidRPr="003222E2">
          <w:rPr>
            <w:rStyle w:val="Hiperligao"/>
            <w:noProof/>
          </w:rPr>
          <w:t>5.1.1</w:t>
        </w:r>
        <w:r>
          <w:rPr>
            <w:rFonts w:asciiTheme="minorHAnsi" w:eastAsiaTheme="minorEastAsia" w:hAnsiTheme="minorHAnsi" w:cstheme="minorBidi"/>
            <w:i w:val="0"/>
            <w:noProof/>
            <w:sz w:val="22"/>
            <w:szCs w:val="22"/>
            <w:lang w:eastAsia="pt-PT"/>
          </w:rPr>
          <w:tab/>
        </w:r>
        <w:r w:rsidRPr="003222E2">
          <w:rPr>
            <w:rStyle w:val="Hiperligao"/>
            <w:noProof/>
          </w:rPr>
          <w:t>Considerações gerais</w:t>
        </w:r>
        <w:r>
          <w:rPr>
            <w:noProof/>
            <w:webHidden/>
          </w:rPr>
          <w:tab/>
        </w:r>
        <w:r>
          <w:rPr>
            <w:noProof/>
            <w:webHidden/>
          </w:rPr>
          <w:fldChar w:fldCharType="begin"/>
        </w:r>
        <w:r>
          <w:rPr>
            <w:noProof/>
            <w:webHidden/>
          </w:rPr>
          <w:instrText xml:space="preserve"> PAGEREF _Toc76115467 \h </w:instrText>
        </w:r>
        <w:r>
          <w:rPr>
            <w:noProof/>
            <w:webHidden/>
          </w:rPr>
        </w:r>
        <w:r>
          <w:rPr>
            <w:noProof/>
            <w:webHidden/>
          </w:rPr>
          <w:fldChar w:fldCharType="separate"/>
        </w:r>
        <w:r w:rsidR="00E73C19">
          <w:rPr>
            <w:noProof/>
            <w:webHidden/>
          </w:rPr>
          <w:t>12</w:t>
        </w:r>
        <w:r>
          <w:rPr>
            <w:noProof/>
            <w:webHidden/>
          </w:rPr>
          <w:fldChar w:fldCharType="end"/>
        </w:r>
      </w:hyperlink>
    </w:p>
    <w:p w14:paraId="2620FE73" w14:textId="4BC73354"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468" w:history="1">
        <w:r w:rsidRPr="003222E2">
          <w:rPr>
            <w:rStyle w:val="Hiperligao"/>
            <w:noProof/>
          </w:rPr>
          <w:t>5.1.2</w:t>
        </w:r>
        <w:r>
          <w:rPr>
            <w:rFonts w:asciiTheme="minorHAnsi" w:eastAsiaTheme="minorEastAsia" w:hAnsiTheme="minorHAnsi" w:cstheme="minorBidi"/>
            <w:i w:val="0"/>
            <w:noProof/>
            <w:sz w:val="22"/>
            <w:szCs w:val="22"/>
            <w:lang w:eastAsia="pt-PT"/>
          </w:rPr>
          <w:tab/>
        </w:r>
        <w:r w:rsidRPr="003222E2">
          <w:rPr>
            <w:rStyle w:val="Hiperligao"/>
            <w:noProof/>
          </w:rPr>
          <w:t>Quadro de média tensão (QMT)</w:t>
        </w:r>
        <w:r>
          <w:rPr>
            <w:noProof/>
            <w:webHidden/>
          </w:rPr>
          <w:tab/>
        </w:r>
        <w:r>
          <w:rPr>
            <w:noProof/>
            <w:webHidden/>
          </w:rPr>
          <w:fldChar w:fldCharType="begin"/>
        </w:r>
        <w:r>
          <w:rPr>
            <w:noProof/>
            <w:webHidden/>
          </w:rPr>
          <w:instrText xml:space="preserve"> PAGEREF _Toc76115468 \h </w:instrText>
        </w:r>
        <w:r>
          <w:rPr>
            <w:noProof/>
            <w:webHidden/>
          </w:rPr>
        </w:r>
        <w:r>
          <w:rPr>
            <w:noProof/>
            <w:webHidden/>
          </w:rPr>
          <w:fldChar w:fldCharType="separate"/>
        </w:r>
        <w:r w:rsidR="00E73C19">
          <w:rPr>
            <w:noProof/>
            <w:webHidden/>
          </w:rPr>
          <w:t>12</w:t>
        </w:r>
        <w:r>
          <w:rPr>
            <w:noProof/>
            <w:webHidden/>
          </w:rPr>
          <w:fldChar w:fldCharType="end"/>
        </w:r>
      </w:hyperlink>
    </w:p>
    <w:p w14:paraId="5ACE5013" w14:textId="55F23C25"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469" w:history="1">
        <w:r w:rsidRPr="003222E2">
          <w:rPr>
            <w:rStyle w:val="Hiperligao"/>
            <w:noProof/>
          </w:rPr>
          <w:t>5.1.3</w:t>
        </w:r>
        <w:r>
          <w:rPr>
            <w:rFonts w:asciiTheme="minorHAnsi" w:eastAsiaTheme="minorEastAsia" w:hAnsiTheme="minorHAnsi" w:cstheme="minorBidi"/>
            <w:i w:val="0"/>
            <w:noProof/>
            <w:sz w:val="22"/>
            <w:szCs w:val="22"/>
            <w:lang w:eastAsia="pt-PT"/>
          </w:rPr>
          <w:tab/>
        </w:r>
        <w:r w:rsidRPr="003222E2">
          <w:rPr>
            <w:rStyle w:val="Hiperligao"/>
            <w:noProof/>
          </w:rPr>
          <w:t>Quadro geral de baixa tensão (QGBT)</w:t>
        </w:r>
        <w:r>
          <w:rPr>
            <w:noProof/>
            <w:webHidden/>
          </w:rPr>
          <w:tab/>
        </w:r>
        <w:r>
          <w:rPr>
            <w:noProof/>
            <w:webHidden/>
          </w:rPr>
          <w:fldChar w:fldCharType="begin"/>
        </w:r>
        <w:r>
          <w:rPr>
            <w:noProof/>
            <w:webHidden/>
          </w:rPr>
          <w:instrText xml:space="preserve"> PAGEREF _Toc76115469 \h </w:instrText>
        </w:r>
        <w:r>
          <w:rPr>
            <w:noProof/>
            <w:webHidden/>
          </w:rPr>
        </w:r>
        <w:r>
          <w:rPr>
            <w:noProof/>
            <w:webHidden/>
          </w:rPr>
          <w:fldChar w:fldCharType="separate"/>
        </w:r>
        <w:r w:rsidR="00E73C19">
          <w:rPr>
            <w:noProof/>
            <w:webHidden/>
          </w:rPr>
          <w:t>12</w:t>
        </w:r>
        <w:r>
          <w:rPr>
            <w:noProof/>
            <w:webHidden/>
          </w:rPr>
          <w:fldChar w:fldCharType="end"/>
        </w:r>
      </w:hyperlink>
    </w:p>
    <w:p w14:paraId="37E2E1FD" w14:textId="42FC14E9"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470" w:history="1">
        <w:r w:rsidRPr="003222E2">
          <w:rPr>
            <w:rStyle w:val="Hiperligao"/>
            <w:noProof/>
          </w:rPr>
          <w:t>5.1.3.1</w:t>
        </w:r>
        <w:r>
          <w:rPr>
            <w:rFonts w:asciiTheme="minorHAnsi" w:eastAsiaTheme="minorEastAsia" w:hAnsiTheme="minorHAnsi" w:cstheme="minorBidi"/>
            <w:i w:val="0"/>
            <w:noProof/>
            <w:sz w:val="22"/>
            <w:szCs w:val="22"/>
            <w:lang w:eastAsia="pt-PT"/>
          </w:rPr>
          <w:tab/>
        </w:r>
        <w:r w:rsidRPr="003222E2">
          <w:rPr>
            <w:rStyle w:val="Hiperligao"/>
            <w:noProof/>
          </w:rPr>
          <w:t>Características construtivas dos quadros elétricos</w:t>
        </w:r>
        <w:r>
          <w:rPr>
            <w:noProof/>
            <w:webHidden/>
          </w:rPr>
          <w:tab/>
        </w:r>
        <w:r>
          <w:rPr>
            <w:noProof/>
            <w:webHidden/>
          </w:rPr>
          <w:fldChar w:fldCharType="begin"/>
        </w:r>
        <w:r>
          <w:rPr>
            <w:noProof/>
            <w:webHidden/>
          </w:rPr>
          <w:instrText xml:space="preserve"> PAGEREF _Toc76115470 \h </w:instrText>
        </w:r>
        <w:r>
          <w:rPr>
            <w:noProof/>
            <w:webHidden/>
          </w:rPr>
        </w:r>
        <w:r>
          <w:rPr>
            <w:noProof/>
            <w:webHidden/>
          </w:rPr>
          <w:fldChar w:fldCharType="separate"/>
        </w:r>
        <w:r w:rsidR="00E73C19">
          <w:rPr>
            <w:noProof/>
            <w:webHidden/>
          </w:rPr>
          <w:t>12</w:t>
        </w:r>
        <w:r>
          <w:rPr>
            <w:noProof/>
            <w:webHidden/>
          </w:rPr>
          <w:fldChar w:fldCharType="end"/>
        </w:r>
      </w:hyperlink>
    </w:p>
    <w:p w14:paraId="16046EC5" w14:textId="33D0B13C"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471" w:history="1">
        <w:r w:rsidRPr="003222E2">
          <w:rPr>
            <w:rStyle w:val="Hiperligao"/>
            <w:noProof/>
          </w:rPr>
          <w:t>5.1.3.2</w:t>
        </w:r>
        <w:r>
          <w:rPr>
            <w:rFonts w:asciiTheme="minorHAnsi" w:eastAsiaTheme="minorEastAsia" w:hAnsiTheme="minorHAnsi" w:cstheme="minorBidi"/>
            <w:i w:val="0"/>
            <w:noProof/>
            <w:sz w:val="22"/>
            <w:szCs w:val="22"/>
            <w:lang w:eastAsia="pt-PT"/>
          </w:rPr>
          <w:tab/>
        </w:r>
        <w:r w:rsidRPr="003222E2">
          <w:rPr>
            <w:rStyle w:val="Hiperligao"/>
            <w:noProof/>
          </w:rPr>
          <w:t>Índices de proteção</w:t>
        </w:r>
        <w:r>
          <w:rPr>
            <w:noProof/>
            <w:webHidden/>
          </w:rPr>
          <w:tab/>
        </w:r>
        <w:r>
          <w:rPr>
            <w:noProof/>
            <w:webHidden/>
          </w:rPr>
          <w:fldChar w:fldCharType="begin"/>
        </w:r>
        <w:r>
          <w:rPr>
            <w:noProof/>
            <w:webHidden/>
          </w:rPr>
          <w:instrText xml:space="preserve"> PAGEREF _Toc76115471 \h </w:instrText>
        </w:r>
        <w:r>
          <w:rPr>
            <w:noProof/>
            <w:webHidden/>
          </w:rPr>
        </w:r>
        <w:r>
          <w:rPr>
            <w:noProof/>
            <w:webHidden/>
          </w:rPr>
          <w:fldChar w:fldCharType="separate"/>
        </w:r>
        <w:r w:rsidR="00E73C19">
          <w:rPr>
            <w:noProof/>
            <w:webHidden/>
          </w:rPr>
          <w:t>13</w:t>
        </w:r>
        <w:r>
          <w:rPr>
            <w:noProof/>
            <w:webHidden/>
          </w:rPr>
          <w:fldChar w:fldCharType="end"/>
        </w:r>
      </w:hyperlink>
    </w:p>
    <w:p w14:paraId="431A3676" w14:textId="7DA0B440"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472" w:history="1">
        <w:r w:rsidRPr="003222E2">
          <w:rPr>
            <w:rStyle w:val="Hiperligao"/>
            <w:noProof/>
          </w:rPr>
          <w:t>5.1.4</w:t>
        </w:r>
        <w:r>
          <w:rPr>
            <w:rFonts w:asciiTheme="minorHAnsi" w:eastAsiaTheme="minorEastAsia" w:hAnsiTheme="minorHAnsi" w:cstheme="minorBidi"/>
            <w:i w:val="0"/>
            <w:noProof/>
            <w:sz w:val="22"/>
            <w:szCs w:val="22"/>
            <w:lang w:eastAsia="pt-PT"/>
          </w:rPr>
          <w:tab/>
        </w:r>
        <w:r w:rsidRPr="003222E2">
          <w:rPr>
            <w:rStyle w:val="Hiperligao"/>
            <w:noProof/>
          </w:rPr>
          <w:t>Descrição da instalação</w:t>
        </w:r>
        <w:r>
          <w:rPr>
            <w:noProof/>
            <w:webHidden/>
          </w:rPr>
          <w:tab/>
        </w:r>
        <w:r>
          <w:rPr>
            <w:noProof/>
            <w:webHidden/>
          </w:rPr>
          <w:fldChar w:fldCharType="begin"/>
        </w:r>
        <w:r>
          <w:rPr>
            <w:noProof/>
            <w:webHidden/>
          </w:rPr>
          <w:instrText xml:space="preserve"> PAGEREF _Toc76115472 \h </w:instrText>
        </w:r>
        <w:r>
          <w:rPr>
            <w:noProof/>
            <w:webHidden/>
          </w:rPr>
        </w:r>
        <w:r>
          <w:rPr>
            <w:noProof/>
            <w:webHidden/>
          </w:rPr>
          <w:fldChar w:fldCharType="separate"/>
        </w:r>
        <w:r w:rsidR="00E73C19">
          <w:rPr>
            <w:noProof/>
            <w:webHidden/>
          </w:rPr>
          <w:t>13</w:t>
        </w:r>
        <w:r>
          <w:rPr>
            <w:noProof/>
            <w:webHidden/>
          </w:rPr>
          <w:fldChar w:fldCharType="end"/>
        </w:r>
      </w:hyperlink>
    </w:p>
    <w:p w14:paraId="5FA81DDD" w14:textId="5F19768B"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473" w:history="1">
        <w:r w:rsidRPr="003222E2">
          <w:rPr>
            <w:rStyle w:val="Hiperligao"/>
            <w:noProof/>
          </w:rPr>
          <w:t>5.1.4.1</w:t>
        </w:r>
        <w:r>
          <w:rPr>
            <w:rFonts w:asciiTheme="minorHAnsi" w:eastAsiaTheme="minorEastAsia" w:hAnsiTheme="minorHAnsi" w:cstheme="minorBidi"/>
            <w:i w:val="0"/>
            <w:noProof/>
            <w:sz w:val="22"/>
            <w:szCs w:val="22"/>
            <w:lang w:eastAsia="pt-PT"/>
          </w:rPr>
          <w:tab/>
        </w:r>
        <w:r w:rsidRPr="003222E2">
          <w:rPr>
            <w:rStyle w:val="Hiperligao"/>
            <w:noProof/>
          </w:rPr>
          <w:t>Construção civil</w:t>
        </w:r>
        <w:r>
          <w:rPr>
            <w:noProof/>
            <w:webHidden/>
          </w:rPr>
          <w:tab/>
        </w:r>
        <w:r>
          <w:rPr>
            <w:noProof/>
            <w:webHidden/>
          </w:rPr>
          <w:fldChar w:fldCharType="begin"/>
        </w:r>
        <w:r>
          <w:rPr>
            <w:noProof/>
            <w:webHidden/>
          </w:rPr>
          <w:instrText xml:space="preserve"> PAGEREF _Toc76115473 \h </w:instrText>
        </w:r>
        <w:r>
          <w:rPr>
            <w:noProof/>
            <w:webHidden/>
          </w:rPr>
        </w:r>
        <w:r>
          <w:rPr>
            <w:noProof/>
            <w:webHidden/>
          </w:rPr>
          <w:fldChar w:fldCharType="separate"/>
        </w:r>
        <w:r w:rsidR="00E73C19">
          <w:rPr>
            <w:noProof/>
            <w:webHidden/>
          </w:rPr>
          <w:t>13</w:t>
        </w:r>
        <w:r>
          <w:rPr>
            <w:noProof/>
            <w:webHidden/>
          </w:rPr>
          <w:fldChar w:fldCharType="end"/>
        </w:r>
      </w:hyperlink>
    </w:p>
    <w:p w14:paraId="4F8E8EB0" w14:textId="7A228FEF"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74" w:history="1">
        <w:r w:rsidRPr="003222E2">
          <w:rPr>
            <w:rStyle w:val="Hiperligao"/>
            <w:noProof/>
          </w:rPr>
          <w:t>5.1.4.1.1</w:t>
        </w:r>
        <w:r>
          <w:rPr>
            <w:rFonts w:asciiTheme="minorHAnsi" w:eastAsiaTheme="minorEastAsia" w:hAnsiTheme="minorHAnsi" w:cstheme="minorBidi"/>
            <w:i w:val="0"/>
            <w:noProof/>
            <w:sz w:val="22"/>
            <w:szCs w:val="22"/>
          </w:rPr>
          <w:tab/>
        </w:r>
        <w:r w:rsidRPr="003222E2">
          <w:rPr>
            <w:rStyle w:val="Hiperligao"/>
            <w:noProof/>
          </w:rPr>
          <w:t>Local</w:t>
        </w:r>
        <w:r>
          <w:rPr>
            <w:noProof/>
            <w:webHidden/>
          </w:rPr>
          <w:tab/>
        </w:r>
        <w:r>
          <w:rPr>
            <w:noProof/>
            <w:webHidden/>
          </w:rPr>
          <w:fldChar w:fldCharType="begin"/>
        </w:r>
        <w:r>
          <w:rPr>
            <w:noProof/>
            <w:webHidden/>
          </w:rPr>
          <w:instrText xml:space="preserve"> PAGEREF _Toc76115474 \h </w:instrText>
        </w:r>
        <w:r>
          <w:rPr>
            <w:noProof/>
            <w:webHidden/>
          </w:rPr>
        </w:r>
        <w:r>
          <w:rPr>
            <w:noProof/>
            <w:webHidden/>
          </w:rPr>
          <w:fldChar w:fldCharType="separate"/>
        </w:r>
        <w:r w:rsidR="00E73C19">
          <w:rPr>
            <w:noProof/>
            <w:webHidden/>
          </w:rPr>
          <w:t>13</w:t>
        </w:r>
        <w:r>
          <w:rPr>
            <w:noProof/>
            <w:webHidden/>
          </w:rPr>
          <w:fldChar w:fldCharType="end"/>
        </w:r>
      </w:hyperlink>
    </w:p>
    <w:p w14:paraId="2B04C2E4" w14:textId="5234ECEE"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75" w:history="1">
        <w:r w:rsidRPr="003222E2">
          <w:rPr>
            <w:rStyle w:val="Hiperligao"/>
            <w:noProof/>
          </w:rPr>
          <w:t>5.1.4.1.2</w:t>
        </w:r>
        <w:r>
          <w:rPr>
            <w:rFonts w:asciiTheme="minorHAnsi" w:eastAsiaTheme="minorEastAsia" w:hAnsiTheme="minorHAnsi" w:cstheme="minorBidi"/>
            <w:i w:val="0"/>
            <w:noProof/>
            <w:sz w:val="22"/>
            <w:szCs w:val="22"/>
          </w:rPr>
          <w:tab/>
        </w:r>
        <w:r w:rsidRPr="003222E2">
          <w:rPr>
            <w:rStyle w:val="Hiperligao"/>
            <w:noProof/>
          </w:rPr>
          <w:t>Características do edifício</w:t>
        </w:r>
        <w:r>
          <w:rPr>
            <w:noProof/>
            <w:webHidden/>
          </w:rPr>
          <w:tab/>
        </w:r>
        <w:r>
          <w:rPr>
            <w:noProof/>
            <w:webHidden/>
          </w:rPr>
          <w:fldChar w:fldCharType="begin"/>
        </w:r>
        <w:r>
          <w:rPr>
            <w:noProof/>
            <w:webHidden/>
          </w:rPr>
          <w:instrText xml:space="preserve"> PAGEREF _Toc76115475 \h </w:instrText>
        </w:r>
        <w:r>
          <w:rPr>
            <w:noProof/>
            <w:webHidden/>
          </w:rPr>
        </w:r>
        <w:r>
          <w:rPr>
            <w:noProof/>
            <w:webHidden/>
          </w:rPr>
          <w:fldChar w:fldCharType="separate"/>
        </w:r>
        <w:r w:rsidR="00E73C19">
          <w:rPr>
            <w:noProof/>
            <w:webHidden/>
          </w:rPr>
          <w:t>13</w:t>
        </w:r>
        <w:r>
          <w:rPr>
            <w:noProof/>
            <w:webHidden/>
          </w:rPr>
          <w:fldChar w:fldCharType="end"/>
        </w:r>
      </w:hyperlink>
    </w:p>
    <w:p w14:paraId="70B56D35" w14:textId="62D167DB"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476" w:history="1">
        <w:r w:rsidRPr="003222E2">
          <w:rPr>
            <w:rStyle w:val="Hiperligao"/>
            <w:noProof/>
          </w:rPr>
          <w:t>5.1.4.2</w:t>
        </w:r>
        <w:r>
          <w:rPr>
            <w:rFonts w:asciiTheme="minorHAnsi" w:eastAsiaTheme="minorEastAsia" w:hAnsiTheme="minorHAnsi" w:cstheme="minorBidi"/>
            <w:i w:val="0"/>
            <w:noProof/>
            <w:sz w:val="22"/>
            <w:szCs w:val="22"/>
            <w:lang w:eastAsia="pt-PT"/>
          </w:rPr>
          <w:tab/>
        </w:r>
        <w:r w:rsidRPr="003222E2">
          <w:rPr>
            <w:rStyle w:val="Hiperligao"/>
            <w:noProof/>
          </w:rPr>
          <w:t>Instalação elétrica</w:t>
        </w:r>
        <w:r>
          <w:rPr>
            <w:noProof/>
            <w:webHidden/>
          </w:rPr>
          <w:tab/>
        </w:r>
        <w:r>
          <w:rPr>
            <w:noProof/>
            <w:webHidden/>
          </w:rPr>
          <w:fldChar w:fldCharType="begin"/>
        </w:r>
        <w:r>
          <w:rPr>
            <w:noProof/>
            <w:webHidden/>
          </w:rPr>
          <w:instrText xml:space="preserve"> PAGEREF _Toc76115476 \h </w:instrText>
        </w:r>
        <w:r>
          <w:rPr>
            <w:noProof/>
            <w:webHidden/>
          </w:rPr>
        </w:r>
        <w:r>
          <w:rPr>
            <w:noProof/>
            <w:webHidden/>
          </w:rPr>
          <w:fldChar w:fldCharType="separate"/>
        </w:r>
        <w:r w:rsidR="00E73C19">
          <w:rPr>
            <w:noProof/>
            <w:webHidden/>
          </w:rPr>
          <w:t>16</w:t>
        </w:r>
        <w:r>
          <w:rPr>
            <w:noProof/>
            <w:webHidden/>
          </w:rPr>
          <w:fldChar w:fldCharType="end"/>
        </w:r>
      </w:hyperlink>
    </w:p>
    <w:p w14:paraId="7B2B75EC" w14:textId="4DB79420"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77" w:history="1">
        <w:r w:rsidRPr="003222E2">
          <w:rPr>
            <w:rStyle w:val="Hiperligao"/>
            <w:noProof/>
          </w:rPr>
          <w:t>5.1.4.2.1</w:t>
        </w:r>
        <w:r>
          <w:rPr>
            <w:rFonts w:asciiTheme="minorHAnsi" w:eastAsiaTheme="minorEastAsia" w:hAnsiTheme="minorHAnsi" w:cstheme="minorBidi"/>
            <w:i w:val="0"/>
            <w:noProof/>
            <w:sz w:val="22"/>
            <w:szCs w:val="22"/>
          </w:rPr>
          <w:tab/>
        </w:r>
        <w:r w:rsidRPr="003222E2">
          <w:rPr>
            <w:rStyle w:val="Hiperligao"/>
            <w:noProof/>
          </w:rPr>
          <w:t>Características da rede de alimentação</w:t>
        </w:r>
        <w:r>
          <w:rPr>
            <w:noProof/>
            <w:webHidden/>
          </w:rPr>
          <w:tab/>
        </w:r>
        <w:r>
          <w:rPr>
            <w:noProof/>
            <w:webHidden/>
          </w:rPr>
          <w:fldChar w:fldCharType="begin"/>
        </w:r>
        <w:r>
          <w:rPr>
            <w:noProof/>
            <w:webHidden/>
          </w:rPr>
          <w:instrText xml:space="preserve"> PAGEREF _Toc76115477 \h </w:instrText>
        </w:r>
        <w:r>
          <w:rPr>
            <w:noProof/>
            <w:webHidden/>
          </w:rPr>
        </w:r>
        <w:r>
          <w:rPr>
            <w:noProof/>
            <w:webHidden/>
          </w:rPr>
          <w:fldChar w:fldCharType="separate"/>
        </w:r>
        <w:r w:rsidR="00E73C19">
          <w:rPr>
            <w:noProof/>
            <w:webHidden/>
          </w:rPr>
          <w:t>16</w:t>
        </w:r>
        <w:r>
          <w:rPr>
            <w:noProof/>
            <w:webHidden/>
          </w:rPr>
          <w:fldChar w:fldCharType="end"/>
        </w:r>
      </w:hyperlink>
    </w:p>
    <w:p w14:paraId="4D57DFAF" w14:textId="0BCE04FB"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78" w:history="1">
        <w:r w:rsidRPr="003222E2">
          <w:rPr>
            <w:rStyle w:val="Hiperligao"/>
            <w:noProof/>
          </w:rPr>
          <w:t>5.1.4.2.2</w:t>
        </w:r>
        <w:r>
          <w:rPr>
            <w:rFonts w:asciiTheme="minorHAnsi" w:eastAsiaTheme="minorEastAsia" w:hAnsiTheme="minorHAnsi" w:cstheme="minorBidi"/>
            <w:i w:val="0"/>
            <w:noProof/>
            <w:sz w:val="22"/>
            <w:szCs w:val="22"/>
          </w:rPr>
          <w:tab/>
        </w:r>
        <w:r w:rsidRPr="003222E2">
          <w:rPr>
            <w:rStyle w:val="Hiperligao"/>
            <w:noProof/>
          </w:rPr>
          <w:t>Características da aparelhagem de Alta Tensão</w:t>
        </w:r>
        <w:r>
          <w:rPr>
            <w:noProof/>
            <w:webHidden/>
          </w:rPr>
          <w:tab/>
        </w:r>
        <w:r>
          <w:rPr>
            <w:noProof/>
            <w:webHidden/>
          </w:rPr>
          <w:fldChar w:fldCharType="begin"/>
        </w:r>
        <w:r>
          <w:rPr>
            <w:noProof/>
            <w:webHidden/>
          </w:rPr>
          <w:instrText xml:space="preserve"> PAGEREF _Toc76115478 \h </w:instrText>
        </w:r>
        <w:r>
          <w:rPr>
            <w:noProof/>
            <w:webHidden/>
          </w:rPr>
        </w:r>
        <w:r>
          <w:rPr>
            <w:noProof/>
            <w:webHidden/>
          </w:rPr>
          <w:fldChar w:fldCharType="separate"/>
        </w:r>
        <w:r w:rsidR="00E73C19">
          <w:rPr>
            <w:noProof/>
            <w:webHidden/>
          </w:rPr>
          <w:t>16</w:t>
        </w:r>
        <w:r>
          <w:rPr>
            <w:noProof/>
            <w:webHidden/>
          </w:rPr>
          <w:fldChar w:fldCharType="end"/>
        </w:r>
      </w:hyperlink>
    </w:p>
    <w:p w14:paraId="3F2D2DA4" w14:textId="4C058FF5"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79" w:history="1">
        <w:r w:rsidRPr="003222E2">
          <w:rPr>
            <w:rStyle w:val="Hiperligao"/>
            <w:noProof/>
          </w:rPr>
          <w:t>5.1.4.2.3</w:t>
        </w:r>
        <w:r>
          <w:rPr>
            <w:rFonts w:asciiTheme="minorHAnsi" w:eastAsiaTheme="minorEastAsia" w:hAnsiTheme="minorHAnsi" w:cstheme="minorBidi"/>
            <w:i w:val="0"/>
            <w:noProof/>
            <w:sz w:val="22"/>
            <w:szCs w:val="22"/>
          </w:rPr>
          <w:tab/>
        </w:r>
        <w:r w:rsidRPr="003222E2">
          <w:rPr>
            <w:rStyle w:val="Hiperligao"/>
            <w:noProof/>
          </w:rPr>
          <w:t>Características dos diversos materiais de Alta Tensão</w:t>
        </w:r>
        <w:r>
          <w:rPr>
            <w:noProof/>
            <w:webHidden/>
          </w:rPr>
          <w:tab/>
        </w:r>
        <w:r>
          <w:rPr>
            <w:noProof/>
            <w:webHidden/>
          </w:rPr>
          <w:fldChar w:fldCharType="begin"/>
        </w:r>
        <w:r>
          <w:rPr>
            <w:noProof/>
            <w:webHidden/>
          </w:rPr>
          <w:instrText xml:space="preserve"> PAGEREF _Toc76115479 \h </w:instrText>
        </w:r>
        <w:r>
          <w:rPr>
            <w:noProof/>
            <w:webHidden/>
          </w:rPr>
        </w:r>
        <w:r>
          <w:rPr>
            <w:noProof/>
            <w:webHidden/>
          </w:rPr>
          <w:fldChar w:fldCharType="separate"/>
        </w:r>
        <w:r w:rsidR="00E73C19">
          <w:rPr>
            <w:noProof/>
            <w:webHidden/>
          </w:rPr>
          <w:t>19</w:t>
        </w:r>
        <w:r>
          <w:rPr>
            <w:noProof/>
            <w:webHidden/>
          </w:rPr>
          <w:fldChar w:fldCharType="end"/>
        </w:r>
      </w:hyperlink>
    </w:p>
    <w:p w14:paraId="433CCA17" w14:textId="538486E2"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80" w:history="1">
        <w:r w:rsidRPr="003222E2">
          <w:rPr>
            <w:rStyle w:val="Hiperligao"/>
            <w:noProof/>
          </w:rPr>
          <w:t>5.1.4.2.4</w:t>
        </w:r>
        <w:r>
          <w:rPr>
            <w:rFonts w:asciiTheme="minorHAnsi" w:eastAsiaTheme="minorEastAsia" w:hAnsiTheme="minorHAnsi" w:cstheme="minorBidi"/>
            <w:i w:val="0"/>
            <w:noProof/>
            <w:sz w:val="22"/>
            <w:szCs w:val="22"/>
          </w:rPr>
          <w:tab/>
        </w:r>
        <w:r w:rsidRPr="003222E2">
          <w:rPr>
            <w:rStyle w:val="Hiperligao"/>
            <w:noProof/>
          </w:rPr>
          <w:t>Características da aparelhagem de Baixa Tensão</w:t>
        </w:r>
        <w:r>
          <w:rPr>
            <w:noProof/>
            <w:webHidden/>
          </w:rPr>
          <w:tab/>
        </w:r>
        <w:r>
          <w:rPr>
            <w:noProof/>
            <w:webHidden/>
          </w:rPr>
          <w:fldChar w:fldCharType="begin"/>
        </w:r>
        <w:r>
          <w:rPr>
            <w:noProof/>
            <w:webHidden/>
          </w:rPr>
          <w:instrText xml:space="preserve"> PAGEREF _Toc76115480 \h </w:instrText>
        </w:r>
        <w:r>
          <w:rPr>
            <w:noProof/>
            <w:webHidden/>
          </w:rPr>
        </w:r>
        <w:r>
          <w:rPr>
            <w:noProof/>
            <w:webHidden/>
          </w:rPr>
          <w:fldChar w:fldCharType="separate"/>
        </w:r>
        <w:r w:rsidR="00E73C19">
          <w:rPr>
            <w:noProof/>
            <w:webHidden/>
          </w:rPr>
          <w:t>19</w:t>
        </w:r>
        <w:r>
          <w:rPr>
            <w:noProof/>
            <w:webHidden/>
          </w:rPr>
          <w:fldChar w:fldCharType="end"/>
        </w:r>
      </w:hyperlink>
    </w:p>
    <w:p w14:paraId="0E21A236" w14:textId="4D012F39"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481" w:history="1">
        <w:r w:rsidRPr="003222E2">
          <w:rPr>
            <w:rStyle w:val="Hiperligao"/>
            <w:noProof/>
          </w:rPr>
          <w:t>5.1.4.3</w:t>
        </w:r>
        <w:r>
          <w:rPr>
            <w:rFonts w:asciiTheme="minorHAnsi" w:eastAsiaTheme="minorEastAsia" w:hAnsiTheme="minorHAnsi" w:cstheme="minorBidi"/>
            <w:i w:val="0"/>
            <w:noProof/>
            <w:sz w:val="22"/>
            <w:szCs w:val="22"/>
            <w:lang w:eastAsia="pt-PT"/>
          </w:rPr>
          <w:tab/>
        </w:r>
        <w:r w:rsidRPr="003222E2">
          <w:rPr>
            <w:rStyle w:val="Hiperligao"/>
            <w:noProof/>
          </w:rPr>
          <w:t>Medidas da energia elétrica</w:t>
        </w:r>
        <w:r>
          <w:rPr>
            <w:noProof/>
            <w:webHidden/>
          </w:rPr>
          <w:tab/>
        </w:r>
        <w:r>
          <w:rPr>
            <w:noProof/>
            <w:webHidden/>
          </w:rPr>
          <w:fldChar w:fldCharType="begin"/>
        </w:r>
        <w:r>
          <w:rPr>
            <w:noProof/>
            <w:webHidden/>
          </w:rPr>
          <w:instrText xml:space="preserve"> PAGEREF _Toc76115481 \h </w:instrText>
        </w:r>
        <w:r>
          <w:rPr>
            <w:noProof/>
            <w:webHidden/>
          </w:rPr>
        </w:r>
        <w:r>
          <w:rPr>
            <w:noProof/>
            <w:webHidden/>
          </w:rPr>
          <w:fldChar w:fldCharType="separate"/>
        </w:r>
        <w:r w:rsidR="00E73C19">
          <w:rPr>
            <w:noProof/>
            <w:webHidden/>
          </w:rPr>
          <w:t>19</w:t>
        </w:r>
        <w:r>
          <w:rPr>
            <w:noProof/>
            <w:webHidden/>
          </w:rPr>
          <w:fldChar w:fldCharType="end"/>
        </w:r>
      </w:hyperlink>
    </w:p>
    <w:p w14:paraId="3B589A87" w14:textId="07F529CA"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482" w:history="1">
        <w:r w:rsidRPr="003222E2">
          <w:rPr>
            <w:rStyle w:val="Hiperligao"/>
            <w:noProof/>
          </w:rPr>
          <w:t>5.1.4.4</w:t>
        </w:r>
        <w:r>
          <w:rPr>
            <w:rFonts w:asciiTheme="minorHAnsi" w:eastAsiaTheme="minorEastAsia" w:hAnsiTheme="minorHAnsi" w:cstheme="minorBidi"/>
            <w:i w:val="0"/>
            <w:noProof/>
            <w:sz w:val="22"/>
            <w:szCs w:val="22"/>
            <w:lang w:eastAsia="pt-PT"/>
          </w:rPr>
          <w:tab/>
        </w:r>
        <w:r w:rsidRPr="003222E2">
          <w:rPr>
            <w:rStyle w:val="Hiperligao"/>
            <w:noProof/>
          </w:rPr>
          <w:t>Ligação à terra</w:t>
        </w:r>
        <w:r>
          <w:rPr>
            <w:noProof/>
            <w:webHidden/>
          </w:rPr>
          <w:tab/>
        </w:r>
        <w:r>
          <w:rPr>
            <w:noProof/>
            <w:webHidden/>
          </w:rPr>
          <w:fldChar w:fldCharType="begin"/>
        </w:r>
        <w:r>
          <w:rPr>
            <w:noProof/>
            <w:webHidden/>
          </w:rPr>
          <w:instrText xml:space="preserve"> PAGEREF _Toc76115482 \h </w:instrText>
        </w:r>
        <w:r>
          <w:rPr>
            <w:noProof/>
            <w:webHidden/>
          </w:rPr>
        </w:r>
        <w:r>
          <w:rPr>
            <w:noProof/>
            <w:webHidden/>
          </w:rPr>
          <w:fldChar w:fldCharType="separate"/>
        </w:r>
        <w:r w:rsidR="00E73C19">
          <w:rPr>
            <w:noProof/>
            <w:webHidden/>
          </w:rPr>
          <w:t>19</w:t>
        </w:r>
        <w:r>
          <w:rPr>
            <w:noProof/>
            <w:webHidden/>
          </w:rPr>
          <w:fldChar w:fldCharType="end"/>
        </w:r>
      </w:hyperlink>
    </w:p>
    <w:p w14:paraId="512D0DA0" w14:textId="31F9FFF9"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83" w:history="1">
        <w:r w:rsidRPr="003222E2">
          <w:rPr>
            <w:rStyle w:val="Hiperligao"/>
            <w:noProof/>
          </w:rPr>
          <w:t>5.1.4.4.1</w:t>
        </w:r>
        <w:r>
          <w:rPr>
            <w:rFonts w:asciiTheme="minorHAnsi" w:eastAsiaTheme="minorEastAsia" w:hAnsiTheme="minorHAnsi" w:cstheme="minorBidi"/>
            <w:i w:val="0"/>
            <w:noProof/>
            <w:sz w:val="22"/>
            <w:szCs w:val="22"/>
          </w:rPr>
          <w:tab/>
        </w:r>
        <w:r w:rsidRPr="003222E2">
          <w:rPr>
            <w:rStyle w:val="Hiperligao"/>
            <w:noProof/>
          </w:rPr>
          <w:t>Terra de proteção das massas do PT</w:t>
        </w:r>
        <w:r>
          <w:rPr>
            <w:noProof/>
            <w:webHidden/>
          </w:rPr>
          <w:tab/>
        </w:r>
        <w:r>
          <w:rPr>
            <w:noProof/>
            <w:webHidden/>
          </w:rPr>
          <w:fldChar w:fldCharType="begin"/>
        </w:r>
        <w:r>
          <w:rPr>
            <w:noProof/>
            <w:webHidden/>
          </w:rPr>
          <w:instrText xml:space="preserve"> PAGEREF _Toc76115483 \h </w:instrText>
        </w:r>
        <w:r>
          <w:rPr>
            <w:noProof/>
            <w:webHidden/>
          </w:rPr>
        </w:r>
        <w:r>
          <w:rPr>
            <w:noProof/>
            <w:webHidden/>
          </w:rPr>
          <w:fldChar w:fldCharType="separate"/>
        </w:r>
        <w:r w:rsidR="00E73C19">
          <w:rPr>
            <w:noProof/>
            <w:webHidden/>
          </w:rPr>
          <w:t>19</w:t>
        </w:r>
        <w:r>
          <w:rPr>
            <w:noProof/>
            <w:webHidden/>
          </w:rPr>
          <w:fldChar w:fldCharType="end"/>
        </w:r>
      </w:hyperlink>
    </w:p>
    <w:p w14:paraId="48709222" w14:textId="7B568E18"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84" w:history="1">
        <w:r w:rsidRPr="003222E2">
          <w:rPr>
            <w:rStyle w:val="Hiperligao"/>
            <w:noProof/>
          </w:rPr>
          <w:t>5.1.4.4.2</w:t>
        </w:r>
        <w:r>
          <w:rPr>
            <w:rFonts w:asciiTheme="minorHAnsi" w:eastAsiaTheme="minorEastAsia" w:hAnsiTheme="minorHAnsi" w:cstheme="minorBidi"/>
            <w:i w:val="0"/>
            <w:noProof/>
            <w:sz w:val="22"/>
            <w:szCs w:val="22"/>
          </w:rPr>
          <w:tab/>
        </w:r>
        <w:r w:rsidRPr="003222E2">
          <w:rPr>
            <w:rStyle w:val="Hiperligao"/>
            <w:noProof/>
          </w:rPr>
          <w:t>Terra de serviço</w:t>
        </w:r>
        <w:r>
          <w:rPr>
            <w:noProof/>
            <w:webHidden/>
          </w:rPr>
          <w:tab/>
        </w:r>
        <w:r>
          <w:rPr>
            <w:noProof/>
            <w:webHidden/>
          </w:rPr>
          <w:fldChar w:fldCharType="begin"/>
        </w:r>
        <w:r>
          <w:rPr>
            <w:noProof/>
            <w:webHidden/>
          </w:rPr>
          <w:instrText xml:space="preserve"> PAGEREF _Toc76115484 \h </w:instrText>
        </w:r>
        <w:r>
          <w:rPr>
            <w:noProof/>
            <w:webHidden/>
          </w:rPr>
        </w:r>
        <w:r>
          <w:rPr>
            <w:noProof/>
            <w:webHidden/>
          </w:rPr>
          <w:fldChar w:fldCharType="separate"/>
        </w:r>
        <w:r w:rsidR="00E73C19">
          <w:rPr>
            <w:noProof/>
            <w:webHidden/>
          </w:rPr>
          <w:t>20</w:t>
        </w:r>
        <w:r>
          <w:rPr>
            <w:noProof/>
            <w:webHidden/>
          </w:rPr>
          <w:fldChar w:fldCharType="end"/>
        </w:r>
      </w:hyperlink>
    </w:p>
    <w:p w14:paraId="21A3087B" w14:textId="13348C48"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85" w:history="1">
        <w:r w:rsidRPr="003222E2">
          <w:rPr>
            <w:rStyle w:val="Hiperligao"/>
            <w:noProof/>
          </w:rPr>
          <w:t>5.1.4.4.3</w:t>
        </w:r>
        <w:r>
          <w:rPr>
            <w:rFonts w:asciiTheme="minorHAnsi" w:eastAsiaTheme="minorEastAsia" w:hAnsiTheme="minorHAnsi" w:cstheme="minorBidi"/>
            <w:i w:val="0"/>
            <w:noProof/>
            <w:sz w:val="22"/>
            <w:szCs w:val="22"/>
          </w:rPr>
          <w:tab/>
        </w:r>
        <w:r w:rsidRPr="003222E2">
          <w:rPr>
            <w:rStyle w:val="Hiperligao"/>
            <w:noProof/>
          </w:rPr>
          <w:t>Terras interiores</w:t>
        </w:r>
        <w:r>
          <w:rPr>
            <w:noProof/>
            <w:webHidden/>
          </w:rPr>
          <w:tab/>
        </w:r>
        <w:r>
          <w:rPr>
            <w:noProof/>
            <w:webHidden/>
          </w:rPr>
          <w:fldChar w:fldCharType="begin"/>
        </w:r>
        <w:r>
          <w:rPr>
            <w:noProof/>
            <w:webHidden/>
          </w:rPr>
          <w:instrText xml:space="preserve"> PAGEREF _Toc76115485 \h </w:instrText>
        </w:r>
        <w:r>
          <w:rPr>
            <w:noProof/>
            <w:webHidden/>
          </w:rPr>
        </w:r>
        <w:r>
          <w:rPr>
            <w:noProof/>
            <w:webHidden/>
          </w:rPr>
          <w:fldChar w:fldCharType="separate"/>
        </w:r>
        <w:r w:rsidR="00E73C19">
          <w:rPr>
            <w:noProof/>
            <w:webHidden/>
          </w:rPr>
          <w:t>20</w:t>
        </w:r>
        <w:r>
          <w:rPr>
            <w:noProof/>
            <w:webHidden/>
          </w:rPr>
          <w:fldChar w:fldCharType="end"/>
        </w:r>
      </w:hyperlink>
    </w:p>
    <w:p w14:paraId="06892044" w14:textId="4520F345"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86" w:history="1">
        <w:r w:rsidRPr="003222E2">
          <w:rPr>
            <w:rStyle w:val="Hiperligao"/>
            <w:noProof/>
          </w:rPr>
          <w:t>5.1.4.4.4</w:t>
        </w:r>
        <w:r>
          <w:rPr>
            <w:rFonts w:asciiTheme="minorHAnsi" w:eastAsiaTheme="minorEastAsia" w:hAnsiTheme="minorHAnsi" w:cstheme="minorBidi"/>
            <w:i w:val="0"/>
            <w:noProof/>
            <w:sz w:val="22"/>
            <w:szCs w:val="22"/>
          </w:rPr>
          <w:tab/>
        </w:r>
        <w:r w:rsidRPr="003222E2">
          <w:rPr>
            <w:rStyle w:val="Hiperligao"/>
            <w:noProof/>
          </w:rPr>
          <w:t>Regime de neutro de baixa tensão</w:t>
        </w:r>
        <w:r>
          <w:rPr>
            <w:noProof/>
            <w:webHidden/>
          </w:rPr>
          <w:tab/>
        </w:r>
        <w:r>
          <w:rPr>
            <w:noProof/>
            <w:webHidden/>
          </w:rPr>
          <w:fldChar w:fldCharType="begin"/>
        </w:r>
        <w:r>
          <w:rPr>
            <w:noProof/>
            <w:webHidden/>
          </w:rPr>
          <w:instrText xml:space="preserve"> PAGEREF _Toc76115486 \h </w:instrText>
        </w:r>
        <w:r>
          <w:rPr>
            <w:noProof/>
            <w:webHidden/>
          </w:rPr>
        </w:r>
        <w:r>
          <w:rPr>
            <w:noProof/>
            <w:webHidden/>
          </w:rPr>
          <w:fldChar w:fldCharType="separate"/>
        </w:r>
        <w:r w:rsidR="00E73C19">
          <w:rPr>
            <w:noProof/>
            <w:webHidden/>
          </w:rPr>
          <w:t>20</w:t>
        </w:r>
        <w:r>
          <w:rPr>
            <w:noProof/>
            <w:webHidden/>
          </w:rPr>
          <w:fldChar w:fldCharType="end"/>
        </w:r>
      </w:hyperlink>
    </w:p>
    <w:p w14:paraId="55A7926A" w14:textId="4C0D24ED"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487" w:history="1">
        <w:r w:rsidRPr="003222E2">
          <w:rPr>
            <w:rStyle w:val="Hiperligao"/>
            <w:noProof/>
          </w:rPr>
          <w:t>5.1.4.5</w:t>
        </w:r>
        <w:r>
          <w:rPr>
            <w:rFonts w:asciiTheme="minorHAnsi" w:eastAsiaTheme="minorEastAsia" w:hAnsiTheme="minorHAnsi" w:cstheme="minorBidi"/>
            <w:i w:val="0"/>
            <w:noProof/>
            <w:sz w:val="22"/>
            <w:szCs w:val="22"/>
            <w:lang w:eastAsia="pt-PT"/>
          </w:rPr>
          <w:tab/>
        </w:r>
        <w:r w:rsidRPr="003222E2">
          <w:rPr>
            <w:rStyle w:val="Hiperligao"/>
            <w:noProof/>
          </w:rPr>
          <w:t>Instalações secundárias</w:t>
        </w:r>
        <w:r>
          <w:rPr>
            <w:noProof/>
            <w:webHidden/>
          </w:rPr>
          <w:tab/>
        </w:r>
        <w:r>
          <w:rPr>
            <w:noProof/>
            <w:webHidden/>
          </w:rPr>
          <w:fldChar w:fldCharType="begin"/>
        </w:r>
        <w:r>
          <w:rPr>
            <w:noProof/>
            <w:webHidden/>
          </w:rPr>
          <w:instrText xml:space="preserve"> PAGEREF _Toc76115487 \h </w:instrText>
        </w:r>
        <w:r>
          <w:rPr>
            <w:noProof/>
            <w:webHidden/>
          </w:rPr>
        </w:r>
        <w:r>
          <w:rPr>
            <w:noProof/>
            <w:webHidden/>
          </w:rPr>
          <w:fldChar w:fldCharType="separate"/>
        </w:r>
        <w:r w:rsidR="00E73C19">
          <w:rPr>
            <w:noProof/>
            <w:webHidden/>
          </w:rPr>
          <w:t>21</w:t>
        </w:r>
        <w:r>
          <w:rPr>
            <w:noProof/>
            <w:webHidden/>
          </w:rPr>
          <w:fldChar w:fldCharType="end"/>
        </w:r>
      </w:hyperlink>
    </w:p>
    <w:p w14:paraId="18A8D1D0" w14:textId="6F72F5FC"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88" w:history="1">
        <w:r w:rsidRPr="003222E2">
          <w:rPr>
            <w:rStyle w:val="Hiperligao"/>
            <w:noProof/>
          </w:rPr>
          <w:t>5.1.4.5.1</w:t>
        </w:r>
        <w:r>
          <w:rPr>
            <w:rFonts w:asciiTheme="minorHAnsi" w:eastAsiaTheme="minorEastAsia" w:hAnsiTheme="minorHAnsi" w:cstheme="minorBidi"/>
            <w:i w:val="0"/>
            <w:noProof/>
            <w:sz w:val="22"/>
            <w:szCs w:val="22"/>
          </w:rPr>
          <w:tab/>
        </w:r>
        <w:r w:rsidRPr="003222E2">
          <w:rPr>
            <w:rStyle w:val="Hiperligao"/>
            <w:noProof/>
          </w:rPr>
          <w:t>Iluminação normal</w:t>
        </w:r>
        <w:r>
          <w:rPr>
            <w:noProof/>
            <w:webHidden/>
          </w:rPr>
          <w:tab/>
        </w:r>
        <w:r>
          <w:rPr>
            <w:noProof/>
            <w:webHidden/>
          </w:rPr>
          <w:fldChar w:fldCharType="begin"/>
        </w:r>
        <w:r>
          <w:rPr>
            <w:noProof/>
            <w:webHidden/>
          </w:rPr>
          <w:instrText xml:space="preserve"> PAGEREF _Toc76115488 \h </w:instrText>
        </w:r>
        <w:r>
          <w:rPr>
            <w:noProof/>
            <w:webHidden/>
          </w:rPr>
        </w:r>
        <w:r>
          <w:rPr>
            <w:noProof/>
            <w:webHidden/>
          </w:rPr>
          <w:fldChar w:fldCharType="separate"/>
        </w:r>
        <w:r w:rsidR="00E73C19">
          <w:rPr>
            <w:noProof/>
            <w:webHidden/>
          </w:rPr>
          <w:t>21</w:t>
        </w:r>
        <w:r>
          <w:rPr>
            <w:noProof/>
            <w:webHidden/>
          </w:rPr>
          <w:fldChar w:fldCharType="end"/>
        </w:r>
      </w:hyperlink>
    </w:p>
    <w:p w14:paraId="1F85E238" w14:textId="313CA516"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89" w:history="1">
        <w:r w:rsidRPr="003222E2">
          <w:rPr>
            <w:rStyle w:val="Hiperligao"/>
            <w:noProof/>
          </w:rPr>
          <w:t>5.1.4.5.2</w:t>
        </w:r>
        <w:r>
          <w:rPr>
            <w:rFonts w:asciiTheme="minorHAnsi" w:eastAsiaTheme="minorEastAsia" w:hAnsiTheme="minorHAnsi" w:cstheme="minorBidi"/>
            <w:i w:val="0"/>
            <w:noProof/>
            <w:sz w:val="22"/>
            <w:szCs w:val="22"/>
          </w:rPr>
          <w:tab/>
        </w:r>
        <w:r w:rsidRPr="003222E2">
          <w:rPr>
            <w:rStyle w:val="Hiperligao"/>
            <w:noProof/>
          </w:rPr>
          <w:t>Iluminação de segurança circulação</w:t>
        </w:r>
        <w:r>
          <w:rPr>
            <w:noProof/>
            <w:webHidden/>
          </w:rPr>
          <w:tab/>
        </w:r>
        <w:r>
          <w:rPr>
            <w:noProof/>
            <w:webHidden/>
          </w:rPr>
          <w:fldChar w:fldCharType="begin"/>
        </w:r>
        <w:r>
          <w:rPr>
            <w:noProof/>
            <w:webHidden/>
          </w:rPr>
          <w:instrText xml:space="preserve"> PAGEREF _Toc76115489 \h </w:instrText>
        </w:r>
        <w:r>
          <w:rPr>
            <w:noProof/>
            <w:webHidden/>
          </w:rPr>
        </w:r>
        <w:r>
          <w:rPr>
            <w:noProof/>
            <w:webHidden/>
          </w:rPr>
          <w:fldChar w:fldCharType="separate"/>
        </w:r>
        <w:r w:rsidR="00E73C19">
          <w:rPr>
            <w:noProof/>
            <w:webHidden/>
          </w:rPr>
          <w:t>21</w:t>
        </w:r>
        <w:r>
          <w:rPr>
            <w:noProof/>
            <w:webHidden/>
          </w:rPr>
          <w:fldChar w:fldCharType="end"/>
        </w:r>
      </w:hyperlink>
    </w:p>
    <w:p w14:paraId="6E444706" w14:textId="5D616D49"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90" w:history="1">
        <w:r w:rsidRPr="003222E2">
          <w:rPr>
            <w:rStyle w:val="Hiperligao"/>
            <w:noProof/>
          </w:rPr>
          <w:t>5.1.4.5.3</w:t>
        </w:r>
        <w:r>
          <w:rPr>
            <w:rFonts w:asciiTheme="minorHAnsi" w:eastAsiaTheme="minorEastAsia" w:hAnsiTheme="minorHAnsi" w:cstheme="minorBidi"/>
            <w:i w:val="0"/>
            <w:noProof/>
            <w:sz w:val="22"/>
            <w:szCs w:val="22"/>
          </w:rPr>
          <w:tab/>
        </w:r>
        <w:r w:rsidRPr="003222E2">
          <w:rPr>
            <w:rStyle w:val="Hiperligao"/>
            <w:noProof/>
          </w:rPr>
          <w:t>Iluminação de segurança ambiente</w:t>
        </w:r>
        <w:r>
          <w:rPr>
            <w:noProof/>
            <w:webHidden/>
          </w:rPr>
          <w:tab/>
        </w:r>
        <w:r>
          <w:rPr>
            <w:noProof/>
            <w:webHidden/>
          </w:rPr>
          <w:fldChar w:fldCharType="begin"/>
        </w:r>
        <w:r>
          <w:rPr>
            <w:noProof/>
            <w:webHidden/>
          </w:rPr>
          <w:instrText xml:space="preserve"> PAGEREF _Toc76115490 \h </w:instrText>
        </w:r>
        <w:r>
          <w:rPr>
            <w:noProof/>
            <w:webHidden/>
          </w:rPr>
        </w:r>
        <w:r>
          <w:rPr>
            <w:noProof/>
            <w:webHidden/>
          </w:rPr>
          <w:fldChar w:fldCharType="separate"/>
        </w:r>
        <w:r w:rsidR="00E73C19">
          <w:rPr>
            <w:noProof/>
            <w:webHidden/>
          </w:rPr>
          <w:t>21</w:t>
        </w:r>
        <w:r>
          <w:rPr>
            <w:noProof/>
            <w:webHidden/>
          </w:rPr>
          <w:fldChar w:fldCharType="end"/>
        </w:r>
      </w:hyperlink>
    </w:p>
    <w:p w14:paraId="4C65925C" w14:textId="0D7BC90B"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91" w:history="1">
        <w:r w:rsidRPr="003222E2">
          <w:rPr>
            <w:rStyle w:val="Hiperligao"/>
            <w:noProof/>
          </w:rPr>
          <w:t>5.1.4.5.4</w:t>
        </w:r>
        <w:r>
          <w:rPr>
            <w:rFonts w:asciiTheme="minorHAnsi" w:eastAsiaTheme="minorEastAsia" w:hAnsiTheme="minorHAnsi" w:cstheme="minorBidi"/>
            <w:i w:val="0"/>
            <w:noProof/>
            <w:sz w:val="22"/>
            <w:szCs w:val="22"/>
          </w:rPr>
          <w:tab/>
        </w:r>
        <w:r w:rsidRPr="003222E2">
          <w:rPr>
            <w:rStyle w:val="Hiperligao"/>
            <w:noProof/>
          </w:rPr>
          <w:t>Iluminação exterior</w:t>
        </w:r>
        <w:r>
          <w:rPr>
            <w:noProof/>
            <w:webHidden/>
          </w:rPr>
          <w:tab/>
        </w:r>
        <w:r>
          <w:rPr>
            <w:noProof/>
            <w:webHidden/>
          </w:rPr>
          <w:fldChar w:fldCharType="begin"/>
        </w:r>
        <w:r>
          <w:rPr>
            <w:noProof/>
            <w:webHidden/>
          </w:rPr>
          <w:instrText xml:space="preserve"> PAGEREF _Toc76115491 \h </w:instrText>
        </w:r>
        <w:r>
          <w:rPr>
            <w:noProof/>
            <w:webHidden/>
          </w:rPr>
        </w:r>
        <w:r>
          <w:rPr>
            <w:noProof/>
            <w:webHidden/>
          </w:rPr>
          <w:fldChar w:fldCharType="separate"/>
        </w:r>
        <w:r w:rsidR="00E73C19">
          <w:rPr>
            <w:noProof/>
            <w:webHidden/>
          </w:rPr>
          <w:t>21</w:t>
        </w:r>
        <w:r>
          <w:rPr>
            <w:noProof/>
            <w:webHidden/>
          </w:rPr>
          <w:fldChar w:fldCharType="end"/>
        </w:r>
      </w:hyperlink>
    </w:p>
    <w:p w14:paraId="6FACC3E3" w14:textId="03D2FA98"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92" w:history="1">
        <w:r w:rsidRPr="003222E2">
          <w:rPr>
            <w:rStyle w:val="Hiperligao"/>
            <w:noProof/>
          </w:rPr>
          <w:t>5.1.4.5.5</w:t>
        </w:r>
        <w:r>
          <w:rPr>
            <w:rFonts w:asciiTheme="minorHAnsi" w:eastAsiaTheme="minorEastAsia" w:hAnsiTheme="minorHAnsi" w:cstheme="minorBidi"/>
            <w:i w:val="0"/>
            <w:noProof/>
            <w:sz w:val="22"/>
            <w:szCs w:val="22"/>
          </w:rPr>
          <w:tab/>
        </w:r>
        <w:r w:rsidRPr="003222E2">
          <w:rPr>
            <w:rStyle w:val="Hiperligao"/>
            <w:noProof/>
          </w:rPr>
          <w:t>Tomadas de uso geral</w:t>
        </w:r>
        <w:r>
          <w:rPr>
            <w:noProof/>
            <w:webHidden/>
          </w:rPr>
          <w:tab/>
        </w:r>
        <w:r>
          <w:rPr>
            <w:noProof/>
            <w:webHidden/>
          </w:rPr>
          <w:fldChar w:fldCharType="begin"/>
        </w:r>
        <w:r>
          <w:rPr>
            <w:noProof/>
            <w:webHidden/>
          </w:rPr>
          <w:instrText xml:space="preserve"> PAGEREF _Toc76115492 \h </w:instrText>
        </w:r>
        <w:r>
          <w:rPr>
            <w:noProof/>
            <w:webHidden/>
          </w:rPr>
        </w:r>
        <w:r>
          <w:rPr>
            <w:noProof/>
            <w:webHidden/>
          </w:rPr>
          <w:fldChar w:fldCharType="separate"/>
        </w:r>
        <w:r w:rsidR="00E73C19">
          <w:rPr>
            <w:noProof/>
            <w:webHidden/>
          </w:rPr>
          <w:t>22</w:t>
        </w:r>
        <w:r>
          <w:rPr>
            <w:noProof/>
            <w:webHidden/>
          </w:rPr>
          <w:fldChar w:fldCharType="end"/>
        </w:r>
      </w:hyperlink>
    </w:p>
    <w:p w14:paraId="51E3CDF4" w14:textId="058FCCA2"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93" w:history="1">
        <w:r w:rsidRPr="003222E2">
          <w:rPr>
            <w:rStyle w:val="Hiperligao"/>
            <w:rFonts w:cs="Arial"/>
            <w:noProof/>
          </w:rPr>
          <w:t>5.1.4.5.6</w:t>
        </w:r>
        <w:r>
          <w:rPr>
            <w:rFonts w:asciiTheme="minorHAnsi" w:eastAsiaTheme="minorEastAsia" w:hAnsiTheme="minorHAnsi" w:cstheme="minorBidi"/>
            <w:i w:val="0"/>
            <w:noProof/>
            <w:sz w:val="22"/>
            <w:szCs w:val="22"/>
          </w:rPr>
          <w:tab/>
        </w:r>
        <w:r w:rsidRPr="003222E2">
          <w:rPr>
            <w:rStyle w:val="Hiperligao"/>
            <w:noProof/>
          </w:rPr>
          <w:t>Baterias de condensadores</w:t>
        </w:r>
        <w:r>
          <w:rPr>
            <w:noProof/>
            <w:webHidden/>
          </w:rPr>
          <w:tab/>
        </w:r>
        <w:r>
          <w:rPr>
            <w:noProof/>
            <w:webHidden/>
          </w:rPr>
          <w:fldChar w:fldCharType="begin"/>
        </w:r>
        <w:r>
          <w:rPr>
            <w:noProof/>
            <w:webHidden/>
          </w:rPr>
          <w:instrText xml:space="preserve"> PAGEREF _Toc76115493 \h </w:instrText>
        </w:r>
        <w:r>
          <w:rPr>
            <w:noProof/>
            <w:webHidden/>
          </w:rPr>
        </w:r>
        <w:r>
          <w:rPr>
            <w:noProof/>
            <w:webHidden/>
          </w:rPr>
          <w:fldChar w:fldCharType="separate"/>
        </w:r>
        <w:r w:rsidR="00E73C19">
          <w:rPr>
            <w:noProof/>
            <w:webHidden/>
          </w:rPr>
          <w:t>22</w:t>
        </w:r>
        <w:r>
          <w:rPr>
            <w:noProof/>
            <w:webHidden/>
          </w:rPr>
          <w:fldChar w:fldCharType="end"/>
        </w:r>
      </w:hyperlink>
    </w:p>
    <w:p w14:paraId="2B60F876" w14:textId="2DDD0092"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94" w:history="1">
        <w:r w:rsidRPr="003222E2">
          <w:rPr>
            <w:rStyle w:val="Hiperligao"/>
            <w:rFonts w:cs="Arial"/>
            <w:noProof/>
          </w:rPr>
          <w:t>5.1.4.5.7</w:t>
        </w:r>
        <w:r>
          <w:rPr>
            <w:rFonts w:asciiTheme="minorHAnsi" w:eastAsiaTheme="minorEastAsia" w:hAnsiTheme="minorHAnsi" w:cstheme="minorBidi"/>
            <w:i w:val="0"/>
            <w:noProof/>
            <w:sz w:val="22"/>
            <w:szCs w:val="22"/>
          </w:rPr>
          <w:tab/>
        </w:r>
        <w:r w:rsidRPr="003222E2">
          <w:rPr>
            <w:rStyle w:val="Hiperligao"/>
            <w:noProof/>
          </w:rPr>
          <w:t>Proteção contra incêndios</w:t>
        </w:r>
        <w:r>
          <w:rPr>
            <w:noProof/>
            <w:webHidden/>
          </w:rPr>
          <w:tab/>
        </w:r>
        <w:r>
          <w:rPr>
            <w:noProof/>
            <w:webHidden/>
          </w:rPr>
          <w:fldChar w:fldCharType="begin"/>
        </w:r>
        <w:r>
          <w:rPr>
            <w:noProof/>
            <w:webHidden/>
          </w:rPr>
          <w:instrText xml:space="preserve"> PAGEREF _Toc76115494 \h </w:instrText>
        </w:r>
        <w:r>
          <w:rPr>
            <w:noProof/>
            <w:webHidden/>
          </w:rPr>
        </w:r>
        <w:r>
          <w:rPr>
            <w:noProof/>
            <w:webHidden/>
          </w:rPr>
          <w:fldChar w:fldCharType="separate"/>
        </w:r>
        <w:r w:rsidR="00E73C19">
          <w:rPr>
            <w:noProof/>
            <w:webHidden/>
          </w:rPr>
          <w:t>22</w:t>
        </w:r>
        <w:r>
          <w:rPr>
            <w:noProof/>
            <w:webHidden/>
          </w:rPr>
          <w:fldChar w:fldCharType="end"/>
        </w:r>
      </w:hyperlink>
    </w:p>
    <w:p w14:paraId="42289325" w14:textId="4963219E"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95" w:history="1">
        <w:r w:rsidRPr="003222E2">
          <w:rPr>
            <w:rStyle w:val="Hiperligao"/>
            <w:noProof/>
          </w:rPr>
          <w:t>5.1.4.5.8</w:t>
        </w:r>
        <w:r>
          <w:rPr>
            <w:rFonts w:asciiTheme="minorHAnsi" w:eastAsiaTheme="minorEastAsia" w:hAnsiTheme="minorHAnsi" w:cstheme="minorBidi"/>
            <w:i w:val="0"/>
            <w:noProof/>
            <w:sz w:val="22"/>
            <w:szCs w:val="22"/>
          </w:rPr>
          <w:tab/>
        </w:r>
        <w:r w:rsidRPr="003222E2">
          <w:rPr>
            <w:rStyle w:val="Hiperligao"/>
            <w:noProof/>
          </w:rPr>
          <w:t>Ventilação</w:t>
        </w:r>
        <w:r>
          <w:rPr>
            <w:noProof/>
            <w:webHidden/>
          </w:rPr>
          <w:tab/>
        </w:r>
        <w:r>
          <w:rPr>
            <w:noProof/>
            <w:webHidden/>
          </w:rPr>
          <w:fldChar w:fldCharType="begin"/>
        </w:r>
        <w:r>
          <w:rPr>
            <w:noProof/>
            <w:webHidden/>
          </w:rPr>
          <w:instrText xml:space="preserve"> PAGEREF _Toc76115495 \h </w:instrText>
        </w:r>
        <w:r>
          <w:rPr>
            <w:noProof/>
            <w:webHidden/>
          </w:rPr>
        </w:r>
        <w:r>
          <w:rPr>
            <w:noProof/>
            <w:webHidden/>
          </w:rPr>
          <w:fldChar w:fldCharType="separate"/>
        </w:r>
        <w:r w:rsidR="00E73C19">
          <w:rPr>
            <w:noProof/>
            <w:webHidden/>
          </w:rPr>
          <w:t>22</w:t>
        </w:r>
        <w:r>
          <w:rPr>
            <w:noProof/>
            <w:webHidden/>
          </w:rPr>
          <w:fldChar w:fldCharType="end"/>
        </w:r>
      </w:hyperlink>
    </w:p>
    <w:p w14:paraId="29A1C8D6" w14:textId="516BA043" w:rsidR="00623480" w:rsidRDefault="00623480">
      <w:pPr>
        <w:pStyle w:val="ndice5"/>
        <w:tabs>
          <w:tab w:val="left" w:pos="1920"/>
          <w:tab w:val="right" w:leader="dot" w:pos="8354"/>
        </w:tabs>
        <w:rPr>
          <w:rFonts w:asciiTheme="minorHAnsi" w:eastAsiaTheme="minorEastAsia" w:hAnsiTheme="minorHAnsi" w:cstheme="minorBidi"/>
          <w:i w:val="0"/>
          <w:noProof/>
          <w:sz w:val="22"/>
          <w:szCs w:val="22"/>
        </w:rPr>
      </w:pPr>
      <w:hyperlink w:anchor="_Toc76115496" w:history="1">
        <w:r w:rsidRPr="003222E2">
          <w:rPr>
            <w:rStyle w:val="Hiperligao"/>
            <w:rFonts w:cs="Arial"/>
            <w:noProof/>
          </w:rPr>
          <w:t>5.1.4.5.9</w:t>
        </w:r>
        <w:r>
          <w:rPr>
            <w:rFonts w:asciiTheme="minorHAnsi" w:eastAsiaTheme="minorEastAsia" w:hAnsiTheme="minorHAnsi" w:cstheme="minorBidi"/>
            <w:i w:val="0"/>
            <w:noProof/>
            <w:sz w:val="22"/>
            <w:szCs w:val="22"/>
          </w:rPr>
          <w:tab/>
        </w:r>
        <w:r w:rsidRPr="003222E2">
          <w:rPr>
            <w:rStyle w:val="Hiperligao"/>
            <w:noProof/>
          </w:rPr>
          <w:t>Medidas de segurança - encravamentos</w:t>
        </w:r>
        <w:r>
          <w:rPr>
            <w:noProof/>
            <w:webHidden/>
          </w:rPr>
          <w:tab/>
        </w:r>
        <w:r>
          <w:rPr>
            <w:noProof/>
            <w:webHidden/>
          </w:rPr>
          <w:fldChar w:fldCharType="begin"/>
        </w:r>
        <w:r>
          <w:rPr>
            <w:noProof/>
            <w:webHidden/>
          </w:rPr>
          <w:instrText xml:space="preserve"> PAGEREF _Toc76115496 \h </w:instrText>
        </w:r>
        <w:r>
          <w:rPr>
            <w:noProof/>
            <w:webHidden/>
          </w:rPr>
        </w:r>
        <w:r>
          <w:rPr>
            <w:noProof/>
            <w:webHidden/>
          </w:rPr>
          <w:fldChar w:fldCharType="separate"/>
        </w:r>
        <w:r w:rsidR="00E73C19">
          <w:rPr>
            <w:noProof/>
            <w:webHidden/>
          </w:rPr>
          <w:t>23</w:t>
        </w:r>
        <w:r>
          <w:rPr>
            <w:noProof/>
            <w:webHidden/>
          </w:rPr>
          <w:fldChar w:fldCharType="end"/>
        </w:r>
      </w:hyperlink>
    </w:p>
    <w:p w14:paraId="3EA27DC7" w14:textId="1B16A7CD"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497" w:history="1">
        <w:r w:rsidRPr="003222E2">
          <w:rPr>
            <w:rStyle w:val="Hiperligao"/>
            <w:noProof/>
          </w:rPr>
          <w:t>5.2</w:t>
        </w:r>
        <w:r>
          <w:rPr>
            <w:rFonts w:asciiTheme="minorHAnsi" w:eastAsiaTheme="minorEastAsia" w:hAnsiTheme="minorHAnsi" w:cstheme="minorBidi"/>
            <w:noProof/>
            <w:sz w:val="22"/>
            <w:szCs w:val="22"/>
            <w:lang w:eastAsia="pt-PT"/>
          </w:rPr>
          <w:tab/>
        </w:r>
        <w:r w:rsidRPr="003222E2">
          <w:rPr>
            <w:rStyle w:val="Hiperligao"/>
            <w:noProof/>
          </w:rPr>
          <w:t>Cálculos justificativos</w:t>
        </w:r>
        <w:r>
          <w:rPr>
            <w:noProof/>
            <w:webHidden/>
          </w:rPr>
          <w:tab/>
        </w:r>
        <w:r>
          <w:rPr>
            <w:noProof/>
            <w:webHidden/>
          </w:rPr>
          <w:fldChar w:fldCharType="begin"/>
        </w:r>
        <w:r>
          <w:rPr>
            <w:noProof/>
            <w:webHidden/>
          </w:rPr>
          <w:instrText xml:space="preserve"> PAGEREF _Toc76115497 \h </w:instrText>
        </w:r>
        <w:r>
          <w:rPr>
            <w:noProof/>
            <w:webHidden/>
          </w:rPr>
        </w:r>
        <w:r>
          <w:rPr>
            <w:noProof/>
            <w:webHidden/>
          </w:rPr>
          <w:fldChar w:fldCharType="separate"/>
        </w:r>
        <w:r w:rsidR="00E73C19">
          <w:rPr>
            <w:noProof/>
            <w:webHidden/>
          </w:rPr>
          <w:t>24</w:t>
        </w:r>
        <w:r>
          <w:rPr>
            <w:noProof/>
            <w:webHidden/>
          </w:rPr>
          <w:fldChar w:fldCharType="end"/>
        </w:r>
      </w:hyperlink>
    </w:p>
    <w:p w14:paraId="7AC0126E" w14:textId="0201848F"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498" w:history="1">
        <w:r w:rsidRPr="003222E2">
          <w:rPr>
            <w:rStyle w:val="Hiperligao"/>
            <w:noProof/>
          </w:rPr>
          <w:t>5.2.1</w:t>
        </w:r>
        <w:r>
          <w:rPr>
            <w:rFonts w:asciiTheme="minorHAnsi" w:eastAsiaTheme="minorEastAsia" w:hAnsiTheme="minorHAnsi" w:cstheme="minorBidi"/>
            <w:i w:val="0"/>
            <w:noProof/>
            <w:sz w:val="22"/>
            <w:szCs w:val="22"/>
            <w:lang w:eastAsia="pt-PT"/>
          </w:rPr>
          <w:tab/>
        </w:r>
        <w:r w:rsidRPr="003222E2">
          <w:rPr>
            <w:rStyle w:val="Hiperligao"/>
            <w:noProof/>
          </w:rPr>
          <w:t>Balanço de potência</w:t>
        </w:r>
        <w:r>
          <w:rPr>
            <w:noProof/>
            <w:webHidden/>
          </w:rPr>
          <w:tab/>
        </w:r>
        <w:r>
          <w:rPr>
            <w:noProof/>
            <w:webHidden/>
          </w:rPr>
          <w:fldChar w:fldCharType="begin"/>
        </w:r>
        <w:r>
          <w:rPr>
            <w:noProof/>
            <w:webHidden/>
          </w:rPr>
          <w:instrText xml:space="preserve"> PAGEREF _Toc76115498 \h </w:instrText>
        </w:r>
        <w:r>
          <w:rPr>
            <w:noProof/>
            <w:webHidden/>
          </w:rPr>
        </w:r>
        <w:r>
          <w:rPr>
            <w:noProof/>
            <w:webHidden/>
          </w:rPr>
          <w:fldChar w:fldCharType="separate"/>
        </w:r>
        <w:r w:rsidR="00E73C19">
          <w:rPr>
            <w:noProof/>
            <w:webHidden/>
          </w:rPr>
          <w:t>24</w:t>
        </w:r>
        <w:r>
          <w:rPr>
            <w:noProof/>
            <w:webHidden/>
          </w:rPr>
          <w:fldChar w:fldCharType="end"/>
        </w:r>
      </w:hyperlink>
    </w:p>
    <w:p w14:paraId="35900FAE" w14:textId="33E2D5B9"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499" w:history="1">
        <w:r w:rsidRPr="003222E2">
          <w:rPr>
            <w:rStyle w:val="Hiperligao"/>
            <w:noProof/>
          </w:rPr>
          <w:t>5.2.1.1</w:t>
        </w:r>
        <w:r>
          <w:rPr>
            <w:rFonts w:asciiTheme="minorHAnsi" w:eastAsiaTheme="minorEastAsia" w:hAnsiTheme="minorHAnsi" w:cstheme="minorBidi"/>
            <w:i w:val="0"/>
            <w:noProof/>
            <w:sz w:val="22"/>
            <w:szCs w:val="22"/>
            <w:lang w:eastAsia="pt-PT"/>
          </w:rPr>
          <w:tab/>
        </w:r>
        <w:r w:rsidRPr="003222E2">
          <w:rPr>
            <w:rStyle w:val="Hiperligao"/>
            <w:noProof/>
          </w:rPr>
          <w:t>Alimentação normal</w:t>
        </w:r>
        <w:r>
          <w:rPr>
            <w:noProof/>
            <w:webHidden/>
          </w:rPr>
          <w:tab/>
        </w:r>
        <w:r>
          <w:rPr>
            <w:noProof/>
            <w:webHidden/>
          </w:rPr>
          <w:fldChar w:fldCharType="begin"/>
        </w:r>
        <w:r>
          <w:rPr>
            <w:noProof/>
            <w:webHidden/>
          </w:rPr>
          <w:instrText xml:space="preserve"> PAGEREF _Toc76115499 \h </w:instrText>
        </w:r>
        <w:r>
          <w:rPr>
            <w:noProof/>
            <w:webHidden/>
          </w:rPr>
        </w:r>
        <w:r>
          <w:rPr>
            <w:noProof/>
            <w:webHidden/>
          </w:rPr>
          <w:fldChar w:fldCharType="separate"/>
        </w:r>
        <w:r w:rsidR="00E73C19">
          <w:rPr>
            <w:noProof/>
            <w:webHidden/>
          </w:rPr>
          <w:t>24</w:t>
        </w:r>
        <w:r>
          <w:rPr>
            <w:noProof/>
            <w:webHidden/>
          </w:rPr>
          <w:fldChar w:fldCharType="end"/>
        </w:r>
      </w:hyperlink>
    </w:p>
    <w:p w14:paraId="72B65AA7" w14:textId="1C96B1F1"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500" w:history="1">
        <w:r w:rsidRPr="003222E2">
          <w:rPr>
            <w:rStyle w:val="Hiperligao"/>
            <w:noProof/>
          </w:rPr>
          <w:t>5.2.2</w:t>
        </w:r>
        <w:r>
          <w:rPr>
            <w:rFonts w:asciiTheme="minorHAnsi" w:eastAsiaTheme="minorEastAsia" w:hAnsiTheme="minorHAnsi" w:cstheme="minorBidi"/>
            <w:i w:val="0"/>
            <w:noProof/>
            <w:sz w:val="22"/>
            <w:szCs w:val="22"/>
            <w:lang w:eastAsia="pt-PT"/>
          </w:rPr>
          <w:tab/>
        </w:r>
        <w:r w:rsidRPr="003222E2">
          <w:rPr>
            <w:rStyle w:val="Hiperligao"/>
            <w:noProof/>
          </w:rPr>
          <w:t>Valores das intensidades nominais na alta tensão e baixa tensão</w:t>
        </w:r>
        <w:r>
          <w:rPr>
            <w:noProof/>
            <w:webHidden/>
          </w:rPr>
          <w:tab/>
        </w:r>
        <w:r>
          <w:rPr>
            <w:noProof/>
            <w:webHidden/>
          </w:rPr>
          <w:fldChar w:fldCharType="begin"/>
        </w:r>
        <w:r>
          <w:rPr>
            <w:noProof/>
            <w:webHidden/>
          </w:rPr>
          <w:instrText xml:space="preserve"> PAGEREF _Toc76115500 \h </w:instrText>
        </w:r>
        <w:r>
          <w:rPr>
            <w:noProof/>
            <w:webHidden/>
          </w:rPr>
        </w:r>
        <w:r>
          <w:rPr>
            <w:noProof/>
            <w:webHidden/>
          </w:rPr>
          <w:fldChar w:fldCharType="separate"/>
        </w:r>
        <w:r w:rsidR="00E73C19">
          <w:rPr>
            <w:noProof/>
            <w:webHidden/>
          </w:rPr>
          <w:t>26</w:t>
        </w:r>
        <w:r>
          <w:rPr>
            <w:noProof/>
            <w:webHidden/>
          </w:rPr>
          <w:fldChar w:fldCharType="end"/>
        </w:r>
      </w:hyperlink>
    </w:p>
    <w:p w14:paraId="58C0ADB4" w14:textId="7DF5D6E4"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501" w:history="1">
        <w:r w:rsidRPr="003222E2">
          <w:rPr>
            <w:rStyle w:val="Hiperligao"/>
            <w:noProof/>
          </w:rPr>
          <w:t>5.2.3</w:t>
        </w:r>
        <w:r>
          <w:rPr>
            <w:rFonts w:asciiTheme="minorHAnsi" w:eastAsiaTheme="minorEastAsia" w:hAnsiTheme="minorHAnsi" w:cstheme="minorBidi"/>
            <w:i w:val="0"/>
            <w:noProof/>
            <w:sz w:val="22"/>
            <w:szCs w:val="22"/>
            <w:lang w:eastAsia="pt-PT"/>
          </w:rPr>
          <w:tab/>
        </w:r>
        <w:r w:rsidRPr="003222E2">
          <w:rPr>
            <w:rStyle w:val="Hiperligao"/>
            <w:noProof/>
          </w:rPr>
          <w:t>Valores das correntes de curto-circuito na alta tensão e baixa tensão</w:t>
        </w:r>
        <w:r>
          <w:rPr>
            <w:noProof/>
            <w:webHidden/>
          </w:rPr>
          <w:tab/>
        </w:r>
        <w:r>
          <w:rPr>
            <w:noProof/>
            <w:webHidden/>
          </w:rPr>
          <w:fldChar w:fldCharType="begin"/>
        </w:r>
        <w:r>
          <w:rPr>
            <w:noProof/>
            <w:webHidden/>
          </w:rPr>
          <w:instrText xml:space="preserve"> PAGEREF _Toc76115501 \h </w:instrText>
        </w:r>
        <w:r>
          <w:rPr>
            <w:noProof/>
            <w:webHidden/>
          </w:rPr>
        </w:r>
        <w:r>
          <w:rPr>
            <w:noProof/>
            <w:webHidden/>
          </w:rPr>
          <w:fldChar w:fldCharType="separate"/>
        </w:r>
        <w:r w:rsidR="00E73C19">
          <w:rPr>
            <w:noProof/>
            <w:webHidden/>
          </w:rPr>
          <w:t>26</w:t>
        </w:r>
        <w:r>
          <w:rPr>
            <w:noProof/>
            <w:webHidden/>
          </w:rPr>
          <w:fldChar w:fldCharType="end"/>
        </w:r>
      </w:hyperlink>
    </w:p>
    <w:p w14:paraId="72D4C81A" w14:textId="0A258EA0"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502" w:history="1">
        <w:r w:rsidRPr="003222E2">
          <w:rPr>
            <w:rStyle w:val="Hiperligao"/>
            <w:noProof/>
          </w:rPr>
          <w:t>5.2.4</w:t>
        </w:r>
        <w:r>
          <w:rPr>
            <w:rFonts w:asciiTheme="minorHAnsi" w:eastAsiaTheme="minorEastAsia" w:hAnsiTheme="minorHAnsi" w:cstheme="minorBidi"/>
            <w:i w:val="0"/>
            <w:noProof/>
            <w:sz w:val="22"/>
            <w:szCs w:val="22"/>
            <w:lang w:eastAsia="pt-PT"/>
          </w:rPr>
          <w:tab/>
        </w:r>
        <w:r w:rsidRPr="003222E2">
          <w:rPr>
            <w:rStyle w:val="Hiperligao"/>
            <w:noProof/>
          </w:rPr>
          <w:t>Dimensionamentos dos barramentos das celas MT</w:t>
        </w:r>
        <w:r>
          <w:rPr>
            <w:noProof/>
            <w:webHidden/>
          </w:rPr>
          <w:tab/>
        </w:r>
        <w:r>
          <w:rPr>
            <w:noProof/>
            <w:webHidden/>
          </w:rPr>
          <w:fldChar w:fldCharType="begin"/>
        </w:r>
        <w:r>
          <w:rPr>
            <w:noProof/>
            <w:webHidden/>
          </w:rPr>
          <w:instrText xml:space="preserve"> PAGEREF _Toc76115502 \h </w:instrText>
        </w:r>
        <w:r>
          <w:rPr>
            <w:noProof/>
            <w:webHidden/>
          </w:rPr>
        </w:r>
        <w:r>
          <w:rPr>
            <w:noProof/>
            <w:webHidden/>
          </w:rPr>
          <w:fldChar w:fldCharType="separate"/>
        </w:r>
        <w:r w:rsidR="00E73C19">
          <w:rPr>
            <w:noProof/>
            <w:webHidden/>
          </w:rPr>
          <w:t>27</w:t>
        </w:r>
        <w:r>
          <w:rPr>
            <w:noProof/>
            <w:webHidden/>
          </w:rPr>
          <w:fldChar w:fldCharType="end"/>
        </w:r>
      </w:hyperlink>
    </w:p>
    <w:p w14:paraId="680D74FE" w14:textId="0D7CD0DA"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03" w:history="1">
        <w:r w:rsidRPr="003222E2">
          <w:rPr>
            <w:rStyle w:val="Hiperligao"/>
            <w:noProof/>
          </w:rPr>
          <w:t>5.2.4.1</w:t>
        </w:r>
        <w:r>
          <w:rPr>
            <w:rFonts w:asciiTheme="minorHAnsi" w:eastAsiaTheme="minorEastAsia" w:hAnsiTheme="minorHAnsi" w:cstheme="minorBidi"/>
            <w:i w:val="0"/>
            <w:noProof/>
            <w:sz w:val="22"/>
            <w:szCs w:val="22"/>
            <w:lang w:eastAsia="pt-PT"/>
          </w:rPr>
          <w:tab/>
        </w:r>
        <w:r w:rsidRPr="003222E2">
          <w:rPr>
            <w:rStyle w:val="Hiperligao"/>
            <w:noProof/>
          </w:rPr>
          <w:t>Introdução</w:t>
        </w:r>
        <w:r>
          <w:rPr>
            <w:noProof/>
            <w:webHidden/>
          </w:rPr>
          <w:tab/>
        </w:r>
        <w:r>
          <w:rPr>
            <w:noProof/>
            <w:webHidden/>
          </w:rPr>
          <w:fldChar w:fldCharType="begin"/>
        </w:r>
        <w:r>
          <w:rPr>
            <w:noProof/>
            <w:webHidden/>
          </w:rPr>
          <w:instrText xml:space="preserve"> PAGEREF _Toc76115503 \h </w:instrText>
        </w:r>
        <w:r>
          <w:rPr>
            <w:noProof/>
            <w:webHidden/>
          </w:rPr>
        </w:r>
        <w:r>
          <w:rPr>
            <w:noProof/>
            <w:webHidden/>
          </w:rPr>
          <w:fldChar w:fldCharType="separate"/>
        </w:r>
        <w:r w:rsidR="00E73C19">
          <w:rPr>
            <w:noProof/>
            <w:webHidden/>
          </w:rPr>
          <w:t>27</w:t>
        </w:r>
        <w:r>
          <w:rPr>
            <w:noProof/>
            <w:webHidden/>
          </w:rPr>
          <w:fldChar w:fldCharType="end"/>
        </w:r>
      </w:hyperlink>
    </w:p>
    <w:p w14:paraId="674E35AC" w14:textId="245E6010"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04" w:history="1">
        <w:r w:rsidRPr="003222E2">
          <w:rPr>
            <w:rStyle w:val="Hiperligao"/>
            <w:noProof/>
          </w:rPr>
          <w:t>5.2.4.2</w:t>
        </w:r>
        <w:r>
          <w:rPr>
            <w:rFonts w:asciiTheme="minorHAnsi" w:eastAsiaTheme="minorEastAsia" w:hAnsiTheme="minorHAnsi" w:cstheme="minorBidi"/>
            <w:i w:val="0"/>
            <w:noProof/>
            <w:sz w:val="22"/>
            <w:szCs w:val="22"/>
            <w:lang w:eastAsia="pt-PT"/>
          </w:rPr>
          <w:tab/>
        </w:r>
        <w:r w:rsidRPr="003222E2">
          <w:rPr>
            <w:rStyle w:val="Hiperligao"/>
            <w:noProof/>
          </w:rPr>
          <w:t>Verificação da densidade de corrente</w:t>
        </w:r>
        <w:r>
          <w:rPr>
            <w:noProof/>
            <w:webHidden/>
          </w:rPr>
          <w:tab/>
        </w:r>
        <w:r>
          <w:rPr>
            <w:noProof/>
            <w:webHidden/>
          </w:rPr>
          <w:fldChar w:fldCharType="begin"/>
        </w:r>
        <w:r>
          <w:rPr>
            <w:noProof/>
            <w:webHidden/>
          </w:rPr>
          <w:instrText xml:space="preserve"> PAGEREF _Toc76115504 \h </w:instrText>
        </w:r>
        <w:r>
          <w:rPr>
            <w:noProof/>
            <w:webHidden/>
          </w:rPr>
        </w:r>
        <w:r>
          <w:rPr>
            <w:noProof/>
            <w:webHidden/>
          </w:rPr>
          <w:fldChar w:fldCharType="separate"/>
        </w:r>
        <w:r w:rsidR="00E73C19">
          <w:rPr>
            <w:noProof/>
            <w:webHidden/>
          </w:rPr>
          <w:t>28</w:t>
        </w:r>
        <w:r>
          <w:rPr>
            <w:noProof/>
            <w:webHidden/>
          </w:rPr>
          <w:fldChar w:fldCharType="end"/>
        </w:r>
      </w:hyperlink>
    </w:p>
    <w:p w14:paraId="3E6DFBEC" w14:textId="09DE6B11"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05" w:history="1">
        <w:r w:rsidRPr="003222E2">
          <w:rPr>
            <w:rStyle w:val="Hiperligao"/>
            <w:noProof/>
          </w:rPr>
          <w:t>5.2.4.3</w:t>
        </w:r>
        <w:r>
          <w:rPr>
            <w:rFonts w:asciiTheme="minorHAnsi" w:eastAsiaTheme="minorEastAsia" w:hAnsiTheme="minorHAnsi" w:cstheme="minorBidi"/>
            <w:i w:val="0"/>
            <w:noProof/>
            <w:sz w:val="22"/>
            <w:szCs w:val="22"/>
            <w:lang w:eastAsia="pt-PT"/>
          </w:rPr>
          <w:tab/>
        </w:r>
        <w:r w:rsidRPr="003222E2">
          <w:rPr>
            <w:rStyle w:val="Hiperligao"/>
            <w:noProof/>
          </w:rPr>
          <w:t>Verificação dos esforços eletrodinâmicos</w:t>
        </w:r>
        <w:r>
          <w:rPr>
            <w:noProof/>
            <w:webHidden/>
          </w:rPr>
          <w:tab/>
        </w:r>
        <w:r>
          <w:rPr>
            <w:noProof/>
            <w:webHidden/>
          </w:rPr>
          <w:fldChar w:fldCharType="begin"/>
        </w:r>
        <w:r>
          <w:rPr>
            <w:noProof/>
            <w:webHidden/>
          </w:rPr>
          <w:instrText xml:space="preserve"> PAGEREF _Toc76115505 \h </w:instrText>
        </w:r>
        <w:r>
          <w:rPr>
            <w:noProof/>
            <w:webHidden/>
          </w:rPr>
        </w:r>
        <w:r>
          <w:rPr>
            <w:noProof/>
            <w:webHidden/>
          </w:rPr>
          <w:fldChar w:fldCharType="separate"/>
        </w:r>
        <w:r w:rsidR="00E73C19">
          <w:rPr>
            <w:noProof/>
            <w:webHidden/>
          </w:rPr>
          <w:t>28</w:t>
        </w:r>
        <w:r>
          <w:rPr>
            <w:noProof/>
            <w:webHidden/>
          </w:rPr>
          <w:fldChar w:fldCharType="end"/>
        </w:r>
      </w:hyperlink>
    </w:p>
    <w:p w14:paraId="1C6670EA" w14:textId="7A85B70A"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06" w:history="1">
        <w:r w:rsidRPr="003222E2">
          <w:rPr>
            <w:rStyle w:val="Hiperligao"/>
            <w:noProof/>
          </w:rPr>
          <w:t>5.2.4.4</w:t>
        </w:r>
        <w:r>
          <w:rPr>
            <w:rFonts w:asciiTheme="minorHAnsi" w:eastAsiaTheme="minorEastAsia" w:hAnsiTheme="minorHAnsi" w:cstheme="minorBidi"/>
            <w:i w:val="0"/>
            <w:noProof/>
            <w:sz w:val="22"/>
            <w:szCs w:val="22"/>
            <w:lang w:eastAsia="pt-PT"/>
          </w:rPr>
          <w:tab/>
        </w:r>
        <w:r w:rsidRPr="003222E2">
          <w:rPr>
            <w:rStyle w:val="Hiperligao"/>
            <w:noProof/>
          </w:rPr>
          <w:t>Verificação dos esforços térmicos</w:t>
        </w:r>
        <w:r>
          <w:rPr>
            <w:noProof/>
            <w:webHidden/>
          </w:rPr>
          <w:tab/>
        </w:r>
        <w:r>
          <w:rPr>
            <w:noProof/>
            <w:webHidden/>
          </w:rPr>
          <w:fldChar w:fldCharType="begin"/>
        </w:r>
        <w:r>
          <w:rPr>
            <w:noProof/>
            <w:webHidden/>
          </w:rPr>
          <w:instrText xml:space="preserve"> PAGEREF _Toc76115506 \h </w:instrText>
        </w:r>
        <w:r>
          <w:rPr>
            <w:noProof/>
            <w:webHidden/>
          </w:rPr>
        </w:r>
        <w:r>
          <w:rPr>
            <w:noProof/>
            <w:webHidden/>
          </w:rPr>
          <w:fldChar w:fldCharType="separate"/>
        </w:r>
        <w:r w:rsidR="00E73C19">
          <w:rPr>
            <w:noProof/>
            <w:webHidden/>
          </w:rPr>
          <w:t>29</w:t>
        </w:r>
        <w:r>
          <w:rPr>
            <w:noProof/>
            <w:webHidden/>
          </w:rPr>
          <w:fldChar w:fldCharType="end"/>
        </w:r>
      </w:hyperlink>
    </w:p>
    <w:p w14:paraId="2106953B" w14:textId="078B7649"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507" w:history="1">
        <w:r w:rsidRPr="003222E2">
          <w:rPr>
            <w:rStyle w:val="Hiperligao"/>
            <w:noProof/>
          </w:rPr>
          <w:t>5.2.5</w:t>
        </w:r>
        <w:r>
          <w:rPr>
            <w:rFonts w:asciiTheme="minorHAnsi" w:eastAsiaTheme="minorEastAsia" w:hAnsiTheme="minorHAnsi" w:cstheme="minorBidi"/>
            <w:i w:val="0"/>
            <w:noProof/>
            <w:sz w:val="22"/>
            <w:szCs w:val="22"/>
            <w:lang w:eastAsia="pt-PT"/>
          </w:rPr>
          <w:tab/>
        </w:r>
        <w:r w:rsidRPr="003222E2">
          <w:rPr>
            <w:rStyle w:val="Hiperligao"/>
            <w:noProof/>
          </w:rPr>
          <w:t>Escolha das proteções de alta e baixa tensão</w:t>
        </w:r>
        <w:r>
          <w:rPr>
            <w:noProof/>
            <w:webHidden/>
          </w:rPr>
          <w:tab/>
        </w:r>
        <w:r>
          <w:rPr>
            <w:noProof/>
            <w:webHidden/>
          </w:rPr>
          <w:fldChar w:fldCharType="begin"/>
        </w:r>
        <w:r>
          <w:rPr>
            <w:noProof/>
            <w:webHidden/>
          </w:rPr>
          <w:instrText xml:space="preserve"> PAGEREF _Toc76115507 \h </w:instrText>
        </w:r>
        <w:r>
          <w:rPr>
            <w:noProof/>
            <w:webHidden/>
          </w:rPr>
        </w:r>
        <w:r>
          <w:rPr>
            <w:noProof/>
            <w:webHidden/>
          </w:rPr>
          <w:fldChar w:fldCharType="separate"/>
        </w:r>
        <w:r w:rsidR="00E73C19">
          <w:rPr>
            <w:noProof/>
            <w:webHidden/>
          </w:rPr>
          <w:t>29</w:t>
        </w:r>
        <w:r>
          <w:rPr>
            <w:noProof/>
            <w:webHidden/>
          </w:rPr>
          <w:fldChar w:fldCharType="end"/>
        </w:r>
      </w:hyperlink>
    </w:p>
    <w:p w14:paraId="1497B235" w14:textId="64A6C221"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508" w:history="1">
        <w:r w:rsidRPr="003222E2">
          <w:rPr>
            <w:rStyle w:val="Hiperligao"/>
            <w:noProof/>
          </w:rPr>
          <w:t>5.2.6</w:t>
        </w:r>
        <w:r>
          <w:rPr>
            <w:rFonts w:asciiTheme="minorHAnsi" w:eastAsiaTheme="minorEastAsia" w:hAnsiTheme="minorHAnsi" w:cstheme="minorBidi"/>
            <w:i w:val="0"/>
            <w:noProof/>
            <w:sz w:val="22"/>
            <w:szCs w:val="22"/>
            <w:lang w:eastAsia="pt-PT"/>
          </w:rPr>
          <w:tab/>
        </w:r>
        <w:r w:rsidRPr="003222E2">
          <w:rPr>
            <w:rStyle w:val="Hiperligao"/>
            <w:noProof/>
          </w:rPr>
          <w:t>Dimensionamento da ventilação do PT</w:t>
        </w:r>
        <w:r>
          <w:rPr>
            <w:noProof/>
            <w:webHidden/>
          </w:rPr>
          <w:tab/>
        </w:r>
        <w:r>
          <w:rPr>
            <w:noProof/>
            <w:webHidden/>
          </w:rPr>
          <w:fldChar w:fldCharType="begin"/>
        </w:r>
        <w:r>
          <w:rPr>
            <w:noProof/>
            <w:webHidden/>
          </w:rPr>
          <w:instrText xml:space="preserve"> PAGEREF _Toc76115508 \h </w:instrText>
        </w:r>
        <w:r>
          <w:rPr>
            <w:noProof/>
            <w:webHidden/>
          </w:rPr>
        </w:r>
        <w:r>
          <w:rPr>
            <w:noProof/>
            <w:webHidden/>
          </w:rPr>
          <w:fldChar w:fldCharType="separate"/>
        </w:r>
        <w:r w:rsidR="00E73C19">
          <w:rPr>
            <w:noProof/>
            <w:webHidden/>
          </w:rPr>
          <w:t>30</w:t>
        </w:r>
        <w:r>
          <w:rPr>
            <w:noProof/>
            <w:webHidden/>
          </w:rPr>
          <w:fldChar w:fldCharType="end"/>
        </w:r>
      </w:hyperlink>
    </w:p>
    <w:p w14:paraId="1A9C5075" w14:textId="7B5A34BB"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509" w:history="1">
        <w:r w:rsidRPr="003222E2">
          <w:rPr>
            <w:rStyle w:val="Hiperligao"/>
            <w:noProof/>
          </w:rPr>
          <w:t>5.2.7</w:t>
        </w:r>
        <w:r>
          <w:rPr>
            <w:rFonts w:asciiTheme="minorHAnsi" w:eastAsiaTheme="minorEastAsia" w:hAnsiTheme="minorHAnsi" w:cstheme="minorBidi"/>
            <w:i w:val="0"/>
            <w:noProof/>
            <w:sz w:val="22"/>
            <w:szCs w:val="22"/>
            <w:lang w:eastAsia="pt-PT"/>
          </w:rPr>
          <w:tab/>
        </w:r>
        <w:r w:rsidRPr="003222E2">
          <w:rPr>
            <w:rStyle w:val="Hiperligao"/>
            <w:noProof/>
          </w:rPr>
          <w:t>Dimensões dos depósitos de recolha de óleo</w:t>
        </w:r>
        <w:r>
          <w:rPr>
            <w:noProof/>
            <w:webHidden/>
          </w:rPr>
          <w:tab/>
        </w:r>
        <w:r>
          <w:rPr>
            <w:noProof/>
            <w:webHidden/>
          </w:rPr>
          <w:fldChar w:fldCharType="begin"/>
        </w:r>
        <w:r>
          <w:rPr>
            <w:noProof/>
            <w:webHidden/>
          </w:rPr>
          <w:instrText xml:space="preserve"> PAGEREF _Toc76115509 \h </w:instrText>
        </w:r>
        <w:r>
          <w:rPr>
            <w:noProof/>
            <w:webHidden/>
          </w:rPr>
        </w:r>
        <w:r>
          <w:rPr>
            <w:noProof/>
            <w:webHidden/>
          </w:rPr>
          <w:fldChar w:fldCharType="separate"/>
        </w:r>
        <w:r w:rsidR="00E73C19">
          <w:rPr>
            <w:noProof/>
            <w:webHidden/>
          </w:rPr>
          <w:t>31</w:t>
        </w:r>
        <w:r>
          <w:rPr>
            <w:noProof/>
            <w:webHidden/>
          </w:rPr>
          <w:fldChar w:fldCharType="end"/>
        </w:r>
      </w:hyperlink>
    </w:p>
    <w:p w14:paraId="79C74AA1" w14:textId="4C25A8B5"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510" w:history="1">
        <w:r w:rsidRPr="003222E2">
          <w:rPr>
            <w:rStyle w:val="Hiperligao"/>
            <w:noProof/>
          </w:rPr>
          <w:t>5.2.8</w:t>
        </w:r>
        <w:r>
          <w:rPr>
            <w:rFonts w:asciiTheme="minorHAnsi" w:eastAsiaTheme="minorEastAsia" w:hAnsiTheme="minorHAnsi" w:cstheme="minorBidi"/>
            <w:i w:val="0"/>
            <w:noProof/>
            <w:sz w:val="22"/>
            <w:szCs w:val="22"/>
            <w:lang w:eastAsia="pt-PT"/>
          </w:rPr>
          <w:tab/>
        </w:r>
        <w:r w:rsidRPr="003222E2">
          <w:rPr>
            <w:rStyle w:val="Hiperligao"/>
            <w:noProof/>
          </w:rPr>
          <w:t>Cálculo dos circuitos de ligação à terra</w:t>
        </w:r>
        <w:r>
          <w:rPr>
            <w:noProof/>
            <w:webHidden/>
          </w:rPr>
          <w:tab/>
        </w:r>
        <w:r>
          <w:rPr>
            <w:noProof/>
            <w:webHidden/>
          </w:rPr>
          <w:fldChar w:fldCharType="begin"/>
        </w:r>
        <w:r>
          <w:rPr>
            <w:noProof/>
            <w:webHidden/>
          </w:rPr>
          <w:instrText xml:space="preserve"> PAGEREF _Toc76115510 \h </w:instrText>
        </w:r>
        <w:r>
          <w:rPr>
            <w:noProof/>
            <w:webHidden/>
          </w:rPr>
        </w:r>
        <w:r>
          <w:rPr>
            <w:noProof/>
            <w:webHidden/>
          </w:rPr>
          <w:fldChar w:fldCharType="separate"/>
        </w:r>
        <w:r w:rsidR="00E73C19">
          <w:rPr>
            <w:noProof/>
            <w:webHidden/>
          </w:rPr>
          <w:t>31</w:t>
        </w:r>
        <w:r>
          <w:rPr>
            <w:noProof/>
            <w:webHidden/>
          </w:rPr>
          <w:fldChar w:fldCharType="end"/>
        </w:r>
      </w:hyperlink>
    </w:p>
    <w:p w14:paraId="6D86F02E" w14:textId="542FAD4C"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11" w:history="1">
        <w:r w:rsidRPr="003222E2">
          <w:rPr>
            <w:rStyle w:val="Hiperligao"/>
            <w:noProof/>
          </w:rPr>
          <w:t>5.2.8.1</w:t>
        </w:r>
        <w:r>
          <w:rPr>
            <w:rFonts w:asciiTheme="minorHAnsi" w:eastAsiaTheme="minorEastAsia" w:hAnsiTheme="minorHAnsi" w:cstheme="minorBidi"/>
            <w:i w:val="0"/>
            <w:noProof/>
            <w:sz w:val="22"/>
            <w:szCs w:val="22"/>
            <w:lang w:eastAsia="pt-PT"/>
          </w:rPr>
          <w:tab/>
        </w:r>
        <w:r w:rsidRPr="003222E2">
          <w:rPr>
            <w:rStyle w:val="Hiperligao"/>
            <w:noProof/>
          </w:rPr>
          <w:t>Características do solo</w:t>
        </w:r>
        <w:r>
          <w:rPr>
            <w:noProof/>
            <w:webHidden/>
          </w:rPr>
          <w:tab/>
        </w:r>
        <w:r>
          <w:rPr>
            <w:noProof/>
            <w:webHidden/>
          </w:rPr>
          <w:fldChar w:fldCharType="begin"/>
        </w:r>
        <w:r>
          <w:rPr>
            <w:noProof/>
            <w:webHidden/>
          </w:rPr>
          <w:instrText xml:space="preserve"> PAGEREF _Toc76115511 \h </w:instrText>
        </w:r>
        <w:r>
          <w:rPr>
            <w:noProof/>
            <w:webHidden/>
          </w:rPr>
        </w:r>
        <w:r>
          <w:rPr>
            <w:noProof/>
            <w:webHidden/>
          </w:rPr>
          <w:fldChar w:fldCharType="separate"/>
        </w:r>
        <w:r w:rsidR="00E73C19">
          <w:rPr>
            <w:noProof/>
            <w:webHidden/>
          </w:rPr>
          <w:t>31</w:t>
        </w:r>
        <w:r>
          <w:rPr>
            <w:noProof/>
            <w:webHidden/>
          </w:rPr>
          <w:fldChar w:fldCharType="end"/>
        </w:r>
      </w:hyperlink>
    </w:p>
    <w:p w14:paraId="6CB911EA" w14:textId="6D9D4EDE"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12" w:history="1">
        <w:r w:rsidRPr="003222E2">
          <w:rPr>
            <w:rStyle w:val="Hiperligao"/>
            <w:noProof/>
          </w:rPr>
          <w:t>5.2.8.2</w:t>
        </w:r>
        <w:r>
          <w:rPr>
            <w:rFonts w:asciiTheme="minorHAnsi" w:eastAsiaTheme="minorEastAsia" w:hAnsiTheme="minorHAnsi" w:cstheme="minorBidi"/>
            <w:i w:val="0"/>
            <w:noProof/>
            <w:sz w:val="22"/>
            <w:szCs w:val="22"/>
            <w:lang w:eastAsia="pt-PT"/>
          </w:rPr>
          <w:tab/>
        </w:r>
        <w:r w:rsidRPr="003222E2">
          <w:rPr>
            <w:rStyle w:val="Hiperligao"/>
            <w:noProof/>
          </w:rPr>
          <w:t>Determinação das correntes máximas da ligação à terra e tempo máximo correspondente de eliminação de defeito</w:t>
        </w:r>
        <w:r>
          <w:rPr>
            <w:noProof/>
            <w:webHidden/>
          </w:rPr>
          <w:tab/>
        </w:r>
        <w:r>
          <w:rPr>
            <w:noProof/>
            <w:webHidden/>
          </w:rPr>
          <w:fldChar w:fldCharType="begin"/>
        </w:r>
        <w:r>
          <w:rPr>
            <w:noProof/>
            <w:webHidden/>
          </w:rPr>
          <w:instrText xml:space="preserve"> PAGEREF _Toc76115512 \h </w:instrText>
        </w:r>
        <w:r>
          <w:rPr>
            <w:noProof/>
            <w:webHidden/>
          </w:rPr>
        </w:r>
        <w:r>
          <w:rPr>
            <w:noProof/>
            <w:webHidden/>
          </w:rPr>
          <w:fldChar w:fldCharType="separate"/>
        </w:r>
        <w:r w:rsidR="00E73C19">
          <w:rPr>
            <w:noProof/>
            <w:webHidden/>
          </w:rPr>
          <w:t>31</w:t>
        </w:r>
        <w:r>
          <w:rPr>
            <w:noProof/>
            <w:webHidden/>
          </w:rPr>
          <w:fldChar w:fldCharType="end"/>
        </w:r>
      </w:hyperlink>
    </w:p>
    <w:p w14:paraId="12F12BEE" w14:textId="39D9C0CF"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13" w:history="1">
        <w:r w:rsidRPr="003222E2">
          <w:rPr>
            <w:rStyle w:val="Hiperligao"/>
            <w:noProof/>
          </w:rPr>
          <w:t>5.2.8.3</w:t>
        </w:r>
        <w:r>
          <w:rPr>
            <w:rFonts w:asciiTheme="minorHAnsi" w:eastAsiaTheme="minorEastAsia" w:hAnsiTheme="minorHAnsi" w:cstheme="minorBidi"/>
            <w:i w:val="0"/>
            <w:noProof/>
            <w:sz w:val="22"/>
            <w:szCs w:val="22"/>
            <w:lang w:eastAsia="pt-PT"/>
          </w:rPr>
          <w:tab/>
        </w:r>
        <w:r w:rsidRPr="003222E2">
          <w:rPr>
            <w:rStyle w:val="Hiperligao"/>
            <w:noProof/>
          </w:rPr>
          <w:t>Projeto preliminar dos circuitos de terra de proteção</w:t>
        </w:r>
        <w:r>
          <w:rPr>
            <w:noProof/>
            <w:webHidden/>
          </w:rPr>
          <w:tab/>
        </w:r>
        <w:r>
          <w:rPr>
            <w:noProof/>
            <w:webHidden/>
          </w:rPr>
          <w:fldChar w:fldCharType="begin"/>
        </w:r>
        <w:r>
          <w:rPr>
            <w:noProof/>
            <w:webHidden/>
          </w:rPr>
          <w:instrText xml:space="preserve"> PAGEREF _Toc76115513 \h </w:instrText>
        </w:r>
        <w:r>
          <w:rPr>
            <w:noProof/>
            <w:webHidden/>
          </w:rPr>
        </w:r>
        <w:r>
          <w:rPr>
            <w:noProof/>
            <w:webHidden/>
          </w:rPr>
          <w:fldChar w:fldCharType="separate"/>
        </w:r>
        <w:r w:rsidR="00E73C19">
          <w:rPr>
            <w:noProof/>
            <w:webHidden/>
          </w:rPr>
          <w:t>31</w:t>
        </w:r>
        <w:r>
          <w:rPr>
            <w:noProof/>
            <w:webHidden/>
          </w:rPr>
          <w:fldChar w:fldCharType="end"/>
        </w:r>
      </w:hyperlink>
    </w:p>
    <w:p w14:paraId="492F0EEB" w14:textId="6A23C792"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14" w:history="1">
        <w:r w:rsidRPr="003222E2">
          <w:rPr>
            <w:rStyle w:val="Hiperligao"/>
            <w:noProof/>
          </w:rPr>
          <w:t>5.2.8.4</w:t>
        </w:r>
        <w:r>
          <w:rPr>
            <w:rFonts w:asciiTheme="minorHAnsi" w:eastAsiaTheme="minorEastAsia" w:hAnsiTheme="minorHAnsi" w:cstheme="minorBidi"/>
            <w:i w:val="0"/>
            <w:noProof/>
            <w:sz w:val="22"/>
            <w:szCs w:val="22"/>
            <w:lang w:eastAsia="pt-PT"/>
          </w:rPr>
          <w:tab/>
        </w:r>
        <w:r w:rsidRPr="003222E2">
          <w:rPr>
            <w:rStyle w:val="Hiperligao"/>
            <w:noProof/>
          </w:rPr>
          <w:t>Projeto preliminar dos circuitos de terra de serviço</w:t>
        </w:r>
        <w:r>
          <w:rPr>
            <w:noProof/>
            <w:webHidden/>
          </w:rPr>
          <w:tab/>
        </w:r>
        <w:r>
          <w:rPr>
            <w:noProof/>
            <w:webHidden/>
          </w:rPr>
          <w:fldChar w:fldCharType="begin"/>
        </w:r>
        <w:r>
          <w:rPr>
            <w:noProof/>
            <w:webHidden/>
          </w:rPr>
          <w:instrText xml:space="preserve"> PAGEREF _Toc76115514 \h </w:instrText>
        </w:r>
        <w:r>
          <w:rPr>
            <w:noProof/>
            <w:webHidden/>
          </w:rPr>
        </w:r>
        <w:r>
          <w:rPr>
            <w:noProof/>
            <w:webHidden/>
          </w:rPr>
          <w:fldChar w:fldCharType="separate"/>
        </w:r>
        <w:r w:rsidR="00E73C19">
          <w:rPr>
            <w:noProof/>
            <w:webHidden/>
          </w:rPr>
          <w:t>32</w:t>
        </w:r>
        <w:r>
          <w:rPr>
            <w:noProof/>
            <w:webHidden/>
          </w:rPr>
          <w:fldChar w:fldCharType="end"/>
        </w:r>
      </w:hyperlink>
    </w:p>
    <w:p w14:paraId="2D5C35D3" w14:textId="5D245874"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15" w:history="1">
        <w:r w:rsidRPr="003222E2">
          <w:rPr>
            <w:rStyle w:val="Hiperligao"/>
            <w:noProof/>
          </w:rPr>
          <w:t>5.2.8.5</w:t>
        </w:r>
        <w:r>
          <w:rPr>
            <w:rFonts w:asciiTheme="minorHAnsi" w:eastAsiaTheme="minorEastAsia" w:hAnsiTheme="minorHAnsi" w:cstheme="minorBidi"/>
            <w:i w:val="0"/>
            <w:noProof/>
            <w:sz w:val="22"/>
            <w:szCs w:val="22"/>
            <w:lang w:eastAsia="pt-PT"/>
          </w:rPr>
          <w:tab/>
        </w:r>
        <w:r w:rsidRPr="003222E2">
          <w:rPr>
            <w:rStyle w:val="Hiperligao"/>
            <w:noProof/>
          </w:rPr>
          <w:t>Cálculo das resistências de ligação à terra de proteção</w:t>
        </w:r>
        <w:r>
          <w:rPr>
            <w:noProof/>
            <w:webHidden/>
          </w:rPr>
          <w:tab/>
        </w:r>
        <w:r>
          <w:rPr>
            <w:noProof/>
            <w:webHidden/>
          </w:rPr>
          <w:fldChar w:fldCharType="begin"/>
        </w:r>
        <w:r>
          <w:rPr>
            <w:noProof/>
            <w:webHidden/>
          </w:rPr>
          <w:instrText xml:space="preserve"> PAGEREF _Toc76115515 \h </w:instrText>
        </w:r>
        <w:r>
          <w:rPr>
            <w:noProof/>
            <w:webHidden/>
          </w:rPr>
        </w:r>
        <w:r>
          <w:rPr>
            <w:noProof/>
            <w:webHidden/>
          </w:rPr>
          <w:fldChar w:fldCharType="separate"/>
        </w:r>
        <w:r w:rsidR="00E73C19">
          <w:rPr>
            <w:noProof/>
            <w:webHidden/>
          </w:rPr>
          <w:t>32</w:t>
        </w:r>
        <w:r>
          <w:rPr>
            <w:noProof/>
            <w:webHidden/>
          </w:rPr>
          <w:fldChar w:fldCharType="end"/>
        </w:r>
      </w:hyperlink>
    </w:p>
    <w:p w14:paraId="45899B12" w14:textId="119BE869"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16" w:history="1">
        <w:r w:rsidRPr="003222E2">
          <w:rPr>
            <w:rStyle w:val="Hiperligao"/>
            <w:noProof/>
          </w:rPr>
          <w:t>5.2.8.6</w:t>
        </w:r>
        <w:r>
          <w:rPr>
            <w:rFonts w:asciiTheme="minorHAnsi" w:eastAsiaTheme="minorEastAsia" w:hAnsiTheme="minorHAnsi" w:cstheme="minorBidi"/>
            <w:i w:val="0"/>
            <w:noProof/>
            <w:sz w:val="22"/>
            <w:szCs w:val="22"/>
            <w:lang w:eastAsia="pt-PT"/>
          </w:rPr>
          <w:tab/>
        </w:r>
        <w:r w:rsidRPr="003222E2">
          <w:rPr>
            <w:rStyle w:val="Hiperligao"/>
            <w:noProof/>
          </w:rPr>
          <w:t>Cálculo das resistências de ligação à terra de serviço</w:t>
        </w:r>
        <w:r>
          <w:rPr>
            <w:noProof/>
            <w:webHidden/>
          </w:rPr>
          <w:tab/>
        </w:r>
        <w:r>
          <w:rPr>
            <w:noProof/>
            <w:webHidden/>
          </w:rPr>
          <w:fldChar w:fldCharType="begin"/>
        </w:r>
        <w:r>
          <w:rPr>
            <w:noProof/>
            <w:webHidden/>
          </w:rPr>
          <w:instrText xml:space="preserve"> PAGEREF _Toc76115516 \h </w:instrText>
        </w:r>
        <w:r>
          <w:rPr>
            <w:noProof/>
            <w:webHidden/>
          </w:rPr>
        </w:r>
        <w:r>
          <w:rPr>
            <w:noProof/>
            <w:webHidden/>
          </w:rPr>
          <w:fldChar w:fldCharType="separate"/>
        </w:r>
        <w:r w:rsidR="00E73C19">
          <w:rPr>
            <w:noProof/>
            <w:webHidden/>
          </w:rPr>
          <w:t>33</w:t>
        </w:r>
        <w:r>
          <w:rPr>
            <w:noProof/>
            <w:webHidden/>
          </w:rPr>
          <w:fldChar w:fldCharType="end"/>
        </w:r>
      </w:hyperlink>
    </w:p>
    <w:p w14:paraId="4B0EDCF4" w14:textId="3195EC97"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17" w:history="1">
        <w:r w:rsidRPr="003222E2">
          <w:rPr>
            <w:rStyle w:val="Hiperligao"/>
            <w:noProof/>
          </w:rPr>
          <w:t>5.2.8.7</w:t>
        </w:r>
        <w:r>
          <w:rPr>
            <w:rFonts w:asciiTheme="minorHAnsi" w:eastAsiaTheme="minorEastAsia" w:hAnsiTheme="minorHAnsi" w:cstheme="minorBidi"/>
            <w:i w:val="0"/>
            <w:noProof/>
            <w:sz w:val="22"/>
            <w:szCs w:val="22"/>
            <w:lang w:eastAsia="pt-PT"/>
          </w:rPr>
          <w:tab/>
        </w:r>
        <w:r w:rsidRPr="003222E2">
          <w:rPr>
            <w:rStyle w:val="Hiperligao"/>
            <w:noProof/>
          </w:rPr>
          <w:t>Cálculo das tensões no exterior da instalação</w:t>
        </w:r>
        <w:r>
          <w:rPr>
            <w:noProof/>
            <w:webHidden/>
          </w:rPr>
          <w:tab/>
        </w:r>
        <w:r>
          <w:rPr>
            <w:noProof/>
            <w:webHidden/>
          </w:rPr>
          <w:fldChar w:fldCharType="begin"/>
        </w:r>
        <w:r>
          <w:rPr>
            <w:noProof/>
            <w:webHidden/>
          </w:rPr>
          <w:instrText xml:space="preserve"> PAGEREF _Toc76115517 \h </w:instrText>
        </w:r>
        <w:r>
          <w:rPr>
            <w:noProof/>
            <w:webHidden/>
          </w:rPr>
        </w:r>
        <w:r>
          <w:rPr>
            <w:noProof/>
            <w:webHidden/>
          </w:rPr>
          <w:fldChar w:fldCharType="separate"/>
        </w:r>
        <w:r w:rsidR="00E73C19">
          <w:rPr>
            <w:noProof/>
            <w:webHidden/>
          </w:rPr>
          <w:t>33</w:t>
        </w:r>
        <w:r>
          <w:rPr>
            <w:noProof/>
            <w:webHidden/>
          </w:rPr>
          <w:fldChar w:fldCharType="end"/>
        </w:r>
      </w:hyperlink>
    </w:p>
    <w:p w14:paraId="143F4733" w14:textId="6D9796A5"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18" w:history="1">
        <w:r w:rsidRPr="003222E2">
          <w:rPr>
            <w:rStyle w:val="Hiperligao"/>
            <w:noProof/>
          </w:rPr>
          <w:t>5.2.8.8</w:t>
        </w:r>
        <w:r>
          <w:rPr>
            <w:rFonts w:asciiTheme="minorHAnsi" w:eastAsiaTheme="minorEastAsia" w:hAnsiTheme="minorHAnsi" w:cstheme="minorBidi"/>
            <w:i w:val="0"/>
            <w:noProof/>
            <w:sz w:val="22"/>
            <w:szCs w:val="22"/>
            <w:lang w:eastAsia="pt-PT"/>
          </w:rPr>
          <w:tab/>
        </w:r>
        <w:r w:rsidRPr="003222E2">
          <w:rPr>
            <w:rStyle w:val="Hiperligao"/>
            <w:noProof/>
          </w:rPr>
          <w:t>Cálculo das tensões no interior da instalação</w:t>
        </w:r>
        <w:r>
          <w:rPr>
            <w:noProof/>
            <w:webHidden/>
          </w:rPr>
          <w:tab/>
        </w:r>
        <w:r>
          <w:rPr>
            <w:noProof/>
            <w:webHidden/>
          </w:rPr>
          <w:fldChar w:fldCharType="begin"/>
        </w:r>
        <w:r>
          <w:rPr>
            <w:noProof/>
            <w:webHidden/>
          </w:rPr>
          <w:instrText xml:space="preserve"> PAGEREF _Toc76115518 \h </w:instrText>
        </w:r>
        <w:r>
          <w:rPr>
            <w:noProof/>
            <w:webHidden/>
          </w:rPr>
        </w:r>
        <w:r>
          <w:rPr>
            <w:noProof/>
            <w:webHidden/>
          </w:rPr>
          <w:fldChar w:fldCharType="separate"/>
        </w:r>
        <w:r w:rsidR="00E73C19">
          <w:rPr>
            <w:noProof/>
            <w:webHidden/>
          </w:rPr>
          <w:t>33</w:t>
        </w:r>
        <w:r>
          <w:rPr>
            <w:noProof/>
            <w:webHidden/>
          </w:rPr>
          <w:fldChar w:fldCharType="end"/>
        </w:r>
      </w:hyperlink>
    </w:p>
    <w:p w14:paraId="5A9B18BD" w14:textId="6CE72612" w:rsidR="00623480" w:rsidRDefault="00623480">
      <w:pPr>
        <w:pStyle w:val="ndice4"/>
        <w:tabs>
          <w:tab w:val="left" w:pos="1440"/>
          <w:tab w:val="right" w:leader="dot" w:pos="8354"/>
        </w:tabs>
        <w:rPr>
          <w:rFonts w:asciiTheme="minorHAnsi" w:eastAsiaTheme="minorEastAsia" w:hAnsiTheme="minorHAnsi" w:cstheme="minorBidi"/>
          <w:i w:val="0"/>
          <w:noProof/>
          <w:sz w:val="22"/>
          <w:szCs w:val="22"/>
          <w:lang w:eastAsia="pt-PT"/>
        </w:rPr>
      </w:pPr>
      <w:hyperlink w:anchor="_Toc76115519" w:history="1">
        <w:r w:rsidRPr="003222E2">
          <w:rPr>
            <w:rStyle w:val="Hiperligao"/>
            <w:noProof/>
          </w:rPr>
          <w:t>5.2.8.9</w:t>
        </w:r>
        <w:r>
          <w:rPr>
            <w:rFonts w:asciiTheme="minorHAnsi" w:eastAsiaTheme="minorEastAsia" w:hAnsiTheme="minorHAnsi" w:cstheme="minorBidi"/>
            <w:i w:val="0"/>
            <w:noProof/>
            <w:sz w:val="22"/>
            <w:szCs w:val="22"/>
            <w:lang w:eastAsia="pt-PT"/>
          </w:rPr>
          <w:tab/>
        </w:r>
        <w:r w:rsidRPr="003222E2">
          <w:rPr>
            <w:rStyle w:val="Hiperligao"/>
            <w:noProof/>
          </w:rPr>
          <w:t>Cálculo das tensões admissíveis</w:t>
        </w:r>
        <w:r>
          <w:rPr>
            <w:noProof/>
            <w:webHidden/>
          </w:rPr>
          <w:tab/>
        </w:r>
        <w:r>
          <w:rPr>
            <w:noProof/>
            <w:webHidden/>
          </w:rPr>
          <w:fldChar w:fldCharType="begin"/>
        </w:r>
        <w:r>
          <w:rPr>
            <w:noProof/>
            <w:webHidden/>
          </w:rPr>
          <w:instrText xml:space="preserve"> PAGEREF _Toc76115519 \h </w:instrText>
        </w:r>
        <w:r>
          <w:rPr>
            <w:noProof/>
            <w:webHidden/>
          </w:rPr>
        </w:r>
        <w:r>
          <w:rPr>
            <w:noProof/>
            <w:webHidden/>
          </w:rPr>
          <w:fldChar w:fldCharType="separate"/>
        </w:r>
        <w:r w:rsidR="00E73C19">
          <w:rPr>
            <w:noProof/>
            <w:webHidden/>
          </w:rPr>
          <w:t>34</w:t>
        </w:r>
        <w:r>
          <w:rPr>
            <w:noProof/>
            <w:webHidden/>
          </w:rPr>
          <w:fldChar w:fldCharType="end"/>
        </w:r>
      </w:hyperlink>
    </w:p>
    <w:p w14:paraId="0B10E0C2" w14:textId="458C1983" w:rsidR="00623480" w:rsidRDefault="00623480">
      <w:pPr>
        <w:pStyle w:val="ndice4"/>
        <w:tabs>
          <w:tab w:val="left" w:pos="1680"/>
          <w:tab w:val="right" w:leader="dot" w:pos="8354"/>
        </w:tabs>
        <w:rPr>
          <w:rFonts w:asciiTheme="minorHAnsi" w:eastAsiaTheme="minorEastAsia" w:hAnsiTheme="minorHAnsi" w:cstheme="minorBidi"/>
          <w:i w:val="0"/>
          <w:noProof/>
          <w:sz w:val="22"/>
          <w:szCs w:val="22"/>
          <w:lang w:eastAsia="pt-PT"/>
        </w:rPr>
      </w:pPr>
      <w:hyperlink w:anchor="_Toc76115520" w:history="1">
        <w:r w:rsidRPr="003222E2">
          <w:rPr>
            <w:rStyle w:val="Hiperligao"/>
            <w:noProof/>
          </w:rPr>
          <w:t>5.2.8.10</w:t>
        </w:r>
        <w:r>
          <w:rPr>
            <w:rFonts w:asciiTheme="minorHAnsi" w:eastAsiaTheme="minorEastAsia" w:hAnsiTheme="minorHAnsi" w:cstheme="minorBidi"/>
            <w:i w:val="0"/>
            <w:noProof/>
            <w:sz w:val="22"/>
            <w:szCs w:val="22"/>
            <w:lang w:eastAsia="pt-PT"/>
          </w:rPr>
          <w:tab/>
        </w:r>
        <w:r w:rsidRPr="003222E2">
          <w:rPr>
            <w:rStyle w:val="Hiperligao"/>
            <w:noProof/>
          </w:rPr>
          <w:t>Distâncias mínimas</w:t>
        </w:r>
        <w:r>
          <w:rPr>
            <w:noProof/>
            <w:webHidden/>
          </w:rPr>
          <w:tab/>
        </w:r>
        <w:r>
          <w:rPr>
            <w:noProof/>
            <w:webHidden/>
          </w:rPr>
          <w:fldChar w:fldCharType="begin"/>
        </w:r>
        <w:r>
          <w:rPr>
            <w:noProof/>
            <w:webHidden/>
          </w:rPr>
          <w:instrText xml:space="preserve"> PAGEREF _Toc76115520 \h </w:instrText>
        </w:r>
        <w:r>
          <w:rPr>
            <w:noProof/>
            <w:webHidden/>
          </w:rPr>
        </w:r>
        <w:r>
          <w:rPr>
            <w:noProof/>
            <w:webHidden/>
          </w:rPr>
          <w:fldChar w:fldCharType="separate"/>
        </w:r>
        <w:r w:rsidR="00E73C19">
          <w:rPr>
            <w:noProof/>
            <w:webHidden/>
          </w:rPr>
          <w:t>34</w:t>
        </w:r>
        <w:r>
          <w:rPr>
            <w:noProof/>
            <w:webHidden/>
          </w:rPr>
          <w:fldChar w:fldCharType="end"/>
        </w:r>
      </w:hyperlink>
    </w:p>
    <w:p w14:paraId="218B1AA4" w14:textId="7B07C1F4" w:rsidR="00623480" w:rsidRDefault="00623480">
      <w:pPr>
        <w:pStyle w:val="ndice4"/>
        <w:tabs>
          <w:tab w:val="left" w:pos="1680"/>
          <w:tab w:val="right" w:leader="dot" w:pos="8354"/>
        </w:tabs>
        <w:rPr>
          <w:rFonts w:asciiTheme="minorHAnsi" w:eastAsiaTheme="minorEastAsia" w:hAnsiTheme="minorHAnsi" w:cstheme="minorBidi"/>
          <w:i w:val="0"/>
          <w:noProof/>
          <w:sz w:val="22"/>
          <w:szCs w:val="22"/>
          <w:lang w:eastAsia="pt-PT"/>
        </w:rPr>
      </w:pPr>
      <w:hyperlink w:anchor="_Toc76115521" w:history="1">
        <w:r w:rsidRPr="003222E2">
          <w:rPr>
            <w:rStyle w:val="Hiperligao"/>
            <w:noProof/>
          </w:rPr>
          <w:t>5.2.8.11</w:t>
        </w:r>
        <w:r>
          <w:rPr>
            <w:rFonts w:asciiTheme="minorHAnsi" w:eastAsiaTheme="minorEastAsia" w:hAnsiTheme="minorHAnsi" w:cstheme="minorBidi"/>
            <w:i w:val="0"/>
            <w:noProof/>
            <w:sz w:val="22"/>
            <w:szCs w:val="22"/>
            <w:lang w:eastAsia="pt-PT"/>
          </w:rPr>
          <w:tab/>
        </w:r>
        <w:r w:rsidRPr="003222E2">
          <w:rPr>
            <w:rStyle w:val="Hiperligao"/>
            <w:noProof/>
          </w:rPr>
          <w:t>Correções e ajustes ao projeto</w:t>
        </w:r>
        <w:r>
          <w:rPr>
            <w:noProof/>
            <w:webHidden/>
          </w:rPr>
          <w:tab/>
        </w:r>
        <w:r>
          <w:rPr>
            <w:noProof/>
            <w:webHidden/>
          </w:rPr>
          <w:fldChar w:fldCharType="begin"/>
        </w:r>
        <w:r>
          <w:rPr>
            <w:noProof/>
            <w:webHidden/>
          </w:rPr>
          <w:instrText xml:space="preserve"> PAGEREF _Toc76115521 \h </w:instrText>
        </w:r>
        <w:r>
          <w:rPr>
            <w:noProof/>
            <w:webHidden/>
          </w:rPr>
        </w:r>
        <w:r>
          <w:rPr>
            <w:noProof/>
            <w:webHidden/>
          </w:rPr>
          <w:fldChar w:fldCharType="separate"/>
        </w:r>
        <w:r w:rsidR="00E73C19">
          <w:rPr>
            <w:noProof/>
            <w:webHidden/>
          </w:rPr>
          <w:t>34</w:t>
        </w:r>
        <w:r>
          <w:rPr>
            <w:noProof/>
            <w:webHidden/>
          </w:rPr>
          <w:fldChar w:fldCharType="end"/>
        </w:r>
      </w:hyperlink>
    </w:p>
    <w:p w14:paraId="7089C6D7" w14:textId="29220938" w:rsidR="00623480" w:rsidRDefault="00623480">
      <w:pPr>
        <w:pStyle w:val="ndice4"/>
        <w:tabs>
          <w:tab w:val="left" w:pos="1680"/>
          <w:tab w:val="right" w:leader="dot" w:pos="8354"/>
        </w:tabs>
        <w:rPr>
          <w:rFonts w:asciiTheme="minorHAnsi" w:eastAsiaTheme="minorEastAsia" w:hAnsiTheme="minorHAnsi" w:cstheme="minorBidi"/>
          <w:i w:val="0"/>
          <w:noProof/>
          <w:sz w:val="22"/>
          <w:szCs w:val="22"/>
          <w:lang w:eastAsia="pt-PT"/>
        </w:rPr>
      </w:pPr>
      <w:hyperlink w:anchor="_Toc76115522" w:history="1">
        <w:r w:rsidRPr="003222E2">
          <w:rPr>
            <w:rStyle w:val="Hiperligao"/>
            <w:noProof/>
          </w:rPr>
          <w:t>5.2.8.12</w:t>
        </w:r>
        <w:r>
          <w:rPr>
            <w:rFonts w:asciiTheme="minorHAnsi" w:eastAsiaTheme="minorEastAsia" w:hAnsiTheme="minorHAnsi" w:cstheme="minorBidi"/>
            <w:i w:val="0"/>
            <w:noProof/>
            <w:sz w:val="22"/>
            <w:szCs w:val="22"/>
            <w:lang w:eastAsia="pt-PT"/>
          </w:rPr>
          <w:tab/>
        </w:r>
        <w:r w:rsidRPr="003222E2">
          <w:rPr>
            <w:rStyle w:val="Hiperligao"/>
            <w:noProof/>
          </w:rPr>
          <w:t>Resumo do dimensionamento dos elétrodos de terra dos PTs</w:t>
        </w:r>
        <w:r>
          <w:rPr>
            <w:noProof/>
            <w:webHidden/>
          </w:rPr>
          <w:tab/>
        </w:r>
        <w:r>
          <w:rPr>
            <w:noProof/>
            <w:webHidden/>
          </w:rPr>
          <w:fldChar w:fldCharType="begin"/>
        </w:r>
        <w:r>
          <w:rPr>
            <w:noProof/>
            <w:webHidden/>
          </w:rPr>
          <w:instrText xml:space="preserve"> PAGEREF _Toc76115522 \h </w:instrText>
        </w:r>
        <w:r>
          <w:rPr>
            <w:noProof/>
            <w:webHidden/>
          </w:rPr>
        </w:r>
        <w:r>
          <w:rPr>
            <w:noProof/>
            <w:webHidden/>
          </w:rPr>
          <w:fldChar w:fldCharType="separate"/>
        </w:r>
        <w:r w:rsidR="00E73C19">
          <w:rPr>
            <w:noProof/>
            <w:webHidden/>
          </w:rPr>
          <w:t>35</w:t>
        </w:r>
        <w:r>
          <w:rPr>
            <w:noProof/>
            <w:webHidden/>
          </w:rPr>
          <w:fldChar w:fldCharType="end"/>
        </w:r>
      </w:hyperlink>
    </w:p>
    <w:p w14:paraId="709E07F6" w14:textId="379AAA95" w:rsidR="00623480" w:rsidRDefault="00623480">
      <w:pPr>
        <w:pStyle w:val="ndice4"/>
        <w:tabs>
          <w:tab w:val="left" w:pos="1680"/>
          <w:tab w:val="right" w:leader="dot" w:pos="8354"/>
        </w:tabs>
        <w:rPr>
          <w:rFonts w:asciiTheme="minorHAnsi" w:eastAsiaTheme="minorEastAsia" w:hAnsiTheme="minorHAnsi" w:cstheme="minorBidi"/>
          <w:i w:val="0"/>
          <w:noProof/>
          <w:sz w:val="22"/>
          <w:szCs w:val="22"/>
          <w:lang w:eastAsia="pt-PT"/>
        </w:rPr>
      </w:pPr>
      <w:hyperlink w:anchor="_Toc76115523" w:history="1">
        <w:r w:rsidRPr="003222E2">
          <w:rPr>
            <w:rStyle w:val="Hiperligao"/>
            <w:noProof/>
          </w:rPr>
          <w:t>5.2.8.13</w:t>
        </w:r>
        <w:r>
          <w:rPr>
            <w:rFonts w:asciiTheme="minorHAnsi" w:eastAsiaTheme="minorEastAsia" w:hAnsiTheme="minorHAnsi" w:cstheme="minorBidi"/>
            <w:i w:val="0"/>
            <w:noProof/>
            <w:sz w:val="22"/>
            <w:szCs w:val="22"/>
            <w:lang w:eastAsia="pt-PT"/>
          </w:rPr>
          <w:tab/>
        </w:r>
        <w:r w:rsidRPr="003222E2">
          <w:rPr>
            <w:rStyle w:val="Hiperligao"/>
            <w:noProof/>
          </w:rPr>
          <w:t>Resumo do dimensionamento dos cabos de média tensão</w:t>
        </w:r>
        <w:r>
          <w:rPr>
            <w:noProof/>
            <w:webHidden/>
          </w:rPr>
          <w:tab/>
        </w:r>
        <w:r>
          <w:rPr>
            <w:noProof/>
            <w:webHidden/>
          </w:rPr>
          <w:fldChar w:fldCharType="begin"/>
        </w:r>
        <w:r>
          <w:rPr>
            <w:noProof/>
            <w:webHidden/>
          </w:rPr>
          <w:instrText xml:space="preserve"> PAGEREF _Toc76115523 \h </w:instrText>
        </w:r>
        <w:r>
          <w:rPr>
            <w:noProof/>
            <w:webHidden/>
          </w:rPr>
        </w:r>
        <w:r>
          <w:rPr>
            <w:noProof/>
            <w:webHidden/>
          </w:rPr>
          <w:fldChar w:fldCharType="separate"/>
        </w:r>
        <w:r w:rsidR="00E73C19">
          <w:rPr>
            <w:noProof/>
            <w:webHidden/>
          </w:rPr>
          <w:t>37</w:t>
        </w:r>
        <w:r>
          <w:rPr>
            <w:noProof/>
            <w:webHidden/>
          </w:rPr>
          <w:fldChar w:fldCharType="end"/>
        </w:r>
      </w:hyperlink>
    </w:p>
    <w:p w14:paraId="79A44AE5" w14:textId="5AECAD8B"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524" w:history="1">
        <w:r w:rsidRPr="003222E2">
          <w:rPr>
            <w:rStyle w:val="Hiperligao"/>
            <w:noProof/>
          </w:rPr>
          <w:t>5.3</w:t>
        </w:r>
        <w:r>
          <w:rPr>
            <w:rFonts w:asciiTheme="minorHAnsi" w:eastAsiaTheme="minorEastAsia" w:hAnsiTheme="minorHAnsi" w:cstheme="minorBidi"/>
            <w:noProof/>
            <w:sz w:val="22"/>
            <w:szCs w:val="22"/>
            <w:lang w:eastAsia="pt-PT"/>
          </w:rPr>
          <w:tab/>
        </w:r>
        <w:r w:rsidRPr="003222E2">
          <w:rPr>
            <w:rStyle w:val="Hiperligao"/>
            <w:noProof/>
          </w:rPr>
          <w:t>Caracterização sumária dos postos de seccionamento e de transformação de consumo</w:t>
        </w:r>
        <w:r>
          <w:rPr>
            <w:noProof/>
            <w:webHidden/>
          </w:rPr>
          <w:tab/>
        </w:r>
        <w:r>
          <w:rPr>
            <w:noProof/>
            <w:webHidden/>
          </w:rPr>
          <w:fldChar w:fldCharType="begin"/>
        </w:r>
        <w:r>
          <w:rPr>
            <w:noProof/>
            <w:webHidden/>
          </w:rPr>
          <w:instrText xml:space="preserve"> PAGEREF _Toc76115524 \h </w:instrText>
        </w:r>
        <w:r>
          <w:rPr>
            <w:noProof/>
            <w:webHidden/>
          </w:rPr>
        </w:r>
        <w:r>
          <w:rPr>
            <w:noProof/>
            <w:webHidden/>
          </w:rPr>
          <w:fldChar w:fldCharType="separate"/>
        </w:r>
        <w:r w:rsidR="00E73C19">
          <w:rPr>
            <w:noProof/>
            <w:webHidden/>
          </w:rPr>
          <w:t>38</w:t>
        </w:r>
        <w:r>
          <w:rPr>
            <w:noProof/>
            <w:webHidden/>
          </w:rPr>
          <w:fldChar w:fldCharType="end"/>
        </w:r>
      </w:hyperlink>
    </w:p>
    <w:p w14:paraId="2EDA2E00" w14:textId="2BE71B30"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525" w:history="1">
        <w:r w:rsidRPr="003222E2">
          <w:rPr>
            <w:rStyle w:val="Hiperligao"/>
            <w:noProof/>
          </w:rPr>
          <w:t>5.4</w:t>
        </w:r>
        <w:r>
          <w:rPr>
            <w:rFonts w:asciiTheme="minorHAnsi" w:eastAsiaTheme="minorEastAsia" w:hAnsiTheme="minorHAnsi" w:cstheme="minorBidi"/>
            <w:noProof/>
            <w:sz w:val="22"/>
            <w:szCs w:val="22"/>
            <w:lang w:eastAsia="pt-PT"/>
          </w:rPr>
          <w:tab/>
        </w:r>
        <w:r w:rsidRPr="003222E2">
          <w:rPr>
            <w:rStyle w:val="Hiperligao"/>
            <w:noProof/>
          </w:rPr>
          <w:t>Classificação dos equipamentos e dos locais onde estão inseridos</w:t>
        </w:r>
        <w:r>
          <w:rPr>
            <w:noProof/>
            <w:webHidden/>
          </w:rPr>
          <w:tab/>
        </w:r>
        <w:r>
          <w:rPr>
            <w:noProof/>
            <w:webHidden/>
          </w:rPr>
          <w:fldChar w:fldCharType="begin"/>
        </w:r>
        <w:r>
          <w:rPr>
            <w:noProof/>
            <w:webHidden/>
          </w:rPr>
          <w:instrText xml:space="preserve"> PAGEREF _Toc76115525 \h </w:instrText>
        </w:r>
        <w:r>
          <w:rPr>
            <w:noProof/>
            <w:webHidden/>
          </w:rPr>
        </w:r>
        <w:r>
          <w:rPr>
            <w:noProof/>
            <w:webHidden/>
          </w:rPr>
          <w:fldChar w:fldCharType="separate"/>
        </w:r>
        <w:r w:rsidR="00E73C19">
          <w:rPr>
            <w:noProof/>
            <w:webHidden/>
          </w:rPr>
          <w:t>39</w:t>
        </w:r>
        <w:r>
          <w:rPr>
            <w:noProof/>
            <w:webHidden/>
          </w:rPr>
          <w:fldChar w:fldCharType="end"/>
        </w:r>
      </w:hyperlink>
    </w:p>
    <w:p w14:paraId="032384C1" w14:textId="246809DE"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526" w:history="1">
        <w:r w:rsidRPr="003222E2">
          <w:rPr>
            <w:rStyle w:val="Hiperligao"/>
            <w:noProof/>
          </w:rPr>
          <w:t>5.5</w:t>
        </w:r>
        <w:r>
          <w:rPr>
            <w:rFonts w:asciiTheme="minorHAnsi" w:eastAsiaTheme="minorEastAsia" w:hAnsiTheme="minorHAnsi" w:cstheme="minorBidi"/>
            <w:noProof/>
            <w:sz w:val="22"/>
            <w:szCs w:val="22"/>
            <w:lang w:eastAsia="pt-PT"/>
          </w:rPr>
          <w:tab/>
        </w:r>
        <w:r w:rsidRPr="003222E2">
          <w:rPr>
            <w:rStyle w:val="Hiperligao"/>
            <w:noProof/>
          </w:rPr>
          <w:t>Seleção de caminhos de cabos</w:t>
        </w:r>
        <w:r>
          <w:rPr>
            <w:noProof/>
            <w:webHidden/>
          </w:rPr>
          <w:tab/>
        </w:r>
        <w:r>
          <w:rPr>
            <w:noProof/>
            <w:webHidden/>
          </w:rPr>
          <w:fldChar w:fldCharType="begin"/>
        </w:r>
        <w:r>
          <w:rPr>
            <w:noProof/>
            <w:webHidden/>
          </w:rPr>
          <w:instrText xml:space="preserve"> PAGEREF _Toc76115526 \h </w:instrText>
        </w:r>
        <w:r>
          <w:rPr>
            <w:noProof/>
            <w:webHidden/>
          </w:rPr>
        </w:r>
        <w:r>
          <w:rPr>
            <w:noProof/>
            <w:webHidden/>
          </w:rPr>
          <w:fldChar w:fldCharType="separate"/>
        </w:r>
        <w:r w:rsidR="00E73C19">
          <w:rPr>
            <w:noProof/>
            <w:webHidden/>
          </w:rPr>
          <w:t>39</w:t>
        </w:r>
        <w:r>
          <w:rPr>
            <w:noProof/>
            <w:webHidden/>
          </w:rPr>
          <w:fldChar w:fldCharType="end"/>
        </w:r>
      </w:hyperlink>
    </w:p>
    <w:p w14:paraId="04A88FEC" w14:textId="6C24A10C"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527" w:history="1">
        <w:r w:rsidRPr="003222E2">
          <w:rPr>
            <w:rStyle w:val="Hiperligao"/>
            <w:noProof/>
          </w:rPr>
          <w:t>5.6</w:t>
        </w:r>
        <w:r>
          <w:rPr>
            <w:rFonts w:asciiTheme="minorHAnsi" w:eastAsiaTheme="minorEastAsia" w:hAnsiTheme="minorHAnsi" w:cstheme="minorBidi"/>
            <w:noProof/>
            <w:sz w:val="22"/>
            <w:szCs w:val="22"/>
            <w:lang w:eastAsia="pt-PT"/>
          </w:rPr>
          <w:tab/>
        </w:r>
        <w:r w:rsidRPr="003222E2">
          <w:rPr>
            <w:rStyle w:val="Hiperligao"/>
            <w:noProof/>
          </w:rPr>
          <w:t>Dimensionamento das canalizações elétricas</w:t>
        </w:r>
        <w:r>
          <w:rPr>
            <w:noProof/>
            <w:webHidden/>
          </w:rPr>
          <w:tab/>
        </w:r>
        <w:r>
          <w:rPr>
            <w:noProof/>
            <w:webHidden/>
          </w:rPr>
          <w:fldChar w:fldCharType="begin"/>
        </w:r>
        <w:r>
          <w:rPr>
            <w:noProof/>
            <w:webHidden/>
          </w:rPr>
          <w:instrText xml:space="preserve"> PAGEREF _Toc76115527 \h </w:instrText>
        </w:r>
        <w:r>
          <w:rPr>
            <w:noProof/>
            <w:webHidden/>
          </w:rPr>
        </w:r>
        <w:r>
          <w:rPr>
            <w:noProof/>
            <w:webHidden/>
          </w:rPr>
          <w:fldChar w:fldCharType="separate"/>
        </w:r>
        <w:r w:rsidR="00E73C19">
          <w:rPr>
            <w:noProof/>
            <w:webHidden/>
          </w:rPr>
          <w:t>39</w:t>
        </w:r>
        <w:r>
          <w:rPr>
            <w:noProof/>
            <w:webHidden/>
          </w:rPr>
          <w:fldChar w:fldCharType="end"/>
        </w:r>
      </w:hyperlink>
    </w:p>
    <w:p w14:paraId="51A5FFDE" w14:textId="34B4A7B3" w:rsidR="00623480" w:rsidRDefault="00623480">
      <w:pPr>
        <w:pStyle w:val="ndice3"/>
        <w:tabs>
          <w:tab w:val="left" w:pos="1200"/>
          <w:tab w:val="right" w:leader="dot" w:pos="8354"/>
        </w:tabs>
        <w:rPr>
          <w:rFonts w:asciiTheme="minorHAnsi" w:eastAsiaTheme="minorEastAsia" w:hAnsiTheme="minorHAnsi" w:cstheme="minorBidi"/>
          <w:i w:val="0"/>
          <w:noProof/>
          <w:sz w:val="22"/>
          <w:szCs w:val="22"/>
          <w:lang w:eastAsia="pt-PT"/>
        </w:rPr>
      </w:pPr>
      <w:hyperlink w:anchor="_Toc76115528" w:history="1">
        <w:r w:rsidRPr="003222E2">
          <w:rPr>
            <w:rStyle w:val="Hiperligao"/>
            <w:noProof/>
          </w:rPr>
          <w:t>5.6.1</w:t>
        </w:r>
        <w:r>
          <w:rPr>
            <w:rFonts w:asciiTheme="minorHAnsi" w:eastAsiaTheme="minorEastAsia" w:hAnsiTheme="minorHAnsi" w:cstheme="minorBidi"/>
            <w:i w:val="0"/>
            <w:noProof/>
            <w:sz w:val="22"/>
            <w:szCs w:val="22"/>
            <w:lang w:eastAsia="pt-PT"/>
          </w:rPr>
          <w:tab/>
        </w:r>
        <w:r w:rsidRPr="003222E2">
          <w:rPr>
            <w:rStyle w:val="Hiperligao"/>
            <w:noProof/>
          </w:rPr>
          <w:t>Rede de terras</w:t>
        </w:r>
        <w:r>
          <w:rPr>
            <w:noProof/>
            <w:webHidden/>
          </w:rPr>
          <w:tab/>
        </w:r>
        <w:r>
          <w:rPr>
            <w:noProof/>
            <w:webHidden/>
          </w:rPr>
          <w:fldChar w:fldCharType="begin"/>
        </w:r>
        <w:r>
          <w:rPr>
            <w:noProof/>
            <w:webHidden/>
          </w:rPr>
          <w:instrText xml:space="preserve"> PAGEREF _Toc76115528 \h </w:instrText>
        </w:r>
        <w:r>
          <w:rPr>
            <w:noProof/>
            <w:webHidden/>
          </w:rPr>
        </w:r>
        <w:r>
          <w:rPr>
            <w:noProof/>
            <w:webHidden/>
          </w:rPr>
          <w:fldChar w:fldCharType="separate"/>
        </w:r>
        <w:r w:rsidR="00E73C19">
          <w:rPr>
            <w:noProof/>
            <w:webHidden/>
          </w:rPr>
          <w:t>41</w:t>
        </w:r>
        <w:r>
          <w:rPr>
            <w:noProof/>
            <w:webHidden/>
          </w:rPr>
          <w:fldChar w:fldCharType="end"/>
        </w:r>
      </w:hyperlink>
    </w:p>
    <w:p w14:paraId="6855BBC8" w14:textId="32ACBA94" w:rsidR="00623480" w:rsidRDefault="00623480">
      <w:pPr>
        <w:pStyle w:val="ndice1"/>
        <w:tabs>
          <w:tab w:val="left" w:pos="400"/>
          <w:tab w:val="right" w:leader="dot" w:pos="8354"/>
        </w:tabs>
        <w:rPr>
          <w:rFonts w:asciiTheme="minorHAnsi" w:eastAsiaTheme="minorEastAsia" w:hAnsiTheme="minorHAnsi" w:cstheme="minorBidi"/>
          <w:b w:val="0"/>
          <w:noProof/>
          <w:sz w:val="22"/>
          <w:szCs w:val="22"/>
          <w:lang w:eastAsia="pt-PT"/>
        </w:rPr>
      </w:pPr>
      <w:hyperlink w:anchor="_Toc76115529" w:history="1">
        <w:r w:rsidRPr="003222E2">
          <w:rPr>
            <w:rStyle w:val="Hiperligao"/>
            <w:noProof/>
          </w:rPr>
          <w:t>6</w:t>
        </w:r>
        <w:r>
          <w:rPr>
            <w:rFonts w:asciiTheme="minorHAnsi" w:eastAsiaTheme="minorEastAsia" w:hAnsiTheme="minorHAnsi" w:cstheme="minorBidi"/>
            <w:b w:val="0"/>
            <w:noProof/>
            <w:sz w:val="22"/>
            <w:szCs w:val="22"/>
            <w:lang w:eastAsia="pt-PT"/>
          </w:rPr>
          <w:tab/>
        </w:r>
        <w:r w:rsidRPr="003222E2">
          <w:rPr>
            <w:rStyle w:val="Hiperligao"/>
            <w:noProof/>
          </w:rPr>
          <w:t>Verificação da instalação</w:t>
        </w:r>
        <w:r>
          <w:rPr>
            <w:noProof/>
            <w:webHidden/>
          </w:rPr>
          <w:tab/>
        </w:r>
        <w:r>
          <w:rPr>
            <w:noProof/>
            <w:webHidden/>
          </w:rPr>
          <w:fldChar w:fldCharType="begin"/>
        </w:r>
        <w:r>
          <w:rPr>
            <w:noProof/>
            <w:webHidden/>
          </w:rPr>
          <w:instrText xml:space="preserve"> PAGEREF _Toc76115529 \h </w:instrText>
        </w:r>
        <w:r>
          <w:rPr>
            <w:noProof/>
            <w:webHidden/>
          </w:rPr>
        </w:r>
        <w:r>
          <w:rPr>
            <w:noProof/>
            <w:webHidden/>
          </w:rPr>
          <w:fldChar w:fldCharType="separate"/>
        </w:r>
        <w:r w:rsidR="00E73C19">
          <w:rPr>
            <w:noProof/>
            <w:webHidden/>
          </w:rPr>
          <w:t>42</w:t>
        </w:r>
        <w:r>
          <w:rPr>
            <w:noProof/>
            <w:webHidden/>
          </w:rPr>
          <w:fldChar w:fldCharType="end"/>
        </w:r>
      </w:hyperlink>
    </w:p>
    <w:p w14:paraId="3C11D7E6" w14:textId="3A907241"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530" w:history="1">
        <w:r w:rsidRPr="003222E2">
          <w:rPr>
            <w:rStyle w:val="Hiperligao"/>
            <w:noProof/>
          </w:rPr>
          <w:t>6.1</w:t>
        </w:r>
        <w:r>
          <w:rPr>
            <w:rFonts w:asciiTheme="minorHAnsi" w:eastAsiaTheme="minorEastAsia" w:hAnsiTheme="minorHAnsi" w:cstheme="minorBidi"/>
            <w:noProof/>
            <w:sz w:val="22"/>
            <w:szCs w:val="22"/>
            <w:lang w:eastAsia="pt-PT"/>
          </w:rPr>
          <w:tab/>
        </w:r>
        <w:r w:rsidRPr="003222E2">
          <w:rPr>
            <w:rStyle w:val="Hiperligao"/>
            <w:noProof/>
          </w:rPr>
          <w:t>Generalidades</w:t>
        </w:r>
        <w:r>
          <w:rPr>
            <w:noProof/>
            <w:webHidden/>
          </w:rPr>
          <w:tab/>
        </w:r>
        <w:r>
          <w:rPr>
            <w:noProof/>
            <w:webHidden/>
          </w:rPr>
          <w:fldChar w:fldCharType="begin"/>
        </w:r>
        <w:r>
          <w:rPr>
            <w:noProof/>
            <w:webHidden/>
          </w:rPr>
          <w:instrText xml:space="preserve"> PAGEREF _Toc76115530 \h </w:instrText>
        </w:r>
        <w:r>
          <w:rPr>
            <w:noProof/>
            <w:webHidden/>
          </w:rPr>
        </w:r>
        <w:r>
          <w:rPr>
            <w:noProof/>
            <w:webHidden/>
          </w:rPr>
          <w:fldChar w:fldCharType="separate"/>
        </w:r>
        <w:r w:rsidR="00E73C19">
          <w:rPr>
            <w:noProof/>
            <w:webHidden/>
          </w:rPr>
          <w:t>42</w:t>
        </w:r>
        <w:r>
          <w:rPr>
            <w:noProof/>
            <w:webHidden/>
          </w:rPr>
          <w:fldChar w:fldCharType="end"/>
        </w:r>
      </w:hyperlink>
    </w:p>
    <w:p w14:paraId="13947025" w14:textId="79D4F65F"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531" w:history="1">
        <w:r w:rsidRPr="003222E2">
          <w:rPr>
            <w:rStyle w:val="Hiperligao"/>
            <w:noProof/>
          </w:rPr>
          <w:t>6.2</w:t>
        </w:r>
        <w:r>
          <w:rPr>
            <w:rFonts w:asciiTheme="minorHAnsi" w:eastAsiaTheme="minorEastAsia" w:hAnsiTheme="minorHAnsi" w:cstheme="minorBidi"/>
            <w:noProof/>
            <w:sz w:val="22"/>
            <w:szCs w:val="22"/>
            <w:lang w:eastAsia="pt-PT"/>
          </w:rPr>
          <w:tab/>
        </w:r>
        <w:r w:rsidRPr="003222E2">
          <w:rPr>
            <w:rStyle w:val="Hiperligao"/>
            <w:noProof/>
          </w:rPr>
          <w:t>Inspeção visual</w:t>
        </w:r>
        <w:r>
          <w:rPr>
            <w:noProof/>
            <w:webHidden/>
          </w:rPr>
          <w:tab/>
        </w:r>
        <w:r>
          <w:rPr>
            <w:noProof/>
            <w:webHidden/>
          </w:rPr>
          <w:fldChar w:fldCharType="begin"/>
        </w:r>
        <w:r>
          <w:rPr>
            <w:noProof/>
            <w:webHidden/>
          </w:rPr>
          <w:instrText xml:space="preserve"> PAGEREF _Toc76115531 \h </w:instrText>
        </w:r>
        <w:r>
          <w:rPr>
            <w:noProof/>
            <w:webHidden/>
          </w:rPr>
        </w:r>
        <w:r>
          <w:rPr>
            <w:noProof/>
            <w:webHidden/>
          </w:rPr>
          <w:fldChar w:fldCharType="separate"/>
        </w:r>
        <w:r w:rsidR="00E73C19">
          <w:rPr>
            <w:noProof/>
            <w:webHidden/>
          </w:rPr>
          <w:t>42</w:t>
        </w:r>
        <w:r>
          <w:rPr>
            <w:noProof/>
            <w:webHidden/>
          </w:rPr>
          <w:fldChar w:fldCharType="end"/>
        </w:r>
      </w:hyperlink>
    </w:p>
    <w:p w14:paraId="409EE9E6" w14:textId="68866A4B"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532" w:history="1">
        <w:r w:rsidRPr="003222E2">
          <w:rPr>
            <w:rStyle w:val="Hiperligao"/>
            <w:noProof/>
          </w:rPr>
          <w:t>6.3</w:t>
        </w:r>
        <w:r>
          <w:rPr>
            <w:rFonts w:asciiTheme="minorHAnsi" w:eastAsiaTheme="minorEastAsia" w:hAnsiTheme="minorHAnsi" w:cstheme="minorBidi"/>
            <w:noProof/>
            <w:sz w:val="22"/>
            <w:szCs w:val="22"/>
            <w:lang w:eastAsia="pt-PT"/>
          </w:rPr>
          <w:tab/>
        </w:r>
        <w:r w:rsidRPr="003222E2">
          <w:rPr>
            <w:rStyle w:val="Hiperligao"/>
            <w:noProof/>
          </w:rPr>
          <w:t>Ensaios</w:t>
        </w:r>
        <w:r>
          <w:rPr>
            <w:noProof/>
            <w:webHidden/>
          </w:rPr>
          <w:tab/>
        </w:r>
        <w:r>
          <w:rPr>
            <w:noProof/>
            <w:webHidden/>
          </w:rPr>
          <w:fldChar w:fldCharType="begin"/>
        </w:r>
        <w:r>
          <w:rPr>
            <w:noProof/>
            <w:webHidden/>
          </w:rPr>
          <w:instrText xml:space="preserve"> PAGEREF _Toc76115532 \h </w:instrText>
        </w:r>
        <w:r>
          <w:rPr>
            <w:noProof/>
            <w:webHidden/>
          </w:rPr>
        </w:r>
        <w:r>
          <w:rPr>
            <w:noProof/>
            <w:webHidden/>
          </w:rPr>
          <w:fldChar w:fldCharType="separate"/>
        </w:r>
        <w:r w:rsidR="00E73C19">
          <w:rPr>
            <w:noProof/>
            <w:webHidden/>
          </w:rPr>
          <w:t>42</w:t>
        </w:r>
        <w:r>
          <w:rPr>
            <w:noProof/>
            <w:webHidden/>
          </w:rPr>
          <w:fldChar w:fldCharType="end"/>
        </w:r>
      </w:hyperlink>
    </w:p>
    <w:p w14:paraId="2B7FE7B6" w14:textId="6F74F411"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533" w:history="1">
        <w:r w:rsidRPr="003222E2">
          <w:rPr>
            <w:rStyle w:val="Hiperligao"/>
            <w:noProof/>
          </w:rPr>
          <w:t>6.4</w:t>
        </w:r>
        <w:r>
          <w:rPr>
            <w:rFonts w:asciiTheme="minorHAnsi" w:eastAsiaTheme="minorEastAsia" w:hAnsiTheme="minorHAnsi" w:cstheme="minorBidi"/>
            <w:noProof/>
            <w:sz w:val="22"/>
            <w:szCs w:val="22"/>
            <w:lang w:eastAsia="pt-PT"/>
          </w:rPr>
          <w:tab/>
        </w:r>
        <w:r w:rsidRPr="003222E2">
          <w:rPr>
            <w:rStyle w:val="Hiperligao"/>
            <w:noProof/>
          </w:rPr>
          <w:t>Receção e prazo de garantia</w:t>
        </w:r>
        <w:r>
          <w:rPr>
            <w:noProof/>
            <w:webHidden/>
          </w:rPr>
          <w:tab/>
        </w:r>
        <w:r>
          <w:rPr>
            <w:noProof/>
            <w:webHidden/>
          </w:rPr>
          <w:fldChar w:fldCharType="begin"/>
        </w:r>
        <w:r>
          <w:rPr>
            <w:noProof/>
            <w:webHidden/>
          </w:rPr>
          <w:instrText xml:space="preserve"> PAGEREF _Toc76115533 \h </w:instrText>
        </w:r>
        <w:r>
          <w:rPr>
            <w:noProof/>
            <w:webHidden/>
          </w:rPr>
        </w:r>
        <w:r>
          <w:rPr>
            <w:noProof/>
            <w:webHidden/>
          </w:rPr>
          <w:fldChar w:fldCharType="separate"/>
        </w:r>
        <w:r w:rsidR="00E73C19">
          <w:rPr>
            <w:noProof/>
            <w:webHidden/>
          </w:rPr>
          <w:t>43</w:t>
        </w:r>
        <w:r>
          <w:rPr>
            <w:noProof/>
            <w:webHidden/>
          </w:rPr>
          <w:fldChar w:fldCharType="end"/>
        </w:r>
      </w:hyperlink>
    </w:p>
    <w:p w14:paraId="64E8EBB6" w14:textId="257B0B3F"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534" w:history="1">
        <w:r w:rsidRPr="003222E2">
          <w:rPr>
            <w:rStyle w:val="Hiperligao"/>
            <w:noProof/>
          </w:rPr>
          <w:t>6.5</w:t>
        </w:r>
        <w:r>
          <w:rPr>
            <w:rFonts w:asciiTheme="minorHAnsi" w:eastAsiaTheme="minorEastAsia" w:hAnsiTheme="minorHAnsi" w:cstheme="minorBidi"/>
            <w:noProof/>
            <w:sz w:val="22"/>
            <w:szCs w:val="22"/>
            <w:lang w:eastAsia="pt-PT"/>
          </w:rPr>
          <w:tab/>
        </w:r>
        <w:r w:rsidRPr="003222E2">
          <w:rPr>
            <w:rStyle w:val="Hiperligao"/>
            <w:noProof/>
          </w:rPr>
          <w:t>Resíduos</w:t>
        </w:r>
        <w:r>
          <w:rPr>
            <w:noProof/>
            <w:webHidden/>
          </w:rPr>
          <w:tab/>
        </w:r>
        <w:r>
          <w:rPr>
            <w:noProof/>
            <w:webHidden/>
          </w:rPr>
          <w:fldChar w:fldCharType="begin"/>
        </w:r>
        <w:r>
          <w:rPr>
            <w:noProof/>
            <w:webHidden/>
          </w:rPr>
          <w:instrText xml:space="preserve"> PAGEREF _Toc76115534 \h </w:instrText>
        </w:r>
        <w:r>
          <w:rPr>
            <w:noProof/>
            <w:webHidden/>
          </w:rPr>
        </w:r>
        <w:r>
          <w:rPr>
            <w:noProof/>
            <w:webHidden/>
          </w:rPr>
          <w:fldChar w:fldCharType="separate"/>
        </w:r>
        <w:r w:rsidR="00E73C19">
          <w:rPr>
            <w:noProof/>
            <w:webHidden/>
          </w:rPr>
          <w:t>43</w:t>
        </w:r>
        <w:r>
          <w:rPr>
            <w:noProof/>
            <w:webHidden/>
          </w:rPr>
          <w:fldChar w:fldCharType="end"/>
        </w:r>
      </w:hyperlink>
    </w:p>
    <w:p w14:paraId="56A7809B" w14:textId="37719EDA" w:rsidR="00623480" w:rsidRDefault="00623480">
      <w:pPr>
        <w:pStyle w:val="ndice2"/>
        <w:tabs>
          <w:tab w:val="left" w:pos="958"/>
          <w:tab w:val="right" w:leader="dot" w:pos="8354"/>
        </w:tabs>
        <w:rPr>
          <w:rFonts w:asciiTheme="minorHAnsi" w:eastAsiaTheme="minorEastAsia" w:hAnsiTheme="minorHAnsi" w:cstheme="minorBidi"/>
          <w:noProof/>
          <w:sz w:val="22"/>
          <w:szCs w:val="22"/>
          <w:lang w:eastAsia="pt-PT"/>
        </w:rPr>
      </w:pPr>
      <w:hyperlink w:anchor="_Toc76115535" w:history="1">
        <w:r w:rsidRPr="003222E2">
          <w:rPr>
            <w:rStyle w:val="Hiperligao"/>
            <w:noProof/>
          </w:rPr>
          <w:t>6.6</w:t>
        </w:r>
        <w:r>
          <w:rPr>
            <w:rFonts w:asciiTheme="minorHAnsi" w:eastAsiaTheme="minorEastAsia" w:hAnsiTheme="minorHAnsi" w:cstheme="minorBidi"/>
            <w:noProof/>
            <w:sz w:val="22"/>
            <w:szCs w:val="22"/>
            <w:lang w:eastAsia="pt-PT"/>
          </w:rPr>
          <w:tab/>
        </w:r>
        <w:r w:rsidRPr="003222E2">
          <w:rPr>
            <w:rStyle w:val="Hiperligao"/>
            <w:noProof/>
          </w:rPr>
          <w:t>Documentos a disponibilizar pelo instalador</w:t>
        </w:r>
        <w:r>
          <w:rPr>
            <w:noProof/>
            <w:webHidden/>
          </w:rPr>
          <w:tab/>
        </w:r>
        <w:r>
          <w:rPr>
            <w:noProof/>
            <w:webHidden/>
          </w:rPr>
          <w:fldChar w:fldCharType="begin"/>
        </w:r>
        <w:r>
          <w:rPr>
            <w:noProof/>
            <w:webHidden/>
          </w:rPr>
          <w:instrText xml:space="preserve"> PAGEREF _Toc76115535 \h </w:instrText>
        </w:r>
        <w:r>
          <w:rPr>
            <w:noProof/>
            <w:webHidden/>
          </w:rPr>
        </w:r>
        <w:r>
          <w:rPr>
            <w:noProof/>
            <w:webHidden/>
          </w:rPr>
          <w:fldChar w:fldCharType="separate"/>
        </w:r>
        <w:r w:rsidR="00E73C19">
          <w:rPr>
            <w:noProof/>
            <w:webHidden/>
          </w:rPr>
          <w:t>43</w:t>
        </w:r>
        <w:r>
          <w:rPr>
            <w:noProof/>
            <w:webHidden/>
          </w:rPr>
          <w:fldChar w:fldCharType="end"/>
        </w:r>
      </w:hyperlink>
    </w:p>
    <w:p w14:paraId="72FD8BD4" w14:textId="06929C91" w:rsidR="00623480" w:rsidRDefault="00623480">
      <w:pPr>
        <w:pStyle w:val="ndice1"/>
        <w:tabs>
          <w:tab w:val="left" w:pos="400"/>
          <w:tab w:val="right" w:leader="dot" w:pos="8354"/>
        </w:tabs>
        <w:rPr>
          <w:rFonts w:asciiTheme="minorHAnsi" w:eastAsiaTheme="minorEastAsia" w:hAnsiTheme="minorHAnsi" w:cstheme="minorBidi"/>
          <w:b w:val="0"/>
          <w:noProof/>
          <w:sz w:val="22"/>
          <w:szCs w:val="22"/>
          <w:lang w:eastAsia="pt-PT"/>
        </w:rPr>
      </w:pPr>
      <w:hyperlink w:anchor="_Toc76115536" w:history="1">
        <w:r w:rsidRPr="003222E2">
          <w:rPr>
            <w:rStyle w:val="Hiperligao"/>
            <w:noProof/>
          </w:rPr>
          <w:t>7</w:t>
        </w:r>
        <w:r>
          <w:rPr>
            <w:rFonts w:asciiTheme="minorHAnsi" w:eastAsiaTheme="minorEastAsia" w:hAnsiTheme="minorHAnsi" w:cstheme="minorBidi"/>
            <w:b w:val="0"/>
            <w:noProof/>
            <w:sz w:val="22"/>
            <w:szCs w:val="22"/>
            <w:lang w:eastAsia="pt-PT"/>
          </w:rPr>
          <w:tab/>
        </w:r>
        <w:r w:rsidRPr="003222E2">
          <w:rPr>
            <w:rStyle w:val="Hiperligao"/>
            <w:noProof/>
          </w:rPr>
          <w:t>Notas Finais</w:t>
        </w:r>
        <w:r>
          <w:rPr>
            <w:noProof/>
            <w:webHidden/>
          </w:rPr>
          <w:tab/>
        </w:r>
        <w:r>
          <w:rPr>
            <w:noProof/>
            <w:webHidden/>
          </w:rPr>
          <w:fldChar w:fldCharType="begin"/>
        </w:r>
        <w:r>
          <w:rPr>
            <w:noProof/>
            <w:webHidden/>
          </w:rPr>
          <w:instrText xml:space="preserve"> PAGEREF _Toc76115536 \h </w:instrText>
        </w:r>
        <w:r>
          <w:rPr>
            <w:noProof/>
            <w:webHidden/>
          </w:rPr>
        </w:r>
        <w:r>
          <w:rPr>
            <w:noProof/>
            <w:webHidden/>
          </w:rPr>
          <w:fldChar w:fldCharType="separate"/>
        </w:r>
        <w:r w:rsidR="00E73C19">
          <w:rPr>
            <w:noProof/>
            <w:webHidden/>
          </w:rPr>
          <w:t>45</w:t>
        </w:r>
        <w:r>
          <w:rPr>
            <w:noProof/>
            <w:webHidden/>
          </w:rPr>
          <w:fldChar w:fldCharType="end"/>
        </w:r>
      </w:hyperlink>
    </w:p>
    <w:p w14:paraId="03EA35D6" w14:textId="5FD1BD93" w:rsidR="00623480" w:rsidRDefault="00623480">
      <w:pPr>
        <w:pStyle w:val="ndice1"/>
        <w:tabs>
          <w:tab w:val="left" w:pos="400"/>
          <w:tab w:val="right" w:leader="dot" w:pos="8354"/>
        </w:tabs>
        <w:rPr>
          <w:rFonts w:asciiTheme="minorHAnsi" w:eastAsiaTheme="minorEastAsia" w:hAnsiTheme="minorHAnsi" w:cstheme="minorBidi"/>
          <w:b w:val="0"/>
          <w:noProof/>
          <w:sz w:val="22"/>
          <w:szCs w:val="22"/>
          <w:lang w:eastAsia="pt-PT"/>
        </w:rPr>
      </w:pPr>
      <w:hyperlink w:anchor="_Toc76115537" w:history="1">
        <w:r w:rsidRPr="003222E2">
          <w:rPr>
            <w:rStyle w:val="Hiperligao"/>
            <w:noProof/>
          </w:rPr>
          <w:t>8</w:t>
        </w:r>
        <w:r>
          <w:rPr>
            <w:rFonts w:asciiTheme="minorHAnsi" w:eastAsiaTheme="minorEastAsia" w:hAnsiTheme="minorHAnsi" w:cstheme="minorBidi"/>
            <w:b w:val="0"/>
            <w:noProof/>
            <w:sz w:val="22"/>
            <w:szCs w:val="22"/>
            <w:lang w:eastAsia="pt-PT"/>
          </w:rPr>
          <w:tab/>
        </w:r>
        <w:r w:rsidRPr="003222E2">
          <w:rPr>
            <w:rStyle w:val="Hiperligao"/>
            <w:noProof/>
          </w:rPr>
          <w:t>Mapa de quantidades</w:t>
        </w:r>
        <w:r>
          <w:rPr>
            <w:noProof/>
            <w:webHidden/>
          </w:rPr>
          <w:tab/>
        </w:r>
        <w:r>
          <w:rPr>
            <w:noProof/>
            <w:webHidden/>
          </w:rPr>
          <w:fldChar w:fldCharType="begin"/>
        </w:r>
        <w:r>
          <w:rPr>
            <w:noProof/>
            <w:webHidden/>
          </w:rPr>
          <w:instrText xml:space="preserve"> PAGEREF _Toc76115537 \h </w:instrText>
        </w:r>
        <w:r>
          <w:rPr>
            <w:noProof/>
            <w:webHidden/>
          </w:rPr>
        </w:r>
        <w:r>
          <w:rPr>
            <w:noProof/>
            <w:webHidden/>
          </w:rPr>
          <w:fldChar w:fldCharType="separate"/>
        </w:r>
        <w:r w:rsidR="00E73C19">
          <w:rPr>
            <w:noProof/>
            <w:webHidden/>
          </w:rPr>
          <w:t>46</w:t>
        </w:r>
        <w:r>
          <w:rPr>
            <w:noProof/>
            <w:webHidden/>
          </w:rPr>
          <w:fldChar w:fldCharType="end"/>
        </w:r>
      </w:hyperlink>
    </w:p>
    <w:p w14:paraId="4B2002EC" w14:textId="404385CF" w:rsidR="00623480" w:rsidRDefault="00623480">
      <w:pPr>
        <w:pStyle w:val="ndice1"/>
        <w:tabs>
          <w:tab w:val="left" w:pos="400"/>
          <w:tab w:val="right" w:leader="dot" w:pos="8354"/>
        </w:tabs>
        <w:rPr>
          <w:rFonts w:asciiTheme="minorHAnsi" w:eastAsiaTheme="minorEastAsia" w:hAnsiTheme="minorHAnsi" w:cstheme="minorBidi"/>
          <w:b w:val="0"/>
          <w:noProof/>
          <w:sz w:val="22"/>
          <w:szCs w:val="22"/>
          <w:lang w:eastAsia="pt-PT"/>
        </w:rPr>
      </w:pPr>
      <w:hyperlink w:anchor="_Toc76115538" w:history="1">
        <w:r w:rsidRPr="003222E2">
          <w:rPr>
            <w:rStyle w:val="Hiperligao"/>
            <w:noProof/>
          </w:rPr>
          <w:t>9</w:t>
        </w:r>
        <w:r>
          <w:rPr>
            <w:rFonts w:asciiTheme="minorHAnsi" w:eastAsiaTheme="minorEastAsia" w:hAnsiTheme="minorHAnsi" w:cstheme="minorBidi"/>
            <w:b w:val="0"/>
            <w:noProof/>
            <w:sz w:val="22"/>
            <w:szCs w:val="22"/>
            <w:lang w:eastAsia="pt-PT"/>
          </w:rPr>
          <w:tab/>
        </w:r>
        <w:r w:rsidRPr="003222E2">
          <w:rPr>
            <w:rStyle w:val="Hiperligao"/>
            <w:noProof/>
          </w:rPr>
          <w:t>Peças desenhadas</w:t>
        </w:r>
        <w:r>
          <w:rPr>
            <w:noProof/>
            <w:webHidden/>
          </w:rPr>
          <w:tab/>
        </w:r>
        <w:r>
          <w:rPr>
            <w:noProof/>
            <w:webHidden/>
          </w:rPr>
          <w:fldChar w:fldCharType="begin"/>
        </w:r>
        <w:r>
          <w:rPr>
            <w:noProof/>
            <w:webHidden/>
          </w:rPr>
          <w:instrText xml:space="preserve"> PAGEREF _Toc76115538 \h </w:instrText>
        </w:r>
        <w:r>
          <w:rPr>
            <w:noProof/>
            <w:webHidden/>
          </w:rPr>
        </w:r>
        <w:r>
          <w:rPr>
            <w:noProof/>
            <w:webHidden/>
          </w:rPr>
          <w:fldChar w:fldCharType="separate"/>
        </w:r>
        <w:r w:rsidR="00E73C19">
          <w:rPr>
            <w:noProof/>
            <w:webHidden/>
          </w:rPr>
          <w:t>51</w:t>
        </w:r>
        <w:r>
          <w:rPr>
            <w:noProof/>
            <w:webHidden/>
          </w:rPr>
          <w:fldChar w:fldCharType="end"/>
        </w:r>
      </w:hyperlink>
    </w:p>
    <w:p w14:paraId="261CE9B5" w14:textId="072CF739" w:rsidR="00623480" w:rsidRDefault="00623480">
      <w:pPr>
        <w:pStyle w:val="ndice1"/>
        <w:tabs>
          <w:tab w:val="left" w:pos="600"/>
          <w:tab w:val="right" w:leader="dot" w:pos="8354"/>
        </w:tabs>
        <w:rPr>
          <w:rFonts w:asciiTheme="minorHAnsi" w:eastAsiaTheme="minorEastAsia" w:hAnsiTheme="minorHAnsi" w:cstheme="minorBidi"/>
          <w:b w:val="0"/>
          <w:noProof/>
          <w:sz w:val="22"/>
          <w:szCs w:val="22"/>
          <w:lang w:eastAsia="pt-PT"/>
        </w:rPr>
      </w:pPr>
      <w:hyperlink w:anchor="_Toc76115539" w:history="1">
        <w:r w:rsidRPr="003222E2">
          <w:rPr>
            <w:rStyle w:val="Hiperligao"/>
            <w:noProof/>
          </w:rPr>
          <w:t>10</w:t>
        </w:r>
        <w:r>
          <w:rPr>
            <w:rFonts w:asciiTheme="minorHAnsi" w:eastAsiaTheme="minorEastAsia" w:hAnsiTheme="minorHAnsi" w:cstheme="minorBidi"/>
            <w:b w:val="0"/>
            <w:noProof/>
            <w:sz w:val="22"/>
            <w:szCs w:val="22"/>
            <w:lang w:eastAsia="pt-PT"/>
          </w:rPr>
          <w:tab/>
        </w:r>
        <w:r w:rsidRPr="003222E2">
          <w:rPr>
            <w:rStyle w:val="Hiperligao"/>
            <w:noProof/>
          </w:rPr>
          <w:t>Algumas fichas de fabricante</w:t>
        </w:r>
        <w:r>
          <w:rPr>
            <w:noProof/>
            <w:webHidden/>
          </w:rPr>
          <w:tab/>
        </w:r>
        <w:r>
          <w:rPr>
            <w:noProof/>
            <w:webHidden/>
          </w:rPr>
          <w:fldChar w:fldCharType="begin"/>
        </w:r>
        <w:r>
          <w:rPr>
            <w:noProof/>
            <w:webHidden/>
          </w:rPr>
          <w:instrText xml:space="preserve"> PAGEREF _Toc76115539 \h </w:instrText>
        </w:r>
        <w:r>
          <w:rPr>
            <w:noProof/>
            <w:webHidden/>
          </w:rPr>
        </w:r>
        <w:r>
          <w:rPr>
            <w:noProof/>
            <w:webHidden/>
          </w:rPr>
          <w:fldChar w:fldCharType="separate"/>
        </w:r>
        <w:r w:rsidR="00E73C19">
          <w:rPr>
            <w:noProof/>
            <w:webHidden/>
          </w:rPr>
          <w:t>53</w:t>
        </w:r>
        <w:r>
          <w:rPr>
            <w:noProof/>
            <w:webHidden/>
          </w:rPr>
          <w:fldChar w:fldCharType="end"/>
        </w:r>
      </w:hyperlink>
    </w:p>
    <w:p w14:paraId="4504BB81" w14:textId="3E3E93A7" w:rsidR="009B12FE" w:rsidRPr="00F97FBE" w:rsidRDefault="0014275B" w:rsidP="006E1514">
      <w:pPr>
        <w:ind w:left="284"/>
      </w:pPr>
      <w:r>
        <w:rPr>
          <w:sz w:val="24"/>
        </w:rPr>
        <w:fldChar w:fldCharType="end"/>
      </w:r>
    </w:p>
    <w:p w14:paraId="619A14C9" w14:textId="77777777" w:rsidR="00EC19BE" w:rsidRPr="00F97FBE" w:rsidRDefault="00EC19BE" w:rsidP="00EC19BE">
      <w:pPr>
        <w:pStyle w:val="Ttulo1"/>
      </w:pPr>
      <w:bookmarkStart w:id="0" w:name="_Toc6325735"/>
      <w:bookmarkStart w:id="1" w:name="_Toc1661676"/>
      <w:bookmarkStart w:id="2" w:name="_Toc356228279"/>
      <w:bookmarkStart w:id="3" w:name="_Toc76115449"/>
      <w:r w:rsidRPr="00F97FBE">
        <w:lastRenderedPageBreak/>
        <w:t>Identificação do projeto</w:t>
      </w:r>
      <w:bookmarkEnd w:id="0"/>
      <w:bookmarkEnd w:id="3"/>
    </w:p>
    <w:tbl>
      <w:tblPr>
        <w:tblW w:w="0" w:type="auto"/>
        <w:tblLook w:val="04A0" w:firstRow="1" w:lastRow="0" w:firstColumn="1" w:lastColumn="0" w:noHBand="0" w:noVBand="1"/>
      </w:tblPr>
      <w:tblGrid>
        <w:gridCol w:w="8364"/>
      </w:tblGrid>
      <w:tr w:rsidR="00EC19BE" w:rsidRPr="00F97FBE" w14:paraId="2CDB9D7C" w14:textId="77777777" w:rsidTr="00EC19BE">
        <w:tc>
          <w:tcPr>
            <w:tcW w:w="9204" w:type="dxa"/>
          </w:tcPr>
          <w:p w14:paraId="6F1C4373" w14:textId="77777777" w:rsidR="00EC19BE" w:rsidRPr="00F97FBE" w:rsidRDefault="00EC19BE" w:rsidP="00EC19BE">
            <w:pPr>
              <w:spacing w:after="0"/>
              <w:jc w:val="center"/>
              <w:rPr>
                <w:rFonts w:asciiTheme="minorHAnsi" w:hAnsiTheme="minorHAnsi"/>
                <w:b/>
                <w:sz w:val="36"/>
                <w:szCs w:val="22"/>
              </w:rPr>
            </w:pPr>
            <w:r w:rsidRPr="00F97FBE">
              <w:rPr>
                <w:rFonts w:asciiTheme="minorHAnsi" w:hAnsiTheme="minorHAnsi"/>
                <w:b/>
                <w:sz w:val="36"/>
                <w:szCs w:val="22"/>
              </w:rPr>
              <w:t>IDENTIFICAÇÃO DO PROJETO</w:t>
            </w:r>
          </w:p>
          <w:p w14:paraId="2A548A37" w14:textId="77777777" w:rsidR="00EC19BE" w:rsidRPr="00F97FBE" w:rsidRDefault="00EC19BE" w:rsidP="00EC19BE">
            <w:pPr>
              <w:spacing w:after="0"/>
              <w:jc w:val="center"/>
              <w:rPr>
                <w:rFonts w:asciiTheme="minorHAnsi" w:hAnsiTheme="minorHAnsi"/>
                <w:sz w:val="36"/>
                <w:szCs w:val="22"/>
              </w:rPr>
            </w:pPr>
            <w:r w:rsidRPr="00F97FBE">
              <w:rPr>
                <w:rFonts w:asciiTheme="minorHAnsi" w:hAnsiTheme="minorHAnsi"/>
                <w:sz w:val="36"/>
                <w:szCs w:val="22"/>
              </w:rPr>
              <w:t>DE INSTALAÇÕES ELÉTRICAS DE SERVIÇO PARTICULAR</w:t>
            </w:r>
          </w:p>
          <w:p w14:paraId="08472824" w14:textId="77777777" w:rsidR="00EC19BE" w:rsidRPr="00F97FBE" w:rsidRDefault="00EC19BE" w:rsidP="00EC19BE">
            <w:pPr>
              <w:spacing w:after="0"/>
              <w:jc w:val="center"/>
              <w:rPr>
                <w:rFonts w:asciiTheme="minorHAnsi" w:hAnsiTheme="minorHAnsi"/>
                <w:szCs w:val="22"/>
              </w:rPr>
            </w:pPr>
            <w:r w:rsidRPr="00F97FBE">
              <w:rPr>
                <w:rFonts w:asciiTheme="minorHAnsi" w:hAnsiTheme="minorHAnsi"/>
                <w:szCs w:val="22"/>
              </w:rPr>
              <w:t>(artigo 20.º do Decreto-Lei n.º 96/2017, de 10 de agosto)</w:t>
            </w:r>
          </w:p>
        </w:tc>
      </w:tr>
    </w:tbl>
    <w:p w14:paraId="00355E90" w14:textId="77777777" w:rsidR="00EC19BE" w:rsidRPr="00F97FBE" w:rsidRDefault="00EC19BE" w:rsidP="00EC19BE">
      <w:pPr>
        <w:spacing w:after="0"/>
        <w:jc w:val="left"/>
        <w:rPr>
          <w:rFonts w:asciiTheme="minorHAnsi" w:hAnsiTheme="minorHAnsi"/>
          <w:szCs w:val="22"/>
        </w:rPr>
      </w:pPr>
    </w:p>
    <w:tbl>
      <w:tblPr>
        <w:tblW w:w="87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92"/>
        <w:gridCol w:w="675"/>
        <w:gridCol w:w="1133"/>
        <w:gridCol w:w="782"/>
        <w:gridCol w:w="3745"/>
        <w:gridCol w:w="559"/>
        <w:gridCol w:w="1498"/>
      </w:tblGrid>
      <w:tr w:rsidR="00EC19BE" w:rsidRPr="00F97FBE" w14:paraId="363914DE" w14:textId="77777777" w:rsidTr="00BB287F">
        <w:trPr>
          <w:trHeight w:val="284"/>
        </w:trPr>
        <w:tc>
          <w:tcPr>
            <w:tcW w:w="392" w:type="dxa"/>
            <w:shd w:val="clear" w:color="auto" w:fill="000000" w:themeFill="text1"/>
            <w:vAlign w:val="center"/>
          </w:tcPr>
          <w:p w14:paraId="1A797CDA" w14:textId="77777777" w:rsidR="00EC19BE" w:rsidRPr="00F97FBE" w:rsidRDefault="00EC19BE" w:rsidP="00EC19BE">
            <w:pPr>
              <w:spacing w:after="0"/>
              <w:jc w:val="left"/>
              <w:rPr>
                <w:rFonts w:asciiTheme="minorHAnsi" w:hAnsiTheme="minorHAnsi"/>
                <w:b/>
                <w:szCs w:val="22"/>
              </w:rPr>
            </w:pPr>
            <w:r w:rsidRPr="00F97FBE">
              <w:rPr>
                <w:rFonts w:asciiTheme="minorHAnsi" w:hAnsiTheme="minorHAnsi"/>
                <w:b/>
                <w:szCs w:val="22"/>
              </w:rPr>
              <w:t>1</w:t>
            </w:r>
          </w:p>
        </w:tc>
        <w:tc>
          <w:tcPr>
            <w:tcW w:w="8392" w:type="dxa"/>
            <w:gridSpan w:val="6"/>
            <w:shd w:val="clear" w:color="auto" w:fill="BFBFBF" w:themeFill="background1" w:themeFillShade="BF"/>
            <w:vAlign w:val="center"/>
          </w:tcPr>
          <w:p w14:paraId="41B77610"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Promotor / Entidade Exploradora</w:t>
            </w:r>
          </w:p>
        </w:tc>
      </w:tr>
      <w:tr w:rsidR="00E8466B" w:rsidRPr="00F97FBE" w14:paraId="41F8268F" w14:textId="77777777" w:rsidTr="00BB287F">
        <w:trPr>
          <w:trHeight w:val="284"/>
        </w:trPr>
        <w:tc>
          <w:tcPr>
            <w:tcW w:w="1067" w:type="dxa"/>
            <w:gridSpan w:val="2"/>
            <w:vAlign w:val="center"/>
          </w:tcPr>
          <w:p w14:paraId="46E25886"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Nome:</w:t>
            </w:r>
          </w:p>
        </w:tc>
        <w:tc>
          <w:tcPr>
            <w:tcW w:w="7717" w:type="dxa"/>
            <w:gridSpan w:val="5"/>
            <w:vAlign w:val="center"/>
          </w:tcPr>
          <w:p w14:paraId="746AD848" w14:textId="53D8B7F9" w:rsidR="00E8466B" w:rsidRPr="00F97FBE" w:rsidRDefault="00E8466B" w:rsidP="00E8466B">
            <w:pPr>
              <w:spacing w:after="0"/>
              <w:jc w:val="left"/>
              <w:rPr>
                <w:rFonts w:asciiTheme="minorHAnsi" w:hAnsiTheme="minorHAnsi"/>
                <w:szCs w:val="22"/>
              </w:rPr>
            </w:pPr>
          </w:p>
        </w:tc>
      </w:tr>
      <w:tr w:rsidR="00E8466B" w:rsidRPr="00F97FBE" w14:paraId="0210687C" w14:textId="77777777" w:rsidTr="00BB287F">
        <w:trPr>
          <w:trHeight w:val="284"/>
        </w:trPr>
        <w:tc>
          <w:tcPr>
            <w:tcW w:w="1067" w:type="dxa"/>
            <w:gridSpan w:val="2"/>
            <w:vAlign w:val="center"/>
          </w:tcPr>
          <w:p w14:paraId="67EC2512"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Telefone:</w:t>
            </w:r>
          </w:p>
        </w:tc>
        <w:tc>
          <w:tcPr>
            <w:tcW w:w="1133" w:type="dxa"/>
            <w:vAlign w:val="center"/>
          </w:tcPr>
          <w:p w14:paraId="69571DAC" w14:textId="3C169E54" w:rsidR="00E8466B" w:rsidRPr="00F97FBE" w:rsidRDefault="00E8466B" w:rsidP="00E8466B">
            <w:pPr>
              <w:spacing w:after="0"/>
              <w:jc w:val="left"/>
              <w:rPr>
                <w:rFonts w:asciiTheme="minorHAnsi" w:hAnsiTheme="minorHAnsi"/>
                <w:szCs w:val="22"/>
              </w:rPr>
            </w:pPr>
          </w:p>
        </w:tc>
        <w:tc>
          <w:tcPr>
            <w:tcW w:w="782" w:type="dxa"/>
            <w:vAlign w:val="center"/>
          </w:tcPr>
          <w:p w14:paraId="4E1A2C2C"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E-mail:</w:t>
            </w:r>
          </w:p>
        </w:tc>
        <w:tc>
          <w:tcPr>
            <w:tcW w:w="3745" w:type="dxa"/>
            <w:vAlign w:val="center"/>
          </w:tcPr>
          <w:p w14:paraId="5D1D61E9" w14:textId="4AC4D24F" w:rsidR="00E8466B" w:rsidRPr="00F97FBE" w:rsidRDefault="00E8466B" w:rsidP="00E8466B">
            <w:pPr>
              <w:spacing w:after="0"/>
              <w:jc w:val="left"/>
              <w:rPr>
                <w:rFonts w:asciiTheme="minorHAnsi" w:hAnsiTheme="minorHAnsi"/>
                <w:szCs w:val="22"/>
              </w:rPr>
            </w:pPr>
          </w:p>
        </w:tc>
        <w:tc>
          <w:tcPr>
            <w:tcW w:w="559" w:type="dxa"/>
            <w:vAlign w:val="center"/>
          </w:tcPr>
          <w:p w14:paraId="4B41FDE3"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NIF:</w:t>
            </w:r>
          </w:p>
        </w:tc>
        <w:tc>
          <w:tcPr>
            <w:tcW w:w="1498" w:type="dxa"/>
            <w:vAlign w:val="center"/>
          </w:tcPr>
          <w:p w14:paraId="3DB5C9ED" w14:textId="7BC4F9B6" w:rsidR="00E8466B" w:rsidRPr="00F97FBE" w:rsidRDefault="00E8466B" w:rsidP="00E8466B">
            <w:pPr>
              <w:spacing w:after="0"/>
              <w:jc w:val="left"/>
              <w:rPr>
                <w:rFonts w:asciiTheme="minorHAnsi" w:hAnsiTheme="minorHAnsi"/>
                <w:szCs w:val="22"/>
              </w:rPr>
            </w:pPr>
          </w:p>
        </w:tc>
      </w:tr>
      <w:tr w:rsidR="00E8466B" w:rsidRPr="00F97FBE" w14:paraId="6DA9F04B" w14:textId="77777777" w:rsidTr="00BB287F">
        <w:trPr>
          <w:trHeight w:val="284"/>
        </w:trPr>
        <w:tc>
          <w:tcPr>
            <w:tcW w:w="1067" w:type="dxa"/>
            <w:gridSpan w:val="2"/>
            <w:vAlign w:val="center"/>
          </w:tcPr>
          <w:p w14:paraId="4A85194A"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Morada:</w:t>
            </w:r>
          </w:p>
        </w:tc>
        <w:tc>
          <w:tcPr>
            <w:tcW w:w="7717" w:type="dxa"/>
            <w:gridSpan w:val="5"/>
            <w:vAlign w:val="center"/>
          </w:tcPr>
          <w:p w14:paraId="6F280738" w14:textId="4EACB33A" w:rsidR="00E8466B" w:rsidRPr="00F97FBE" w:rsidRDefault="00E8466B" w:rsidP="00E8466B">
            <w:pPr>
              <w:spacing w:after="0"/>
              <w:jc w:val="left"/>
              <w:rPr>
                <w:rFonts w:asciiTheme="minorHAnsi" w:hAnsiTheme="minorHAnsi"/>
                <w:szCs w:val="22"/>
              </w:rPr>
            </w:pPr>
          </w:p>
        </w:tc>
      </w:tr>
      <w:tr w:rsidR="00E8466B" w:rsidRPr="00F97FBE" w14:paraId="4D4CB51F" w14:textId="77777777" w:rsidTr="00BB287F">
        <w:trPr>
          <w:trHeight w:val="284"/>
        </w:trPr>
        <w:tc>
          <w:tcPr>
            <w:tcW w:w="1067" w:type="dxa"/>
            <w:gridSpan w:val="2"/>
            <w:vAlign w:val="center"/>
          </w:tcPr>
          <w:p w14:paraId="2B745E51"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C. Postal:</w:t>
            </w:r>
          </w:p>
        </w:tc>
        <w:tc>
          <w:tcPr>
            <w:tcW w:w="7717" w:type="dxa"/>
            <w:gridSpan w:val="5"/>
            <w:vAlign w:val="center"/>
          </w:tcPr>
          <w:p w14:paraId="2A5300A6" w14:textId="52649881" w:rsidR="00E8466B" w:rsidRPr="00F97FBE" w:rsidRDefault="00E8466B" w:rsidP="00E8466B">
            <w:pPr>
              <w:spacing w:after="0"/>
              <w:jc w:val="left"/>
              <w:rPr>
                <w:rFonts w:asciiTheme="minorHAnsi" w:hAnsiTheme="minorHAnsi"/>
                <w:szCs w:val="22"/>
              </w:rPr>
            </w:pPr>
          </w:p>
        </w:tc>
      </w:tr>
    </w:tbl>
    <w:p w14:paraId="12CD57C8" w14:textId="77777777" w:rsidR="00EC19BE" w:rsidRPr="00F97FBE" w:rsidRDefault="00EC19BE" w:rsidP="00EC19BE">
      <w:pPr>
        <w:spacing w:after="0"/>
        <w:jc w:val="left"/>
        <w:rPr>
          <w:rFonts w:asciiTheme="minorHAnsi" w:hAnsiTheme="minorHAnsi"/>
          <w:szCs w:val="22"/>
        </w:rPr>
      </w:pPr>
    </w:p>
    <w:tbl>
      <w:tblPr>
        <w:tblW w:w="87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5"/>
        <w:gridCol w:w="671"/>
        <w:gridCol w:w="1129"/>
        <w:gridCol w:w="1031"/>
        <w:gridCol w:w="1401"/>
        <w:gridCol w:w="1008"/>
        <w:gridCol w:w="1296"/>
        <w:gridCol w:w="561"/>
        <w:gridCol w:w="1262"/>
      </w:tblGrid>
      <w:tr w:rsidR="00EC19BE" w:rsidRPr="00F97FBE" w14:paraId="2DE4CC2F" w14:textId="77777777" w:rsidTr="00634651">
        <w:trPr>
          <w:trHeight w:val="284"/>
        </w:trPr>
        <w:tc>
          <w:tcPr>
            <w:tcW w:w="425" w:type="dxa"/>
            <w:shd w:val="clear" w:color="auto" w:fill="000000" w:themeFill="text1"/>
            <w:vAlign w:val="center"/>
          </w:tcPr>
          <w:p w14:paraId="6AAD4E3F" w14:textId="77777777" w:rsidR="00EC19BE" w:rsidRPr="00F97FBE" w:rsidRDefault="00EC19BE" w:rsidP="00EC19BE">
            <w:pPr>
              <w:spacing w:after="0"/>
              <w:jc w:val="left"/>
              <w:rPr>
                <w:rFonts w:asciiTheme="minorHAnsi" w:hAnsiTheme="minorHAnsi"/>
                <w:b/>
                <w:szCs w:val="22"/>
              </w:rPr>
            </w:pPr>
            <w:r w:rsidRPr="00F97FBE">
              <w:rPr>
                <w:rFonts w:asciiTheme="minorHAnsi" w:hAnsiTheme="minorHAnsi"/>
                <w:b/>
                <w:szCs w:val="22"/>
              </w:rPr>
              <w:t>2</w:t>
            </w:r>
          </w:p>
        </w:tc>
        <w:tc>
          <w:tcPr>
            <w:tcW w:w="8359" w:type="dxa"/>
            <w:gridSpan w:val="8"/>
            <w:shd w:val="clear" w:color="auto" w:fill="BFBFBF" w:themeFill="background1" w:themeFillShade="BF"/>
            <w:vAlign w:val="center"/>
          </w:tcPr>
          <w:p w14:paraId="159FC8BE"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Técnico responsável pelo projeto</w:t>
            </w:r>
          </w:p>
        </w:tc>
      </w:tr>
      <w:tr w:rsidR="00EC19BE" w:rsidRPr="00F97FBE" w14:paraId="39129B98" w14:textId="77777777" w:rsidTr="00634651">
        <w:trPr>
          <w:trHeight w:val="284"/>
        </w:trPr>
        <w:tc>
          <w:tcPr>
            <w:tcW w:w="1096" w:type="dxa"/>
            <w:gridSpan w:val="2"/>
            <w:vAlign w:val="center"/>
          </w:tcPr>
          <w:p w14:paraId="3D79F287"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Nome:</w:t>
            </w:r>
          </w:p>
        </w:tc>
        <w:tc>
          <w:tcPr>
            <w:tcW w:w="7688" w:type="dxa"/>
            <w:gridSpan w:val="7"/>
            <w:vAlign w:val="center"/>
          </w:tcPr>
          <w:p w14:paraId="0A59FB84" w14:textId="783B5DEF" w:rsidR="00EC19BE" w:rsidRPr="00F97FBE" w:rsidRDefault="00EC19BE" w:rsidP="00EC19BE">
            <w:pPr>
              <w:spacing w:after="0"/>
              <w:jc w:val="left"/>
              <w:rPr>
                <w:rFonts w:asciiTheme="minorHAnsi" w:hAnsiTheme="minorHAnsi"/>
                <w:szCs w:val="22"/>
              </w:rPr>
            </w:pPr>
          </w:p>
        </w:tc>
      </w:tr>
      <w:tr w:rsidR="00EC19BE" w:rsidRPr="00F97FBE" w14:paraId="1C54779A" w14:textId="77777777" w:rsidTr="00634651">
        <w:trPr>
          <w:trHeight w:val="284"/>
        </w:trPr>
        <w:tc>
          <w:tcPr>
            <w:tcW w:w="1096" w:type="dxa"/>
            <w:gridSpan w:val="2"/>
            <w:vAlign w:val="center"/>
          </w:tcPr>
          <w:p w14:paraId="19E7E93E"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N.º BI/CC:</w:t>
            </w:r>
          </w:p>
        </w:tc>
        <w:tc>
          <w:tcPr>
            <w:tcW w:w="7688" w:type="dxa"/>
            <w:gridSpan w:val="7"/>
            <w:vAlign w:val="center"/>
          </w:tcPr>
          <w:p w14:paraId="70EBACE3" w14:textId="188F8832" w:rsidR="00EC19BE" w:rsidRPr="00F97FBE" w:rsidRDefault="00EC19BE" w:rsidP="00EC19BE">
            <w:pPr>
              <w:spacing w:after="0"/>
              <w:jc w:val="left"/>
              <w:rPr>
                <w:rFonts w:asciiTheme="minorHAnsi" w:hAnsiTheme="minorHAnsi"/>
                <w:szCs w:val="22"/>
              </w:rPr>
            </w:pPr>
          </w:p>
        </w:tc>
      </w:tr>
      <w:tr w:rsidR="00EC19BE" w:rsidRPr="00F97FBE" w14:paraId="0215F3CA" w14:textId="77777777" w:rsidTr="00634651">
        <w:trPr>
          <w:trHeight w:val="284"/>
        </w:trPr>
        <w:tc>
          <w:tcPr>
            <w:tcW w:w="1096" w:type="dxa"/>
            <w:gridSpan w:val="2"/>
            <w:vAlign w:val="center"/>
          </w:tcPr>
          <w:p w14:paraId="6F7D2197"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Telefone:</w:t>
            </w:r>
          </w:p>
        </w:tc>
        <w:tc>
          <w:tcPr>
            <w:tcW w:w="1129" w:type="dxa"/>
            <w:vAlign w:val="center"/>
          </w:tcPr>
          <w:p w14:paraId="2E7E851C" w14:textId="5568AF11" w:rsidR="00EC19BE" w:rsidRPr="00F97FBE" w:rsidRDefault="00EC19BE" w:rsidP="00EC19BE">
            <w:pPr>
              <w:spacing w:after="0"/>
              <w:jc w:val="left"/>
              <w:rPr>
                <w:rFonts w:asciiTheme="minorHAnsi" w:hAnsiTheme="minorHAnsi"/>
                <w:szCs w:val="22"/>
              </w:rPr>
            </w:pPr>
          </w:p>
        </w:tc>
        <w:tc>
          <w:tcPr>
            <w:tcW w:w="1031" w:type="dxa"/>
            <w:vAlign w:val="center"/>
          </w:tcPr>
          <w:p w14:paraId="46C54256"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E-mail:</w:t>
            </w:r>
          </w:p>
        </w:tc>
        <w:tc>
          <w:tcPr>
            <w:tcW w:w="3705" w:type="dxa"/>
            <w:gridSpan w:val="3"/>
            <w:vAlign w:val="center"/>
          </w:tcPr>
          <w:p w14:paraId="188EBBCE" w14:textId="2C111544" w:rsidR="00EC19BE" w:rsidRPr="00F97FBE" w:rsidRDefault="00EC19BE" w:rsidP="00EC19BE">
            <w:pPr>
              <w:spacing w:after="0"/>
              <w:jc w:val="left"/>
              <w:rPr>
                <w:rFonts w:asciiTheme="minorHAnsi" w:hAnsiTheme="minorHAnsi"/>
                <w:szCs w:val="22"/>
              </w:rPr>
            </w:pPr>
          </w:p>
        </w:tc>
        <w:tc>
          <w:tcPr>
            <w:tcW w:w="561" w:type="dxa"/>
            <w:vAlign w:val="center"/>
          </w:tcPr>
          <w:p w14:paraId="36C78A27"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NIF:</w:t>
            </w:r>
          </w:p>
        </w:tc>
        <w:tc>
          <w:tcPr>
            <w:tcW w:w="1262" w:type="dxa"/>
            <w:vAlign w:val="center"/>
          </w:tcPr>
          <w:p w14:paraId="200BDC7A" w14:textId="26698F5F" w:rsidR="00EC19BE" w:rsidRPr="00F97FBE" w:rsidRDefault="00EC19BE" w:rsidP="00EC19BE">
            <w:pPr>
              <w:spacing w:after="0"/>
              <w:jc w:val="left"/>
              <w:rPr>
                <w:rFonts w:asciiTheme="minorHAnsi" w:hAnsiTheme="minorHAnsi"/>
                <w:szCs w:val="22"/>
              </w:rPr>
            </w:pPr>
          </w:p>
        </w:tc>
      </w:tr>
      <w:tr w:rsidR="00EC19BE" w:rsidRPr="00F97FBE" w14:paraId="3A3ECF52" w14:textId="77777777" w:rsidTr="003123BF">
        <w:trPr>
          <w:trHeight w:val="284"/>
        </w:trPr>
        <w:tc>
          <w:tcPr>
            <w:tcW w:w="1096" w:type="dxa"/>
            <w:gridSpan w:val="2"/>
            <w:vAlign w:val="center"/>
          </w:tcPr>
          <w:p w14:paraId="1F363A17"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N.º DGEG:</w:t>
            </w:r>
          </w:p>
        </w:tc>
        <w:tc>
          <w:tcPr>
            <w:tcW w:w="1129" w:type="dxa"/>
            <w:vAlign w:val="center"/>
          </w:tcPr>
          <w:p w14:paraId="7E5F568D" w14:textId="147193DF" w:rsidR="00EC19BE" w:rsidRPr="00F97FBE" w:rsidRDefault="00EC19BE" w:rsidP="00EC19BE">
            <w:pPr>
              <w:spacing w:after="0"/>
              <w:jc w:val="left"/>
              <w:rPr>
                <w:rFonts w:asciiTheme="minorHAnsi" w:hAnsiTheme="minorHAnsi"/>
                <w:szCs w:val="22"/>
              </w:rPr>
            </w:pPr>
          </w:p>
        </w:tc>
        <w:tc>
          <w:tcPr>
            <w:tcW w:w="1031" w:type="dxa"/>
            <w:vAlign w:val="center"/>
          </w:tcPr>
          <w:p w14:paraId="2A885A08"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N.º OE:</w:t>
            </w:r>
          </w:p>
        </w:tc>
        <w:tc>
          <w:tcPr>
            <w:tcW w:w="1401" w:type="dxa"/>
            <w:vAlign w:val="center"/>
          </w:tcPr>
          <w:p w14:paraId="4BF2B3A8" w14:textId="3AADF5CC" w:rsidR="00EC19BE" w:rsidRPr="00F97FBE" w:rsidRDefault="00EC19BE" w:rsidP="00EC19BE">
            <w:pPr>
              <w:spacing w:after="0"/>
              <w:jc w:val="left"/>
              <w:rPr>
                <w:rFonts w:asciiTheme="minorHAnsi" w:hAnsiTheme="minorHAnsi"/>
                <w:szCs w:val="22"/>
              </w:rPr>
            </w:pPr>
          </w:p>
        </w:tc>
        <w:tc>
          <w:tcPr>
            <w:tcW w:w="1008" w:type="dxa"/>
            <w:vAlign w:val="center"/>
          </w:tcPr>
          <w:p w14:paraId="38E30A33"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N.º OET:</w:t>
            </w:r>
          </w:p>
        </w:tc>
        <w:tc>
          <w:tcPr>
            <w:tcW w:w="3119" w:type="dxa"/>
            <w:gridSpan w:val="3"/>
            <w:vAlign w:val="center"/>
          </w:tcPr>
          <w:p w14:paraId="790B1C04"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w:t>
            </w:r>
          </w:p>
        </w:tc>
      </w:tr>
      <w:tr w:rsidR="00EC19BE" w:rsidRPr="00F97FBE" w14:paraId="76BEC209" w14:textId="77777777" w:rsidTr="00634651">
        <w:trPr>
          <w:trHeight w:val="284"/>
        </w:trPr>
        <w:tc>
          <w:tcPr>
            <w:tcW w:w="1096" w:type="dxa"/>
            <w:gridSpan w:val="2"/>
            <w:vAlign w:val="center"/>
          </w:tcPr>
          <w:p w14:paraId="16A45F06"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Morada:</w:t>
            </w:r>
          </w:p>
        </w:tc>
        <w:tc>
          <w:tcPr>
            <w:tcW w:w="7688" w:type="dxa"/>
            <w:gridSpan w:val="7"/>
            <w:vAlign w:val="center"/>
          </w:tcPr>
          <w:p w14:paraId="3ADE21AD" w14:textId="64427EBF" w:rsidR="00EC19BE" w:rsidRPr="00F97FBE" w:rsidRDefault="00EC19BE" w:rsidP="00EC19BE">
            <w:pPr>
              <w:spacing w:after="0"/>
              <w:jc w:val="left"/>
              <w:rPr>
                <w:rFonts w:asciiTheme="minorHAnsi" w:hAnsiTheme="minorHAnsi"/>
                <w:szCs w:val="22"/>
              </w:rPr>
            </w:pPr>
          </w:p>
        </w:tc>
      </w:tr>
      <w:tr w:rsidR="00EC19BE" w:rsidRPr="00F97FBE" w14:paraId="7249A993" w14:textId="77777777" w:rsidTr="00634651">
        <w:trPr>
          <w:trHeight w:val="284"/>
        </w:trPr>
        <w:tc>
          <w:tcPr>
            <w:tcW w:w="1096" w:type="dxa"/>
            <w:gridSpan w:val="2"/>
            <w:vAlign w:val="center"/>
          </w:tcPr>
          <w:p w14:paraId="0F26CB75"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C. Postal:</w:t>
            </w:r>
          </w:p>
        </w:tc>
        <w:tc>
          <w:tcPr>
            <w:tcW w:w="7688" w:type="dxa"/>
            <w:gridSpan w:val="7"/>
            <w:vAlign w:val="center"/>
          </w:tcPr>
          <w:p w14:paraId="5E580877" w14:textId="660540B9" w:rsidR="00EC19BE" w:rsidRPr="00F97FBE" w:rsidRDefault="00EC19BE" w:rsidP="00EC19BE">
            <w:pPr>
              <w:spacing w:after="0"/>
              <w:jc w:val="left"/>
              <w:rPr>
                <w:rFonts w:asciiTheme="minorHAnsi" w:hAnsiTheme="minorHAnsi"/>
                <w:szCs w:val="22"/>
              </w:rPr>
            </w:pPr>
          </w:p>
        </w:tc>
      </w:tr>
    </w:tbl>
    <w:p w14:paraId="0EFB5F45" w14:textId="77777777" w:rsidR="00EC19BE" w:rsidRPr="00F97FBE" w:rsidRDefault="00EC19BE" w:rsidP="00EC19BE">
      <w:pPr>
        <w:spacing w:after="0"/>
        <w:jc w:val="left"/>
        <w:rPr>
          <w:rFonts w:asciiTheme="minorHAnsi" w:hAnsiTheme="minorHAnsi"/>
          <w:szCs w:val="22"/>
        </w:rPr>
      </w:pPr>
    </w:p>
    <w:tbl>
      <w:tblPr>
        <w:tblW w:w="87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97"/>
        <w:gridCol w:w="722"/>
        <w:gridCol w:w="1428"/>
        <w:gridCol w:w="1720"/>
        <w:gridCol w:w="972"/>
        <w:gridCol w:w="1529"/>
        <w:gridCol w:w="882"/>
        <w:gridCol w:w="1134"/>
      </w:tblGrid>
      <w:tr w:rsidR="00EC19BE" w:rsidRPr="00F97FBE" w14:paraId="78E7186C" w14:textId="77777777" w:rsidTr="00BB287F">
        <w:trPr>
          <w:trHeight w:val="284"/>
        </w:trPr>
        <w:tc>
          <w:tcPr>
            <w:tcW w:w="397" w:type="dxa"/>
            <w:shd w:val="clear" w:color="auto" w:fill="000000" w:themeFill="text1"/>
            <w:vAlign w:val="center"/>
          </w:tcPr>
          <w:p w14:paraId="5C829F13" w14:textId="77777777" w:rsidR="00EC19BE" w:rsidRPr="00F97FBE" w:rsidRDefault="00EC19BE" w:rsidP="00EC19BE">
            <w:pPr>
              <w:spacing w:after="0"/>
              <w:jc w:val="left"/>
              <w:rPr>
                <w:rFonts w:asciiTheme="minorHAnsi" w:hAnsiTheme="minorHAnsi"/>
                <w:b/>
                <w:szCs w:val="22"/>
              </w:rPr>
            </w:pPr>
            <w:r w:rsidRPr="00F97FBE">
              <w:rPr>
                <w:rFonts w:asciiTheme="minorHAnsi" w:hAnsiTheme="minorHAnsi"/>
                <w:b/>
                <w:szCs w:val="22"/>
              </w:rPr>
              <w:t>3</w:t>
            </w:r>
          </w:p>
        </w:tc>
        <w:tc>
          <w:tcPr>
            <w:tcW w:w="8387" w:type="dxa"/>
            <w:gridSpan w:val="7"/>
            <w:shd w:val="clear" w:color="auto" w:fill="BFBFBF" w:themeFill="background1" w:themeFillShade="BF"/>
            <w:vAlign w:val="center"/>
          </w:tcPr>
          <w:p w14:paraId="1A1D80E9"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Identificação do imóvel</w:t>
            </w:r>
          </w:p>
        </w:tc>
      </w:tr>
      <w:tr w:rsidR="00E8466B" w:rsidRPr="00F97FBE" w14:paraId="0F23FA8A" w14:textId="77777777" w:rsidTr="00BB287F">
        <w:trPr>
          <w:trHeight w:val="284"/>
        </w:trPr>
        <w:tc>
          <w:tcPr>
            <w:tcW w:w="1119" w:type="dxa"/>
            <w:gridSpan w:val="2"/>
            <w:vAlign w:val="center"/>
          </w:tcPr>
          <w:p w14:paraId="54A0E6C3"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Lugar/Rua:</w:t>
            </w:r>
          </w:p>
        </w:tc>
        <w:tc>
          <w:tcPr>
            <w:tcW w:w="7665" w:type="dxa"/>
            <w:gridSpan w:val="6"/>
            <w:vAlign w:val="center"/>
          </w:tcPr>
          <w:p w14:paraId="3BC1A6AC" w14:textId="7290E327" w:rsidR="00E8466B" w:rsidRPr="00F97FBE" w:rsidRDefault="00E8466B" w:rsidP="00E8466B">
            <w:pPr>
              <w:spacing w:after="0"/>
              <w:jc w:val="left"/>
              <w:rPr>
                <w:rFonts w:asciiTheme="minorHAnsi" w:hAnsiTheme="minorHAnsi"/>
                <w:szCs w:val="22"/>
              </w:rPr>
            </w:pPr>
          </w:p>
        </w:tc>
      </w:tr>
      <w:tr w:rsidR="00E8466B" w:rsidRPr="00F97FBE" w14:paraId="2011CC46" w14:textId="77777777" w:rsidTr="00BB287F">
        <w:trPr>
          <w:trHeight w:val="284"/>
        </w:trPr>
        <w:tc>
          <w:tcPr>
            <w:tcW w:w="1119" w:type="dxa"/>
            <w:gridSpan w:val="2"/>
            <w:vAlign w:val="center"/>
          </w:tcPr>
          <w:p w14:paraId="724F42BE"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Freguesia:</w:t>
            </w:r>
          </w:p>
        </w:tc>
        <w:tc>
          <w:tcPr>
            <w:tcW w:w="7665" w:type="dxa"/>
            <w:gridSpan w:val="6"/>
            <w:vAlign w:val="center"/>
          </w:tcPr>
          <w:p w14:paraId="65C05F38" w14:textId="3B67493A" w:rsidR="00E8466B" w:rsidRPr="00F97FBE" w:rsidRDefault="00E8466B" w:rsidP="00E8466B">
            <w:pPr>
              <w:spacing w:after="0"/>
              <w:jc w:val="left"/>
              <w:rPr>
                <w:rFonts w:asciiTheme="minorHAnsi" w:hAnsiTheme="minorHAnsi"/>
                <w:szCs w:val="22"/>
              </w:rPr>
            </w:pPr>
          </w:p>
        </w:tc>
      </w:tr>
      <w:tr w:rsidR="00E8466B" w:rsidRPr="00F97FBE" w14:paraId="2FBAFFAC" w14:textId="77777777" w:rsidTr="00BB287F">
        <w:trPr>
          <w:trHeight w:val="284"/>
        </w:trPr>
        <w:tc>
          <w:tcPr>
            <w:tcW w:w="1119" w:type="dxa"/>
            <w:gridSpan w:val="2"/>
            <w:vAlign w:val="center"/>
          </w:tcPr>
          <w:p w14:paraId="65D6669B"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Concelho:</w:t>
            </w:r>
          </w:p>
        </w:tc>
        <w:tc>
          <w:tcPr>
            <w:tcW w:w="3148" w:type="dxa"/>
            <w:gridSpan w:val="2"/>
            <w:vAlign w:val="center"/>
          </w:tcPr>
          <w:p w14:paraId="6D2B2598" w14:textId="23CBF887" w:rsidR="00E8466B" w:rsidRPr="00F97FBE" w:rsidRDefault="00E8466B" w:rsidP="00E8466B">
            <w:pPr>
              <w:spacing w:after="0"/>
              <w:jc w:val="left"/>
              <w:rPr>
                <w:rFonts w:asciiTheme="minorHAnsi" w:hAnsiTheme="minorHAnsi"/>
                <w:szCs w:val="22"/>
              </w:rPr>
            </w:pPr>
          </w:p>
        </w:tc>
        <w:tc>
          <w:tcPr>
            <w:tcW w:w="972" w:type="dxa"/>
            <w:vAlign w:val="center"/>
          </w:tcPr>
          <w:p w14:paraId="2B4E1787"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Distrito:</w:t>
            </w:r>
          </w:p>
        </w:tc>
        <w:tc>
          <w:tcPr>
            <w:tcW w:w="3545" w:type="dxa"/>
            <w:gridSpan w:val="3"/>
            <w:vAlign w:val="center"/>
          </w:tcPr>
          <w:p w14:paraId="6DE971AE" w14:textId="630A17C0" w:rsidR="00E8466B" w:rsidRPr="00F97FBE" w:rsidRDefault="00E8466B" w:rsidP="00E8466B">
            <w:pPr>
              <w:spacing w:after="0"/>
              <w:jc w:val="left"/>
              <w:rPr>
                <w:rFonts w:asciiTheme="minorHAnsi" w:hAnsiTheme="minorHAnsi"/>
                <w:szCs w:val="22"/>
              </w:rPr>
            </w:pPr>
          </w:p>
        </w:tc>
      </w:tr>
      <w:tr w:rsidR="00EC19BE" w:rsidRPr="00F97FBE" w14:paraId="622727A1" w14:textId="77777777" w:rsidTr="00BF0563">
        <w:trPr>
          <w:trHeight w:val="284"/>
        </w:trPr>
        <w:tc>
          <w:tcPr>
            <w:tcW w:w="2547" w:type="dxa"/>
            <w:gridSpan w:val="3"/>
            <w:vAlign w:val="center"/>
          </w:tcPr>
          <w:p w14:paraId="33EF2CD9" w14:textId="77777777" w:rsidR="00EC19BE" w:rsidRPr="00F97FBE" w:rsidRDefault="00EC19BE" w:rsidP="00D959BB">
            <w:pPr>
              <w:spacing w:after="0"/>
              <w:jc w:val="left"/>
              <w:rPr>
                <w:rFonts w:asciiTheme="minorHAnsi" w:hAnsiTheme="minorHAnsi"/>
                <w:szCs w:val="22"/>
              </w:rPr>
            </w:pPr>
            <w:r w:rsidRPr="00F97FBE">
              <w:rPr>
                <w:rFonts w:asciiTheme="minorHAnsi" w:hAnsiTheme="minorHAnsi"/>
                <w:szCs w:val="22"/>
              </w:rPr>
              <w:t>Coordenadas GPS:</w:t>
            </w:r>
          </w:p>
        </w:tc>
        <w:tc>
          <w:tcPr>
            <w:tcW w:w="4221" w:type="dxa"/>
            <w:gridSpan w:val="3"/>
            <w:vAlign w:val="center"/>
          </w:tcPr>
          <w:p w14:paraId="79983F9E" w14:textId="43DAFDD4" w:rsidR="00EC19BE" w:rsidRPr="00F97FBE" w:rsidRDefault="00E8466B" w:rsidP="00D959BB">
            <w:pPr>
              <w:spacing w:after="0"/>
              <w:rPr>
                <w:rFonts w:asciiTheme="minorHAnsi" w:hAnsiTheme="minorHAnsi" w:cstheme="minorBidi"/>
              </w:rPr>
            </w:pPr>
            <w:r>
              <w:rPr>
                <w:rFonts w:asciiTheme="minorHAnsi" w:hAnsiTheme="minorHAnsi" w:cstheme="minorBidi"/>
              </w:rPr>
              <w:t>-</w:t>
            </w:r>
          </w:p>
        </w:tc>
        <w:tc>
          <w:tcPr>
            <w:tcW w:w="882" w:type="dxa"/>
            <w:vAlign w:val="center"/>
          </w:tcPr>
          <w:p w14:paraId="60CD98D7" w14:textId="77777777" w:rsidR="00EC19BE" w:rsidRPr="00F97FBE" w:rsidRDefault="00EC19BE" w:rsidP="00D959BB">
            <w:pPr>
              <w:spacing w:after="0"/>
              <w:jc w:val="left"/>
              <w:rPr>
                <w:rFonts w:asciiTheme="minorHAnsi" w:hAnsiTheme="minorHAnsi"/>
                <w:szCs w:val="22"/>
              </w:rPr>
            </w:pPr>
            <w:r w:rsidRPr="00F97FBE">
              <w:rPr>
                <w:rFonts w:asciiTheme="minorHAnsi" w:hAnsiTheme="minorHAnsi"/>
                <w:szCs w:val="22"/>
              </w:rPr>
              <w:t>NIP:</w:t>
            </w:r>
          </w:p>
        </w:tc>
        <w:tc>
          <w:tcPr>
            <w:tcW w:w="1134" w:type="dxa"/>
            <w:vAlign w:val="center"/>
          </w:tcPr>
          <w:p w14:paraId="4A6D6777" w14:textId="77777777" w:rsidR="00EC19BE" w:rsidRPr="00F97FBE" w:rsidRDefault="000540BF" w:rsidP="00D959BB">
            <w:pPr>
              <w:spacing w:after="0"/>
              <w:jc w:val="left"/>
              <w:rPr>
                <w:rFonts w:asciiTheme="minorHAnsi" w:hAnsiTheme="minorHAnsi"/>
                <w:szCs w:val="22"/>
              </w:rPr>
            </w:pPr>
            <w:r w:rsidRPr="00F97FBE">
              <w:rPr>
                <w:rFonts w:asciiTheme="minorHAnsi" w:hAnsiTheme="minorHAnsi"/>
                <w:szCs w:val="22"/>
              </w:rPr>
              <w:t>-</w:t>
            </w:r>
          </w:p>
        </w:tc>
      </w:tr>
      <w:tr w:rsidR="00EC19BE" w:rsidRPr="00F97FBE" w14:paraId="771982A6" w14:textId="77777777" w:rsidTr="00BF0563">
        <w:trPr>
          <w:trHeight w:val="284"/>
        </w:trPr>
        <w:tc>
          <w:tcPr>
            <w:tcW w:w="2547" w:type="dxa"/>
            <w:gridSpan w:val="3"/>
            <w:vAlign w:val="center"/>
          </w:tcPr>
          <w:p w14:paraId="13283ECE" w14:textId="77777777" w:rsidR="00EC19BE" w:rsidRPr="00F97FBE" w:rsidRDefault="00EC19BE" w:rsidP="00EC19BE">
            <w:pPr>
              <w:spacing w:after="0"/>
              <w:ind w:right="-108"/>
              <w:jc w:val="left"/>
              <w:rPr>
                <w:rFonts w:asciiTheme="minorHAnsi" w:hAnsiTheme="minorHAnsi"/>
                <w:szCs w:val="22"/>
              </w:rPr>
            </w:pPr>
            <w:r w:rsidRPr="00F97FBE">
              <w:rPr>
                <w:rFonts w:asciiTheme="minorHAnsi" w:hAnsiTheme="minorHAnsi"/>
                <w:szCs w:val="22"/>
              </w:rPr>
              <w:t>Tipo de estabelecimento:</w:t>
            </w:r>
          </w:p>
        </w:tc>
        <w:tc>
          <w:tcPr>
            <w:tcW w:w="6237" w:type="dxa"/>
            <w:gridSpan w:val="5"/>
            <w:vAlign w:val="center"/>
          </w:tcPr>
          <w:p w14:paraId="09FE2D38" w14:textId="153E103F" w:rsidR="00EC19BE" w:rsidRPr="00F97FBE" w:rsidRDefault="00EC19BE" w:rsidP="00EC19BE">
            <w:pPr>
              <w:spacing w:after="0"/>
              <w:jc w:val="left"/>
              <w:rPr>
                <w:rFonts w:asciiTheme="minorHAnsi" w:hAnsiTheme="minorHAnsi"/>
                <w:szCs w:val="22"/>
              </w:rPr>
            </w:pPr>
          </w:p>
        </w:tc>
      </w:tr>
      <w:tr w:rsidR="00EC19BE" w:rsidRPr="00F97FBE" w14:paraId="1E9792F8" w14:textId="77777777" w:rsidTr="00BF0563">
        <w:trPr>
          <w:trHeight w:val="284"/>
        </w:trPr>
        <w:tc>
          <w:tcPr>
            <w:tcW w:w="2547" w:type="dxa"/>
            <w:gridSpan w:val="3"/>
            <w:vAlign w:val="center"/>
          </w:tcPr>
          <w:p w14:paraId="28B61B2F"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Tensão da RESP [kV]:</w:t>
            </w:r>
          </w:p>
        </w:tc>
        <w:tc>
          <w:tcPr>
            <w:tcW w:w="1720" w:type="dxa"/>
            <w:vAlign w:val="center"/>
          </w:tcPr>
          <w:p w14:paraId="6D3D9DBB" w14:textId="2CA652D6" w:rsidR="00EC19BE" w:rsidRPr="00F97FBE" w:rsidRDefault="00EC19BE" w:rsidP="00EC19BE">
            <w:pPr>
              <w:spacing w:after="0"/>
              <w:jc w:val="left"/>
              <w:rPr>
                <w:rFonts w:asciiTheme="minorHAnsi" w:hAnsiTheme="minorHAnsi"/>
                <w:szCs w:val="22"/>
              </w:rPr>
            </w:pPr>
          </w:p>
        </w:tc>
        <w:tc>
          <w:tcPr>
            <w:tcW w:w="3383" w:type="dxa"/>
            <w:gridSpan w:val="3"/>
            <w:vAlign w:val="center"/>
          </w:tcPr>
          <w:p w14:paraId="6FD90FF5"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Potência a alimentar pela RESP [kVA]:</w:t>
            </w:r>
          </w:p>
        </w:tc>
        <w:tc>
          <w:tcPr>
            <w:tcW w:w="1134" w:type="dxa"/>
            <w:vAlign w:val="center"/>
          </w:tcPr>
          <w:p w14:paraId="7546221C" w14:textId="7DD8F0B3" w:rsidR="00EC19BE" w:rsidRPr="00F97FBE" w:rsidRDefault="00EC19BE" w:rsidP="00EC19BE">
            <w:pPr>
              <w:spacing w:after="0"/>
              <w:jc w:val="left"/>
              <w:rPr>
                <w:rFonts w:asciiTheme="minorHAnsi" w:hAnsiTheme="minorHAnsi"/>
                <w:szCs w:val="22"/>
              </w:rPr>
            </w:pPr>
          </w:p>
        </w:tc>
      </w:tr>
    </w:tbl>
    <w:p w14:paraId="37EE053E" w14:textId="77777777" w:rsidR="00EC19BE" w:rsidRPr="00F97FBE" w:rsidRDefault="00EC19BE" w:rsidP="00EC19BE">
      <w:pPr>
        <w:spacing w:after="0"/>
        <w:jc w:val="left"/>
        <w:rPr>
          <w:rFonts w:asciiTheme="minorHAnsi" w:hAnsiTheme="minorHAnsi"/>
          <w:szCs w:val="22"/>
        </w:rPr>
      </w:pPr>
    </w:p>
    <w:tbl>
      <w:tblPr>
        <w:tblW w:w="87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392"/>
        <w:gridCol w:w="2268"/>
        <w:gridCol w:w="992"/>
        <w:gridCol w:w="992"/>
        <w:gridCol w:w="4140"/>
      </w:tblGrid>
      <w:tr w:rsidR="00EC19BE" w:rsidRPr="00F97FBE" w14:paraId="1A1EE1C0" w14:textId="77777777" w:rsidTr="00BB287F">
        <w:trPr>
          <w:trHeight w:val="284"/>
        </w:trPr>
        <w:tc>
          <w:tcPr>
            <w:tcW w:w="392" w:type="dxa"/>
            <w:shd w:val="clear" w:color="auto" w:fill="000000" w:themeFill="text1"/>
            <w:vAlign w:val="center"/>
          </w:tcPr>
          <w:p w14:paraId="414BEA80" w14:textId="77777777" w:rsidR="00EC19BE" w:rsidRPr="00F97FBE" w:rsidRDefault="00EC19BE" w:rsidP="00EC19BE">
            <w:pPr>
              <w:spacing w:after="0"/>
              <w:jc w:val="left"/>
              <w:rPr>
                <w:rFonts w:asciiTheme="minorHAnsi" w:hAnsiTheme="minorHAnsi"/>
                <w:b/>
                <w:szCs w:val="22"/>
              </w:rPr>
            </w:pPr>
            <w:r w:rsidRPr="00F97FBE">
              <w:rPr>
                <w:rFonts w:asciiTheme="minorHAnsi" w:hAnsiTheme="minorHAnsi"/>
                <w:b/>
                <w:szCs w:val="22"/>
              </w:rPr>
              <w:t>4</w:t>
            </w:r>
          </w:p>
        </w:tc>
        <w:tc>
          <w:tcPr>
            <w:tcW w:w="8392" w:type="dxa"/>
            <w:gridSpan w:val="4"/>
            <w:shd w:val="clear" w:color="auto" w:fill="BFBFBF" w:themeFill="background1" w:themeFillShade="BF"/>
            <w:vAlign w:val="center"/>
          </w:tcPr>
          <w:p w14:paraId="186FF536"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Identificação da instalação elétrica</w:t>
            </w:r>
          </w:p>
        </w:tc>
      </w:tr>
      <w:tr w:rsidR="00EC19BE" w:rsidRPr="00F97FBE" w14:paraId="35820F30" w14:textId="77777777" w:rsidTr="00BB287F">
        <w:trPr>
          <w:trHeight w:val="256"/>
        </w:trPr>
        <w:tc>
          <w:tcPr>
            <w:tcW w:w="2660" w:type="dxa"/>
            <w:gridSpan w:val="2"/>
            <w:vAlign w:val="center"/>
          </w:tcPr>
          <w:p w14:paraId="2DC74104"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Tipo de instalação</w:t>
            </w:r>
          </w:p>
        </w:tc>
        <w:tc>
          <w:tcPr>
            <w:tcW w:w="992" w:type="dxa"/>
            <w:vAlign w:val="center"/>
          </w:tcPr>
          <w:p w14:paraId="50160E1E" w14:textId="77777777" w:rsidR="00EC19BE" w:rsidRPr="00F97FBE" w:rsidRDefault="00EC19BE" w:rsidP="00EC19BE">
            <w:pPr>
              <w:spacing w:after="0"/>
              <w:ind w:right="-108"/>
              <w:jc w:val="center"/>
              <w:rPr>
                <w:rFonts w:asciiTheme="minorHAnsi" w:hAnsiTheme="minorHAnsi"/>
                <w:szCs w:val="22"/>
              </w:rPr>
            </w:pPr>
            <w:r w:rsidRPr="00F97FBE">
              <w:rPr>
                <w:rFonts w:asciiTheme="minorHAnsi" w:hAnsiTheme="minorHAnsi"/>
                <w:szCs w:val="22"/>
              </w:rPr>
              <w:t>Instalação nova</w:t>
            </w:r>
          </w:p>
        </w:tc>
        <w:tc>
          <w:tcPr>
            <w:tcW w:w="992" w:type="dxa"/>
            <w:vAlign w:val="center"/>
          </w:tcPr>
          <w:p w14:paraId="792882AA" w14:textId="77777777" w:rsidR="00EC19BE" w:rsidRPr="00F97FBE" w:rsidRDefault="00EC19BE" w:rsidP="00EC19BE">
            <w:pPr>
              <w:spacing w:after="0"/>
              <w:ind w:right="-108"/>
              <w:jc w:val="center"/>
              <w:rPr>
                <w:rFonts w:asciiTheme="minorHAnsi" w:hAnsiTheme="minorHAnsi"/>
                <w:szCs w:val="22"/>
              </w:rPr>
            </w:pPr>
            <w:r w:rsidRPr="00F97FBE">
              <w:rPr>
                <w:rFonts w:asciiTheme="minorHAnsi" w:hAnsiTheme="minorHAnsi"/>
                <w:szCs w:val="22"/>
              </w:rPr>
              <w:t>Instalação existente</w:t>
            </w:r>
          </w:p>
        </w:tc>
        <w:tc>
          <w:tcPr>
            <w:tcW w:w="4140" w:type="dxa"/>
            <w:vAlign w:val="center"/>
          </w:tcPr>
          <w:p w14:paraId="2229B7EF"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Observações</w:t>
            </w:r>
          </w:p>
        </w:tc>
      </w:tr>
      <w:tr w:rsidR="00EC19BE" w:rsidRPr="00F97FBE" w14:paraId="66374374" w14:textId="77777777" w:rsidTr="00BB287F">
        <w:trPr>
          <w:trHeight w:val="255"/>
        </w:trPr>
        <w:tc>
          <w:tcPr>
            <w:tcW w:w="2660" w:type="dxa"/>
            <w:gridSpan w:val="2"/>
            <w:vAlign w:val="center"/>
          </w:tcPr>
          <w:p w14:paraId="598D633A"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SE/PS/PTC</w:t>
            </w:r>
          </w:p>
        </w:tc>
        <w:tc>
          <w:tcPr>
            <w:tcW w:w="992" w:type="dxa"/>
            <w:vAlign w:val="center"/>
          </w:tcPr>
          <w:p w14:paraId="20248A27" w14:textId="512AC045" w:rsidR="00EC19BE" w:rsidRPr="00F97FBE" w:rsidRDefault="00EC19BE" w:rsidP="00EC19BE">
            <w:pPr>
              <w:spacing w:after="0"/>
              <w:jc w:val="center"/>
              <w:rPr>
                <w:rFonts w:asciiTheme="minorHAnsi" w:hAnsiTheme="minorHAnsi"/>
                <w:szCs w:val="22"/>
              </w:rPr>
            </w:pPr>
          </w:p>
        </w:tc>
        <w:tc>
          <w:tcPr>
            <w:tcW w:w="992" w:type="dxa"/>
            <w:vAlign w:val="center"/>
          </w:tcPr>
          <w:p w14:paraId="34D4CB17" w14:textId="4B420987" w:rsidR="00EC19BE" w:rsidRPr="00F97FBE" w:rsidRDefault="00606B9D" w:rsidP="00EC19BE">
            <w:pPr>
              <w:spacing w:after="0"/>
              <w:jc w:val="center"/>
              <w:rPr>
                <w:rFonts w:asciiTheme="minorHAnsi" w:hAnsiTheme="minorHAnsi"/>
                <w:szCs w:val="22"/>
              </w:rPr>
            </w:pPr>
            <w:r w:rsidRPr="00F97FBE">
              <w:rPr>
                <w:rFonts w:asciiTheme="minorHAnsi" w:hAnsiTheme="minorHAnsi"/>
                <w:szCs w:val="22"/>
              </w:rPr>
              <w:t>X</w:t>
            </w:r>
          </w:p>
        </w:tc>
        <w:tc>
          <w:tcPr>
            <w:tcW w:w="4140" w:type="dxa"/>
            <w:vAlign w:val="center"/>
          </w:tcPr>
          <w:p w14:paraId="628011C9" w14:textId="6689FBF3" w:rsidR="00EC19BE" w:rsidRPr="00EC5A68" w:rsidRDefault="00EC5A68" w:rsidP="00EC19BE">
            <w:pPr>
              <w:spacing w:after="0"/>
              <w:jc w:val="left"/>
              <w:rPr>
                <w:rFonts w:asciiTheme="minorHAnsi" w:hAnsiTheme="minorHAnsi"/>
                <w:szCs w:val="22"/>
              </w:rPr>
            </w:pPr>
            <w:r w:rsidRPr="00EC5A68">
              <w:rPr>
                <w:rFonts w:asciiTheme="minorHAnsi" w:hAnsiTheme="minorHAnsi"/>
                <w:szCs w:val="22"/>
              </w:rPr>
              <w:t>Novo</w:t>
            </w:r>
            <w:r w:rsidR="00C511B6" w:rsidRPr="00EC5A68">
              <w:rPr>
                <w:rFonts w:asciiTheme="minorHAnsi" w:hAnsiTheme="minorHAnsi"/>
                <w:szCs w:val="22"/>
              </w:rPr>
              <w:t xml:space="preserve"> </w:t>
            </w:r>
            <w:r w:rsidR="00997B42" w:rsidRPr="00EC5A68">
              <w:rPr>
                <w:rFonts w:asciiTheme="minorHAnsi" w:hAnsiTheme="minorHAnsi"/>
                <w:szCs w:val="22"/>
              </w:rPr>
              <w:t>PT</w:t>
            </w:r>
            <w:r w:rsidR="00153569">
              <w:rPr>
                <w:rFonts w:asciiTheme="minorHAnsi" w:hAnsiTheme="minorHAnsi"/>
                <w:szCs w:val="22"/>
              </w:rPr>
              <w:t>1E</w:t>
            </w:r>
            <w:r w:rsidR="00C511B6" w:rsidRPr="00EC5A68">
              <w:rPr>
                <w:rFonts w:asciiTheme="minorHAnsi" w:hAnsiTheme="minorHAnsi"/>
                <w:szCs w:val="22"/>
              </w:rPr>
              <w:t xml:space="preserve"> 15/0,4</w:t>
            </w:r>
            <w:r w:rsidRPr="00EC5A68">
              <w:rPr>
                <w:rFonts w:asciiTheme="minorHAnsi" w:hAnsiTheme="minorHAnsi"/>
                <w:szCs w:val="22"/>
              </w:rPr>
              <w:t>2</w:t>
            </w:r>
            <w:r w:rsidR="00C511B6" w:rsidRPr="00EC5A68">
              <w:rPr>
                <w:rFonts w:asciiTheme="minorHAnsi" w:hAnsiTheme="minorHAnsi"/>
                <w:szCs w:val="22"/>
              </w:rPr>
              <w:t xml:space="preserve"> kV, 400 kVA</w:t>
            </w:r>
          </w:p>
        </w:tc>
      </w:tr>
      <w:tr w:rsidR="00EC19BE" w:rsidRPr="00F97FBE" w14:paraId="4B8BAD97" w14:textId="77777777" w:rsidTr="00BB287F">
        <w:trPr>
          <w:trHeight w:val="255"/>
        </w:trPr>
        <w:tc>
          <w:tcPr>
            <w:tcW w:w="2660" w:type="dxa"/>
            <w:gridSpan w:val="2"/>
            <w:vAlign w:val="center"/>
          </w:tcPr>
          <w:p w14:paraId="7123A782"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Rede MT/AT</w:t>
            </w:r>
          </w:p>
        </w:tc>
        <w:tc>
          <w:tcPr>
            <w:tcW w:w="992" w:type="dxa"/>
            <w:vAlign w:val="center"/>
          </w:tcPr>
          <w:p w14:paraId="7FDE156B" w14:textId="701F0249" w:rsidR="00EC19BE" w:rsidRPr="00F97FBE" w:rsidRDefault="00EC19BE" w:rsidP="00EC19BE">
            <w:pPr>
              <w:spacing w:after="0"/>
              <w:jc w:val="center"/>
              <w:rPr>
                <w:rFonts w:asciiTheme="minorHAnsi" w:hAnsiTheme="minorHAnsi"/>
                <w:szCs w:val="22"/>
              </w:rPr>
            </w:pPr>
          </w:p>
        </w:tc>
        <w:tc>
          <w:tcPr>
            <w:tcW w:w="992" w:type="dxa"/>
            <w:vAlign w:val="center"/>
          </w:tcPr>
          <w:p w14:paraId="05E898FE" w14:textId="6AE2F1D0" w:rsidR="00EC19BE" w:rsidRPr="00F97FBE" w:rsidRDefault="00E8466B" w:rsidP="00EC19BE">
            <w:pPr>
              <w:spacing w:after="0"/>
              <w:jc w:val="center"/>
              <w:rPr>
                <w:rFonts w:asciiTheme="minorHAnsi" w:hAnsiTheme="minorHAnsi"/>
                <w:szCs w:val="22"/>
              </w:rPr>
            </w:pPr>
            <w:r>
              <w:rPr>
                <w:rFonts w:asciiTheme="minorHAnsi" w:hAnsiTheme="minorHAnsi"/>
                <w:szCs w:val="22"/>
              </w:rPr>
              <w:t>X</w:t>
            </w:r>
          </w:p>
        </w:tc>
        <w:tc>
          <w:tcPr>
            <w:tcW w:w="4140" w:type="dxa"/>
            <w:vAlign w:val="center"/>
          </w:tcPr>
          <w:p w14:paraId="47420A23" w14:textId="6A2A42C4" w:rsidR="00EC19BE" w:rsidRPr="00EC5A68" w:rsidRDefault="007D779D" w:rsidP="00EC19BE">
            <w:pPr>
              <w:spacing w:after="0"/>
              <w:jc w:val="left"/>
              <w:rPr>
                <w:rFonts w:asciiTheme="minorHAnsi" w:hAnsiTheme="minorHAnsi"/>
                <w:szCs w:val="22"/>
              </w:rPr>
            </w:pPr>
            <w:r>
              <w:rPr>
                <w:rFonts w:asciiTheme="minorHAnsi" w:hAnsiTheme="minorHAnsi"/>
                <w:szCs w:val="22"/>
              </w:rPr>
              <w:t>-</w:t>
            </w:r>
          </w:p>
        </w:tc>
      </w:tr>
      <w:tr w:rsidR="00EC19BE" w:rsidRPr="00F97FBE" w14:paraId="5820BBA6" w14:textId="77777777" w:rsidTr="00BB287F">
        <w:trPr>
          <w:trHeight w:val="255"/>
        </w:trPr>
        <w:tc>
          <w:tcPr>
            <w:tcW w:w="2660" w:type="dxa"/>
            <w:gridSpan w:val="2"/>
            <w:vAlign w:val="center"/>
          </w:tcPr>
          <w:p w14:paraId="488F61A2"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Rede BT</w:t>
            </w:r>
          </w:p>
        </w:tc>
        <w:tc>
          <w:tcPr>
            <w:tcW w:w="992" w:type="dxa"/>
            <w:vAlign w:val="center"/>
          </w:tcPr>
          <w:p w14:paraId="3FA14D48" w14:textId="05CC87DA" w:rsidR="00EC19BE" w:rsidRPr="00F97FBE" w:rsidRDefault="00EC19BE" w:rsidP="00EC19BE">
            <w:pPr>
              <w:spacing w:after="0"/>
              <w:jc w:val="center"/>
              <w:rPr>
                <w:rFonts w:asciiTheme="minorHAnsi" w:hAnsiTheme="minorHAnsi"/>
                <w:szCs w:val="22"/>
              </w:rPr>
            </w:pPr>
          </w:p>
        </w:tc>
        <w:tc>
          <w:tcPr>
            <w:tcW w:w="992" w:type="dxa"/>
            <w:vAlign w:val="center"/>
          </w:tcPr>
          <w:p w14:paraId="2A1E9D4C" w14:textId="77777777" w:rsidR="00EC19BE" w:rsidRPr="00F97FBE" w:rsidRDefault="00EC19BE" w:rsidP="00EC19BE">
            <w:pPr>
              <w:spacing w:after="0"/>
              <w:jc w:val="center"/>
              <w:rPr>
                <w:rFonts w:asciiTheme="minorHAnsi" w:hAnsiTheme="minorHAnsi"/>
                <w:szCs w:val="22"/>
              </w:rPr>
            </w:pPr>
          </w:p>
        </w:tc>
        <w:tc>
          <w:tcPr>
            <w:tcW w:w="4140" w:type="dxa"/>
            <w:vAlign w:val="center"/>
          </w:tcPr>
          <w:p w14:paraId="738533CA" w14:textId="282B61FE" w:rsidR="00EC19BE" w:rsidRPr="00F97FBE" w:rsidRDefault="00C511B6" w:rsidP="00EC19BE">
            <w:pPr>
              <w:spacing w:after="0"/>
              <w:jc w:val="left"/>
              <w:rPr>
                <w:rFonts w:asciiTheme="minorHAnsi" w:hAnsiTheme="minorHAnsi"/>
                <w:szCs w:val="22"/>
              </w:rPr>
            </w:pPr>
            <w:r>
              <w:rPr>
                <w:rFonts w:asciiTheme="minorHAnsi" w:hAnsiTheme="minorHAnsi"/>
                <w:szCs w:val="22"/>
              </w:rPr>
              <w:t>-</w:t>
            </w:r>
          </w:p>
        </w:tc>
      </w:tr>
      <w:tr w:rsidR="00EC19BE" w:rsidRPr="00F97FBE" w14:paraId="4A482A41" w14:textId="77777777" w:rsidTr="00BB287F">
        <w:trPr>
          <w:trHeight w:val="255"/>
        </w:trPr>
        <w:tc>
          <w:tcPr>
            <w:tcW w:w="2660" w:type="dxa"/>
            <w:gridSpan w:val="2"/>
            <w:vAlign w:val="center"/>
          </w:tcPr>
          <w:p w14:paraId="7ACBC577" w14:textId="77777777" w:rsidR="00EC19BE" w:rsidRPr="00F97FBE" w:rsidRDefault="00EC19BE" w:rsidP="00EC19BE">
            <w:pPr>
              <w:spacing w:after="0"/>
              <w:ind w:right="-108"/>
              <w:jc w:val="left"/>
              <w:rPr>
                <w:rFonts w:asciiTheme="minorHAnsi" w:hAnsiTheme="minorHAnsi"/>
                <w:szCs w:val="22"/>
              </w:rPr>
            </w:pPr>
            <w:r w:rsidRPr="00F97FBE">
              <w:rPr>
                <w:rFonts w:asciiTheme="minorHAnsi" w:hAnsiTheme="minorHAnsi"/>
                <w:szCs w:val="22"/>
              </w:rPr>
              <w:t>Instalação de utilização MT/AT</w:t>
            </w:r>
          </w:p>
        </w:tc>
        <w:tc>
          <w:tcPr>
            <w:tcW w:w="992" w:type="dxa"/>
            <w:vAlign w:val="center"/>
          </w:tcPr>
          <w:p w14:paraId="7663513A" w14:textId="77777777" w:rsidR="00EC19BE" w:rsidRPr="00F97FBE" w:rsidRDefault="00EC19BE" w:rsidP="00EC19BE">
            <w:pPr>
              <w:spacing w:after="0"/>
              <w:jc w:val="center"/>
              <w:rPr>
                <w:rFonts w:asciiTheme="minorHAnsi" w:hAnsiTheme="minorHAnsi"/>
                <w:szCs w:val="22"/>
              </w:rPr>
            </w:pPr>
          </w:p>
        </w:tc>
        <w:tc>
          <w:tcPr>
            <w:tcW w:w="992" w:type="dxa"/>
            <w:vAlign w:val="center"/>
          </w:tcPr>
          <w:p w14:paraId="5B300698" w14:textId="77777777" w:rsidR="00EC19BE" w:rsidRPr="00F97FBE" w:rsidRDefault="00EC19BE" w:rsidP="00EC19BE">
            <w:pPr>
              <w:spacing w:after="0"/>
              <w:jc w:val="center"/>
              <w:rPr>
                <w:rFonts w:asciiTheme="minorHAnsi" w:hAnsiTheme="minorHAnsi"/>
                <w:szCs w:val="22"/>
              </w:rPr>
            </w:pPr>
          </w:p>
        </w:tc>
        <w:tc>
          <w:tcPr>
            <w:tcW w:w="4140" w:type="dxa"/>
            <w:vAlign w:val="center"/>
          </w:tcPr>
          <w:p w14:paraId="5C79DE0B" w14:textId="235B235E" w:rsidR="00EC19BE" w:rsidRPr="00F97FBE" w:rsidRDefault="00C511B6" w:rsidP="00EC19BE">
            <w:pPr>
              <w:spacing w:after="0"/>
              <w:jc w:val="left"/>
              <w:rPr>
                <w:rFonts w:asciiTheme="minorHAnsi" w:hAnsiTheme="minorHAnsi"/>
                <w:szCs w:val="22"/>
              </w:rPr>
            </w:pPr>
            <w:r>
              <w:rPr>
                <w:rFonts w:asciiTheme="minorHAnsi" w:hAnsiTheme="minorHAnsi"/>
                <w:szCs w:val="22"/>
              </w:rPr>
              <w:t>-</w:t>
            </w:r>
          </w:p>
        </w:tc>
      </w:tr>
      <w:tr w:rsidR="00EC19BE" w:rsidRPr="00F97FBE" w14:paraId="5AF58F9A" w14:textId="77777777" w:rsidTr="00BB287F">
        <w:trPr>
          <w:trHeight w:val="255"/>
        </w:trPr>
        <w:tc>
          <w:tcPr>
            <w:tcW w:w="2660" w:type="dxa"/>
            <w:gridSpan w:val="2"/>
            <w:vAlign w:val="center"/>
          </w:tcPr>
          <w:p w14:paraId="4D89ECC9"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Instalação de utilização BT</w:t>
            </w:r>
          </w:p>
        </w:tc>
        <w:tc>
          <w:tcPr>
            <w:tcW w:w="992" w:type="dxa"/>
            <w:vAlign w:val="center"/>
          </w:tcPr>
          <w:p w14:paraId="3F4DA772" w14:textId="4BD73570" w:rsidR="00EC19BE" w:rsidRPr="00F97FBE" w:rsidRDefault="00EC19BE" w:rsidP="00EC19BE">
            <w:pPr>
              <w:spacing w:after="0"/>
              <w:jc w:val="center"/>
              <w:rPr>
                <w:rFonts w:asciiTheme="minorHAnsi" w:hAnsiTheme="minorHAnsi"/>
                <w:szCs w:val="22"/>
              </w:rPr>
            </w:pPr>
          </w:p>
        </w:tc>
        <w:tc>
          <w:tcPr>
            <w:tcW w:w="992" w:type="dxa"/>
            <w:vAlign w:val="center"/>
          </w:tcPr>
          <w:p w14:paraId="211DA4BF" w14:textId="7C3CA02B" w:rsidR="00EC19BE" w:rsidRPr="00F97FBE" w:rsidRDefault="001B5BEF" w:rsidP="00EC19BE">
            <w:pPr>
              <w:spacing w:after="0"/>
              <w:jc w:val="center"/>
              <w:rPr>
                <w:rFonts w:asciiTheme="minorHAnsi" w:hAnsiTheme="minorHAnsi"/>
                <w:szCs w:val="22"/>
              </w:rPr>
            </w:pPr>
            <w:r>
              <w:rPr>
                <w:rFonts w:asciiTheme="minorHAnsi" w:hAnsiTheme="minorHAnsi"/>
                <w:szCs w:val="22"/>
              </w:rPr>
              <w:t>X</w:t>
            </w:r>
          </w:p>
        </w:tc>
        <w:tc>
          <w:tcPr>
            <w:tcW w:w="4140" w:type="dxa"/>
            <w:vAlign w:val="center"/>
          </w:tcPr>
          <w:p w14:paraId="0945EF2F" w14:textId="0B978997" w:rsidR="00EC19BE" w:rsidRPr="00F97FBE" w:rsidRDefault="007D779D" w:rsidP="00EC19BE">
            <w:pPr>
              <w:spacing w:after="0"/>
              <w:jc w:val="left"/>
              <w:rPr>
                <w:rFonts w:asciiTheme="minorHAnsi" w:hAnsiTheme="minorHAnsi"/>
                <w:szCs w:val="22"/>
              </w:rPr>
            </w:pPr>
            <w:r>
              <w:rPr>
                <w:rFonts w:asciiTheme="minorHAnsi" w:hAnsiTheme="minorHAnsi"/>
                <w:szCs w:val="22"/>
              </w:rPr>
              <w:t>-</w:t>
            </w:r>
          </w:p>
        </w:tc>
      </w:tr>
      <w:tr w:rsidR="00EC19BE" w:rsidRPr="00F97FBE" w14:paraId="4A0A74F9" w14:textId="77777777" w:rsidTr="00BB287F">
        <w:trPr>
          <w:trHeight w:val="255"/>
        </w:trPr>
        <w:tc>
          <w:tcPr>
            <w:tcW w:w="2660" w:type="dxa"/>
            <w:gridSpan w:val="2"/>
            <w:vAlign w:val="center"/>
          </w:tcPr>
          <w:p w14:paraId="1992E342"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Grupos geradores</w:t>
            </w:r>
          </w:p>
        </w:tc>
        <w:tc>
          <w:tcPr>
            <w:tcW w:w="992" w:type="dxa"/>
            <w:vAlign w:val="center"/>
          </w:tcPr>
          <w:p w14:paraId="33252C6D" w14:textId="77777777" w:rsidR="00EC19BE" w:rsidRPr="00F97FBE" w:rsidRDefault="00EC19BE" w:rsidP="00EC19BE">
            <w:pPr>
              <w:spacing w:after="0"/>
              <w:jc w:val="center"/>
              <w:rPr>
                <w:rFonts w:asciiTheme="minorHAnsi" w:hAnsiTheme="minorHAnsi"/>
                <w:szCs w:val="22"/>
              </w:rPr>
            </w:pPr>
          </w:p>
        </w:tc>
        <w:tc>
          <w:tcPr>
            <w:tcW w:w="992" w:type="dxa"/>
            <w:vAlign w:val="center"/>
          </w:tcPr>
          <w:p w14:paraId="34261615" w14:textId="77777777" w:rsidR="00EC19BE" w:rsidRPr="00F97FBE" w:rsidRDefault="00EC19BE" w:rsidP="00EC19BE">
            <w:pPr>
              <w:spacing w:after="0"/>
              <w:jc w:val="center"/>
              <w:rPr>
                <w:rFonts w:asciiTheme="minorHAnsi" w:hAnsiTheme="minorHAnsi"/>
                <w:szCs w:val="22"/>
              </w:rPr>
            </w:pPr>
          </w:p>
        </w:tc>
        <w:tc>
          <w:tcPr>
            <w:tcW w:w="4140" w:type="dxa"/>
            <w:vAlign w:val="center"/>
          </w:tcPr>
          <w:p w14:paraId="3429FE38" w14:textId="6949C3BC" w:rsidR="00EC19BE" w:rsidRPr="00F97FBE" w:rsidRDefault="007D779D" w:rsidP="00EC19BE">
            <w:pPr>
              <w:spacing w:after="0"/>
              <w:jc w:val="left"/>
              <w:rPr>
                <w:rFonts w:asciiTheme="minorHAnsi" w:hAnsiTheme="minorHAnsi"/>
                <w:szCs w:val="22"/>
              </w:rPr>
            </w:pPr>
            <w:r>
              <w:rPr>
                <w:rFonts w:asciiTheme="minorHAnsi" w:hAnsiTheme="minorHAnsi"/>
                <w:szCs w:val="22"/>
              </w:rPr>
              <w:t>-</w:t>
            </w:r>
          </w:p>
        </w:tc>
      </w:tr>
    </w:tbl>
    <w:p w14:paraId="0E364B01" w14:textId="77777777" w:rsidR="00EC19BE" w:rsidRPr="00F97FBE" w:rsidRDefault="00EC19BE" w:rsidP="00EC19BE">
      <w:pPr>
        <w:spacing w:after="0"/>
        <w:jc w:val="left"/>
        <w:rPr>
          <w:rFonts w:asciiTheme="minorHAnsi" w:hAnsiTheme="minorHAnsi"/>
          <w:szCs w:val="22"/>
        </w:rPr>
      </w:pPr>
    </w:p>
    <w:tbl>
      <w:tblPr>
        <w:tblW w:w="9291" w:type="dxa"/>
        <w:tblLook w:val="04A0" w:firstRow="1" w:lastRow="0" w:firstColumn="1" w:lastColumn="0" w:noHBand="0" w:noVBand="1"/>
      </w:tblPr>
      <w:tblGrid>
        <w:gridCol w:w="4644"/>
        <w:gridCol w:w="4647"/>
      </w:tblGrid>
      <w:tr w:rsidR="00EC19BE" w:rsidRPr="00F97FBE" w14:paraId="6ECA6B30" w14:textId="77777777" w:rsidTr="00EC19BE">
        <w:tc>
          <w:tcPr>
            <w:tcW w:w="4644" w:type="dxa"/>
            <w:tcBorders>
              <w:right w:val="single" w:sz="4" w:space="0" w:color="auto"/>
            </w:tcBorders>
          </w:tcPr>
          <w:p w14:paraId="53E810F8"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 w:val="16"/>
                <w:szCs w:val="22"/>
              </w:rPr>
              <w:t xml:space="preserve"> </w:t>
            </w:r>
          </w:p>
        </w:tc>
        <w:tc>
          <w:tcPr>
            <w:tcW w:w="4647" w:type="dxa"/>
            <w:tcBorders>
              <w:top w:val="single" w:sz="4" w:space="0" w:color="auto"/>
              <w:left w:val="single" w:sz="4" w:space="0" w:color="auto"/>
              <w:bottom w:val="single" w:sz="4" w:space="0" w:color="auto"/>
              <w:right w:val="single" w:sz="4" w:space="0" w:color="auto"/>
            </w:tcBorders>
          </w:tcPr>
          <w:p w14:paraId="08DFEF5C" w14:textId="77777777" w:rsidR="00EC19BE" w:rsidRPr="00616283" w:rsidRDefault="00EC19BE" w:rsidP="00EC19BE">
            <w:pPr>
              <w:spacing w:after="0"/>
              <w:rPr>
                <w:rFonts w:asciiTheme="minorHAnsi" w:hAnsiTheme="minorHAnsi"/>
                <w:szCs w:val="22"/>
              </w:rPr>
            </w:pPr>
            <w:r w:rsidRPr="00616283">
              <w:rPr>
                <w:rFonts w:asciiTheme="minorHAnsi" w:hAnsiTheme="minorHAnsi"/>
                <w:szCs w:val="22"/>
              </w:rPr>
              <w:t>Declaro que a informação apresentada identifica a instalação elétrica.</w:t>
            </w:r>
          </w:p>
          <w:p w14:paraId="11EE5A2A" w14:textId="482C1FAF" w:rsidR="00EC19BE" w:rsidRPr="00616283" w:rsidRDefault="007D779D" w:rsidP="00EC19BE">
            <w:pPr>
              <w:spacing w:after="0"/>
              <w:jc w:val="left"/>
              <w:rPr>
                <w:rFonts w:asciiTheme="minorHAnsi" w:hAnsiTheme="minorHAnsi"/>
                <w:szCs w:val="22"/>
              </w:rPr>
            </w:pPr>
            <w:proofErr w:type="spellStart"/>
            <w:r>
              <w:rPr>
                <w:rFonts w:asciiTheme="minorHAnsi" w:hAnsiTheme="minorHAnsi"/>
                <w:szCs w:val="22"/>
              </w:rPr>
              <w:t>xx</w:t>
            </w:r>
            <w:proofErr w:type="spellEnd"/>
            <w:r w:rsidR="00EC19BE" w:rsidRPr="00616283">
              <w:rPr>
                <w:rFonts w:asciiTheme="minorHAnsi" w:hAnsiTheme="minorHAnsi"/>
                <w:szCs w:val="22"/>
              </w:rPr>
              <w:t>/</w:t>
            </w:r>
            <w:proofErr w:type="spellStart"/>
            <w:r>
              <w:rPr>
                <w:rFonts w:asciiTheme="minorHAnsi" w:hAnsiTheme="minorHAnsi"/>
                <w:szCs w:val="22"/>
              </w:rPr>
              <w:t>xx</w:t>
            </w:r>
            <w:proofErr w:type="spellEnd"/>
            <w:r w:rsidR="00EC19BE" w:rsidRPr="00616283">
              <w:rPr>
                <w:rFonts w:asciiTheme="minorHAnsi" w:hAnsiTheme="minorHAnsi"/>
                <w:szCs w:val="22"/>
              </w:rPr>
              <w:t>/20</w:t>
            </w:r>
            <w:r w:rsidR="006A02FA">
              <w:rPr>
                <w:rFonts w:asciiTheme="minorHAnsi" w:hAnsiTheme="minorHAnsi"/>
                <w:szCs w:val="22"/>
              </w:rPr>
              <w:t>2</w:t>
            </w:r>
            <w:r w:rsidR="00C511B6">
              <w:rPr>
                <w:rFonts w:asciiTheme="minorHAnsi" w:hAnsiTheme="minorHAnsi"/>
                <w:szCs w:val="22"/>
              </w:rPr>
              <w:t>1</w:t>
            </w:r>
          </w:p>
          <w:p w14:paraId="0005CA83" w14:textId="4DE6F2B7" w:rsidR="00EC19BE" w:rsidRDefault="00EC19BE" w:rsidP="00EC19BE">
            <w:pPr>
              <w:spacing w:after="0"/>
              <w:jc w:val="left"/>
              <w:rPr>
                <w:rFonts w:asciiTheme="minorHAnsi" w:hAnsiTheme="minorHAnsi"/>
                <w:szCs w:val="22"/>
              </w:rPr>
            </w:pPr>
          </w:p>
          <w:p w14:paraId="2FFA3424" w14:textId="77777777" w:rsidR="007D779D" w:rsidRPr="00616283" w:rsidRDefault="007D779D" w:rsidP="00EC19BE">
            <w:pPr>
              <w:spacing w:after="0"/>
              <w:jc w:val="left"/>
              <w:rPr>
                <w:rFonts w:asciiTheme="minorHAnsi" w:hAnsiTheme="minorHAnsi"/>
                <w:szCs w:val="22"/>
              </w:rPr>
            </w:pPr>
          </w:p>
          <w:p w14:paraId="31DC62E3" w14:textId="77777777" w:rsidR="00EC19BE" w:rsidRPr="00616283" w:rsidRDefault="00EC19BE" w:rsidP="00EC19BE">
            <w:pPr>
              <w:spacing w:after="0"/>
              <w:jc w:val="center"/>
              <w:rPr>
                <w:rFonts w:asciiTheme="minorHAnsi" w:hAnsiTheme="minorHAnsi"/>
                <w:sz w:val="16"/>
                <w:szCs w:val="22"/>
              </w:rPr>
            </w:pPr>
            <w:r w:rsidRPr="00616283">
              <w:rPr>
                <w:rFonts w:asciiTheme="minorHAnsi" w:hAnsiTheme="minorHAnsi"/>
                <w:sz w:val="16"/>
                <w:szCs w:val="22"/>
              </w:rPr>
              <w:t>(Data e assinatura do técnico responsável pelo projeto)</w:t>
            </w:r>
          </w:p>
        </w:tc>
      </w:tr>
    </w:tbl>
    <w:p w14:paraId="667F10A3" w14:textId="77777777" w:rsidR="00EC19BE" w:rsidRPr="00F97FBE" w:rsidRDefault="00EC19BE" w:rsidP="00EC19BE">
      <w:pPr>
        <w:spacing w:after="0"/>
        <w:jc w:val="left"/>
        <w:rPr>
          <w:rFonts w:asciiTheme="minorHAnsi" w:hAnsiTheme="minorHAnsi"/>
        </w:rPr>
      </w:pPr>
    </w:p>
    <w:tbl>
      <w:tblPr>
        <w:tblW w:w="0" w:type="auto"/>
        <w:tblBorders>
          <w:top w:val="single" w:sz="4" w:space="0" w:color="BFBFBF" w:themeColor="background1" w:themeShade="BF"/>
        </w:tblBorders>
        <w:tblLook w:val="04A0" w:firstRow="1" w:lastRow="0" w:firstColumn="1" w:lastColumn="0" w:noHBand="0" w:noVBand="1"/>
      </w:tblPr>
      <w:tblGrid>
        <w:gridCol w:w="8364"/>
      </w:tblGrid>
      <w:tr w:rsidR="00EC19BE" w:rsidRPr="00F97FBE" w14:paraId="378F30CB" w14:textId="77777777" w:rsidTr="00EC19BE">
        <w:tc>
          <w:tcPr>
            <w:tcW w:w="9212" w:type="dxa"/>
            <w:tcBorders>
              <w:top w:val="single" w:sz="4" w:space="0" w:color="BFBFBF" w:themeColor="background1" w:themeShade="BF"/>
            </w:tcBorders>
          </w:tcPr>
          <w:p w14:paraId="33AE3553" w14:textId="77777777" w:rsidR="00EC19BE" w:rsidRPr="00F97FBE" w:rsidRDefault="00EC19BE" w:rsidP="00EC19BE">
            <w:pPr>
              <w:spacing w:after="0"/>
              <w:rPr>
                <w:rFonts w:asciiTheme="minorHAnsi" w:hAnsiTheme="minorHAnsi"/>
                <w:b/>
                <w:color w:val="808080" w:themeColor="background1" w:themeShade="80"/>
                <w:szCs w:val="22"/>
              </w:rPr>
            </w:pPr>
            <w:r w:rsidRPr="00F97FBE">
              <w:rPr>
                <w:rFonts w:asciiTheme="minorHAnsi" w:hAnsiTheme="minorHAnsi"/>
                <w:b/>
                <w:color w:val="808080" w:themeColor="background1" w:themeShade="80"/>
                <w:szCs w:val="22"/>
              </w:rPr>
              <w:t>Legenda:</w:t>
            </w:r>
          </w:p>
          <w:p w14:paraId="3D409183" w14:textId="77777777" w:rsidR="00EC19BE" w:rsidRPr="00F97FBE" w:rsidRDefault="00EC19BE" w:rsidP="00EC19BE">
            <w:pPr>
              <w:spacing w:after="0"/>
              <w:rPr>
                <w:rFonts w:asciiTheme="minorHAnsi" w:hAnsiTheme="minorHAnsi"/>
                <w:color w:val="808080" w:themeColor="background1" w:themeShade="80"/>
                <w:sz w:val="16"/>
                <w:szCs w:val="22"/>
              </w:rPr>
            </w:pPr>
            <w:r w:rsidRPr="00F97FBE">
              <w:rPr>
                <w:rFonts w:asciiTheme="minorHAnsi" w:hAnsiTheme="minorHAnsi"/>
                <w:color w:val="808080" w:themeColor="background1" w:themeShade="80"/>
                <w:sz w:val="16"/>
                <w:szCs w:val="22"/>
              </w:rPr>
              <w:t>SE: Subestações; PS: Postos de Seccionamento; PTC: Postos de Transformação de Consumo.</w:t>
            </w:r>
          </w:p>
          <w:p w14:paraId="711B18B1" w14:textId="77777777" w:rsidR="00EC19BE" w:rsidRPr="00F97FBE" w:rsidRDefault="00EC19BE" w:rsidP="00EC19BE">
            <w:pPr>
              <w:spacing w:after="0"/>
              <w:rPr>
                <w:rFonts w:asciiTheme="minorHAnsi" w:hAnsiTheme="minorHAnsi"/>
                <w:color w:val="808080" w:themeColor="background1" w:themeShade="80"/>
                <w:sz w:val="16"/>
                <w:szCs w:val="22"/>
              </w:rPr>
            </w:pPr>
            <w:r w:rsidRPr="00F97FBE">
              <w:rPr>
                <w:rFonts w:asciiTheme="minorHAnsi" w:hAnsiTheme="minorHAnsi"/>
                <w:color w:val="808080" w:themeColor="background1" w:themeShade="80"/>
                <w:sz w:val="16"/>
                <w:szCs w:val="22"/>
              </w:rPr>
              <w:t>RESP: Rede Elétrica de Serviço Público; MT/AT: Média e Alta Tensão; BT: Baixa Tensão.</w:t>
            </w:r>
          </w:p>
        </w:tc>
      </w:tr>
    </w:tbl>
    <w:p w14:paraId="0B4FA435" w14:textId="77777777" w:rsidR="00EC19BE" w:rsidRPr="00F97FBE" w:rsidRDefault="00EC19BE" w:rsidP="00EC19BE">
      <w:pPr>
        <w:rPr>
          <w:sz w:val="12"/>
          <w:szCs w:val="12"/>
        </w:rPr>
      </w:pPr>
    </w:p>
    <w:p w14:paraId="6CEAAFF4" w14:textId="2710C7C7" w:rsidR="007D779D" w:rsidRDefault="007D779D" w:rsidP="00EC19BE">
      <w:pPr>
        <w:pStyle w:val="Ttulo1"/>
      </w:pPr>
      <w:bookmarkStart w:id="4" w:name="_Toc6325736"/>
      <w:bookmarkStart w:id="5" w:name="_Toc76115450"/>
      <w:r>
        <w:lastRenderedPageBreak/>
        <w:t>Ficha eletrotécnica</w:t>
      </w:r>
      <w:bookmarkEnd w:id="5"/>
    </w:p>
    <w:p w14:paraId="49CCEA8B" w14:textId="77777777" w:rsidR="007D779D" w:rsidRPr="007D779D" w:rsidRDefault="007D779D" w:rsidP="007D779D"/>
    <w:p w14:paraId="5B1235B0" w14:textId="19727879" w:rsidR="007D779D" w:rsidRPr="007D779D" w:rsidRDefault="007D779D" w:rsidP="007D779D">
      <w:r w:rsidRPr="007D779D">
        <w:rPr>
          <w:noProof/>
        </w:rPr>
        <w:drawing>
          <wp:inline distT="0" distB="0" distL="0" distR="0" wp14:anchorId="57848855" wp14:editId="39705F9C">
            <wp:extent cx="5311140" cy="6538595"/>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1140" cy="6538595"/>
                    </a:xfrm>
                    <a:prstGeom prst="rect">
                      <a:avLst/>
                    </a:prstGeom>
                  </pic:spPr>
                </pic:pic>
              </a:graphicData>
            </a:graphic>
          </wp:inline>
        </w:drawing>
      </w:r>
    </w:p>
    <w:p w14:paraId="095B2B2C" w14:textId="41441BC8" w:rsidR="00EC19BE" w:rsidRPr="00F97FBE" w:rsidRDefault="004E0B5B" w:rsidP="00EC19BE">
      <w:pPr>
        <w:pStyle w:val="Ttulo1"/>
      </w:pPr>
      <w:bookmarkStart w:id="6" w:name="_Toc76115451"/>
      <w:r w:rsidRPr="00F97FBE">
        <w:lastRenderedPageBreak/>
        <w:t>T</w:t>
      </w:r>
      <w:r w:rsidR="00EC19BE" w:rsidRPr="00F97FBE">
        <w:t>ermo de responsabilidade</w:t>
      </w:r>
      <w:bookmarkEnd w:id="1"/>
      <w:bookmarkEnd w:id="4"/>
      <w:bookmarkEnd w:id="6"/>
    </w:p>
    <w:p w14:paraId="0993E704" w14:textId="77777777" w:rsidR="00EC19BE" w:rsidRPr="00F97FBE" w:rsidRDefault="00EC19BE" w:rsidP="00EC19BE">
      <w:pPr>
        <w:ind w:left="284"/>
      </w:pPr>
    </w:p>
    <w:tbl>
      <w:tblPr>
        <w:tblW w:w="0" w:type="auto"/>
        <w:tblLook w:val="04A0" w:firstRow="1" w:lastRow="0" w:firstColumn="1" w:lastColumn="0" w:noHBand="0" w:noVBand="1"/>
      </w:tblPr>
      <w:tblGrid>
        <w:gridCol w:w="8364"/>
      </w:tblGrid>
      <w:tr w:rsidR="00EC19BE" w:rsidRPr="00F97FBE" w14:paraId="5E458035" w14:textId="77777777" w:rsidTr="00EC19BE">
        <w:tc>
          <w:tcPr>
            <w:tcW w:w="9288" w:type="dxa"/>
          </w:tcPr>
          <w:p w14:paraId="0A12487E" w14:textId="77777777" w:rsidR="00EC19BE" w:rsidRPr="00F97FBE" w:rsidRDefault="00EC19BE" w:rsidP="00EC19BE">
            <w:pPr>
              <w:spacing w:after="0"/>
              <w:ind w:left="284"/>
              <w:jc w:val="center"/>
              <w:rPr>
                <w:rFonts w:asciiTheme="minorHAnsi" w:eastAsiaTheme="minorHAnsi" w:hAnsiTheme="minorHAnsi" w:cstheme="minorBidi"/>
                <w:b/>
                <w:bCs/>
                <w:sz w:val="36"/>
                <w:szCs w:val="22"/>
              </w:rPr>
            </w:pPr>
            <w:r w:rsidRPr="00F97FBE">
              <w:rPr>
                <w:rFonts w:asciiTheme="minorHAnsi" w:eastAsiaTheme="minorHAnsi" w:hAnsiTheme="minorHAnsi" w:cstheme="minorBidi"/>
                <w:b/>
                <w:bCs/>
                <w:sz w:val="36"/>
                <w:szCs w:val="22"/>
              </w:rPr>
              <w:t>TERMO DE RESPONSABILIDADE PELO PROJETO</w:t>
            </w:r>
          </w:p>
          <w:p w14:paraId="7A73BA8C" w14:textId="77777777" w:rsidR="00EC19BE" w:rsidRPr="00F97FBE" w:rsidRDefault="00EC19BE" w:rsidP="00EC19BE">
            <w:pPr>
              <w:spacing w:after="0"/>
              <w:ind w:left="284"/>
              <w:jc w:val="center"/>
              <w:rPr>
                <w:rFonts w:asciiTheme="minorHAnsi" w:eastAsiaTheme="minorHAnsi" w:hAnsiTheme="minorHAnsi" w:cstheme="minorBidi"/>
                <w:bCs/>
                <w:sz w:val="36"/>
                <w:szCs w:val="22"/>
              </w:rPr>
            </w:pPr>
            <w:r w:rsidRPr="00F97FBE">
              <w:rPr>
                <w:rFonts w:asciiTheme="minorHAnsi" w:eastAsiaTheme="minorHAnsi" w:hAnsiTheme="minorHAnsi" w:cstheme="minorBidi"/>
                <w:bCs/>
                <w:sz w:val="36"/>
                <w:szCs w:val="22"/>
              </w:rPr>
              <w:t>DE INSTALAÇÕES ELÉTRICAS DE SERVIÇO PARTICULAR</w:t>
            </w:r>
          </w:p>
          <w:p w14:paraId="44C89694" w14:textId="77777777" w:rsidR="00EC19BE" w:rsidRPr="00F97FBE" w:rsidRDefault="00EC19BE" w:rsidP="00EC19BE">
            <w:pPr>
              <w:spacing w:after="0"/>
              <w:ind w:left="284"/>
              <w:jc w:val="center"/>
            </w:pPr>
            <w:r w:rsidRPr="00F97FBE">
              <w:rPr>
                <w:rFonts w:asciiTheme="minorHAnsi" w:eastAsiaTheme="minorHAnsi" w:hAnsiTheme="minorHAnsi" w:cstheme="minorBidi"/>
                <w:bCs/>
              </w:rPr>
              <w:t>(artigo 5.º do Decreto-Lei n.º 96/2017, de 10 de agosto)</w:t>
            </w:r>
          </w:p>
        </w:tc>
      </w:tr>
    </w:tbl>
    <w:p w14:paraId="2B54664B" w14:textId="77777777" w:rsidR="00EC19BE" w:rsidRPr="00F97FBE" w:rsidRDefault="00EC19BE" w:rsidP="00EC19BE">
      <w:pPr>
        <w:pStyle w:val="Cabealho"/>
        <w:tabs>
          <w:tab w:val="clear" w:pos="4252"/>
          <w:tab w:val="clear" w:pos="8504"/>
        </w:tabs>
        <w:ind w:left="284"/>
      </w:pPr>
    </w:p>
    <w:p w14:paraId="5FE51A72" w14:textId="77777777" w:rsidR="00EC19BE" w:rsidRPr="00F97FBE" w:rsidRDefault="00EC19BE" w:rsidP="00EC19BE">
      <w:pPr>
        <w:spacing w:after="0"/>
        <w:ind w:left="284"/>
        <w:jc w:val="left"/>
        <w:rPr>
          <w:rFonts w:ascii="Calibri" w:eastAsia="Calibri" w:hAnsi="Calibri"/>
          <w:sz w:val="2"/>
          <w:szCs w:val="2"/>
        </w:rPr>
      </w:pPr>
    </w:p>
    <w:p w14:paraId="73346107" w14:textId="77777777" w:rsidR="00EC19BE" w:rsidRPr="00F97FBE" w:rsidRDefault="00EC19BE" w:rsidP="00EC19BE">
      <w:pPr>
        <w:spacing w:after="0"/>
        <w:jc w:val="left"/>
        <w:rPr>
          <w:rFonts w:ascii="Calibri" w:eastAsia="Calibri" w:hAnsi="Calibri"/>
          <w:szCs w:val="22"/>
        </w:rPr>
      </w:pPr>
    </w:p>
    <w:tbl>
      <w:tblPr>
        <w:tblW w:w="90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92"/>
        <w:gridCol w:w="697"/>
        <w:gridCol w:w="1146"/>
        <w:gridCol w:w="850"/>
        <w:gridCol w:w="3969"/>
        <w:gridCol w:w="567"/>
        <w:gridCol w:w="1418"/>
      </w:tblGrid>
      <w:tr w:rsidR="00EC19BE" w:rsidRPr="00F97FBE" w14:paraId="2CDED922" w14:textId="77777777" w:rsidTr="00EC19BE">
        <w:trPr>
          <w:trHeight w:val="284"/>
        </w:trPr>
        <w:tc>
          <w:tcPr>
            <w:tcW w:w="392" w:type="dxa"/>
            <w:shd w:val="clear" w:color="auto" w:fill="000000"/>
            <w:vAlign w:val="center"/>
          </w:tcPr>
          <w:p w14:paraId="3B7B2CAC" w14:textId="77777777" w:rsidR="00EC19BE" w:rsidRPr="00F97FBE" w:rsidRDefault="00EC19BE" w:rsidP="00EC19BE">
            <w:pPr>
              <w:spacing w:after="0"/>
              <w:jc w:val="left"/>
              <w:rPr>
                <w:rFonts w:ascii="Calibri" w:hAnsi="Calibri"/>
                <w:b/>
              </w:rPr>
            </w:pPr>
            <w:r w:rsidRPr="00F97FBE">
              <w:rPr>
                <w:rFonts w:ascii="Calibri" w:hAnsi="Calibri"/>
                <w:b/>
              </w:rPr>
              <w:t>1</w:t>
            </w:r>
          </w:p>
        </w:tc>
        <w:tc>
          <w:tcPr>
            <w:tcW w:w="8647" w:type="dxa"/>
            <w:gridSpan w:val="6"/>
            <w:shd w:val="clear" w:color="auto" w:fill="BFBFBF"/>
            <w:vAlign w:val="center"/>
          </w:tcPr>
          <w:p w14:paraId="7F6DA84F" w14:textId="77777777" w:rsidR="00EC19BE" w:rsidRPr="00F97FBE" w:rsidRDefault="00EC19BE" w:rsidP="00EC19BE">
            <w:pPr>
              <w:spacing w:after="0"/>
              <w:jc w:val="left"/>
              <w:rPr>
                <w:rFonts w:ascii="Calibri" w:hAnsi="Calibri"/>
              </w:rPr>
            </w:pPr>
            <w:r w:rsidRPr="00F97FBE">
              <w:rPr>
                <w:rFonts w:ascii="Calibri" w:hAnsi="Calibri"/>
              </w:rPr>
              <w:t>Promotor / Entidade Exploradora</w:t>
            </w:r>
          </w:p>
        </w:tc>
      </w:tr>
      <w:tr w:rsidR="00EC19BE" w:rsidRPr="00F97FBE" w14:paraId="3FA9C26E" w14:textId="77777777" w:rsidTr="00EC19BE">
        <w:trPr>
          <w:trHeight w:val="284"/>
        </w:trPr>
        <w:tc>
          <w:tcPr>
            <w:tcW w:w="1089" w:type="dxa"/>
            <w:gridSpan w:val="2"/>
            <w:vAlign w:val="center"/>
          </w:tcPr>
          <w:p w14:paraId="7C3CBFB2" w14:textId="77777777" w:rsidR="00EC19BE" w:rsidRPr="00F97FBE" w:rsidRDefault="00EC19BE" w:rsidP="00EC19BE">
            <w:pPr>
              <w:spacing w:after="0"/>
              <w:jc w:val="left"/>
              <w:rPr>
                <w:rFonts w:ascii="Calibri" w:hAnsi="Calibri"/>
              </w:rPr>
            </w:pPr>
            <w:r w:rsidRPr="00F97FBE">
              <w:rPr>
                <w:rFonts w:ascii="Calibri" w:hAnsi="Calibri"/>
              </w:rPr>
              <w:t>Nome:</w:t>
            </w:r>
          </w:p>
        </w:tc>
        <w:tc>
          <w:tcPr>
            <w:tcW w:w="7950" w:type="dxa"/>
            <w:gridSpan w:val="5"/>
            <w:vAlign w:val="center"/>
          </w:tcPr>
          <w:p w14:paraId="41930168" w14:textId="5FC858F6" w:rsidR="00EC19BE" w:rsidRPr="00F97FBE" w:rsidRDefault="00EC19BE" w:rsidP="00EC19BE">
            <w:pPr>
              <w:spacing w:after="0"/>
              <w:jc w:val="left"/>
              <w:rPr>
                <w:rFonts w:ascii="Calibri" w:hAnsi="Calibri"/>
              </w:rPr>
            </w:pPr>
          </w:p>
        </w:tc>
      </w:tr>
      <w:tr w:rsidR="00EC19BE" w:rsidRPr="00F97FBE" w14:paraId="65D0016C" w14:textId="77777777" w:rsidTr="00EC19BE">
        <w:trPr>
          <w:trHeight w:val="284"/>
        </w:trPr>
        <w:tc>
          <w:tcPr>
            <w:tcW w:w="1089" w:type="dxa"/>
            <w:gridSpan w:val="2"/>
            <w:vAlign w:val="center"/>
          </w:tcPr>
          <w:p w14:paraId="6E94D305" w14:textId="77777777" w:rsidR="00EC19BE" w:rsidRPr="00F97FBE" w:rsidRDefault="00EC19BE" w:rsidP="00EC19BE">
            <w:pPr>
              <w:spacing w:after="0"/>
              <w:jc w:val="left"/>
              <w:rPr>
                <w:rFonts w:ascii="Calibri" w:hAnsi="Calibri"/>
              </w:rPr>
            </w:pPr>
            <w:r w:rsidRPr="00F97FBE">
              <w:rPr>
                <w:rFonts w:ascii="Calibri" w:hAnsi="Calibri"/>
              </w:rPr>
              <w:t>Telefone:</w:t>
            </w:r>
          </w:p>
        </w:tc>
        <w:tc>
          <w:tcPr>
            <w:tcW w:w="1146" w:type="dxa"/>
            <w:vAlign w:val="center"/>
          </w:tcPr>
          <w:p w14:paraId="5E705795" w14:textId="2409ADC9" w:rsidR="00EC19BE" w:rsidRPr="00F97FBE" w:rsidRDefault="00EC19BE" w:rsidP="00EC19BE">
            <w:pPr>
              <w:spacing w:after="0"/>
              <w:jc w:val="left"/>
              <w:rPr>
                <w:rFonts w:ascii="Calibri" w:hAnsi="Calibri"/>
              </w:rPr>
            </w:pPr>
          </w:p>
        </w:tc>
        <w:tc>
          <w:tcPr>
            <w:tcW w:w="850" w:type="dxa"/>
            <w:vAlign w:val="center"/>
          </w:tcPr>
          <w:p w14:paraId="16DCD735" w14:textId="77777777" w:rsidR="00EC19BE" w:rsidRPr="00F97FBE" w:rsidRDefault="00EC19BE" w:rsidP="00EC19BE">
            <w:pPr>
              <w:spacing w:after="0"/>
              <w:jc w:val="left"/>
              <w:rPr>
                <w:rFonts w:ascii="Calibri" w:hAnsi="Calibri"/>
              </w:rPr>
            </w:pPr>
            <w:r w:rsidRPr="00F97FBE">
              <w:rPr>
                <w:rFonts w:ascii="Calibri" w:hAnsi="Calibri"/>
              </w:rPr>
              <w:t>E-mail:</w:t>
            </w:r>
          </w:p>
        </w:tc>
        <w:tc>
          <w:tcPr>
            <w:tcW w:w="3969" w:type="dxa"/>
            <w:vAlign w:val="center"/>
          </w:tcPr>
          <w:p w14:paraId="3138CB32" w14:textId="225CB863" w:rsidR="00EC19BE" w:rsidRPr="00F97FBE" w:rsidRDefault="00EC19BE" w:rsidP="00EC19BE">
            <w:pPr>
              <w:spacing w:after="0"/>
              <w:jc w:val="left"/>
              <w:rPr>
                <w:rFonts w:ascii="Calibri" w:hAnsi="Calibri"/>
              </w:rPr>
            </w:pPr>
          </w:p>
        </w:tc>
        <w:tc>
          <w:tcPr>
            <w:tcW w:w="567" w:type="dxa"/>
            <w:vAlign w:val="center"/>
          </w:tcPr>
          <w:p w14:paraId="6AD806D1" w14:textId="77777777" w:rsidR="00EC19BE" w:rsidRPr="00F97FBE" w:rsidRDefault="00EC19BE" w:rsidP="00EC19BE">
            <w:pPr>
              <w:spacing w:after="0"/>
              <w:jc w:val="left"/>
              <w:rPr>
                <w:rFonts w:ascii="Calibri" w:hAnsi="Calibri"/>
              </w:rPr>
            </w:pPr>
            <w:r w:rsidRPr="00F97FBE">
              <w:rPr>
                <w:rFonts w:ascii="Calibri" w:hAnsi="Calibri"/>
              </w:rPr>
              <w:t>NIF:</w:t>
            </w:r>
          </w:p>
        </w:tc>
        <w:tc>
          <w:tcPr>
            <w:tcW w:w="1418" w:type="dxa"/>
            <w:vAlign w:val="center"/>
          </w:tcPr>
          <w:p w14:paraId="7C8A6EF7" w14:textId="5A1A6290" w:rsidR="00EC19BE" w:rsidRPr="00F97FBE" w:rsidRDefault="00EC19BE" w:rsidP="00EC19BE">
            <w:pPr>
              <w:spacing w:after="0"/>
              <w:jc w:val="left"/>
              <w:rPr>
                <w:rFonts w:ascii="Calibri" w:hAnsi="Calibri"/>
              </w:rPr>
            </w:pPr>
          </w:p>
        </w:tc>
      </w:tr>
    </w:tbl>
    <w:p w14:paraId="77D38AA3" w14:textId="77777777" w:rsidR="00EC19BE" w:rsidRPr="00F97FBE" w:rsidRDefault="00EC19BE" w:rsidP="00EC19BE">
      <w:pPr>
        <w:spacing w:after="0"/>
        <w:jc w:val="left"/>
        <w:rPr>
          <w:rFonts w:ascii="Calibri" w:eastAsia="Calibri" w:hAnsi="Calibri"/>
          <w:szCs w:val="22"/>
        </w:rPr>
      </w:pPr>
    </w:p>
    <w:tbl>
      <w:tblPr>
        <w:tblW w:w="90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93"/>
        <w:gridCol w:w="688"/>
        <w:gridCol w:w="1304"/>
        <w:gridCol w:w="907"/>
        <w:gridCol w:w="1333"/>
        <w:gridCol w:w="931"/>
        <w:gridCol w:w="1390"/>
        <w:gridCol w:w="693"/>
        <w:gridCol w:w="1400"/>
      </w:tblGrid>
      <w:tr w:rsidR="00EC19BE" w:rsidRPr="00F97FBE" w14:paraId="2434B4AA" w14:textId="77777777" w:rsidTr="00EC19BE">
        <w:trPr>
          <w:trHeight w:val="284"/>
        </w:trPr>
        <w:tc>
          <w:tcPr>
            <w:tcW w:w="393" w:type="dxa"/>
            <w:shd w:val="clear" w:color="auto" w:fill="000000"/>
            <w:vAlign w:val="center"/>
          </w:tcPr>
          <w:p w14:paraId="097A7978" w14:textId="77777777" w:rsidR="00EC19BE" w:rsidRPr="00F97FBE" w:rsidRDefault="00EC19BE" w:rsidP="00EC19BE">
            <w:pPr>
              <w:spacing w:after="0"/>
              <w:jc w:val="left"/>
              <w:rPr>
                <w:rFonts w:ascii="Calibri" w:hAnsi="Calibri"/>
                <w:b/>
              </w:rPr>
            </w:pPr>
            <w:r w:rsidRPr="00F97FBE">
              <w:rPr>
                <w:rFonts w:ascii="Calibri" w:hAnsi="Calibri"/>
                <w:b/>
              </w:rPr>
              <w:t>2</w:t>
            </w:r>
          </w:p>
        </w:tc>
        <w:tc>
          <w:tcPr>
            <w:tcW w:w="8646" w:type="dxa"/>
            <w:gridSpan w:val="8"/>
            <w:shd w:val="clear" w:color="auto" w:fill="BFBFBF"/>
            <w:vAlign w:val="center"/>
          </w:tcPr>
          <w:p w14:paraId="3A929396" w14:textId="77777777" w:rsidR="00EC19BE" w:rsidRPr="00F97FBE" w:rsidRDefault="00EC19BE" w:rsidP="00EC19BE">
            <w:pPr>
              <w:spacing w:after="0"/>
              <w:jc w:val="left"/>
              <w:rPr>
                <w:rFonts w:ascii="Calibri" w:hAnsi="Calibri"/>
              </w:rPr>
            </w:pPr>
            <w:r w:rsidRPr="00F97FBE">
              <w:rPr>
                <w:rFonts w:ascii="Calibri" w:hAnsi="Calibri"/>
              </w:rPr>
              <w:t>Técnico responsável pelo projeto</w:t>
            </w:r>
          </w:p>
        </w:tc>
      </w:tr>
      <w:tr w:rsidR="00EC19BE" w:rsidRPr="00F97FBE" w14:paraId="7B166A36" w14:textId="77777777" w:rsidTr="00EC19BE">
        <w:trPr>
          <w:trHeight w:val="284"/>
        </w:trPr>
        <w:tc>
          <w:tcPr>
            <w:tcW w:w="1081" w:type="dxa"/>
            <w:gridSpan w:val="2"/>
            <w:vAlign w:val="center"/>
          </w:tcPr>
          <w:p w14:paraId="1503A910" w14:textId="77777777" w:rsidR="00EC19BE" w:rsidRPr="00F97FBE" w:rsidRDefault="00EC19BE" w:rsidP="00EC19BE">
            <w:pPr>
              <w:spacing w:after="0"/>
              <w:jc w:val="left"/>
              <w:rPr>
                <w:rFonts w:ascii="Calibri" w:hAnsi="Calibri"/>
              </w:rPr>
            </w:pPr>
            <w:r w:rsidRPr="00F97FBE">
              <w:rPr>
                <w:rFonts w:ascii="Calibri" w:hAnsi="Calibri"/>
              </w:rPr>
              <w:t>Nome:</w:t>
            </w:r>
          </w:p>
        </w:tc>
        <w:tc>
          <w:tcPr>
            <w:tcW w:w="7958" w:type="dxa"/>
            <w:gridSpan w:val="7"/>
            <w:vAlign w:val="center"/>
          </w:tcPr>
          <w:p w14:paraId="48799358" w14:textId="554EBAC0" w:rsidR="00EC19BE" w:rsidRPr="00F97FBE" w:rsidRDefault="00EC19BE" w:rsidP="00EC19BE">
            <w:pPr>
              <w:spacing w:after="0"/>
              <w:jc w:val="left"/>
              <w:rPr>
                <w:rFonts w:ascii="Calibri" w:hAnsi="Calibri"/>
              </w:rPr>
            </w:pPr>
          </w:p>
        </w:tc>
      </w:tr>
      <w:tr w:rsidR="00EC19BE" w:rsidRPr="00F97FBE" w14:paraId="5226558A" w14:textId="77777777" w:rsidTr="00EC19BE">
        <w:trPr>
          <w:trHeight w:val="284"/>
        </w:trPr>
        <w:tc>
          <w:tcPr>
            <w:tcW w:w="1081" w:type="dxa"/>
            <w:gridSpan w:val="2"/>
            <w:vAlign w:val="center"/>
          </w:tcPr>
          <w:p w14:paraId="25F59241" w14:textId="77777777" w:rsidR="00EC19BE" w:rsidRPr="00F97FBE" w:rsidRDefault="00EC19BE" w:rsidP="00EC19BE">
            <w:pPr>
              <w:spacing w:after="0"/>
              <w:jc w:val="left"/>
              <w:rPr>
                <w:rFonts w:ascii="Calibri" w:hAnsi="Calibri"/>
              </w:rPr>
            </w:pPr>
            <w:r w:rsidRPr="00F97FBE">
              <w:rPr>
                <w:rFonts w:ascii="Calibri" w:hAnsi="Calibri"/>
              </w:rPr>
              <w:t>N.º BI/CC:</w:t>
            </w:r>
          </w:p>
        </w:tc>
        <w:tc>
          <w:tcPr>
            <w:tcW w:w="7958" w:type="dxa"/>
            <w:gridSpan w:val="7"/>
            <w:vAlign w:val="center"/>
          </w:tcPr>
          <w:p w14:paraId="58F88C2C" w14:textId="485F32F0" w:rsidR="00EC19BE" w:rsidRPr="00F97FBE" w:rsidRDefault="00EC19BE" w:rsidP="00EC19BE">
            <w:pPr>
              <w:spacing w:after="0"/>
              <w:jc w:val="left"/>
              <w:rPr>
                <w:rFonts w:ascii="Calibri" w:hAnsi="Calibri"/>
              </w:rPr>
            </w:pPr>
          </w:p>
        </w:tc>
      </w:tr>
      <w:tr w:rsidR="00EC19BE" w:rsidRPr="00F97FBE" w14:paraId="50E73FCB" w14:textId="77777777" w:rsidTr="00EC19BE">
        <w:trPr>
          <w:trHeight w:val="284"/>
        </w:trPr>
        <w:tc>
          <w:tcPr>
            <w:tcW w:w="1081" w:type="dxa"/>
            <w:gridSpan w:val="2"/>
            <w:vAlign w:val="center"/>
          </w:tcPr>
          <w:p w14:paraId="23AC7C01" w14:textId="77777777" w:rsidR="00EC19BE" w:rsidRPr="00F97FBE" w:rsidRDefault="00EC19BE" w:rsidP="00EC19BE">
            <w:pPr>
              <w:spacing w:after="0"/>
              <w:jc w:val="left"/>
              <w:rPr>
                <w:rFonts w:ascii="Calibri" w:hAnsi="Calibri"/>
              </w:rPr>
            </w:pPr>
            <w:r w:rsidRPr="00F97FBE">
              <w:rPr>
                <w:rFonts w:ascii="Calibri" w:hAnsi="Calibri"/>
              </w:rPr>
              <w:t>Telefone:</w:t>
            </w:r>
          </w:p>
        </w:tc>
        <w:tc>
          <w:tcPr>
            <w:tcW w:w="1304" w:type="dxa"/>
            <w:vAlign w:val="center"/>
          </w:tcPr>
          <w:p w14:paraId="2B1E0948" w14:textId="0731FD34" w:rsidR="00EC19BE" w:rsidRPr="00F97FBE" w:rsidRDefault="00EC19BE" w:rsidP="00EC19BE">
            <w:pPr>
              <w:spacing w:after="0"/>
              <w:jc w:val="left"/>
              <w:rPr>
                <w:rFonts w:ascii="Calibri" w:hAnsi="Calibri"/>
              </w:rPr>
            </w:pPr>
          </w:p>
        </w:tc>
        <w:tc>
          <w:tcPr>
            <w:tcW w:w="907" w:type="dxa"/>
            <w:vAlign w:val="center"/>
          </w:tcPr>
          <w:p w14:paraId="3A56DD9B" w14:textId="77777777" w:rsidR="00EC19BE" w:rsidRPr="00F97FBE" w:rsidRDefault="00EC19BE" w:rsidP="00EC19BE">
            <w:pPr>
              <w:spacing w:after="0"/>
              <w:jc w:val="left"/>
              <w:rPr>
                <w:rFonts w:ascii="Calibri" w:hAnsi="Calibri"/>
              </w:rPr>
            </w:pPr>
            <w:r w:rsidRPr="00F97FBE">
              <w:rPr>
                <w:rFonts w:ascii="Calibri" w:hAnsi="Calibri"/>
              </w:rPr>
              <w:t>E-mail:</w:t>
            </w:r>
          </w:p>
        </w:tc>
        <w:tc>
          <w:tcPr>
            <w:tcW w:w="3654" w:type="dxa"/>
            <w:gridSpan w:val="3"/>
            <w:vAlign w:val="center"/>
          </w:tcPr>
          <w:p w14:paraId="318063F8" w14:textId="68BA761D" w:rsidR="00EC19BE" w:rsidRPr="00F97FBE" w:rsidRDefault="00EC19BE" w:rsidP="00EC19BE">
            <w:pPr>
              <w:spacing w:after="0"/>
              <w:jc w:val="left"/>
              <w:rPr>
                <w:rFonts w:ascii="Calibri" w:hAnsi="Calibri"/>
              </w:rPr>
            </w:pPr>
          </w:p>
        </w:tc>
        <w:tc>
          <w:tcPr>
            <w:tcW w:w="693" w:type="dxa"/>
            <w:vAlign w:val="center"/>
          </w:tcPr>
          <w:p w14:paraId="2587E0B6" w14:textId="77777777" w:rsidR="00EC19BE" w:rsidRPr="00F97FBE" w:rsidRDefault="00EC19BE" w:rsidP="00EC19BE">
            <w:pPr>
              <w:spacing w:after="0"/>
              <w:jc w:val="left"/>
              <w:rPr>
                <w:rFonts w:ascii="Calibri" w:hAnsi="Calibri"/>
              </w:rPr>
            </w:pPr>
            <w:r w:rsidRPr="00F97FBE">
              <w:rPr>
                <w:rFonts w:ascii="Calibri" w:hAnsi="Calibri"/>
              </w:rPr>
              <w:t>NIF:</w:t>
            </w:r>
          </w:p>
        </w:tc>
        <w:tc>
          <w:tcPr>
            <w:tcW w:w="1400" w:type="dxa"/>
            <w:vAlign w:val="center"/>
          </w:tcPr>
          <w:p w14:paraId="68C461C2" w14:textId="6BA70068" w:rsidR="00EC19BE" w:rsidRPr="00F97FBE" w:rsidRDefault="00EC19BE" w:rsidP="00EC19BE">
            <w:pPr>
              <w:spacing w:after="0"/>
              <w:jc w:val="left"/>
              <w:rPr>
                <w:rFonts w:ascii="Calibri" w:hAnsi="Calibri"/>
              </w:rPr>
            </w:pPr>
          </w:p>
        </w:tc>
      </w:tr>
      <w:tr w:rsidR="00EC19BE" w:rsidRPr="00F97FBE" w14:paraId="6A8534FB" w14:textId="77777777" w:rsidTr="00EC19BE">
        <w:trPr>
          <w:trHeight w:val="284"/>
        </w:trPr>
        <w:tc>
          <w:tcPr>
            <w:tcW w:w="1081" w:type="dxa"/>
            <w:gridSpan w:val="2"/>
            <w:vAlign w:val="center"/>
          </w:tcPr>
          <w:p w14:paraId="5287334D" w14:textId="77777777" w:rsidR="00EC19BE" w:rsidRPr="00F97FBE" w:rsidRDefault="00EC19BE" w:rsidP="00EC19BE">
            <w:pPr>
              <w:spacing w:after="0"/>
              <w:jc w:val="left"/>
              <w:rPr>
                <w:rFonts w:ascii="Calibri" w:hAnsi="Calibri"/>
              </w:rPr>
            </w:pPr>
            <w:r w:rsidRPr="00F97FBE">
              <w:rPr>
                <w:rFonts w:ascii="Calibri" w:hAnsi="Calibri"/>
              </w:rPr>
              <w:t>N.º DGEG:</w:t>
            </w:r>
          </w:p>
        </w:tc>
        <w:tc>
          <w:tcPr>
            <w:tcW w:w="1304" w:type="dxa"/>
            <w:vAlign w:val="center"/>
          </w:tcPr>
          <w:p w14:paraId="27C7E1AC" w14:textId="23CB6977" w:rsidR="00EC19BE" w:rsidRPr="00F97FBE" w:rsidRDefault="00EC19BE" w:rsidP="00EC19BE">
            <w:pPr>
              <w:spacing w:after="0"/>
              <w:jc w:val="left"/>
              <w:rPr>
                <w:rFonts w:ascii="Calibri" w:hAnsi="Calibri"/>
              </w:rPr>
            </w:pPr>
          </w:p>
        </w:tc>
        <w:tc>
          <w:tcPr>
            <w:tcW w:w="907" w:type="dxa"/>
            <w:vAlign w:val="center"/>
          </w:tcPr>
          <w:p w14:paraId="3A294F03" w14:textId="77777777" w:rsidR="00EC19BE" w:rsidRPr="00F97FBE" w:rsidRDefault="00EC19BE" w:rsidP="00EC19BE">
            <w:pPr>
              <w:spacing w:after="0"/>
              <w:jc w:val="left"/>
              <w:rPr>
                <w:rFonts w:ascii="Calibri" w:hAnsi="Calibri"/>
              </w:rPr>
            </w:pPr>
            <w:r w:rsidRPr="00F97FBE">
              <w:rPr>
                <w:rFonts w:ascii="Calibri" w:hAnsi="Calibri"/>
              </w:rPr>
              <w:t>N.º OE:</w:t>
            </w:r>
          </w:p>
        </w:tc>
        <w:tc>
          <w:tcPr>
            <w:tcW w:w="1333" w:type="dxa"/>
            <w:vAlign w:val="center"/>
          </w:tcPr>
          <w:p w14:paraId="5DC90386" w14:textId="545212C5" w:rsidR="00EC19BE" w:rsidRPr="00F97FBE" w:rsidRDefault="00EC19BE" w:rsidP="00EC19BE">
            <w:pPr>
              <w:spacing w:after="0"/>
              <w:jc w:val="left"/>
              <w:rPr>
                <w:rFonts w:ascii="Calibri" w:hAnsi="Calibri"/>
              </w:rPr>
            </w:pPr>
          </w:p>
        </w:tc>
        <w:tc>
          <w:tcPr>
            <w:tcW w:w="931" w:type="dxa"/>
            <w:vAlign w:val="center"/>
          </w:tcPr>
          <w:p w14:paraId="039918EE" w14:textId="77777777" w:rsidR="00EC19BE" w:rsidRPr="00F97FBE" w:rsidRDefault="00EC19BE" w:rsidP="00EC19BE">
            <w:pPr>
              <w:spacing w:after="0"/>
              <w:jc w:val="left"/>
              <w:rPr>
                <w:rFonts w:ascii="Calibri" w:hAnsi="Calibri"/>
              </w:rPr>
            </w:pPr>
            <w:r w:rsidRPr="00F97FBE">
              <w:rPr>
                <w:rFonts w:ascii="Calibri" w:hAnsi="Calibri"/>
              </w:rPr>
              <w:t>N.º OET:</w:t>
            </w:r>
          </w:p>
        </w:tc>
        <w:tc>
          <w:tcPr>
            <w:tcW w:w="3483" w:type="dxa"/>
            <w:gridSpan w:val="3"/>
            <w:vAlign w:val="center"/>
          </w:tcPr>
          <w:p w14:paraId="235E0F7F" w14:textId="77777777" w:rsidR="00EC19BE" w:rsidRPr="00F97FBE" w:rsidRDefault="00EC19BE" w:rsidP="00EC19BE">
            <w:pPr>
              <w:spacing w:after="0"/>
              <w:jc w:val="left"/>
              <w:rPr>
                <w:rFonts w:ascii="Calibri" w:hAnsi="Calibri"/>
              </w:rPr>
            </w:pPr>
            <w:r w:rsidRPr="00F97FBE">
              <w:rPr>
                <w:rFonts w:ascii="Calibri" w:hAnsi="Calibri"/>
              </w:rPr>
              <w:t>-</w:t>
            </w:r>
          </w:p>
        </w:tc>
      </w:tr>
      <w:tr w:rsidR="00EC19BE" w:rsidRPr="00F97FBE" w14:paraId="56EF6DE7" w14:textId="77777777" w:rsidTr="00EC19BE">
        <w:trPr>
          <w:trHeight w:val="284"/>
        </w:trPr>
        <w:tc>
          <w:tcPr>
            <w:tcW w:w="1081" w:type="dxa"/>
            <w:gridSpan w:val="2"/>
            <w:vAlign w:val="center"/>
          </w:tcPr>
          <w:p w14:paraId="134E63B8" w14:textId="77777777" w:rsidR="00EC19BE" w:rsidRPr="00F97FBE" w:rsidRDefault="00EC19BE" w:rsidP="00EC19BE">
            <w:pPr>
              <w:spacing w:after="0"/>
              <w:jc w:val="left"/>
              <w:rPr>
                <w:rFonts w:ascii="Calibri" w:hAnsi="Calibri"/>
              </w:rPr>
            </w:pPr>
            <w:r w:rsidRPr="00F97FBE">
              <w:rPr>
                <w:rFonts w:ascii="Calibri" w:hAnsi="Calibri"/>
              </w:rPr>
              <w:t>Morada:</w:t>
            </w:r>
          </w:p>
        </w:tc>
        <w:tc>
          <w:tcPr>
            <w:tcW w:w="7958" w:type="dxa"/>
            <w:gridSpan w:val="7"/>
            <w:vAlign w:val="center"/>
          </w:tcPr>
          <w:p w14:paraId="415437DA" w14:textId="4D99CF33" w:rsidR="00EC19BE" w:rsidRPr="00F97FBE" w:rsidRDefault="00EC19BE" w:rsidP="00EC19BE">
            <w:pPr>
              <w:spacing w:after="0"/>
              <w:jc w:val="left"/>
              <w:rPr>
                <w:rFonts w:ascii="Calibri" w:hAnsi="Calibri"/>
              </w:rPr>
            </w:pPr>
          </w:p>
        </w:tc>
      </w:tr>
      <w:tr w:rsidR="00EC19BE" w:rsidRPr="00F97FBE" w14:paraId="7A28F2B4" w14:textId="77777777" w:rsidTr="00EC19BE">
        <w:trPr>
          <w:trHeight w:val="284"/>
        </w:trPr>
        <w:tc>
          <w:tcPr>
            <w:tcW w:w="1081" w:type="dxa"/>
            <w:gridSpan w:val="2"/>
            <w:vAlign w:val="center"/>
          </w:tcPr>
          <w:p w14:paraId="3A580A3D" w14:textId="77777777" w:rsidR="00EC19BE" w:rsidRPr="00F97FBE" w:rsidRDefault="00EC19BE" w:rsidP="00EC19BE">
            <w:pPr>
              <w:spacing w:after="0"/>
              <w:jc w:val="left"/>
              <w:rPr>
                <w:rFonts w:ascii="Calibri" w:hAnsi="Calibri"/>
              </w:rPr>
            </w:pPr>
            <w:r w:rsidRPr="00F97FBE">
              <w:rPr>
                <w:rFonts w:ascii="Calibri" w:hAnsi="Calibri"/>
              </w:rPr>
              <w:t>C. Postal:</w:t>
            </w:r>
          </w:p>
        </w:tc>
        <w:tc>
          <w:tcPr>
            <w:tcW w:w="7958" w:type="dxa"/>
            <w:gridSpan w:val="7"/>
            <w:vAlign w:val="center"/>
          </w:tcPr>
          <w:p w14:paraId="5E8D9F66" w14:textId="20AEB09F" w:rsidR="00EC19BE" w:rsidRPr="00F97FBE" w:rsidRDefault="00EC19BE" w:rsidP="00EC19BE">
            <w:pPr>
              <w:spacing w:after="0"/>
              <w:jc w:val="left"/>
              <w:rPr>
                <w:rFonts w:ascii="Calibri" w:hAnsi="Calibri"/>
              </w:rPr>
            </w:pPr>
          </w:p>
        </w:tc>
      </w:tr>
    </w:tbl>
    <w:p w14:paraId="0FF3DDC0" w14:textId="77777777" w:rsidR="00EC19BE" w:rsidRPr="00F97FBE" w:rsidRDefault="00EC19BE" w:rsidP="00EC19BE">
      <w:pPr>
        <w:spacing w:after="0"/>
        <w:jc w:val="left"/>
        <w:rPr>
          <w:rFonts w:ascii="Calibri" w:eastAsia="Calibri" w:hAnsi="Calibri"/>
          <w:szCs w:val="22"/>
        </w:rPr>
      </w:pPr>
    </w:p>
    <w:tbl>
      <w:tblPr>
        <w:tblW w:w="90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97"/>
        <w:gridCol w:w="722"/>
        <w:gridCol w:w="1404"/>
        <w:gridCol w:w="1734"/>
        <w:gridCol w:w="981"/>
        <w:gridCol w:w="3801"/>
      </w:tblGrid>
      <w:tr w:rsidR="00EC19BE" w:rsidRPr="00F97FBE" w14:paraId="530D67A5" w14:textId="77777777" w:rsidTr="00EC19BE">
        <w:trPr>
          <w:trHeight w:val="284"/>
        </w:trPr>
        <w:tc>
          <w:tcPr>
            <w:tcW w:w="397" w:type="dxa"/>
            <w:shd w:val="clear" w:color="auto" w:fill="000000"/>
            <w:vAlign w:val="center"/>
          </w:tcPr>
          <w:p w14:paraId="198EDA0E" w14:textId="77777777" w:rsidR="00EC19BE" w:rsidRPr="00F97FBE" w:rsidRDefault="00EC19BE" w:rsidP="00EC19BE">
            <w:pPr>
              <w:spacing w:after="0"/>
              <w:jc w:val="left"/>
              <w:rPr>
                <w:rFonts w:ascii="Calibri" w:hAnsi="Calibri"/>
                <w:b/>
              </w:rPr>
            </w:pPr>
            <w:r w:rsidRPr="00F97FBE">
              <w:rPr>
                <w:rFonts w:ascii="Calibri" w:hAnsi="Calibri"/>
                <w:b/>
              </w:rPr>
              <w:t>3</w:t>
            </w:r>
          </w:p>
        </w:tc>
        <w:tc>
          <w:tcPr>
            <w:tcW w:w="8642" w:type="dxa"/>
            <w:gridSpan w:val="5"/>
            <w:shd w:val="clear" w:color="auto" w:fill="BFBFBF"/>
            <w:vAlign w:val="center"/>
          </w:tcPr>
          <w:p w14:paraId="1850139F" w14:textId="77777777" w:rsidR="00EC19BE" w:rsidRPr="00F97FBE" w:rsidRDefault="00EC19BE" w:rsidP="00EC19BE">
            <w:pPr>
              <w:spacing w:after="0"/>
              <w:jc w:val="left"/>
              <w:rPr>
                <w:rFonts w:ascii="Calibri" w:hAnsi="Calibri"/>
              </w:rPr>
            </w:pPr>
            <w:r w:rsidRPr="00F97FBE">
              <w:rPr>
                <w:rFonts w:ascii="Calibri" w:hAnsi="Calibri"/>
              </w:rPr>
              <w:t>Identificação do imóvel</w:t>
            </w:r>
          </w:p>
        </w:tc>
      </w:tr>
      <w:tr w:rsidR="00E8466B" w:rsidRPr="00F97FBE" w14:paraId="099B78F4" w14:textId="77777777" w:rsidTr="00EC19BE">
        <w:trPr>
          <w:trHeight w:val="284"/>
        </w:trPr>
        <w:tc>
          <w:tcPr>
            <w:tcW w:w="1119" w:type="dxa"/>
            <w:gridSpan w:val="2"/>
            <w:vAlign w:val="center"/>
          </w:tcPr>
          <w:p w14:paraId="444DF736" w14:textId="77777777" w:rsidR="00E8466B" w:rsidRPr="00F97FBE" w:rsidRDefault="00E8466B" w:rsidP="00E8466B">
            <w:pPr>
              <w:spacing w:after="0"/>
              <w:jc w:val="left"/>
              <w:rPr>
                <w:rFonts w:ascii="Calibri" w:hAnsi="Calibri"/>
              </w:rPr>
            </w:pPr>
            <w:r w:rsidRPr="00F97FBE">
              <w:rPr>
                <w:rFonts w:ascii="Calibri" w:hAnsi="Calibri"/>
              </w:rPr>
              <w:t>Lugar/Rua:</w:t>
            </w:r>
          </w:p>
        </w:tc>
        <w:tc>
          <w:tcPr>
            <w:tcW w:w="7920" w:type="dxa"/>
            <w:gridSpan w:val="4"/>
            <w:vAlign w:val="center"/>
          </w:tcPr>
          <w:p w14:paraId="7E11BD63" w14:textId="00C784C1" w:rsidR="00E8466B" w:rsidRPr="00F97FBE" w:rsidRDefault="00E8466B" w:rsidP="00E8466B">
            <w:pPr>
              <w:spacing w:after="0"/>
              <w:jc w:val="left"/>
              <w:rPr>
                <w:rFonts w:ascii="Calibri" w:hAnsi="Calibri"/>
              </w:rPr>
            </w:pPr>
          </w:p>
        </w:tc>
      </w:tr>
      <w:tr w:rsidR="00E8466B" w:rsidRPr="00F97FBE" w14:paraId="44434E9C" w14:textId="77777777" w:rsidTr="00EC19BE">
        <w:trPr>
          <w:trHeight w:val="284"/>
        </w:trPr>
        <w:tc>
          <w:tcPr>
            <w:tcW w:w="1119" w:type="dxa"/>
            <w:gridSpan w:val="2"/>
            <w:vAlign w:val="center"/>
          </w:tcPr>
          <w:p w14:paraId="2C7BD107" w14:textId="77777777" w:rsidR="00E8466B" w:rsidRPr="00F97FBE" w:rsidRDefault="00E8466B" w:rsidP="00E8466B">
            <w:pPr>
              <w:spacing w:after="0"/>
              <w:jc w:val="left"/>
              <w:rPr>
                <w:rFonts w:ascii="Calibri" w:hAnsi="Calibri"/>
              </w:rPr>
            </w:pPr>
            <w:r w:rsidRPr="00F97FBE">
              <w:rPr>
                <w:rFonts w:ascii="Calibri" w:hAnsi="Calibri"/>
              </w:rPr>
              <w:t>Freguesia:</w:t>
            </w:r>
          </w:p>
        </w:tc>
        <w:tc>
          <w:tcPr>
            <w:tcW w:w="7920" w:type="dxa"/>
            <w:gridSpan w:val="4"/>
            <w:vAlign w:val="center"/>
          </w:tcPr>
          <w:p w14:paraId="250ECFB6" w14:textId="013C940B" w:rsidR="00E8466B" w:rsidRPr="00F97FBE" w:rsidRDefault="00E8466B" w:rsidP="00E8466B">
            <w:pPr>
              <w:spacing w:after="0"/>
              <w:jc w:val="left"/>
              <w:rPr>
                <w:rFonts w:ascii="Calibri" w:hAnsi="Calibri"/>
              </w:rPr>
            </w:pPr>
          </w:p>
        </w:tc>
      </w:tr>
      <w:tr w:rsidR="00E8466B" w:rsidRPr="00F97FBE" w14:paraId="30F68540" w14:textId="77777777" w:rsidTr="00EC19BE">
        <w:trPr>
          <w:trHeight w:val="284"/>
        </w:trPr>
        <w:tc>
          <w:tcPr>
            <w:tcW w:w="1119" w:type="dxa"/>
            <w:gridSpan w:val="2"/>
            <w:vAlign w:val="center"/>
          </w:tcPr>
          <w:p w14:paraId="652B9A2D" w14:textId="77777777" w:rsidR="00E8466B" w:rsidRPr="00F97FBE" w:rsidRDefault="00E8466B" w:rsidP="00E8466B">
            <w:pPr>
              <w:spacing w:after="0"/>
              <w:jc w:val="left"/>
              <w:rPr>
                <w:rFonts w:ascii="Calibri" w:hAnsi="Calibri"/>
              </w:rPr>
            </w:pPr>
            <w:r w:rsidRPr="00F97FBE">
              <w:rPr>
                <w:rFonts w:ascii="Calibri" w:hAnsi="Calibri"/>
              </w:rPr>
              <w:t>Concelho:</w:t>
            </w:r>
          </w:p>
        </w:tc>
        <w:tc>
          <w:tcPr>
            <w:tcW w:w="3138" w:type="dxa"/>
            <w:gridSpan w:val="2"/>
            <w:vAlign w:val="center"/>
          </w:tcPr>
          <w:p w14:paraId="54C69294" w14:textId="0C0818C2" w:rsidR="00E8466B" w:rsidRPr="00F97FBE" w:rsidRDefault="00E8466B" w:rsidP="00E8466B">
            <w:pPr>
              <w:spacing w:after="0"/>
              <w:jc w:val="left"/>
              <w:rPr>
                <w:rFonts w:ascii="Calibri" w:hAnsi="Calibri"/>
              </w:rPr>
            </w:pPr>
          </w:p>
        </w:tc>
        <w:tc>
          <w:tcPr>
            <w:tcW w:w="981" w:type="dxa"/>
            <w:vAlign w:val="center"/>
          </w:tcPr>
          <w:p w14:paraId="60F216A0" w14:textId="77777777" w:rsidR="00E8466B" w:rsidRPr="00F97FBE" w:rsidRDefault="00E8466B" w:rsidP="00E8466B">
            <w:pPr>
              <w:spacing w:after="0"/>
              <w:jc w:val="left"/>
              <w:rPr>
                <w:rFonts w:ascii="Calibri" w:hAnsi="Calibri"/>
              </w:rPr>
            </w:pPr>
            <w:r w:rsidRPr="00F97FBE">
              <w:rPr>
                <w:rFonts w:ascii="Calibri" w:hAnsi="Calibri"/>
              </w:rPr>
              <w:t>Distrito:</w:t>
            </w:r>
          </w:p>
        </w:tc>
        <w:tc>
          <w:tcPr>
            <w:tcW w:w="3801" w:type="dxa"/>
            <w:vAlign w:val="center"/>
          </w:tcPr>
          <w:p w14:paraId="425AD051" w14:textId="2DAA7047" w:rsidR="00E8466B" w:rsidRPr="00F97FBE" w:rsidRDefault="00E8466B" w:rsidP="00E8466B">
            <w:pPr>
              <w:spacing w:after="0"/>
              <w:jc w:val="left"/>
              <w:rPr>
                <w:rFonts w:ascii="Calibri" w:hAnsi="Calibri"/>
              </w:rPr>
            </w:pPr>
          </w:p>
        </w:tc>
      </w:tr>
      <w:tr w:rsidR="00EC19BE" w:rsidRPr="00F97FBE" w14:paraId="27819862" w14:textId="77777777" w:rsidTr="00EC19BE">
        <w:trPr>
          <w:trHeight w:val="284"/>
        </w:trPr>
        <w:tc>
          <w:tcPr>
            <w:tcW w:w="2523" w:type="dxa"/>
            <w:gridSpan w:val="3"/>
            <w:vAlign w:val="center"/>
          </w:tcPr>
          <w:p w14:paraId="7C62A936" w14:textId="77777777" w:rsidR="00EC19BE" w:rsidRPr="00F97FBE" w:rsidRDefault="00EC19BE" w:rsidP="00EC19BE">
            <w:pPr>
              <w:spacing w:after="0"/>
              <w:jc w:val="left"/>
              <w:rPr>
                <w:rFonts w:ascii="Calibri" w:hAnsi="Calibri"/>
              </w:rPr>
            </w:pPr>
            <w:r w:rsidRPr="00F97FBE">
              <w:rPr>
                <w:rFonts w:ascii="Calibri" w:hAnsi="Calibri"/>
              </w:rPr>
              <w:t>Tipo de estabelecimento:</w:t>
            </w:r>
          </w:p>
        </w:tc>
        <w:tc>
          <w:tcPr>
            <w:tcW w:w="6516" w:type="dxa"/>
            <w:gridSpan w:val="3"/>
            <w:vAlign w:val="center"/>
          </w:tcPr>
          <w:p w14:paraId="700268F6" w14:textId="7EA21BEB" w:rsidR="00EC19BE" w:rsidRPr="00F97FBE" w:rsidRDefault="00EC19BE" w:rsidP="00EC19BE">
            <w:pPr>
              <w:spacing w:after="0"/>
              <w:jc w:val="left"/>
              <w:rPr>
                <w:rFonts w:ascii="Calibri" w:hAnsi="Calibri"/>
              </w:rPr>
            </w:pPr>
          </w:p>
        </w:tc>
      </w:tr>
    </w:tbl>
    <w:p w14:paraId="31BFBA8C" w14:textId="77777777" w:rsidR="00EC19BE" w:rsidRPr="00F97FBE" w:rsidRDefault="00EC19BE" w:rsidP="00EC19BE">
      <w:pPr>
        <w:spacing w:after="0"/>
        <w:jc w:val="left"/>
        <w:rPr>
          <w:rFonts w:ascii="Calibri" w:eastAsia="Calibri" w:hAnsi="Calibri"/>
          <w:szCs w:val="22"/>
        </w:rPr>
      </w:pPr>
    </w:p>
    <w:tbl>
      <w:tblPr>
        <w:tblW w:w="90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97"/>
        <w:gridCol w:w="680"/>
        <w:gridCol w:w="5244"/>
        <w:gridCol w:w="2009"/>
        <w:gridCol w:w="709"/>
      </w:tblGrid>
      <w:tr w:rsidR="00EC19BE" w:rsidRPr="00F97FBE" w14:paraId="2AC27827" w14:textId="77777777" w:rsidTr="00EC19BE">
        <w:trPr>
          <w:trHeight w:val="284"/>
        </w:trPr>
        <w:tc>
          <w:tcPr>
            <w:tcW w:w="397" w:type="dxa"/>
            <w:shd w:val="clear" w:color="auto" w:fill="000000"/>
            <w:vAlign w:val="center"/>
          </w:tcPr>
          <w:p w14:paraId="2364699F" w14:textId="77777777" w:rsidR="00EC19BE" w:rsidRPr="00F97FBE" w:rsidRDefault="00EC19BE" w:rsidP="00EC19BE">
            <w:pPr>
              <w:spacing w:after="0"/>
              <w:jc w:val="left"/>
              <w:rPr>
                <w:rFonts w:ascii="Calibri" w:hAnsi="Calibri"/>
                <w:b/>
              </w:rPr>
            </w:pPr>
            <w:r w:rsidRPr="00F97FBE">
              <w:rPr>
                <w:rFonts w:ascii="Calibri" w:hAnsi="Calibri"/>
                <w:b/>
              </w:rPr>
              <w:t>4</w:t>
            </w:r>
          </w:p>
        </w:tc>
        <w:tc>
          <w:tcPr>
            <w:tcW w:w="8642" w:type="dxa"/>
            <w:gridSpan w:val="4"/>
            <w:shd w:val="clear" w:color="auto" w:fill="BFBFBF"/>
            <w:vAlign w:val="center"/>
          </w:tcPr>
          <w:p w14:paraId="5E34CDA7" w14:textId="77777777" w:rsidR="00EC19BE" w:rsidRPr="00F97FBE" w:rsidRDefault="00EC19BE" w:rsidP="00EC19BE">
            <w:pPr>
              <w:spacing w:after="0"/>
              <w:jc w:val="left"/>
              <w:rPr>
                <w:rFonts w:ascii="Calibri" w:hAnsi="Calibri"/>
              </w:rPr>
            </w:pPr>
            <w:r w:rsidRPr="00F97FBE">
              <w:rPr>
                <w:rFonts w:ascii="Calibri" w:hAnsi="Calibri"/>
              </w:rPr>
              <w:t>Identificação da instalação elétrica</w:t>
            </w:r>
          </w:p>
        </w:tc>
      </w:tr>
      <w:tr w:rsidR="00EC19BE" w:rsidRPr="00F97FBE" w14:paraId="3278FB4E" w14:textId="77777777" w:rsidTr="00EC19BE">
        <w:trPr>
          <w:trHeight w:val="284"/>
        </w:trPr>
        <w:tc>
          <w:tcPr>
            <w:tcW w:w="1077" w:type="dxa"/>
            <w:gridSpan w:val="2"/>
            <w:vAlign w:val="center"/>
          </w:tcPr>
          <w:p w14:paraId="01884D02" w14:textId="77777777" w:rsidR="00EC19BE" w:rsidRPr="00F97FBE" w:rsidRDefault="00EC19BE" w:rsidP="00EC19BE">
            <w:pPr>
              <w:spacing w:after="0"/>
              <w:jc w:val="left"/>
              <w:rPr>
                <w:rFonts w:ascii="Calibri" w:hAnsi="Calibri"/>
              </w:rPr>
            </w:pPr>
            <w:r w:rsidRPr="00F97FBE">
              <w:rPr>
                <w:rFonts w:ascii="Calibri" w:hAnsi="Calibri"/>
              </w:rPr>
              <w:t>NIP:</w:t>
            </w:r>
          </w:p>
        </w:tc>
        <w:tc>
          <w:tcPr>
            <w:tcW w:w="5244" w:type="dxa"/>
            <w:vAlign w:val="center"/>
          </w:tcPr>
          <w:p w14:paraId="64FEFB39" w14:textId="77777777" w:rsidR="00EC19BE" w:rsidRPr="00F97FBE" w:rsidRDefault="000540BF" w:rsidP="00EC19BE">
            <w:pPr>
              <w:spacing w:after="0"/>
              <w:jc w:val="left"/>
              <w:rPr>
                <w:rFonts w:ascii="Calibri" w:hAnsi="Calibri"/>
              </w:rPr>
            </w:pPr>
            <w:r w:rsidRPr="00F97FBE">
              <w:rPr>
                <w:rFonts w:ascii="Calibri" w:hAnsi="Calibri"/>
              </w:rPr>
              <w:t>-</w:t>
            </w:r>
          </w:p>
        </w:tc>
        <w:tc>
          <w:tcPr>
            <w:tcW w:w="2009" w:type="dxa"/>
            <w:vAlign w:val="center"/>
          </w:tcPr>
          <w:p w14:paraId="24F8AE13" w14:textId="77777777" w:rsidR="00EC19BE" w:rsidRPr="00F97FBE" w:rsidRDefault="00EC19BE" w:rsidP="00EC19BE">
            <w:pPr>
              <w:spacing w:after="0"/>
              <w:jc w:val="left"/>
              <w:rPr>
                <w:rFonts w:ascii="Calibri" w:hAnsi="Calibri"/>
              </w:rPr>
            </w:pPr>
            <w:r w:rsidRPr="00F97FBE">
              <w:rPr>
                <w:rFonts w:ascii="Calibri" w:hAnsi="Calibri"/>
              </w:rPr>
              <w:t>Instalação nova</w:t>
            </w:r>
          </w:p>
        </w:tc>
        <w:tc>
          <w:tcPr>
            <w:tcW w:w="709" w:type="dxa"/>
            <w:vAlign w:val="center"/>
          </w:tcPr>
          <w:p w14:paraId="733AD136" w14:textId="477F571D" w:rsidR="00EC19BE" w:rsidRPr="00F97FBE" w:rsidRDefault="00EC19BE" w:rsidP="00EC19BE">
            <w:pPr>
              <w:spacing w:after="0"/>
              <w:jc w:val="left"/>
              <w:rPr>
                <w:rFonts w:ascii="Calibri" w:hAnsi="Calibri"/>
              </w:rPr>
            </w:pPr>
          </w:p>
        </w:tc>
      </w:tr>
      <w:tr w:rsidR="00EC19BE" w:rsidRPr="00F97FBE" w14:paraId="24F0724D" w14:textId="77777777" w:rsidTr="00EC19BE">
        <w:trPr>
          <w:trHeight w:val="284"/>
        </w:trPr>
        <w:tc>
          <w:tcPr>
            <w:tcW w:w="1077" w:type="dxa"/>
            <w:gridSpan w:val="2"/>
            <w:vAlign w:val="center"/>
          </w:tcPr>
          <w:p w14:paraId="664DAE62" w14:textId="77777777" w:rsidR="00EC19BE" w:rsidRPr="00F97FBE" w:rsidRDefault="00EC19BE" w:rsidP="00EC19BE">
            <w:pPr>
              <w:spacing w:after="0"/>
              <w:jc w:val="left"/>
              <w:rPr>
                <w:rFonts w:ascii="Calibri" w:hAnsi="Calibri"/>
              </w:rPr>
            </w:pPr>
            <w:r w:rsidRPr="00F97FBE">
              <w:rPr>
                <w:rFonts w:ascii="Calibri" w:hAnsi="Calibri"/>
              </w:rPr>
              <w:t>CPE(s):</w:t>
            </w:r>
          </w:p>
        </w:tc>
        <w:tc>
          <w:tcPr>
            <w:tcW w:w="5244" w:type="dxa"/>
            <w:vAlign w:val="center"/>
          </w:tcPr>
          <w:p w14:paraId="4D27D7A4" w14:textId="2C15FC16" w:rsidR="00EC19BE" w:rsidRPr="00F97FBE" w:rsidRDefault="00EC19BE" w:rsidP="00EC19BE">
            <w:pPr>
              <w:spacing w:after="0"/>
              <w:jc w:val="left"/>
              <w:rPr>
                <w:rFonts w:ascii="Calibri" w:hAnsi="Calibri"/>
              </w:rPr>
            </w:pPr>
          </w:p>
        </w:tc>
        <w:tc>
          <w:tcPr>
            <w:tcW w:w="2009" w:type="dxa"/>
            <w:vAlign w:val="center"/>
          </w:tcPr>
          <w:p w14:paraId="0C8899F4" w14:textId="77777777" w:rsidR="00EC19BE" w:rsidRPr="00F97FBE" w:rsidRDefault="00EC19BE" w:rsidP="00EC19BE">
            <w:pPr>
              <w:spacing w:after="0"/>
              <w:jc w:val="left"/>
              <w:rPr>
                <w:rFonts w:ascii="Calibri" w:hAnsi="Calibri"/>
              </w:rPr>
            </w:pPr>
            <w:r w:rsidRPr="00F97FBE">
              <w:rPr>
                <w:rFonts w:ascii="Calibri" w:hAnsi="Calibri"/>
              </w:rPr>
              <w:t>Instalação existente</w:t>
            </w:r>
          </w:p>
        </w:tc>
        <w:tc>
          <w:tcPr>
            <w:tcW w:w="709" w:type="dxa"/>
            <w:vAlign w:val="center"/>
          </w:tcPr>
          <w:p w14:paraId="6F86E447" w14:textId="06C84363" w:rsidR="00EC19BE" w:rsidRPr="00F97FBE" w:rsidRDefault="00EC19BE" w:rsidP="00EC19BE">
            <w:pPr>
              <w:spacing w:after="0"/>
              <w:jc w:val="left"/>
              <w:rPr>
                <w:rFonts w:ascii="Calibri" w:hAnsi="Calibri"/>
              </w:rPr>
            </w:pPr>
          </w:p>
        </w:tc>
      </w:tr>
    </w:tbl>
    <w:p w14:paraId="375DCD37" w14:textId="77777777" w:rsidR="00EC19BE" w:rsidRPr="00F97FBE" w:rsidRDefault="00EC19BE" w:rsidP="00EC19BE">
      <w:pPr>
        <w:spacing w:after="0"/>
        <w:jc w:val="left"/>
        <w:rPr>
          <w:rFonts w:ascii="Calibri" w:eastAsia="Calibri" w:hAnsi="Calibri"/>
          <w:szCs w:val="22"/>
        </w:rPr>
      </w:pPr>
    </w:p>
    <w:tbl>
      <w:tblPr>
        <w:tblW w:w="9291" w:type="dxa"/>
        <w:tblLook w:val="04A0" w:firstRow="1" w:lastRow="0" w:firstColumn="1" w:lastColumn="0" w:noHBand="0" w:noVBand="1"/>
      </w:tblPr>
      <w:tblGrid>
        <w:gridCol w:w="4644"/>
        <w:gridCol w:w="4647"/>
      </w:tblGrid>
      <w:tr w:rsidR="00EC19BE" w:rsidRPr="00F97FBE" w14:paraId="466480E6" w14:textId="77777777" w:rsidTr="00EC19BE">
        <w:tc>
          <w:tcPr>
            <w:tcW w:w="4644" w:type="dxa"/>
            <w:tcBorders>
              <w:right w:val="single" w:sz="4" w:space="0" w:color="auto"/>
            </w:tcBorders>
          </w:tcPr>
          <w:p w14:paraId="24967745" w14:textId="77777777" w:rsidR="00EC19BE" w:rsidRPr="00F97FBE" w:rsidRDefault="00EC19BE" w:rsidP="00EC19BE">
            <w:pPr>
              <w:spacing w:after="0"/>
              <w:jc w:val="left"/>
              <w:rPr>
                <w:rFonts w:ascii="Calibri" w:hAnsi="Calibri"/>
              </w:rPr>
            </w:pPr>
          </w:p>
        </w:tc>
        <w:tc>
          <w:tcPr>
            <w:tcW w:w="4647" w:type="dxa"/>
            <w:tcBorders>
              <w:top w:val="single" w:sz="4" w:space="0" w:color="auto"/>
              <w:left w:val="single" w:sz="4" w:space="0" w:color="auto"/>
              <w:bottom w:val="single" w:sz="4" w:space="0" w:color="auto"/>
              <w:right w:val="single" w:sz="4" w:space="0" w:color="auto"/>
            </w:tcBorders>
          </w:tcPr>
          <w:p w14:paraId="3B6A6610" w14:textId="77777777" w:rsidR="00EC19BE" w:rsidRPr="00F97FBE" w:rsidRDefault="00EC19BE" w:rsidP="00EC19BE">
            <w:pPr>
              <w:spacing w:after="0"/>
              <w:rPr>
                <w:rFonts w:ascii="Calibri" w:hAnsi="Calibri"/>
              </w:rPr>
            </w:pPr>
            <w:r w:rsidRPr="00F97FBE">
              <w:rPr>
                <w:rFonts w:ascii="Calibri" w:hAnsi="Calibri"/>
              </w:rPr>
              <w:t>Declaro que se observam, no projeto de execução, as disposições regulamentares em vigor, bem como outra legislação aplicável.</w:t>
            </w:r>
          </w:p>
          <w:p w14:paraId="7BDA3F0A" w14:textId="77777777" w:rsidR="00EC19BE" w:rsidRPr="00F97FBE" w:rsidRDefault="00EC19BE" w:rsidP="00EC19BE">
            <w:pPr>
              <w:spacing w:after="0"/>
              <w:rPr>
                <w:rFonts w:ascii="Calibri" w:hAnsi="Calibri"/>
              </w:rPr>
            </w:pPr>
          </w:p>
          <w:p w14:paraId="7EB14A8E" w14:textId="15125911" w:rsidR="00EC19BE" w:rsidRPr="00F97FBE" w:rsidRDefault="007D779D" w:rsidP="00EC19BE">
            <w:pPr>
              <w:spacing w:after="0"/>
              <w:jc w:val="left"/>
              <w:rPr>
                <w:rFonts w:ascii="Calibri" w:hAnsi="Calibri"/>
              </w:rPr>
            </w:pPr>
            <w:proofErr w:type="spellStart"/>
            <w:r>
              <w:rPr>
                <w:rFonts w:ascii="Calibri" w:hAnsi="Calibri"/>
              </w:rPr>
              <w:t>xx</w:t>
            </w:r>
            <w:proofErr w:type="spellEnd"/>
            <w:r w:rsidR="00EC19BE" w:rsidRPr="00EC5A68">
              <w:rPr>
                <w:rFonts w:ascii="Calibri" w:hAnsi="Calibri"/>
              </w:rPr>
              <w:t>/</w:t>
            </w:r>
            <w:proofErr w:type="spellStart"/>
            <w:r>
              <w:rPr>
                <w:rFonts w:ascii="Calibri" w:hAnsi="Calibri"/>
              </w:rPr>
              <w:t>xx</w:t>
            </w:r>
            <w:proofErr w:type="spellEnd"/>
            <w:r w:rsidR="00EC19BE" w:rsidRPr="00EC5A68">
              <w:rPr>
                <w:rFonts w:ascii="Calibri" w:hAnsi="Calibri"/>
              </w:rPr>
              <w:t>/20</w:t>
            </w:r>
            <w:r w:rsidR="006A02FA" w:rsidRPr="00EC5A68">
              <w:rPr>
                <w:rFonts w:ascii="Calibri" w:hAnsi="Calibri"/>
              </w:rPr>
              <w:t>2</w:t>
            </w:r>
            <w:r w:rsidR="00C511B6" w:rsidRPr="00EC5A68">
              <w:rPr>
                <w:rFonts w:ascii="Calibri" w:hAnsi="Calibri"/>
              </w:rPr>
              <w:t>1</w:t>
            </w:r>
          </w:p>
          <w:p w14:paraId="72862763" w14:textId="7BEFA38F" w:rsidR="00EC19BE" w:rsidRDefault="00EC19BE" w:rsidP="00EC19BE">
            <w:pPr>
              <w:spacing w:after="0"/>
              <w:jc w:val="left"/>
              <w:rPr>
                <w:rFonts w:ascii="Calibri" w:hAnsi="Calibri"/>
              </w:rPr>
            </w:pPr>
          </w:p>
          <w:p w14:paraId="3362A29B" w14:textId="77777777" w:rsidR="007D779D" w:rsidRPr="00F97FBE" w:rsidRDefault="007D779D" w:rsidP="00EC19BE">
            <w:pPr>
              <w:spacing w:after="0"/>
              <w:jc w:val="left"/>
              <w:rPr>
                <w:rFonts w:ascii="Calibri" w:hAnsi="Calibri"/>
              </w:rPr>
            </w:pPr>
          </w:p>
          <w:p w14:paraId="24B779B8" w14:textId="77777777" w:rsidR="00AC15EB" w:rsidRPr="00F97FBE" w:rsidRDefault="00AC15EB" w:rsidP="00EC19BE">
            <w:pPr>
              <w:spacing w:after="0"/>
              <w:jc w:val="left"/>
              <w:rPr>
                <w:rFonts w:ascii="Calibri" w:hAnsi="Calibri"/>
              </w:rPr>
            </w:pPr>
          </w:p>
          <w:p w14:paraId="51AF1FD1" w14:textId="77777777" w:rsidR="00EC19BE" w:rsidRPr="00F97FBE" w:rsidRDefault="00EC19BE" w:rsidP="00EC19BE">
            <w:pPr>
              <w:spacing w:after="0"/>
              <w:jc w:val="center"/>
              <w:rPr>
                <w:rFonts w:ascii="Calibri" w:hAnsi="Calibri"/>
                <w:sz w:val="16"/>
              </w:rPr>
            </w:pPr>
            <w:r w:rsidRPr="00F97FBE">
              <w:rPr>
                <w:rFonts w:ascii="Calibri" w:hAnsi="Calibri"/>
                <w:sz w:val="16"/>
              </w:rPr>
              <w:t>(Data e assinatura do técnico responsável pelo projeto)</w:t>
            </w:r>
          </w:p>
        </w:tc>
      </w:tr>
    </w:tbl>
    <w:p w14:paraId="18B1C795" w14:textId="77777777" w:rsidR="00EC19BE" w:rsidRPr="00F97FBE" w:rsidRDefault="00EC19BE" w:rsidP="00EC19BE">
      <w:pPr>
        <w:spacing w:after="0"/>
        <w:jc w:val="left"/>
        <w:rPr>
          <w:rFonts w:ascii="Calibri" w:eastAsia="Calibri" w:hAnsi="Calibri"/>
          <w:sz w:val="2"/>
          <w:szCs w:val="2"/>
        </w:rPr>
      </w:pPr>
    </w:p>
    <w:p w14:paraId="7742524D" w14:textId="77777777" w:rsidR="00EC19BE" w:rsidRPr="00F97FBE" w:rsidRDefault="00EC19BE" w:rsidP="00EC19BE">
      <w:pPr>
        <w:pStyle w:val="Cabealho"/>
        <w:tabs>
          <w:tab w:val="clear" w:pos="4252"/>
          <w:tab w:val="clear" w:pos="8504"/>
        </w:tabs>
        <w:ind w:left="284"/>
      </w:pPr>
    </w:p>
    <w:p w14:paraId="465C567F" w14:textId="77777777" w:rsidR="00EC19BE" w:rsidRPr="00F97FBE" w:rsidRDefault="00EC19BE" w:rsidP="00EC19BE">
      <w:pPr>
        <w:pStyle w:val="Cabealho"/>
        <w:tabs>
          <w:tab w:val="clear" w:pos="4252"/>
          <w:tab w:val="clear" w:pos="8504"/>
        </w:tabs>
        <w:ind w:left="284"/>
      </w:pPr>
    </w:p>
    <w:p w14:paraId="5F6F3029" w14:textId="77777777" w:rsidR="00A503F1" w:rsidRPr="00F97FBE" w:rsidRDefault="00A503F1" w:rsidP="00EC19BE">
      <w:r w:rsidRPr="00F97FBE">
        <w:br w:type="page"/>
      </w:r>
    </w:p>
    <w:p w14:paraId="47976F8F" w14:textId="77777777" w:rsidR="00A41BE7" w:rsidRPr="00F97FBE" w:rsidRDefault="00F92DE9" w:rsidP="002556EC">
      <w:pPr>
        <w:pStyle w:val="Ttulo1"/>
      </w:pPr>
      <w:bookmarkStart w:id="7" w:name="_Toc76115452"/>
      <w:r w:rsidRPr="00F97FBE">
        <w:lastRenderedPageBreak/>
        <w:t>Aspetos g</w:t>
      </w:r>
      <w:r w:rsidR="00A41BE7" w:rsidRPr="00F97FBE">
        <w:t>erais</w:t>
      </w:r>
      <w:bookmarkEnd w:id="7"/>
    </w:p>
    <w:p w14:paraId="179F928D" w14:textId="77777777" w:rsidR="00A41BE7" w:rsidRPr="00F97FBE" w:rsidRDefault="00A41BE7" w:rsidP="002556EC">
      <w:pPr>
        <w:pStyle w:val="Ttulo2"/>
      </w:pPr>
      <w:bookmarkStart w:id="8" w:name="_Toc76115453"/>
      <w:r w:rsidRPr="00F97FBE">
        <w:t>Introdução</w:t>
      </w:r>
      <w:bookmarkEnd w:id="8"/>
    </w:p>
    <w:p w14:paraId="5FC5D747" w14:textId="2F350A41" w:rsidR="00500A4E" w:rsidRPr="00F97FBE" w:rsidRDefault="00A41BE7" w:rsidP="00737341">
      <w:pPr>
        <w:spacing w:line="276" w:lineRule="auto"/>
        <w:ind w:left="284"/>
      </w:pPr>
      <w:r w:rsidRPr="00F97FBE">
        <w:t xml:space="preserve">O presente </w:t>
      </w:r>
      <w:r w:rsidR="00256481" w:rsidRPr="00F97FBE">
        <w:t xml:space="preserve">projeto </w:t>
      </w:r>
      <w:r w:rsidR="00C511B6">
        <w:t>elétrico</w:t>
      </w:r>
      <w:r w:rsidR="001A7D85">
        <w:t xml:space="preserve"> diz respeito à </w:t>
      </w:r>
      <w:r w:rsidR="007D779D">
        <w:t xml:space="preserve">ao </w:t>
      </w:r>
      <w:r w:rsidR="001A7D85">
        <w:t xml:space="preserve">posto de transformação </w:t>
      </w:r>
      <w:r w:rsidR="00D70D61">
        <w:t>PT</w:t>
      </w:r>
      <w:r w:rsidR="00153569">
        <w:t>1E</w:t>
      </w:r>
      <w:r w:rsidR="001A7D85">
        <w:t xml:space="preserve">, sito </w:t>
      </w:r>
      <w:r w:rsidR="007D779D">
        <w:t xml:space="preserve">em </w:t>
      </w:r>
      <w:proofErr w:type="spellStart"/>
      <w:r w:rsidR="007D779D">
        <w:t>xxxxxx</w:t>
      </w:r>
      <w:proofErr w:type="spellEnd"/>
      <w:r w:rsidR="007D779D">
        <w:t xml:space="preserve">, pertencente a XXXXXXXX. </w:t>
      </w:r>
      <w:r w:rsidR="001A7D85">
        <w:t xml:space="preserve">  </w:t>
      </w:r>
    </w:p>
    <w:p w14:paraId="7D179BCD" w14:textId="77777777" w:rsidR="0084531A" w:rsidRPr="0084531A" w:rsidRDefault="0084531A" w:rsidP="0084531A">
      <w:pPr>
        <w:pStyle w:val="PargrafodaLista"/>
        <w:ind w:left="1004"/>
        <w:rPr>
          <w:b/>
          <w:bCs/>
          <w:iCs/>
        </w:rPr>
      </w:pPr>
      <w:bookmarkStart w:id="9" w:name="_Toc468663279"/>
    </w:p>
    <w:p w14:paraId="1EEC9B3E" w14:textId="77777777" w:rsidR="00F84769" w:rsidRPr="00F97FBE" w:rsidRDefault="00F84769" w:rsidP="002556EC">
      <w:pPr>
        <w:pStyle w:val="Ttulo2"/>
      </w:pPr>
      <w:bookmarkStart w:id="10" w:name="_Toc76115454"/>
      <w:r w:rsidRPr="00F97FBE">
        <w:t>Normas e regulamentos</w:t>
      </w:r>
      <w:bookmarkEnd w:id="9"/>
      <w:bookmarkEnd w:id="10"/>
      <w:r w:rsidRPr="00F97FBE">
        <w:tab/>
      </w:r>
    </w:p>
    <w:p w14:paraId="760C6905" w14:textId="77777777" w:rsidR="00F84769" w:rsidRPr="00F97FBE" w:rsidRDefault="00F84769" w:rsidP="003C1239">
      <w:pPr>
        <w:ind w:left="284"/>
      </w:pPr>
      <w:r w:rsidRPr="00F97FBE">
        <w:t>Todos os trabalhos serão executados segundo as boas regras de arte e, em especial, de conformidade com as peças escritas e desenhadas deste projeto, com as imposições do distribuidor de energia e dos regulamentos e normas seguintes</w:t>
      </w:r>
      <w:r w:rsidR="008F149F" w:rsidRPr="00F97FBE">
        <w:t>, com o objetivo a que se destinam as instalações, de modo a conseguir a melhor exploração das mesmas</w:t>
      </w:r>
      <w:r w:rsidRPr="00F97FBE">
        <w:t xml:space="preserve">: </w:t>
      </w:r>
    </w:p>
    <w:p w14:paraId="5525DA4E" w14:textId="3C42A7C6" w:rsidR="008F149F" w:rsidRDefault="008F149F" w:rsidP="009B0DF1">
      <w:pPr>
        <w:numPr>
          <w:ilvl w:val="0"/>
          <w:numId w:val="4"/>
        </w:numPr>
        <w:spacing w:after="0" w:line="360" w:lineRule="auto"/>
        <w:ind w:left="851"/>
        <w:rPr>
          <w:rFonts w:cs="Arial"/>
        </w:rPr>
      </w:pPr>
      <w:r w:rsidRPr="00F97FBE">
        <w:rPr>
          <w:rFonts w:cs="Arial"/>
        </w:rPr>
        <w:t>Regras Técnicas de Instalações Elétricas de Baixa Tensão (RTIEBT) - Portaria n.º 949-A/2006</w:t>
      </w:r>
      <w:r w:rsidR="00970C99">
        <w:rPr>
          <w:rFonts w:cs="Arial"/>
        </w:rPr>
        <w:t>;</w:t>
      </w:r>
    </w:p>
    <w:p w14:paraId="66CCF4D1" w14:textId="77777777" w:rsidR="00C511B6" w:rsidRPr="00C511B6" w:rsidRDefault="00C511B6" w:rsidP="009B0DF1">
      <w:pPr>
        <w:numPr>
          <w:ilvl w:val="0"/>
          <w:numId w:val="4"/>
        </w:numPr>
        <w:spacing w:after="0" w:line="360" w:lineRule="auto"/>
        <w:ind w:left="851"/>
        <w:rPr>
          <w:rFonts w:cs="Arial"/>
        </w:rPr>
      </w:pPr>
      <w:r w:rsidRPr="00C511B6">
        <w:rPr>
          <w:rFonts w:cs="Arial"/>
        </w:rPr>
        <w:t>Aditamento da secção 722 à parte 7 das RTIEBT</w:t>
      </w:r>
      <w:r w:rsidR="00970C99">
        <w:rPr>
          <w:rFonts w:cs="Arial"/>
        </w:rPr>
        <w:t xml:space="preserve"> – VE, </w:t>
      </w:r>
      <w:r w:rsidRPr="00C511B6">
        <w:rPr>
          <w:rFonts w:cs="Arial"/>
        </w:rPr>
        <w:t xml:space="preserve">Portaria </w:t>
      </w:r>
      <w:r w:rsidR="00970C99">
        <w:rPr>
          <w:rFonts w:cs="Arial"/>
        </w:rPr>
        <w:t xml:space="preserve">n.º </w:t>
      </w:r>
      <w:r w:rsidRPr="00C511B6">
        <w:rPr>
          <w:rFonts w:cs="Arial"/>
        </w:rPr>
        <w:t xml:space="preserve">252/2015. </w:t>
      </w:r>
    </w:p>
    <w:p w14:paraId="3DA9BDE7" w14:textId="43FC2C77" w:rsidR="00C511B6" w:rsidRDefault="00C511B6" w:rsidP="009B0DF1">
      <w:pPr>
        <w:numPr>
          <w:ilvl w:val="0"/>
          <w:numId w:val="4"/>
        </w:numPr>
        <w:spacing w:after="0" w:line="360" w:lineRule="auto"/>
        <w:ind w:left="851"/>
        <w:rPr>
          <w:rFonts w:cs="Arial"/>
        </w:rPr>
      </w:pPr>
      <w:r>
        <w:rPr>
          <w:rFonts w:cs="Arial"/>
        </w:rPr>
        <w:t xml:space="preserve">Disciplina </w:t>
      </w:r>
      <w:r w:rsidRPr="00C511B6">
        <w:rPr>
          <w:rFonts w:cs="Arial"/>
        </w:rPr>
        <w:t xml:space="preserve">das instalações elétricas de serviço particular </w:t>
      </w:r>
      <w:r>
        <w:rPr>
          <w:rFonts w:cs="Arial"/>
        </w:rPr>
        <w:t xml:space="preserve">- </w:t>
      </w:r>
      <w:r w:rsidRPr="00C511B6">
        <w:rPr>
          <w:rFonts w:cs="Arial"/>
        </w:rPr>
        <w:t>Decreto-Lei n.º 96/2017</w:t>
      </w:r>
      <w:r>
        <w:rPr>
          <w:rFonts w:cs="Arial"/>
        </w:rPr>
        <w:t>, com as alterações da Lei n.º 61/2018</w:t>
      </w:r>
      <w:r w:rsidR="00970C99">
        <w:rPr>
          <w:rFonts w:cs="Arial"/>
        </w:rPr>
        <w:t>;</w:t>
      </w:r>
      <w:r>
        <w:rPr>
          <w:rFonts w:cs="Arial"/>
        </w:rPr>
        <w:t xml:space="preserve"> </w:t>
      </w:r>
      <w:r w:rsidRPr="00C511B6">
        <w:rPr>
          <w:rFonts w:cs="Arial"/>
        </w:rPr>
        <w:t xml:space="preserve"> </w:t>
      </w:r>
    </w:p>
    <w:p w14:paraId="2834B4FC" w14:textId="3416CD2F" w:rsidR="008F149F" w:rsidRPr="00F97FBE" w:rsidRDefault="008F149F" w:rsidP="009B0DF1">
      <w:pPr>
        <w:numPr>
          <w:ilvl w:val="0"/>
          <w:numId w:val="4"/>
        </w:numPr>
        <w:spacing w:after="0" w:line="360" w:lineRule="auto"/>
        <w:ind w:left="851"/>
        <w:rPr>
          <w:rFonts w:cs="Arial"/>
        </w:rPr>
      </w:pPr>
      <w:r w:rsidRPr="00F97FBE">
        <w:rPr>
          <w:rFonts w:cs="Arial"/>
        </w:rPr>
        <w:t xml:space="preserve">Regulamento de Segurança de Redes de Distribuição de Energia Elétrica </w:t>
      </w:r>
      <w:smartTag w:uri="urn:schemas-microsoft-com:office:smarttags" w:element="PersonName">
        <w:smartTagPr>
          <w:attr w:name="ProductID" w:val="em Baixa Tens￣o"/>
        </w:smartTagPr>
        <w:r w:rsidRPr="00F97FBE">
          <w:rPr>
            <w:rFonts w:cs="Arial"/>
          </w:rPr>
          <w:t>em Baixa Tensão</w:t>
        </w:r>
      </w:smartTag>
      <w:r w:rsidRPr="00F97FBE">
        <w:rPr>
          <w:rFonts w:cs="Arial"/>
        </w:rPr>
        <w:t xml:space="preserve"> (RSRDEEBT, DL 90/84);</w:t>
      </w:r>
    </w:p>
    <w:p w14:paraId="090FE870" w14:textId="701A462E" w:rsidR="00F76508" w:rsidRPr="00F97FBE" w:rsidRDefault="00F76508" w:rsidP="009B0DF1">
      <w:pPr>
        <w:numPr>
          <w:ilvl w:val="0"/>
          <w:numId w:val="4"/>
        </w:numPr>
        <w:spacing w:after="0" w:line="360" w:lineRule="auto"/>
        <w:ind w:left="851"/>
        <w:rPr>
          <w:rFonts w:cs="Arial"/>
        </w:rPr>
      </w:pPr>
      <w:r w:rsidRPr="00F97FBE">
        <w:rPr>
          <w:rFonts w:cs="Arial"/>
        </w:rPr>
        <w:t>Regulamento de Segurança de Subestações e Postos de Transformação e Seccionamento (RSSPTS);</w:t>
      </w:r>
    </w:p>
    <w:p w14:paraId="3B0341FB" w14:textId="37ED6400" w:rsidR="00606B9D" w:rsidRPr="00F97FBE" w:rsidRDefault="00606B9D" w:rsidP="009B0DF1">
      <w:pPr>
        <w:numPr>
          <w:ilvl w:val="0"/>
          <w:numId w:val="4"/>
        </w:numPr>
        <w:spacing w:after="0" w:line="360" w:lineRule="auto"/>
        <w:ind w:left="851"/>
        <w:rPr>
          <w:rFonts w:cs="Arial"/>
        </w:rPr>
      </w:pPr>
      <w:r w:rsidRPr="00F97FBE">
        <w:rPr>
          <w:rFonts w:cs="Arial"/>
        </w:rPr>
        <w:t xml:space="preserve">Regulamento de Segurança de Linhas Elétricas </w:t>
      </w:r>
      <w:r w:rsidR="00763A87" w:rsidRPr="00F97FBE">
        <w:rPr>
          <w:rFonts w:cs="Arial"/>
        </w:rPr>
        <w:t>de Alta Tensão (RSLEAT, Decreto Regulamentar n.º 1/92);</w:t>
      </w:r>
    </w:p>
    <w:p w14:paraId="46B9C44F" w14:textId="61EB7A14" w:rsidR="00763A87" w:rsidRPr="00F97FBE" w:rsidRDefault="00763A87" w:rsidP="009B0DF1">
      <w:pPr>
        <w:numPr>
          <w:ilvl w:val="0"/>
          <w:numId w:val="4"/>
        </w:numPr>
        <w:spacing w:after="0" w:line="360" w:lineRule="auto"/>
        <w:ind w:left="851"/>
        <w:rPr>
          <w:rFonts w:cs="Arial"/>
        </w:rPr>
      </w:pPr>
      <w:r w:rsidRPr="00F97FBE">
        <w:rPr>
          <w:rFonts w:cs="Arial"/>
        </w:rPr>
        <w:t>Guia Técnico das classes de reação ao fogo dos cabos elétricos para instalações elétricas de baixa tensão (CTE64</w:t>
      </w:r>
      <w:r w:rsidR="00EB2CF6" w:rsidRPr="00F97FBE">
        <w:rPr>
          <w:rFonts w:cs="Arial"/>
        </w:rPr>
        <w:t>, 2017</w:t>
      </w:r>
      <w:r w:rsidRPr="00F97FBE">
        <w:rPr>
          <w:rFonts w:cs="Arial"/>
        </w:rPr>
        <w:t>)</w:t>
      </w:r>
      <w:r w:rsidR="00EB2CF6" w:rsidRPr="00F97FBE">
        <w:rPr>
          <w:rFonts w:cs="Arial"/>
        </w:rPr>
        <w:t>;</w:t>
      </w:r>
    </w:p>
    <w:p w14:paraId="2D5E5602" w14:textId="77777777" w:rsidR="006975C8" w:rsidRDefault="006975C8" w:rsidP="009B0DF1">
      <w:pPr>
        <w:numPr>
          <w:ilvl w:val="0"/>
          <w:numId w:val="4"/>
        </w:numPr>
        <w:spacing w:after="0" w:line="360" w:lineRule="auto"/>
        <w:ind w:left="851"/>
        <w:rPr>
          <w:rFonts w:cs="Arial"/>
        </w:rPr>
      </w:pPr>
      <w:r w:rsidRPr="00F97FBE">
        <w:rPr>
          <w:rFonts w:cs="Arial"/>
        </w:rPr>
        <w:t xml:space="preserve">Manual de ligações à rede elétrica de serviço público – </w:t>
      </w:r>
      <w:r>
        <w:rPr>
          <w:rFonts w:cs="Arial"/>
        </w:rPr>
        <w:t>9</w:t>
      </w:r>
      <w:r w:rsidRPr="00F97FBE">
        <w:rPr>
          <w:rFonts w:cs="Arial"/>
        </w:rPr>
        <w:t xml:space="preserve">.ª edição (EDP, </w:t>
      </w:r>
      <w:proofErr w:type="gramStart"/>
      <w:r>
        <w:rPr>
          <w:rFonts w:cs="Arial"/>
        </w:rPr>
        <w:t>Outubro</w:t>
      </w:r>
      <w:proofErr w:type="gramEnd"/>
      <w:r w:rsidRPr="00F97FBE">
        <w:rPr>
          <w:rFonts w:cs="Arial"/>
        </w:rPr>
        <w:t xml:space="preserve"> de 2018). </w:t>
      </w:r>
    </w:p>
    <w:p w14:paraId="17165FEC" w14:textId="240171AB" w:rsidR="006975C8" w:rsidRDefault="006975C8" w:rsidP="009B0DF1">
      <w:pPr>
        <w:numPr>
          <w:ilvl w:val="0"/>
          <w:numId w:val="4"/>
        </w:numPr>
        <w:spacing w:after="0" w:line="360" w:lineRule="auto"/>
        <w:ind w:left="851"/>
        <w:rPr>
          <w:rFonts w:cs="Arial"/>
        </w:rPr>
      </w:pPr>
      <w:r>
        <w:rPr>
          <w:rFonts w:cs="Arial"/>
        </w:rPr>
        <w:t xml:space="preserve">Regulamento Técnico de Segurança Contra Incêndio em Edifícios (RTSCIE) – </w:t>
      </w:r>
      <w:r w:rsidR="00970C99" w:rsidRPr="00970C99">
        <w:rPr>
          <w:rFonts w:cs="Arial"/>
        </w:rPr>
        <w:t xml:space="preserve">Portaria n.º 1532/2008 </w:t>
      </w:r>
      <w:r w:rsidR="00970C99">
        <w:rPr>
          <w:rFonts w:cs="Arial"/>
        </w:rPr>
        <w:t>com as alterações da</w:t>
      </w:r>
      <w:r w:rsidR="00970C99" w:rsidRPr="00970C99">
        <w:rPr>
          <w:rFonts w:cs="Arial"/>
        </w:rPr>
        <w:t xml:space="preserve"> </w:t>
      </w:r>
      <w:r w:rsidR="00970C99">
        <w:rPr>
          <w:rFonts w:cs="Arial"/>
        </w:rPr>
        <w:t>p</w:t>
      </w:r>
      <w:r>
        <w:rPr>
          <w:rFonts w:cs="Arial"/>
        </w:rPr>
        <w:t xml:space="preserve">ortaria n.º 135/2020. </w:t>
      </w:r>
    </w:p>
    <w:p w14:paraId="5B0B3576" w14:textId="77777777" w:rsidR="006F1FB9" w:rsidRPr="006F1FB9" w:rsidRDefault="006F1FB9" w:rsidP="006F1FB9">
      <w:pPr>
        <w:numPr>
          <w:ilvl w:val="0"/>
          <w:numId w:val="4"/>
        </w:numPr>
        <w:spacing w:after="0" w:line="360" w:lineRule="auto"/>
        <w:ind w:left="851"/>
        <w:rPr>
          <w:rFonts w:cs="Arial"/>
        </w:rPr>
      </w:pPr>
      <w:r w:rsidRPr="006F1FB9">
        <w:rPr>
          <w:rFonts w:cs="Arial"/>
        </w:rPr>
        <w:t>Decreto-lei n.º 221/2006 - emissões sonoras para o ambiente dos equipamentos para utilização no exterior.</w:t>
      </w:r>
    </w:p>
    <w:p w14:paraId="59B1E487" w14:textId="4425F80D" w:rsidR="006F1FB9" w:rsidRDefault="006F1FB9" w:rsidP="006F1FB9">
      <w:pPr>
        <w:numPr>
          <w:ilvl w:val="0"/>
          <w:numId w:val="4"/>
        </w:numPr>
        <w:spacing w:after="0" w:line="360" w:lineRule="auto"/>
        <w:ind w:left="851"/>
        <w:rPr>
          <w:rFonts w:cs="Arial"/>
        </w:rPr>
      </w:pPr>
      <w:r w:rsidRPr="006F1FB9">
        <w:rPr>
          <w:rFonts w:cs="Arial"/>
        </w:rPr>
        <w:t xml:space="preserve">Decreto-lei n.º 9/2007 – regulamento geral do ruído, com as alterações do Decreto-Lei n.º 278/2007. </w:t>
      </w:r>
    </w:p>
    <w:p w14:paraId="764F7D01" w14:textId="1286C6E7" w:rsidR="006F1FB9" w:rsidRPr="006F1FB9" w:rsidRDefault="006F1FB9" w:rsidP="006F1FB9">
      <w:pPr>
        <w:numPr>
          <w:ilvl w:val="0"/>
          <w:numId w:val="4"/>
        </w:numPr>
        <w:spacing w:after="0" w:line="360" w:lineRule="auto"/>
        <w:ind w:left="851"/>
        <w:rPr>
          <w:rFonts w:cs="Arial"/>
        </w:rPr>
      </w:pPr>
      <w:r w:rsidRPr="006F1FB9">
        <w:rPr>
          <w:rFonts w:cs="Arial"/>
        </w:rPr>
        <w:t xml:space="preserve">Decreto-Lei n.º 96/2017 </w:t>
      </w:r>
      <w:r>
        <w:rPr>
          <w:rFonts w:cs="Arial"/>
        </w:rPr>
        <w:t>–</w:t>
      </w:r>
      <w:r w:rsidRPr="006F1FB9">
        <w:rPr>
          <w:rFonts w:cs="Arial"/>
        </w:rPr>
        <w:t xml:space="preserve"> </w:t>
      </w:r>
      <w:r>
        <w:rPr>
          <w:rFonts w:cs="Arial"/>
        </w:rPr>
        <w:t xml:space="preserve">que </w:t>
      </w:r>
      <w:r w:rsidRPr="006F1FB9">
        <w:rPr>
          <w:rFonts w:cs="Arial"/>
        </w:rPr>
        <w:t xml:space="preserve">estabelece a disciplina das instalações elétricas de serviço particular, …, e das instalações com produção própria, de caráter temporário ou itinerante, de segurança ou de socorro, …, com as alterações da Lei n.º 61/2018. </w:t>
      </w:r>
    </w:p>
    <w:p w14:paraId="4AB0FD03" w14:textId="77777777" w:rsidR="00F84769" w:rsidRPr="00F97FBE" w:rsidRDefault="00F84769" w:rsidP="003C1239">
      <w:pPr>
        <w:ind w:left="284"/>
      </w:pPr>
    </w:p>
    <w:p w14:paraId="02E74704" w14:textId="52415885" w:rsidR="00A41BE7" w:rsidRPr="00F97FBE" w:rsidRDefault="00A41BE7" w:rsidP="002556EC">
      <w:pPr>
        <w:pStyle w:val="Ttulo2"/>
      </w:pPr>
      <w:bookmarkStart w:id="11" w:name="_Toc76115455"/>
      <w:r w:rsidRPr="00F97FBE">
        <w:t xml:space="preserve">Caracterização do </w:t>
      </w:r>
      <w:r w:rsidR="001A7D85">
        <w:t>local</w:t>
      </w:r>
      <w:bookmarkEnd w:id="11"/>
    </w:p>
    <w:p w14:paraId="7D9C1FA5" w14:textId="1FBA4F7F" w:rsidR="00423B70" w:rsidRPr="00F97FBE" w:rsidRDefault="00737341" w:rsidP="003C1239">
      <w:pPr>
        <w:ind w:left="284"/>
      </w:pPr>
      <w:r w:rsidRPr="00F97FBE">
        <w:t xml:space="preserve">O </w:t>
      </w:r>
      <w:r w:rsidR="001A7D85">
        <w:t xml:space="preserve">local </w:t>
      </w:r>
      <w:r w:rsidR="00423B70" w:rsidRPr="00F97FBE">
        <w:t xml:space="preserve">é </w:t>
      </w:r>
      <w:r w:rsidR="008D6E1F" w:rsidRPr="00F97FBE">
        <w:t xml:space="preserve">atualmente </w:t>
      </w:r>
      <w:proofErr w:type="gramStart"/>
      <w:r w:rsidR="00423B70" w:rsidRPr="00F97FBE">
        <w:t>constituída</w:t>
      </w:r>
      <w:proofErr w:type="gramEnd"/>
      <w:r w:rsidR="00423B70" w:rsidRPr="00F97FBE">
        <w:t xml:space="preserve"> por</w:t>
      </w:r>
      <w:r w:rsidR="001A7D85">
        <w:t xml:space="preserve"> vários edifícios produtivos</w:t>
      </w:r>
      <w:r w:rsidR="00343671">
        <w:t>, oficinas e armazéns</w:t>
      </w:r>
      <w:r w:rsidR="002D478F" w:rsidRPr="00F97FBE">
        <w:t>.</w:t>
      </w:r>
    </w:p>
    <w:p w14:paraId="753C606D" w14:textId="77777777" w:rsidR="00A41BE7" w:rsidRPr="00F97FBE" w:rsidRDefault="00A41BE7" w:rsidP="003C1239">
      <w:pPr>
        <w:ind w:left="284"/>
      </w:pPr>
    </w:p>
    <w:p w14:paraId="284C3D72" w14:textId="77777777" w:rsidR="00A41BE7" w:rsidRPr="00F97FBE" w:rsidRDefault="00A41BE7" w:rsidP="002556EC">
      <w:pPr>
        <w:pStyle w:val="Ttulo2"/>
      </w:pPr>
      <w:bookmarkStart w:id="12" w:name="_Toc76115456"/>
      <w:r w:rsidRPr="00F97FBE">
        <w:lastRenderedPageBreak/>
        <w:t>Classificação quanto às influências</w:t>
      </w:r>
      <w:r w:rsidR="00061B2F" w:rsidRPr="00F97FBE">
        <w:t xml:space="preserve"> externas</w:t>
      </w:r>
      <w:bookmarkEnd w:id="12"/>
      <w:r w:rsidRPr="00F97FBE">
        <w:t xml:space="preserve"> </w:t>
      </w:r>
    </w:p>
    <w:p w14:paraId="7AE7A337" w14:textId="77777777" w:rsidR="0068004D" w:rsidRDefault="0068004D" w:rsidP="0068004D">
      <w:pPr>
        <w:ind w:left="284"/>
      </w:pPr>
      <w:r>
        <w:t>As secções 320 a 323 das RTIEBT, classificamos os locais quanto às influências externas do seguinte modo:</w:t>
      </w:r>
    </w:p>
    <w:p w14:paraId="236D7F60" w14:textId="77777777" w:rsidR="0068004D" w:rsidRDefault="0068004D" w:rsidP="0068004D">
      <w:pPr>
        <w:ind w:left="284"/>
      </w:pPr>
      <w:r>
        <w:t xml:space="preserve">CLASSIFICAÇÕES COMUNS: TEMPERATURA AMBIENTE: AA4; CONDIÇÕES CLIMÁTICAS: AB4; ALTITUDE: AC1; PRESENÇA DE ÁGUA: AD1; PRESENÇA DE CORPOS SÓLIDOS: AE1; PRESENÇA DE SUBSTÂNCIAS CORROSIVAS: AF1; ACÇÕES MECÂNICAS: AG1/AH1; PRESENÇA DE FLORA, BOLORES OU FAUNA: AK1/AL1; INF. ELECTROM., ELECTROST. OU IONIZANTES: AM1; RADIAÇÕES SOLARES E EFEITO SÍSMICOS: AN1/AP1; DESCARGAS ATMOSFÉRICAS: AQ1; RESISTÊNCIA DO CORPO HUMANO: BB1; CONTACTO DAS PESSOAS: BC2; EVACUAÇÃO DE PESSOAS: BD3; NATUREZA DOS PRODUTOS DOS PRODUTOS TRATADOS: BE1; MATERIAIS DE CONSTRUÇÃO: CA1; ESTRUTURAS DOS EDIFÍCIOS: CB1; </w:t>
      </w:r>
    </w:p>
    <w:p w14:paraId="3ABC4C3C" w14:textId="67E6DC37" w:rsidR="0068004D" w:rsidRDefault="0068004D" w:rsidP="0068004D">
      <w:pPr>
        <w:ind w:left="284"/>
      </w:pPr>
      <w:r>
        <w:t xml:space="preserve">As classificações complementares, específicas </w:t>
      </w:r>
      <w:r w:rsidR="00343671">
        <w:t xml:space="preserve">a locais cuja classificação não é comum, </w:t>
      </w:r>
      <w:r>
        <w:t>constam em subcapítulo posterior, e de acordo com as especificações constantes nas RTIEBT.</w:t>
      </w:r>
    </w:p>
    <w:p w14:paraId="5267348C" w14:textId="77777777" w:rsidR="008E15F7" w:rsidRPr="00F97FBE" w:rsidRDefault="008E15F7" w:rsidP="003C1239">
      <w:pPr>
        <w:ind w:left="284"/>
      </w:pPr>
    </w:p>
    <w:p w14:paraId="5C57CF2D" w14:textId="289F4940" w:rsidR="00F84769" w:rsidRPr="00F97FBE" w:rsidRDefault="00F84769" w:rsidP="002556EC">
      <w:pPr>
        <w:pStyle w:val="Ttulo2"/>
      </w:pPr>
      <w:bookmarkStart w:id="13" w:name="_Toc468663283"/>
      <w:bookmarkStart w:id="14" w:name="_Toc76115457"/>
      <w:r w:rsidRPr="00F97FBE">
        <w:t>Utilização</w:t>
      </w:r>
      <w:bookmarkEnd w:id="13"/>
      <w:r w:rsidR="0068004D">
        <w:t>, conforme RTIEBT</w:t>
      </w:r>
      <w:bookmarkEnd w:id="14"/>
    </w:p>
    <w:p w14:paraId="2FB3D5E7" w14:textId="1D980754" w:rsidR="00F84769" w:rsidRPr="00F97FBE" w:rsidRDefault="00F84769" w:rsidP="003C1239">
      <w:pPr>
        <w:ind w:left="284"/>
      </w:pPr>
      <w:r w:rsidRPr="00F97FBE">
        <w:t xml:space="preserve">Quanto à utilização a área a construir é classificada como </w:t>
      </w:r>
      <w:r w:rsidR="002D478F" w:rsidRPr="00F97FBE">
        <w:rPr>
          <w:b/>
        </w:rPr>
        <w:t>Estabelecimentos industriais</w:t>
      </w:r>
      <w:r w:rsidRPr="00F97FBE">
        <w:t xml:space="preserve"> (RTIEBT </w:t>
      </w:r>
      <w:r w:rsidRPr="00F97FBE">
        <w:rPr>
          <w:b/>
          <w:bCs/>
        </w:rPr>
        <w:t>801.</w:t>
      </w:r>
      <w:r w:rsidR="002D478F" w:rsidRPr="00F97FBE">
        <w:rPr>
          <w:b/>
          <w:bCs/>
        </w:rPr>
        <w:t>3</w:t>
      </w:r>
      <w:r w:rsidRPr="00F97FBE">
        <w:t>).</w:t>
      </w:r>
    </w:p>
    <w:p w14:paraId="2121CF9E" w14:textId="167B3F49" w:rsidR="00F84769" w:rsidRDefault="00F84769" w:rsidP="003C1239">
      <w:pPr>
        <w:ind w:left="284"/>
      </w:pPr>
    </w:p>
    <w:p w14:paraId="671F8CC5" w14:textId="01C9F2B9" w:rsidR="0068004D" w:rsidRPr="00510C02" w:rsidRDefault="0068004D" w:rsidP="0068004D">
      <w:pPr>
        <w:pStyle w:val="Ttulo2"/>
      </w:pPr>
      <w:bookmarkStart w:id="15" w:name="_Toc43568723"/>
      <w:bookmarkStart w:id="16" w:name="_Hlk42702163"/>
      <w:bookmarkStart w:id="17" w:name="_Toc76115458"/>
      <w:r w:rsidRPr="00510C02">
        <w:t>Utilização-Tipo, categoria de risco e locais de risco</w:t>
      </w:r>
      <w:r>
        <w:t>,</w:t>
      </w:r>
      <w:r w:rsidRPr="00510C02">
        <w:t xml:space="preserve"> conforme RTSCIE</w:t>
      </w:r>
      <w:bookmarkEnd w:id="15"/>
      <w:bookmarkEnd w:id="17"/>
    </w:p>
    <w:bookmarkEnd w:id="16"/>
    <w:p w14:paraId="396D55F2" w14:textId="0CE9CBD6" w:rsidR="00722151" w:rsidRDefault="0068004D" w:rsidP="0068004D">
      <w:pPr>
        <w:ind w:left="284"/>
      </w:pPr>
      <w:r w:rsidRPr="00510C02">
        <w:t>Segundo informação disponibilizada pelo promotor</w:t>
      </w:r>
      <w:r w:rsidR="00722151">
        <w:t xml:space="preserve">: </w:t>
      </w:r>
    </w:p>
    <w:tbl>
      <w:tblPr>
        <w:tblStyle w:val="TabelacomGrelha"/>
        <w:tblW w:w="8391" w:type="dxa"/>
        <w:tblInd w:w="284" w:type="dxa"/>
        <w:tblLook w:val="04A0" w:firstRow="1" w:lastRow="0" w:firstColumn="1" w:lastColumn="0" w:noHBand="0" w:noVBand="1"/>
      </w:tblPr>
      <w:tblGrid>
        <w:gridCol w:w="4479"/>
        <w:gridCol w:w="1304"/>
        <w:gridCol w:w="1304"/>
        <w:gridCol w:w="1304"/>
      </w:tblGrid>
      <w:tr w:rsidR="00722151" w14:paraId="30A2C714" w14:textId="77777777" w:rsidTr="00722151">
        <w:tc>
          <w:tcPr>
            <w:tcW w:w="4479" w:type="dxa"/>
            <w:vAlign w:val="center"/>
          </w:tcPr>
          <w:p w14:paraId="182FD8BF" w14:textId="0FE5E2CC" w:rsidR="00722151" w:rsidRDefault="00722151" w:rsidP="00722151">
            <w:pPr>
              <w:spacing w:after="0"/>
              <w:jc w:val="center"/>
            </w:pPr>
            <w:r w:rsidRPr="00D85CFE">
              <w:rPr>
                <w:rFonts w:ascii="Calibri" w:hAnsi="Calibri" w:cs="Calibri"/>
                <w:b/>
                <w:bCs/>
                <w:color w:val="000000"/>
                <w:sz w:val="22"/>
                <w:szCs w:val="22"/>
                <w:lang w:eastAsia="pt-PT"/>
              </w:rPr>
              <w:t>Secção / Área</w:t>
            </w:r>
          </w:p>
        </w:tc>
        <w:tc>
          <w:tcPr>
            <w:tcW w:w="1304" w:type="dxa"/>
            <w:vAlign w:val="center"/>
          </w:tcPr>
          <w:p w14:paraId="7E9ADBA5" w14:textId="013A5912" w:rsidR="00722151" w:rsidRDefault="00722151" w:rsidP="00722151">
            <w:pPr>
              <w:spacing w:after="0"/>
              <w:jc w:val="center"/>
            </w:pPr>
            <w:r w:rsidRPr="00D85CFE">
              <w:rPr>
                <w:rFonts w:ascii="Calibri" w:hAnsi="Calibri" w:cs="Calibri"/>
                <w:b/>
                <w:bCs/>
                <w:color w:val="000000"/>
                <w:sz w:val="22"/>
                <w:szCs w:val="22"/>
                <w:lang w:eastAsia="pt-PT"/>
              </w:rPr>
              <w:t>Utilização-tipo</w:t>
            </w:r>
          </w:p>
        </w:tc>
        <w:tc>
          <w:tcPr>
            <w:tcW w:w="1304" w:type="dxa"/>
            <w:vAlign w:val="center"/>
          </w:tcPr>
          <w:p w14:paraId="15E934FE" w14:textId="3677BA6B" w:rsidR="00722151" w:rsidRDefault="00722151" w:rsidP="00722151">
            <w:pPr>
              <w:spacing w:after="0"/>
              <w:jc w:val="center"/>
            </w:pPr>
            <w:r w:rsidRPr="00D85CFE">
              <w:rPr>
                <w:rFonts w:ascii="Calibri" w:hAnsi="Calibri" w:cs="Calibri"/>
                <w:b/>
                <w:bCs/>
                <w:color w:val="000000"/>
                <w:sz w:val="22"/>
                <w:szCs w:val="22"/>
                <w:lang w:eastAsia="pt-PT"/>
              </w:rPr>
              <w:t>Categoria de Risco</w:t>
            </w:r>
          </w:p>
        </w:tc>
        <w:tc>
          <w:tcPr>
            <w:tcW w:w="1304" w:type="dxa"/>
            <w:vAlign w:val="center"/>
          </w:tcPr>
          <w:p w14:paraId="2EA2A50E" w14:textId="2A375B2A" w:rsidR="00722151" w:rsidRDefault="00722151" w:rsidP="00722151">
            <w:pPr>
              <w:spacing w:after="0"/>
              <w:jc w:val="center"/>
            </w:pPr>
            <w:r w:rsidRPr="00D85CFE">
              <w:rPr>
                <w:rFonts w:ascii="Calibri" w:hAnsi="Calibri" w:cs="Calibri"/>
                <w:b/>
                <w:bCs/>
                <w:color w:val="000000"/>
                <w:sz w:val="22"/>
                <w:szCs w:val="22"/>
                <w:lang w:eastAsia="pt-PT"/>
              </w:rPr>
              <w:t>Local de Risco</w:t>
            </w:r>
          </w:p>
        </w:tc>
      </w:tr>
      <w:tr w:rsidR="00343671" w14:paraId="39D66470" w14:textId="77777777" w:rsidTr="00722151">
        <w:tc>
          <w:tcPr>
            <w:tcW w:w="4479" w:type="dxa"/>
            <w:vAlign w:val="center"/>
          </w:tcPr>
          <w:p w14:paraId="6FBC1E8F" w14:textId="33C53D85" w:rsidR="00343671" w:rsidRDefault="00343671" w:rsidP="00343671">
            <w:pPr>
              <w:spacing w:after="0"/>
              <w:jc w:val="center"/>
            </w:pPr>
            <w:r>
              <w:rPr>
                <w:rFonts w:ascii="Calibri" w:hAnsi="Calibri" w:cs="Calibri"/>
                <w:color w:val="000000"/>
                <w:sz w:val="22"/>
                <w:szCs w:val="22"/>
              </w:rPr>
              <w:t>Indústrias, Oficinas e Armazéns</w:t>
            </w:r>
          </w:p>
        </w:tc>
        <w:tc>
          <w:tcPr>
            <w:tcW w:w="1304" w:type="dxa"/>
            <w:vAlign w:val="center"/>
          </w:tcPr>
          <w:p w14:paraId="1EED3B0E" w14:textId="1BD34EB9" w:rsidR="00343671" w:rsidRDefault="00343671" w:rsidP="00343671">
            <w:pPr>
              <w:spacing w:after="0"/>
              <w:jc w:val="center"/>
            </w:pPr>
            <w:r>
              <w:rPr>
                <w:rFonts w:ascii="Calibri" w:hAnsi="Calibri" w:cs="Calibri"/>
                <w:color w:val="000000"/>
                <w:sz w:val="22"/>
                <w:szCs w:val="22"/>
              </w:rPr>
              <w:t>XII</w:t>
            </w:r>
          </w:p>
        </w:tc>
        <w:tc>
          <w:tcPr>
            <w:tcW w:w="1304" w:type="dxa"/>
            <w:vAlign w:val="center"/>
          </w:tcPr>
          <w:p w14:paraId="0DFF392B" w14:textId="041D4818" w:rsidR="00343671" w:rsidRDefault="00343671" w:rsidP="00343671">
            <w:pPr>
              <w:spacing w:after="0"/>
              <w:jc w:val="center"/>
            </w:pPr>
            <w:r>
              <w:rPr>
                <w:rFonts w:ascii="Calibri" w:hAnsi="Calibri" w:cs="Calibri"/>
                <w:color w:val="000000"/>
                <w:sz w:val="22"/>
                <w:szCs w:val="22"/>
              </w:rPr>
              <w:t>2ª</w:t>
            </w:r>
          </w:p>
        </w:tc>
        <w:tc>
          <w:tcPr>
            <w:tcW w:w="1304" w:type="dxa"/>
            <w:vAlign w:val="center"/>
          </w:tcPr>
          <w:p w14:paraId="1340D920" w14:textId="6E72DC8E" w:rsidR="00343671" w:rsidRDefault="00343671" w:rsidP="00343671">
            <w:pPr>
              <w:spacing w:after="0"/>
              <w:jc w:val="center"/>
            </w:pPr>
            <w:r>
              <w:rPr>
                <w:rFonts w:ascii="Calibri" w:hAnsi="Calibri" w:cs="Calibri"/>
                <w:color w:val="000000"/>
                <w:sz w:val="22"/>
                <w:szCs w:val="22"/>
              </w:rPr>
              <w:t>C</w:t>
            </w:r>
          </w:p>
        </w:tc>
      </w:tr>
    </w:tbl>
    <w:p w14:paraId="7DD15BD6" w14:textId="77777777" w:rsidR="00722151" w:rsidRDefault="00722151" w:rsidP="0068004D">
      <w:pPr>
        <w:ind w:left="284"/>
      </w:pPr>
    </w:p>
    <w:p w14:paraId="2926ABEE" w14:textId="77777777" w:rsidR="00F84769" w:rsidRPr="00F97FBE" w:rsidRDefault="00F84769" w:rsidP="002556EC">
      <w:pPr>
        <w:pStyle w:val="Ttulo2"/>
      </w:pPr>
      <w:bookmarkStart w:id="18" w:name="_Toc468663284"/>
      <w:bookmarkStart w:id="19" w:name="_Toc76115459"/>
      <w:r w:rsidRPr="00F97FBE">
        <w:t>Alimentação de energia elétrica</w:t>
      </w:r>
      <w:bookmarkEnd w:id="18"/>
      <w:bookmarkEnd w:id="19"/>
    </w:p>
    <w:p w14:paraId="4B9E8088" w14:textId="0DD94A14" w:rsidR="00F84769" w:rsidRPr="00F97FBE" w:rsidRDefault="00F84769" w:rsidP="003C1239">
      <w:pPr>
        <w:ind w:left="284"/>
      </w:pPr>
      <w:r w:rsidRPr="00F97FBE">
        <w:t xml:space="preserve">A alimentação de energia elétrica é feita através </w:t>
      </w:r>
      <w:r w:rsidR="001A7D85">
        <w:t xml:space="preserve">da subestação 60/15 kV da </w:t>
      </w:r>
      <w:proofErr w:type="spellStart"/>
      <w:r w:rsidR="007D779D">
        <w:t>xxxxxxxx</w:t>
      </w:r>
      <w:proofErr w:type="spellEnd"/>
      <w:r w:rsidR="001A7D85">
        <w:t>.</w:t>
      </w:r>
      <w:r w:rsidR="00FB2293" w:rsidRPr="00F97FBE">
        <w:t xml:space="preserve">  </w:t>
      </w:r>
      <w:r w:rsidR="008E15F7" w:rsidRPr="00F97FBE">
        <w:t xml:space="preserve"> </w:t>
      </w:r>
    </w:p>
    <w:p w14:paraId="75254058" w14:textId="2145A945" w:rsidR="00CC5F78" w:rsidRPr="00F97FBE" w:rsidRDefault="008D6E1F" w:rsidP="001A7D85">
      <w:pPr>
        <w:ind w:left="284"/>
      </w:pPr>
      <w:r w:rsidRPr="00F97FBE">
        <w:t xml:space="preserve">Do balanço de potência realizado </w:t>
      </w:r>
      <w:r w:rsidR="00A43F28" w:rsidRPr="00F97FBE">
        <w:t>e demonstrado nos cálculos justificativos</w:t>
      </w:r>
      <w:r w:rsidR="001A7D85">
        <w:t>.</w:t>
      </w:r>
      <w:r w:rsidR="00022CCD">
        <w:t xml:space="preserve"> </w:t>
      </w:r>
    </w:p>
    <w:p w14:paraId="1067230C" w14:textId="77777777" w:rsidR="00A43F28" w:rsidRPr="00F97FBE" w:rsidRDefault="00A43F28" w:rsidP="00196E75">
      <w:pPr>
        <w:ind w:left="284"/>
      </w:pPr>
    </w:p>
    <w:p w14:paraId="5FB83329" w14:textId="77777777" w:rsidR="008D6E1F" w:rsidRPr="00F97FBE" w:rsidRDefault="00700B91" w:rsidP="00700B91">
      <w:pPr>
        <w:pStyle w:val="Ttulo2"/>
        <w:ind w:left="851" w:hanging="567"/>
      </w:pPr>
      <w:bookmarkStart w:id="20" w:name="_Toc76115460"/>
      <w:r w:rsidRPr="00F97FBE">
        <w:t>Características da instalação</w:t>
      </w:r>
      <w:bookmarkEnd w:id="20"/>
    </w:p>
    <w:p w14:paraId="388FA7C0" w14:textId="55194EFE" w:rsidR="00072936" w:rsidRDefault="00670A33" w:rsidP="003C1239">
      <w:pPr>
        <w:ind w:left="284"/>
      </w:pPr>
      <w:r w:rsidRPr="00F97FBE">
        <w:t>As características gerais da instalação estão mencionadas nas diversas caracterizações sumárias</w:t>
      </w:r>
      <w:r w:rsidR="00EB2CF6" w:rsidRPr="00F97FBE">
        <w:t>, num capítulo posterior</w:t>
      </w:r>
      <w:r w:rsidRPr="00F97FBE">
        <w:t xml:space="preserve">. </w:t>
      </w:r>
    </w:p>
    <w:p w14:paraId="46F83C37" w14:textId="77777777" w:rsidR="00022CCD" w:rsidRPr="00F97FBE" w:rsidRDefault="00022CCD" w:rsidP="003C1239">
      <w:pPr>
        <w:ind w:left="284"/>
      </w:pPr>
    </w:p>
    <w:p w14:paraId="1DFD37B0" w14:textId="77777777" w:rsidR="00022CCD" w:rsidRDefault="00022CCD" w:rsidP="00022CCD">
      <w:pPr>
        <w:pStyle w:val="Ttulo2"/>
        <w:ind w:left="851" w:hanging="567"/>
      </w:pPr>
      <w:bookmarkStart w:id="21" w:name="_Toc40803117"/>
      <w:bookmarkStart w:id="22" w:name="_Toc44082641"/>
      <w:bookmarkStart w:id="23" w:name="_Toc76115461"/>
      <w:r>
        <w:t>Índices de proteção (IP) e proteção contra impactos mecânicos (IK)</w:t>
      </w:r>
      <w:bookmarkEnd w:id="21"/>
      <w:bookmarkEnd w:id="22"/>
      <w:bookmarkEnd w:id="23"/>
    </w:p>
    <w:p w14:paraId="164E1875" w14:textId="77777777" w:rsidR="00022CCD" w:rsidRPr="00F97FBE" w:rsidRDefault="00022CCD" w:rsidP="00022CCD">
      <w:pPr>
        <w:ind w:left="284"/>
        <w:rPr>
          <w:rFonts w:cs="Arial"/>
        </w:rPr>
      </w:pPr>
      <w:r w:rsidRPr="00F97FBE">
        <w:rPr>
          <w:rFonts w:cs="Arial"/>
        </w:rPr>
        <w:t>Em particular, e no que respeita ao grau de proteção dos invólucros, os aparelhos e quadros não poderão ter características inferiores às seguintes, sem prejuízo de outras mais gravosas expressamente referidas.</w:t>
      </w:r>
    </w:p>
    <w:p w14:paraId="4D0CF8D9" w14:textId="77777777" w:rsidR="00022CCD" w:rsidRPr="00F97FBE" w:rsidRDefault="00022CCD" w:rsidP="00022CCD">
      <w:pPr>
        <w:ind w:left="284"/>
        <w:rPr>
          <w:rFonts w:cs="Arial"/>
        </w:rPr>
      </w:pPr>
      <w:r w:rsidRPr="00F97FBE">
        <w:rPr>
          <w:rFonts w:cs="Arial"/>
        </w:rPr>
        <w:lastRenderedPageBreak/>
        <w:t>A norma EN 60529 define um grau de proteção IP, que caracteriza a capacidade de um material em suportar influências de penetração de corpos sólidos e proteção das pessoas e penetração de água.</w:t>
      </w:r>
    </w:p>
    <w:p w14:paraId="05B38D74" w14:textId="77777777" w:rsidR="00022CCD" w:rsidRPr="00F97FBE" w:rsidRDefault="00022CCD" w:rsidP="00022CCD">
      <w:pPr>
        <w:ind w:left="284"/>
        <w:rPr>
          <w:rFonts w:cs="Arial"/>
        </w:rPr>
      </w:pPr>
      <w:r w:rsidRPr="00F97FBE">
        <w:rPr>
          <w:rFonts w:cs="Arial"/>
        </w:rPr>
        <w:t>A norma EN 50102 define um código IK que caracteriza a capacidade de um material resistir a impactos mecânicos.</w:t>
      </w:r>
    </w:p>
    <w:p w14:paraId="54464ED7" w14:textId="77777777" w:rsidR="00022CCD" w:rsidRDefault="00022CCD" w:rsidP="00022CCD">
      <w:pPr>
        <w:ind w:left="284"/>
        <w:rPr>
          <w:rFonts w:cs="Arial"/>
        </w:rPr>
      </w:pPr>
      <w:r w:rsidRPr="00F97FBE">
        <w:rPr>
          <w:rFonts w:cs="Arial"/>
        </w:rPr>
        <w:t xml:space="preserve">Para escolha dos diversos materiais que compõem esta instalação, considerou-se </w:t>
      </w:r>
      <w:r w:rsidRPr="00304505">
        <w:rPr>
          <w:rFonts w:cs="Arial"/>
          <w:b/>
          <w:bCs/>
        </w:rPr>
        <w:t>IP</w:t>
      </w:r>
      <w:r w:rsidRPr="00F97FBE">
        <w:rPr>
          <w:rFonts w:cs="Arial"/>
          <w:b/>
        </w:rPr>
        <w:t>20 IK04</w:t>
      </w:r>
      <w:r w:rsidRPr="00F97FBE">
        <w:rPr>
          <w:rFonts w:cs="Arial"/>
        </w:rPr>
        <w:t>, como índice de proteção mínimo, de acordo com o comentário ao ponto 512.2.4 das RTIEBT.</w:t>
      </w:r>
    </w:p>
    <w:p w14:paraId="284B74AF" w14:textId="77777777" w:rsidR="00022CCD" w:rsidRDefault="00022CCD" w:rsidP="00022CCD">
      <w:pPr>
        <w:ind w:left="284"/>
        <w:rPr>
          <w:rFonts w:cs="Arial"/>
        </w:rPr>
      </w:pPr>
      <w:r w:rsidRPr="005221FC">
        <w:rPr>
          <w:rFonts w:cs="Arial"/>
        </w:rPr>
        <w:t>Os valores de IP e IK, não devem ser inferiores aos seguintes:</w:t>
      </w:r>
    </w:p>
    <w:tbl>
      <w:tblPr>
        <w:tblStyle w:val="TabelacomGrelha"/>
        <w:tblW w:w="0" w:type="auto"/>
        <w:tblInd w:w="284" w:type="dxa"/>
        <w:tblLook w:val="04A0" w:firstRow="1" w:lastRow="0" w:firstColumn="1" w:lastColumn="0" w:noHBand="0" w:noVBand="1"/>
      </w:tblPr>
      <w:tblGrid>
        <w:gridCol w:w="4106"/>
        <w:gridCol w:w="1911"/>
        <w:gridCol w:w="1911"/>
      </w:tblGrid>
      <w:tr w:rsidR="00022CCD" w14:paraId="6AC86DDE" w14:textId="77777777" w:rsidTr="00022CCD">
        <w:tc>
          <w:tcPr>
            <w:tcW w:w="4106" w:type="dxa"/>
            <w:shd w:val="clear" w:color="auto" w:fill="BFBFBF" w:themeFill="background1" w:themeFillShade="BF"/>
          </w:tcPr>
          <w:p w14:paraId="71C82A99" w14:textId="77777777" w:rsidR="00022CCD" w:rsidRPr="00E34011" w:rsidRDefault="00022CCD" w:rsidP="00022CCD">
            <w:pPr>
              <w:spacing w:before="20" w:after="20"/>
              <w:rPr>
                <w:b/>
                <w:bCs/>
              </w:rPr>
            </w:pPr>
            <w:r w:rsidRPr="00E34011">
              <w:rPr>
                <w:b/>
                <w:bCs/>
              </w:rPr>
              <w:t>Classificação</w:t>
            </w:r>
          </w:p>
        </w:tc>
        <w:tc>
          <w:tcPr>
            <w:tcW w:w="1911" w:type="dxa"/>
            <w:shd w:val="clear" w:color="auto" w:fill="BFBFBF" w:themeFill="background1" w:themeFillShade="BF"/>
          </w:tcPr>
          <w:p w14:paraId="2717254C" w14:textId="77777777" w:rsidR="00022CCD" w:rsidRPr="00E34011" w:rsidRDefault="00022CCD" w:rsidP="00022CCD">
            <w:pPr>
              <w:spacing w:before="20" w:after="20"/>
              <w:jc w:val="center"/>
              <w:rPr>
                <w:b/>
                <w:bCs/>
              </w:rPr>
            </w:pPr>
            <w:proofErr w:type="spellStart"/>
            <w:r w:rsidRPr="00E34011">
              <w:rPr>
                <w:b/>
                <w:bCs/>
              </w:rPr>
              <w:t>IPmín</w:t>
            </w:r>
            <w:proofErr w:type="spellEnd"/>
          </w:p>
        </w:tc>
        <w:tc>
          <w:tcPr>
            <w:tcW w:w="1911" w:type="dxa"/>
            <w:shd w:val="clear" w:color="auto" w:fill="BFBFBF" w:themeFill="background1" w:themeFillShade="BF"/>
          </w:tcPr>
          <w:p w14:paraId="3DFE95DF" w14:textId="77777777" w:rsidR="00022CCD" w:rsidRPr="00E34011" w:rsidRDefault="00022CCD" w:rsidP="00022CCD">
            <w:pPr>
              <w:spacing w:before="20" w:after="20"/>
              <w:jc w:val="center"/>
              <w:rPr>
                <w:b/>
                <w:bCs/>
              </w:rPr>
            </w:pPr>
            <w:proofErr w:type="spellStart"/>
            <w:r w:rsidRPr="00E34011">
              <w:rPr>
                <w:b/>
                <w:bCs/>
              </w:rPr>
              <w:t>IKmín</w:t>
            </w:r>
            <w:proofErr w:type="spellEnd"/>
          </w:p>
        </w:tc>
      </w:tr>
      <w:tr w:rsidR="00022CCD" w14:paraId="3AAA9A0C" w14:textId="77777777" w:rsidTr="00022CCD">
        <w:tc>
          <w:tcPr>
            <w:tcW w:w="4106" w:type="dxa"/>
          </w:tcPr>
          <w:p w14:paraId="262BC008" w14:textId="77777777" w:rsidR="00022CCD" w:rsidRDefault="00022CCD" w:rsidP="00022CCD">
            <w:pPr>
              <w:spacing w:before="20" w:after="20"/>
            </w:pPr>
            <w:r>
              <w:t>Classificação comum (CC)</w:t>
            </w:r>
          </w:p>
        </w:tc>
        <w:tc>
          <w:tcPr>
            <w:tcW w:w="1911" w:type="dxa"/>
          </w:tcPr>
          <w:p w14:paraId="7772B969" w14:textId="77777777" w:rsidR="00022CCD" w:rsidRDefault="00022CCD" w:rsidP="00022CCD">
            <w:pPr>
              <w:spacing w:before="20" w:after="20"/>
              <w:jc w:val="center"/>
            </w:pPr>
            <w:r>
              <w:t>IP20</w:t>
            </w:r>
          </w:p>
        </w:tc>
        <w:tc>
          <w:tcPr>
            <w:tcW w:w="1911" w:type="dxa"/>
          </w:tcPr>
          <w:p w14:paraId="073FEE6E" w14:textId="77777777" w:rsidR="00022CCD" w:rsidRDefault="00022CCD" w:rsidP="00022CCD">
            <w:pPr>
              <w:spacing w:before="20" w:after="20"/>
              <w:jc w:val="center"/>
            </w:pPr>
            <w:r>
              <w:t>IK04</w:t>
            </w:r>
          </w:p>
        </w:tc>
      </w:tr>
      <w:tr w:rsidR="00022CCD" w14:paraId="24B58F0D" w14:textId="77777777" w:rsidTr="00022CCD">
        <w:tc>
          <w:tcPr>
            <w:tcW w:w="4106" w:type="dxa"/>
          </w:tcPr>
          <w:p w14:paraId="3DE49F04" w14:textId="77777777" w:rsidR="00022CCD" w:rsidRDefault="00022CCD" w:rsidP="00022CCD">
            <w:pPr>
              <w:spacing w:before="20" w:after="20"/>
            </w:pPr>
            <w:r>
              <w:t>BE2</w:t>
            </w:r>
          </w:p>
        </w:tc>
        <w:tc>
          <w:tcPr>
            <w:tcW w:w="1911" w:type="dxa"/>
          </w:tcPr>
          <w:p w14:paraId="06B5426F" w14:textId="77777777" w:rsidR="00022CCD" w:rsidRDefault="00022CCD" w:rsidP="00022CCD">
            <w:pPr>
              <w:spacing w:before="20" w:after="20"/>
              <w:jc w:val="center"/>
            </w:pPr>
            <w:r>
              <w:t>IP40</w:t>
            </w:r>
          </w:p>
        </w:tc>
        <w:tc>
          <w:tcPr>
            <w:tcW w:w="1911" w:type="dxa"/>
          </w:tcPr>
          <w:p w14:paraId="72C257F7" w14:textId="77777777" w:rsidR="00022CCD" w:rsidRDefault="00022CCD" w:rsidP="00022CCD">
            <w:pPr>
              <w:spacing w:before="20" w:after="20"/>
              <w:jc w:val="center"/>
            </w:pPr>
            <w:r>
              <w:t>IK04</w:t>
            </w:r>
          </w:p>
        </w:tc>
      </w:tr>
      <w:tr w:rsidR="00022CCD" w14:paraId="6F072ECB" w14:textId="77777777" w:rsidTr="00022CCD">
        <w:tc>
          <w:tcPr>
            <w:tcW w:w="4106" w:type="dxa"/>
          </w:tcPr>
          <w:p w14:paraId="643DA3FC" w14:textId="77777777" w:rsidR="00022CCD" w:rsidRDefault="00022CCD" w:rsidP="00022CCD">
            <w:pPr>
              <w:spacing w:before="20" w:after="20"/>
            </w:pPr>
            <w:r w:rsidRPr="005221FC">
              <w:t>BA5+BE2</w:t>
            </w:r>
          </w:p>
        </w:tc>
        <w:tc>
          <w:tcPr>
            <w:tcW w:w="1911" w:type="dxa"/>
          </w:tcPr>
          <w:p w14:paraId="2BC8F894" w14:textId="77777777" w:rsidR="00022CCD" w:rsidRDefault="00022CCD" w:rsidP="00022CCD">
            <w:pPr>
              <w:spacing w:before="20" w:after="20"/>
              <w:jc w:val="center"/>
            </w:pPr>
            <w:r>
              <w:t>IP40</w:t>
            </w:r>
          </w:p>
        </w:tc>
        <w:tc>
          <w:tcPr>
            <w:tcW w:w="1911" w:type="dxa"/>
          </w:tcPr>
          <w:p w14:paraId="57F50D2C" w14:textId="77777777" w:rsidR="00022CCD" w:rsidRDefault="00022CCD" w:rsidP="00022CCD">
            <w:pPr>
              <w:spacing w:before="20" w:after="20"/>
              <w:jc w:val="center"/>
            </w:pPr>
            <w:r>
              <w:t>IK04</w:t>
            </w:r>
          </w:p>
        </w:tc>
      </w:tr>
      <w:tr w:rsidR="00022CCD" w14:paraId="00DC35EA" w14:textId="77777777" w:rsidTr="00022CCD">
        <w:tc>
          <w:tcPr>
            <w:tcW w:w="4106" w:type="dxa"/>
          </w:tcPr>
          <w:p w14:paraId="019B0B79" w14:textId="77777777" w:rsidR="00022CCD" w:rsidRDefault="00022CCD" w:rsidP="00022CCD">
            <w:pPr>
              <w:spacing w:before="20" w:after="20"/>
            </w:pPr>
            <w:r w:rsidRPr="005221FC">
              <w:t>AG2+BA5+BE2+AH2</w:t>
            </w:r>
          </w:p>
        </w:tc>
        <w:tc>
          <w:tcPr>
            <w:tcW w:w="1911" w:type="dxa"/>
          </w:tcPr>
          <w:p w14:paraId="3413DFD3" w14:textId="77777777" w:rsidR="00022CCD" w:rsidRDefault="00022CCD" w:rsidP="00022CCD">
            <w:pPr>
              <w:spacing w:before="20" w:after="20"/>
              <w:jc w:val="center"/>
            </w:pPr>
            <w:r>
              <w:t>IP23</w:t>
            </w:r>
          </w:p>
        </w:tc>
        <w:tc>
          <w:tcPr>
            <w:tcW w:w="1911" w:type="dxa"/>
          </w:tcPr>
          <w:p w14:paraId="797E6456" w14:textId="77777777" w:rsidR="00022CCD" w:rsidRDefault="00022CCD" w:rsidP="00022CCD">
            <w:pPr>
              <w:spacing w:before="20" w:after="20"/>
              <w:jc w:val="center"/>
            </w:pPr>
            <w:r>
              <w:t>IK07</w:t>
            </w:r>
          </w:p>
        </w:tc>
      </w:tr>
      <w:tr w:rsidR="00022CCD" w14:paraId="0476E633" w14:textId="77777777" w:rsidTr="00022CCD">
        <w:tc>
          <w:tcPr>
            <w:tcW w:w="4106" w:type="dxa"/>
          </w:tcPr>
          <w:p w14:paraId="1B0CF4DA" w14:textId="77777777" w:rsidR="00022CCD" w:rsidRDefault="00022CCD" w:rsidP="00022CCD">
            <w:pPr>
              <w:spacing w:before="20" w:after="20"/>
            </w:pPr>
            <w:r w:rsidRPr="005221FC">
              <w:t>AA8+AB8+AD3+AE5+AK2+AL2+AN3</w:t>
            </w:r>
          </w:p>
        </w:tc>
        <w:tc>
          <w:tcPr>
            <w:tcW w:w="1911" w:type="dxa"/>
          </w:tcPr>
          <w:p w14:paraId="5B1A146E" w14:textId="77777777" w:rsidR="00022CCD" w:rsidRDefault="00022CCD" w:rsidP="00022CCD">
            <w:pPr>
              <w:spacing w:before="20" w:after="20"/>
              <w:jc w:val="center"/>
            </w:pPr>
            <w:r>
              <w:t>IP63</w:t>
            </w:r>
          </w:p>
        </w:tc>
        <w:tc>
          <w:tcPr>
            <w:tcW w:w="1911" w:type="dxa"/>
          </w:tcPr>
          <w:p w14:paraId="128E9F03" w14:textId="77777777" w:rsidR="00022CCD" w:rsidRDefault="00022CCD" w:rsidP="00022CCD">
            <w:pPr>
              <w:spacing w:before="20" w:after="20"/>
              <w:jc w:val="center"/>
            </w:pPr>
            <w:r>
              <w:t>IK04</w:t>
            </w:r>
          </w:p>
        </w:tc>
      </w:tr>
      <w:tr w:rsidR="00022CCD" w14:paraId="05BC797A" w14:textId="77777777" w:rsidTr="00022CCD">
        <w:tc>
          <w:tcPr>
            <w:tcW w:w="4106" w:type="dxa"/>
          </w:tcPr>
          <w:p w14:paraId="6069D72A" w14:textId="77777777" w:rsidR="00022CCD" w:rsidRDefault="00022CCD" w:rsidP="00022CCD">
            <w:pPr>
              <w:spacing w:before="20" w:after="20"/>
            </w:pPr>
            <w:r w:rsidRPr="005221FC">
              <w:t>AD5+AG2+BA5+BE2+AH2</w:t>
            </w:r>
          </w:p>
        </w:tc>
        <w:tc>
          <w:tcPr>
            <w:tcW w:w="1911" w:type="dxa"/>
          </w:tcPr>
          <w:p w14:paraId="57705FA4" w14:textId="77777777" w:rsidR="00022CCD" w:rsidRDefault="00022CCD" w:rsidP="00022CCD">
            <w:pPr>
              <w:spacing w:before="20" w:after="20"/>
              <w:jc w:val="center"/>
            </w:pPr>
            <w:r>
              <w:t>IP55</w:t>
            </w:r>
          </w:p>
        </w:tc>
        <w:tc>
          <w:tcPr>
            <w:tcW w:w="1911" w:type="dxa"/>
          </w:tcPr>
          <w:p w14:paraId="0D11FA50" w14:textId="77777777" w:rsidR="00022CCD" w:rsidRDefault="00022CCD" w:rsidP="00022CCD">
            <w:pPr>
              <w:spacing w:before="20" w:after="20"/>
              <w:jc w:val="center"/>
            </w:pPr>
            <w:r>
              <w:t>IK07</w:t>
            </w:r>
          </w:p>
        </w:tc>
      </w:tr>
      <w:tr w:rsidR="00022CCD" w14:paraId="0BFA9BCB" w14:textId="77777777" w:rsidTr="00022CCD">
        <w:tc>
          <w:tcPr>
            <w:tcW w:w="4106" w:type="dxa"/>
          </w:tcPr>
          <w:p w14:paraId="2A8CE974" w14:textId="77777777" w:rsidR="00022CCD" w:rsidRDefault="00022CCD" w:rsidP="00022CCD">
            <w:pPr>
              <w:spacing w:before="20" w:after="20"/>
            </w:pPr>
            <w:r w:rsidRPr="005221FC">
              <w:t>AD2+BB2+BC3</w:t>
            </w:r>
          </w:p>
        </w:tc>
        <w:tc>
          <w:tcPr>
            <w:tcW w:w="1911" w:type="dxa"/>
          </w:tcPr>
          <w:p w14:paraId="7AE4E074" w14:textId="77777777" w:rsidR="00022CCD" w:rsidRDefault="00022CCD" w:rsidP="00022CCD">
            <w:pPr>
              <w:spacing w:before="20" w:after="20"/>
              <w:jc w:val="center"/>
            </w:pPr>
            <w:r>
              <w:t>IP21</w:t>
            </w:r>
          </w:p>
        </w:tc>
        <w:tc>
          <w:tcPr>
            <w:tcW w:w="1911" w:type="dxa"/>
          </w:tcPr>
          <w:p w14:paraId="3983AFC3" w14:textId="77777777" w:rsidR="00022CCD" w:rsidRDefault="00022CCD" w:rsidP="00022CCD">
            <w:pPr>
              <w:spacing w:before="20" w:after="20"/>
              <w:jc w:val="center"/>
            </w:pPr>
            <w:r>
              <w:t>IK04</w:t>
            </w:r>
          </w:p>
        </w:tc>
      </w:tr>
      <w:tr w:rsidR="00022CCD" w14:paraId="326F870C" w14:textId="77777777" w:rsidTr="00022CCD">
        <w:tc>
          <w:tcPr>
            <w:tcW w:w="4106" w:type="dxa"/>
          </w:tcPr>
          <w:p w14:paraId="283766F5" w14:textId="77777777" w:rsidR="00022CCD" w:rsidRPr="005221FC" w:rsidRDefault="00022CCD" w:rsidP="00022CCD">
            <w:pPr>
              <w:spacing w:before="20" w:after="20"/>
            </w:pPr>
            <w:r>
              <w:t>AD2+AE3+AG2+BC3</w:t>
            </w:r>
          </w:p>
        </w:tc>
        <w:tc>
          <w:tcPr>
            <w:tcW w:w="1911" w:type="dxa"/>
          </w:tcPr>
          <w:p w14:paraId="70757EEC" w14:textId="77777777" w:rsidR="00022CCD" w:rsidRDefault="00022CCD" w:rsidP="00022CCD">
            <w:pPr>
              <w:spacing w:before="20" w:after="20"/>
              <w:jc w:val="center"/>
            </w:pPr>
            <w:r>
              <w:t>IP41</w:t>
            </w:r>
          </w:p>
        </w:tc>
        <w:tc>
          <w:tcPr>
            <w:tcW w:w="1911" w:type="dxa"/>
          </w:tcPr>
          <w:p w14:paraId="66930D3B" w14:textId="77777777" w:rsidR="00022CCD" w:rsidRDefault="00022CCD" w:rsidP="00022CCD">
            <w:pPr>
              <w:spacing w:before="20" w:after="20"/>
              <w:jc w:val="center"/>
            </w:pPr>
            <w:r>
              <w:t>IK07</w:t>
            </w:r>
          </w:p>
        </w:tc>
      </w:tr>
      <w:tr w:rsidR="00022CCD" w14:paraId="0E12296A" w14:textId="77777777" w:rsidTr="00022CCD">
        <w:tc>
          <w:tcPr>
            <w:tcW w:w="4106" w:type="dxa"/>
          </w:tcPr>
          <w:p w14:paraId="7B9C9F70" w14:textId="77777777" w:rsidR="00022CCD" w:rsidRDefault="00022CCD" w:rsidP="00022CCD">
            <w:pPr>
              <w:spacing w:before="20" w:after="20"/>
            </w:pPr>
            <w:r>
              <w:t>AE4+AG2+BA4+BC3</w:t>
            </w:r>
          </w:p>
        </w:tc>
        <w:tc>
          <w:tcPr>
            <w:tcW w:w="1911" w:type="dxa"/>
          </w:tcPr>
          <w:p w14:paraId="429D81D9" w14:textId="77777777" w:rsidR="00022CCD" w:rsidRDefault="00022CCD" w:rsidP="00022CCD">
            <w:pPr>
              <w:spacing w:before="20" w:after="20"/>
              <w:jc w:val="center"/>
            </w:pPr>
            <w:r>
              <w:t>IP54</w:t>
            </w:r>
          </w:p>
        </w:tc>
        <w:tc>
          <w:tcPr>
            <w:tcW w:w="1911" w:type="dxa"/>
          </w:tcPr>
          <w:p w14:paraId="2F8B4CE8" w14:textId="77777777" w:rsidR="00022CCD" w:rsidRDefault="00022CCD" w:rsidP="00022CCD">
            <w:pPr>
              <w:spacing w:before="20" w:after="20"/>
              <w:jc w:val="center"/>
            </w:pPr>
            <w:r>
              <w:t>IK07</w:t>
            </w:r>
          </w:p>
        </w:tc>
      </w:tr>
      <w:tr w:rsidR="00022CCD" w14:paraId="67DC9FB8" w14:textId="77777777" w:rsidTr="00022CCD">
        <w:tc>
          <w:tcPr>
            <w:tcW w:w="4106" w:type="dxa"/>
            <w:shd w:val="clear" w:color="auto" w:fill="D9D9D9" w:themeFill="background1" w:themeFillShade="D9"/>
          </w:tcPr>
          <w:p w14:paraId="69CB85C5" w14:textId="77777777" w:rsidR="00022CCD" w:rsidRPr="005221FC" w:rsidRDefault="00022CCD" w:rsidP="00022CCD">
            <w:pPr>
              <w:spacing w:before="20" w:after="20"/>
            </w:pPr>
            <w:r w:rsidRPr="005221FC">
              <w:t>BALNEÁRIOS/VESTIÁRIOS</w:t>
            </w:r>
          </w:p>
        </w:tc>
        <w:tc>
          <w:tcPr>
            <w:tcW w:w="1911" w:type="dxa"/>
            <w:shd w:val="clear" w:color="auto" w:fill="D9D9D9" w:themeFill="background1" w:themeFillShade="D9"/>
          </w:tcPr>
          <w:p w14:paraId="3FD7D499" w14:textId="77777777" w:rsidR="00022CCD" w:rsidRDefault="00022CCD" w:rsidP="00022CCD">
            <w:pPr>
              <w:spacing w:before="20" w:after="20"/>
              <w:jc w:val="center"/>
            </w:pPr>
          </w:p>
        </w:tc>
        <w:tc>
          <w:tcPr>
            <w:tcW w:w="1911" w:type="dxa"/>
            <w:shd w:val="clear" w:color="auto" w:fill="D9D9D9" w:themeFill="background1" w:themeFillShade="D9"/>
          </w:tcPr>
          <w:p w14:paraId="5603B8FD" w14:textId="77777777" w:rsidR="00022CCD" w:rsidRDefault="00022CCD" w:rsidP="00022CCD">
            <w:pPr>
              <w:spacing w:before="20" w:after="20"/>
              <w:jc w:val="center"/>
            </w:pPr>
          </w:p>
        </w:tc>
      </w:tr>
      <w:tr w:rsidR="00022CCD" w14:paraId="65664D01" w14:textId="77777777" w:rsidTr="00022CCD">
        <w:tc>
          <w:tcPr>
            <w:tcW w:w="4106" w:type="dxa"/>
          </w:tcPr>
          <w:p w14:paraId="15E83F92" w14:textId="77777777" w:rsidR="00022CCD" w:rsidRPr="005221FC" w:rsidRDefault="00022CCD" w:rsidP="00022CCD">
            <w:pPr>
              <w:spacing w:before="20" w:after="20"/>
            </w:pPr>
            <w:r>
              <w:t xml:space="preserve">     </w:t>
            </w:r>
            <w:r w:rsidRPr="005221FC">
              <w:t>VOLUME 0 - AD7+BB3+BC3</w:t>
            </w:r>
          </w:p>
        </w:tc>
        <w:tc>
          <w:tcPr>
            <w:tcW w:w="1911" w:type="dxa"/>
          </w:tcPr>
          <w:p w14:paraId="09DB82D5" w14:textId="77777777" w:rsidR="00022CCD" w:rsidRDefault="00022CCD" w:rsidP="00022CCD">
            <w:pPr>
              <w:spacing w:before="20" w:after="20"/>
              <w:jc w:val="center"/>
            </w:pPr>
            <w:r>
              <w:t>IP27</w:t>
            </w:r>
          </w:p>
        </w:tc>
        <w:tc>
          <w:tcPr>
            <w:tcW w:w="1911" w:type="dxa"/>
          </w:tcPr>
          <w:p w14:paraId="4536E119" w14:textId="77777777" w:rsidR="00022CCD" w:rsidRDefault="00022CCD" w:rsidP="00022CCD">
            <w:pPr>
              <w:spacing w:before="20" w:after="20"/>
              <w:jc w:val="center"/>
            </w:pPr>
            <w:r>
              <w:t>IK04</w:t>
            </w:r>
          </w:p>
        </w:tc>
      </w:tr>
      <w:tr w:rsidR="00022CCD" w14:paraId="542E4B89" w14:textId="77777777" w:rsidTr="00022CCD">
        <w:tc>
          <w:tcPr>
            <w:tcW w:w="4106" w:type="dxa"/>
          </w:tcPr>
          <w:p w14:paraId="20A4FFCC" w14:textId="77777777" w:rsidR="00022CCD" w:rsidRPr="005221FC" w:rsidRDefault="00022CCD" w:rsidP="00022CCD">
            <w:pPr>
              <w:spacing w:before="20" w:after="20"/>
            </w:pPr>
            <w:r>
              <w:t xml:space="preserve">     </w:t>
            </w:r>
            <w:r w:rsidRPr="005221FC">
              <w:t>VOLUME 1 - AD</w:t>
            </w:r>
            <w:r>
              <w:t>4</w:t>
            </w:r>
            <w:r w:rsidRPr="005221FC">
              <w:t>+BB3+BC3</w:t>
            </w:r>
          </w:p>
        </w:tc>
        <w:tc>
          <w:tcPr>
            <w:tcW w:w="1911" w:type="dxa"/>
          </w:tcPr>
          <w:p w14:paraId="74F6062E" w14:textId="77777777" w:rsidR="00022CCD" w:rsidRDefault="00022CCD" w:rsidP="00022CCD">
            <w:pPr>
              <w:spacing w:before="20" w:after="20"/>
              <w:jc w:val="center"/>
            </w:pPr>
            <w:r>
              <w:t>IP25</w:t>
            </w:r>
          </w:p>
        </w:tc>
        <w:tc>
          <w:tcPr>
            <w:tcW w:w="1911" w:type="dxa"/>
          </w:tcPr>
          <w:p w14:paraId="1D580115" w14:textId="77777777" w:rsidR="00022CCD" w:rsidRDefault="00022CCD" w:rsidP="00022CCD">
            <w:pPr>
              <w:spacing w:before="20" w:after="20"/>
              <w:jc w:val="center"/>
            </w:pPr>
            <w:r>
              <w:t>IK04</w:t>
            </w:r>
          </w:p>
        </w:tc>
      </w:tr>
      <w:tr w:rsidR="00022CCD" w14:paraId="3263F346" w14:textId="77777777" w:rsidTr="00022CCD">
        <w:tc>
          <w:tcPr>
            <w:tcW w:w="4106" w:type="dxa"/>
          </w:tcPr>
          <w:p w14:paraId="0F14967F" w14:textId="77777777" w:rsidR="00022CCD" w:rsidRPr="005221FC" w:rsidRDefault="00022CCD" w:rsidP="00022CCD">
            <w:pPr>
              <w:spacing w:before="20" w:after="20"/>
            </w:pPr>
            <w:r>
              <w:t xml:space="preserve">     </w:t>
            </w:r>
            <w:r w:rsidRPr="005221FC">
              <w:t>VOLUME 2 - AD4+BB2+BC3</w:t>
            </w:r>
          </w:p>
        </w:tc>
        <w:tc>
          <w:tcPr>
            <w:tcW w:w="1911" w:type="dxa"/>
          </w:tcPr>
          <w:p w14:paraId="23DE43CE" w14:textId="77777777" w:rsidR="00022CCD" w:rsidRDefault="00022CCD" w:rsidP="00022CCD">
            <w:pPr>
              <w:spacing w:before="20" w:after="20"/>
              <w:jc w:val="center"/>
            </w:pPr>
            <w:r>
              <w:t>IP25</w:t>
            </w:r>
          </w:p>
        </w:tc>
        <w:tc>
          <w:tcPr>
            <w:tcW w:w="1911" w:type="dxa"/>
          </w:tcPr>
          <w:p w14:paraId="20DBFC1F" w14:textId="77777777" w:rsidR="00022CCD" w:rsidRDefault="00022CCD" w:rsidP="00022CCD">
            <w:pPr>
              <w:spacing w:before="20" w:after="20"/>
              <w:jc w:val="center"/>
            </w:pPr>
            <w:r>
              <w:t>IK04</w:t>
            </w:r>
          </w:p>
        </w:tc>
      </w:tr>
      <w:tr w:rsidR="00022CCD" w14:paraId="28ED4D96" w14:textId="77777777" w:rsidTr="00022CCD">
        <w:tc>
          <w:tcPr>
            <w:tcW w:w="4106" w:type="dxa"/>
          </w:tcPr>
          <w:p w14:paraId="3F789F3E" w14:textId="77777777" w:rsidR="00022CCD" w:rsidRPr="005221FC" w:rsidRDefault="00022CCD" w:rsidP="00022CCD">
            <w:pPr>
              <w:spacing w:before="20" w:after="20"/>
            </w:pPr>
            <w:r>
              <w:t xml:space="preserve">     </w:t>
            </w:r>
            <w:r w:rsidRPr="005221FC">
              <w:t>VOLUME 3 - AD2+BB2+BC3</w:t>
            </w:r>
          </w:p>
        </w:tc>
        <w:tc>
          <w:tcPr>
            <w:tcW w:w="1911" w:type="dxa"/>
          </w:tcPr>
          <w:p w14:paraId="1181ED0F" w14:textId="77777777" w:rsidR="00022CCD" w:rsidRDefault="00022CCD" w:rsidP="00022CCD">
            <w:pPr>
              <w:spacing w:before="20" w:after="20"/>
              <w:jc w:val="center"/>
            </w:pPr>
            <w:r>
              <w:t>IP25</w:t>
            </w:r>
          </w:p>
        </w:tc>
        <w:tc>
          <w:tcPr>
            <w:tcW w:w="1911" w:type="dxa"/>
          </w:tcPr>
          <w:p w14:paraId="407022A1" w14:textId="77777777" w:rsidR="00022CCD" w:rsidRDefault="00022CCD" w:rsidP="00022CCD">
            <w:pPr>
              <w:spacing w:before="20" w:after="20"/>
              <w:jc w:val="center"/>
            </w:pPr>
            <w:r>
              <w:t>IK04</w:t>
            </w:r>
          </w:p>
        </w:tc>
      </w:tr>
    </w:tbl>
    <w:p w14:paraId="4204DB79" w14:textId="77777777" w:rsidR="00022CCD" w:rsidRPr="00F97FBE" w:rsidRDefault="00022CCD" w:rsidP="003C1239">
      <w:pPr>
        <w:ind w:left="284"/>
      </w:pPr>
    </w:p>
    <w:p w14:paraId="386423D8" w14:textId="77777777" w:rsidR="008D6E1F" w:rsidRPr="00F97FBE" w:rsidRDefault="008D6E1F" w:rsidP="00343671">
      <w:pPr>
        <w:pStyle w:val="Ttulo2"/>
        <w:tabs>
          <w:tab w:val="clear" w:pos="860"/>
          <w:tab w:val="num" w:pos="993"/>
        </w:tabs>
        <w:ind w:left="993" w:hanging="709"/>
      </w:pPr>
      <w:bookmarkStart w:id="24" w:name="_Toc76115462"/>
      <w:r w:rsidRPr="00F97FBE">
        <w:t>Características gerais dos materiais</w:t>
      </w:r>
      <w:bookmarkEnd w:id="24"/>
    </w:p>
    <w:p w14:paraId="6079E12C" w14:textId="77777777" w:rsidR="00022CCD" w:rsidRPr="00F97FBE" w:rsidRDefault="00022CCD" w:rsidP="00022CCD">
      <w:pPr>
        <w:spacing w:line="276" w:lineRule="auto"/>
        <w:ind w:left="284"/>
      </w:pPr>
      <w:r w:rsidRPr="00F97FBE">
        <w:t xml:space="preserve">Os materiais e equipamentos a empregar deverão ser absolutamente novos em todos os seus aspetos. As </w:t>
      </w:r>
      <w:proofErr w:type="gramStart"/>
      <w:r w:rsidRPr="00F97FBE">
        <w:t>marcas e tipos mencionadas</w:t>
      </w:r>
      <w:proofErr w:type="gramEnd"/>
      <w:r w:rsidRPr="00F97FBE">
        <w:t xml:space="preserve"> destinam-se a impor um padrão de qualidade mínimo, não sendo a sua aplicação obrigatória, pelo que o instalador poderá propor outros de qualidade igual ou superior e com as mesmas funções das marcas e tipos indicados. A eventual alteração carece de aprovação do Dono de Obra. Todas as alterações devem ficar comunicadas por escrito.</w:t>
      </w:r>
    </w:p>
    <w:p w14:paraId="3EC0521D" w14:textId="77777777" w:rsidR="00022CCD" w:rsidRPr="00F97FBE" w:rsidRDefault="00022CCD" w:rsidP="00022CCD">
      <w:pPr>
        <w:spacing w:line="276" w:lineRule="auto"/>
        <w:ind w:left="284"/>
      </w:pPr>
      <w:r w:rsidRPr="00F97FBE">
        <w:t xml:space="preserve">Todos os materiais metálicos, incluindo parafusos, devem possuir tratamento especial contra a corrosão. </w:t>
      </w:r>
    </w:p>
    <w:p w14:paraId="731B0969" w14:textId="77777777" w:rsidR="00022CCD" w:rsidRPr="00F97FBE" w:rsidRDefault="00022CCD" w:rsidP="00022CCD">
      <w:pPr>
        <w:spacing w:line="276" w:lineRule="auto"/>
        <w:ind w:left="284"/>
      </w:pPr>
      <w:r w:rsidRPr="00F97FBE">
        <w:t xml:space="preserve">Sempre que por qualquer motivo de instalação se torne necessário instalar caixas de passagem / derivação / aparelhagem que não estejam contempladas nas peças escritas ou desenhadas, isso considera-se incluído no preço da instalação apresentado na proposta. </w:t>
      </w:r>
    </w:p>
    <w:p w14:paraId="6F44EA0B" w14:textId="77777777" w:rsidR="00022CCD" w:rsidRPr="00F97FBE" w:rsidRDefault="00022CCD" w:rsidP="00022CCD">
      <w:pPr>
        <w:ind w:left="284"/>
        <w:rPr>
          <w:rFonts w:cs="Arial"/>
        </w:rPr>
      </w:pPr>
      <w:r w:rsidRPr="00F97FBE">
        <w:rPr>
          <w:rFonts w:cs="Arial"/>
        </w:rPr>
        <w:t>Os tipos de canalizações, aparelhos e quadros a empregar nas instalações deverão ser adequados às condições ambientais e de utilização do local, obedecendo às normas nacionais e internacionais aplicáveis.</w:t>
      </w:r>
    </w:p>
    <w:p w14:paraId="71DABDF3" w14:textId="5184852A" w:rsidR="000F694C" w:rsidRDefault="000F694C" w:rsidP="003C1239">
      <w:pPr>
        <w:ind w:left="284"/>
      </w:pPr>
    </w:p>
    <w:p w14:paraId="592B20FD" w14:textId="77777777" w:rsidR="001B5BEF" w:rsidRPr="00F97FBE" w:rsidRDefault="001B5BEF" w:rsidP="00343671">
      <w:pPr>
        <w:pStyle w:val="Ttulo2"/>
        <w:tabs>
          <w:tab w:val="clear" w:pos="860"/>
          <w:tab w:val="num" w:pos="993"/>
        </w:tabs>
        <w:ind w:left="993" w:hanging="709"/>
      </w:pPr>
      <w:bookmarkStart w:id="25" w:name="_Toc43568728"/>
      <w:bookmarkStart w:id="26" w:name="_Hlk42672660"/>
      <w:bookmarkStart w:id="27" w:name="_Toc76115463"/>
      <w:r>
        <w:t>Instalações em locais especiais</w:t>
      </w:r>
      <w:bookmarkEnd w:id="25"/>
      <w:bookmarkEnd w:id="27"/>
    </w:p>
    <w:p w14:paraId="669D68EB" w14:textId="77777777" w:rsidR="001B5BEF" w:rsidRPr="00F97FBE" w:rsidRDefault="001B5BEF" w:rsidP="001B5BEF">
      <w:pPr>
        <w:ind w:left="284"/>
      </w:pPr>
      <w:r>
        <w:t>As características dos equipamentos elétricos utilizados em Balneários e Sanitários deverão satisfazer a secção 701.5 das RTIEBT. Quanto à segurança neste tipo de locais, devem ser adotadas todas as medidas consideradas na secção 701.4 do RTIEBT, nomeadamente no que se refere às ligações equipotenciais suplementares.</w:t>
      </w:r>
    </w:p>
    <w:bookmarkEnd w:id="26"/>
    <w:p w14:paraId="63F56B88" w14:textId="77777777" w:rsidR="001B5BEF" w:rsidRDefault="001B5BEF" w:rsidP="003C1239">
      <w:pPr>
        <w:ind w:left="284"/>
      </w:pPr>
    </w:p>
    <w:p w14:paraId="00FDB9B2" w14:textId="461E41AC" w:rsidR="001B5BEF" w:rsidRPr="00F97FBE" w:rsidRDefault="001B5BEF" w:rsidP="00343671">
      <w:pPr>
        <w:pStyle w:val="Ttulo2"/>
        <w:tabs>
          <w:tab w:val="clear" w:pos="860"/>
          <w:tab w:val="num" w:pos="993"/>
        </w:tabs>
        <w:ind w:left="993" w:hanging="709"/>
      </w:pPr>
      <w:bookmarkStart w:id="28" w:name="_Toc76115464"/>
      <w:r>
        <w:t>Selagens e proteção corta-fogo</w:t>
      </w:r>
      <w:bookmarkEnd w:id="28"/>
    </w:p>
    <w:p w14:paraId="69B24D78" w14:textId="1FDE8EDD" w:rsidR="0019725F" w:rsidRDefault="0019725F" w:rsidP="0019725F">
      <w:pPr>
        <w:ind w:left="284"/>
      </w:pPr>
      <w:bookmarkStart w:id="29" w:name="_Hlk44770971"/>
      <w:r>
        <w:t>Para que em caso de incêndio seja possível limitar os danos, é importante impedir que nas zonas de travessia de paredes e tetos, o fogo se propague a outras secções de incêndio através da rede de cabos elétricos e de dados.</w:t>
      </w:r>
    </w:p>
    <w:p w14:paraId="0AA1FF6C" w14:textId="129005AA" w:rsidR="0019725F" w:rsidRDefault="0019725F" w:rsidP="0019725F">
      <w:pPr>
        <w:ind w:left="284"/>
      </w:pPr>
      <w:r>
        <w:t>A regra dos 60/40 deve ser respeitada: 60% do espaço da abertura é o máximo permitido para preenchimento com os cabos e respetivos suportes e 40% da abertura terá de ser preenchida com a selagem pois é esta a proporção mínima para o produto de proteção reagir em caso de incêndio.</w:t>
      </w:r>
    </w:p>
    <w:p w14:paraId="3A360786" w14:textId="7A887B0E" w:rsidR="0019725F" w:rsidRDefault="0019725F" w:rsidP="0019725F">
      <w:pPr>
        <w:ind w:left="284"/>
      </w:pPr>
    </w:p>
    <w:p w14:paraId="6FB5FCB3" w14:textId="57B8C916" w:rsidR="000F694C" w:rsidRPr="00F97FBE" w:rsidRDefault="0075233E" w:rsidP="002556EC">
      <w:pPr>
        <w:pStyle w:val="Ttulo1"/>
      </w:pPr>
      <w:bookmarkStart w:id="30" w:name="_Toc76115465"/>
      <w:bookmarkEnd w:id="29"/>
      <w:r w:rsidRPr="00F97FBE">
        <w:lastRenderedPageBreak/>
        <w:t>Posto de transformação</w:t>
      </w:r>
      <w:bookmarkEnd w:id="30"/>
      <w:r w:rsidRPr="00F97FBE">
        <w:t xml:space="preserve"> </w:t>
      </w:r>
    </w:p>
    <w:p w14:paraId="33AC4EBF" w14:textId="77777777" w:rsidR="000F694C" w:rsidRPr="00F97FBE" w:rsidRDefault="000F694C" w:rsidP="002556EC">
      <w:pPr>
        <w:pStyle w:val="Ttulo2"/>
      </w:pPr>
      <w:bookmarkStart w:id="31" w:name="_Toc76115466"/>
      <w:r w:rsidRPr="00F97FBE">
        <w:t>Memória Descritiva</w:t>
      </w:r>
      <w:bookmarkEnd w:id="31"/>
    </w:p>
    <w:p w14:paraId="7455C8A1" w14:textId="77777777" w:rsidR="000F694C" w:rsidRPr="00F97FBE" w:rsidRDefault="000F694C" w:rsidP="002556EC">
      <w:pPr>
        <w:pStyle w:val="Ttulo3"/>
      </w:pPr>
      <w:bookmarkStart w:id="32" w:name="_Toc76115467"/>
      <w:r w:rsidRPr="00F97FBE">
        <w:t>Considerações gerais</w:t>
      </w:r>
      <w:bookmarkEnd w:id="32"/>
    </w:p>
    <w:p w14:paraId="29A06880" w14:textId="5FBFFEE6" w:rsidR="00525482" w:rsidRPr="00F97FBE" w:rsidRDefault="00525482" w:rsidP="00525482">
      <w:pPr>
        <w:ind w:left="284"/>
        <w:rPr>
          <w:rFonts w:cs="Arial"/>
        </w:rPr>
      </w:pPr>
      <w:r w:rsidRPr="0084531A">
        <w:rPr>
          <w:rFonts w:cs="Arial"/>
        </w:rPr>
        <w:t xml:space="preserve">O </w:t>
      </w:r>
      <w:r w:rsidR="001A7D85" w:rsidRPr="0084531A">
        <w:rPr>
          <w:rFonts w:cs="Arial"/>
        </w:rPr>
        <w:t>PT</w:t>
      </w:r>
      <w:r w:rsidR="00153569">
        <w:rPr>
          <w:rFonts w:cs="Arial"/>
        </w:rPr>
        <w:t>1E</w:t>
      </w:r>
      <w:r w:rsidR="001A7D85" w:rsidRPr="0084531A">
        <w:rPr>
          <w:rFonts w:cs="Arial"/>
        </w:rPr>
        <w:t xml:space="preserve"> </w:t>
      </w:r>
      <w:r w:rsidRPr="0084531A">
        <w:rPr>
          <w:rFonts w:cs="Arial"/>
        </w:rPr>
        <w:t>objeto do presente projeto ser</w:t>
      </w:r>
      <w:r w:rsidR="00407944" w:rsidRPr="0084531A">
        <w:rPr>
          <w:rFonts w:cs="Arial"/>
        </w:rPr>
        <w:t>á</w:t>
      </w:r>
      <w:r w:rsidRPr="0084531A">
        <w:rPr>
          <w:rFonts w:cs="Arial"/>
        </w:rPr>
        <w:t xml:space="preserve"> do tipo </w:t>
      </w:r>
      <w:r w:rsidR="00343671" w:rsidRPr="0084531A">
        <w:rPr>
          <w:rFonts w:cs="Arial"/>
        </w:rPr>
        <w:t>pré-fabricado</w:t>
      </w:r>
      <w:r w:rsidRPr="0084531A">
        <w:rPr>
          <w:rFonts w:cs="Arial"/>
        </w:rPr>
        <w:t>, composto por celas pré-fabricadas em invólucro metálico.</w:t>
      </w:r>
    </w:p>
    <w:p w14:paraId="263F8A01" w14:textId="76E05A8D" w:rsidR="00405817" w:rsidRPr="00DC7FDB" w:rsidRDefault="00525482" w:rsidP="00525482">
      <w:pPr>
        <w:ind w:left="284"/>
        <w:rPr>
          <w:rFonts w:cs="Arial"/>
        </w:rPr>
      </w:pPr>
      <w:r w:rsidRPr="00F97FBE">
        <w:rPr>
          <w:rFonts w:cs="Arial"/>
        </w:rPr>
        <w:t xml:space="preserve"> </w:t>
      </w:r>
      <w:r w:rsidRPr="00DC7FDB">
        <w:rPr>
          <w:rFonts w:cs="Arial"/>
        </w:rPr>
        <w:t>A chegada</w:t>
      </w:r>
      <w:r w:rsidR="001A7D85" w:rsidRPr="00DC7FDB">
        <w:rPr>
          <w:rFonts w:cs="Arial"/>
        </w:rPr>
        <w:t xml:space="preserve"> e saída </w:t>
      </w:r>
      <w:r w:rsidRPr="00DC7FDB">
        <w:rPr>
          <w:rFonts w:cs="Arial"/>
        </w:rPr>
        <w:t xml:space="preserve">será </w:t>
      </w:r>
      <w:r w:rsidR="001A7D85" w:rsidRPr="00DC7FDB">
        <w:rPr>
          <w:rFonts w:cs="Arial"/>
        </w:rPr>
        <w:t>subterrânea</w:t>
      </w:r>
      <w:r w:rsidRPr="00DC7FDB">
        <w:rPr>
          <w:rFonts w:cs="Arial"/>
        </w:rPr>
        <w:t xml:space="preserve">, alimentada em </w:t>
      </w:r>
      <w:r w:rsidR="00343671">
        <w:rPr>
          <w:rFonts w:cs="Arial"/>
        </w:rPr>
        <w:t>antena simples,</w:t>
      </w:r>
      <w:r w:rsidR="00407944">
        <w:rPr>
          <w:rFonts w:cs="Arial"/>
        </w:rPr>
        <w:t xml:space="preserve"> </w:t>
      </w:r>
      <w:r w:rsidRPr="00DC7FDB">
        <w:rPr>
          <w:rFonts w:cs="Arial"/>
        </w:rPr>
        <w:t xml:space="preserve">da rede de </w:t>
      </w:r>
      <w:r w:rsidR="00EB2CF6" w:rsidRPr="00DC7FDB">
        <w:rPr>
          <w:rFonts w:cs="Arial"/>
        </w:rPr>
        <w:t>média</w:t>
      </w:r>
      <w:r w:rsidRPr="00DC7FDB">
        <w:rPr>
          <w:rFonts w:cs="Arial"/>
        </w:rPr>
        <w:t xml:space="preserve"> </w:t>
      </w:r>
      <w:r w:rsidR="00EB2CF6" w:rsidRPr="00DC7FDB">
        <w:rPr>
          <w:rFonts w:cs="Arial"/>
        </w:rPr>
        <w:t>t</w:t>
      </w:r>
      <w:r w:rsidRPr="00DC7FDB">
        <w:rPr>
          <w:rFonts w:cs="Arial"/>
        </w:rPr>
        <w:t xml:space="preserve">ensão de 15 </w:t>
      </w:r>
      <w:r w:rsidR="00407944">
        <w:rPr>
          <w:rFonts w:cs="Arial"/>
        </w:rPr>
        <w:t>k</w:t>
      </w:r>
      <w:r w:rsidRPr="00DC7FDB">
        <w:rPr>
          <w:rFonts w:cs="Arial"/>
        </w:rPr>
        <w:t>V, frequência de 50 Hz</w:t>
      </w:r>
      <w:r w:rsidR="00407944">
        <w:rPr>
          <w:rFonts w:cs="Arial"/>
        </w:rPr>
        <w:t xml:space="preserve">, </w:t>
      </w:r>
      <w:r w:rsidR="00343671">
        <w:rPr>
          <w:rFonts w:cs="Arial"/>
        </w:rPr>
        <w:t xml:space="preserve">diretamente da subestação da </w:t>
      </w:r>
      <w:proofErr w:type="spellStart"/>
      <w:r w:rsidR="007D779D">
        <w:rPr>
          <w:rFonts w:cs="Arial"/>
        </w:rPr>
        <w:t>xxxxxxxxxxx</w:t>
      </w:r>
      <w:proofErr w:type="spellEnd"/>
      <w:r w:rsidR="00343671">
        <w:rPr>
          <w:rFonts w:cs="Arial"/>
        </w:rPr>
        <w:t>.</w:t>
      </w:r>
      <w:r w:rsidR="00407944">
        <w:rPr>
          <w:rFonts w:cs="Arial"/>
        </w:rPr>
        <w:t>, existente</w:t>
      </w:r>
      <w:r w:rsidRPr="00DC7FDB">
        <w:rPr>
          <w:rFonts w:cs="Arial"/>
        </w:rPr>
        <w:t xml:space="preserve">. </w:t>
      </w:r>
      <w:r w:rsidR="00BC0DB7">
        <w:rPr>
          <w:rFonts w:cs="Arial"/>
        </w:rPr>
        <w:t xml:space="preserve">A potência estipulada é de 400 kVA, no entanto, os cálculos foram realizados de forma a ser possível aumento de potência até 630 kVA. </w:t>
      </w:r>
    </w:p>
    <w:p w14:paraId="6AB7DB02" w14:textId="3E84A702" w:rsidR="00525482" w:rsidRPr="00DC7FDB" w:rsidRDefault="00525482" w:rsidP="00525482">
      <w:pPr>
        <w:ind w:left="284"/>
        <w:rPr>
          <w:rFonts w:cs="Arial"/>
        </w:rPr>
      </w:pPr>
    </w:p>
    <w:p w14:paraId="5D4F56DC" w14:textId="13233859" w:rsidR="00525482" w:rsidRPr="00DC7FDB" w:rsidRDefault="00525482" w:rsidP="00525482">
      <w:pPr>
        <w:pStyle w:val="Ttulo3"/>
      </w:pPr>
      <w:bookmarkStart w:id="33" w:name="_Toc76115468"/>
      <w:r w:rsidRPr="00DC7FDB">
        <w:t>Quadro de média tensão (QMT)</w:t>
      </w:r>
      <w:bookmarkEnd w:id="33"/>
    </w:p>
    <w:p w14:paraId="5A7C5A02" w14:textId="77777777" w:rsidR="00525482" w:rsidRPr="00F97FBE" w:rsidRDefault="00525482" w:rsidP="00525482">
      <w:pPr>
        <w:ind w:left="284"/>
        <w:rPr>
          <w:rFonts w:cs="Arial"/>
        </w:rPr>
      </w:pPr>
      <w:r w:rsidRPr="00DC7FDB">
        <w:rPr>
          <w:rFonts w:cs="Arial"/>
        </w:rPr>
        <w:t xml:space="preserve">As celas a empregar serão SM6 da Schneider </w:t>
      </w:r>
      <w:proofErr w:type="spellStart"/>
      <w:r w:rsidRPr="00DC7FDB">
        <w:rPr>
          <w:rFonts w:cs="Arial"/>
        </w:rPr>
        <w:t>Electric</w:t>
      </w:r>
      <w:proofErr w:type="spellEnd"/>
      <w:r w:rsidRPr="00DC7FDB">
        <w:rPr>
          <w:rFonts w:cs="Arial"/>
        </w:rPr>
        <w:t>, modulares, de isolamento em ar, equipadas com aparelhagem fixa que utiliza o gás hexafluoreto</w:t>
      </w:r>
      <w:r w:rsidRPr="00F97FBE">
        <w:rPr>
          <w:rFonts w:cs="Arial"/>
        </w:rPr>
        <w:t xml:space="preserve"> de enxofre - SF6 como elemento de corte e extinção, homologadas pela </w:t>
      </w:r>
      <w:proofErr w:type="spellStart"/>
      <w:r w:rsidRPr="00F97FBE">
        <w:rPr>
          <w:rFonts w:cs="Arial"/>
        </w:rPr>
        <w:t>Direcção</w:t>
      </w:r>
      <w:proofErr w:type="spellEnd"/>
      <w:r w:rsidRPr="00F97FBE">
        <w:rPr>
          <w:rFonts w:cs="Arial"/>
        </w:rPr>
        <w:t xml:space="preserve"> Geral de Energia, arquivo nº 13 118 processo nº 29/246.</w:t>
      </w:r>
    </w:p>
    <w:p w14:paraId="3F20397A" w14:textId="6F95D20B" w:rsidR="00525482" w:rsidRPr="00F97FBE" w:rsidRDefault="00525482" w:rsidP="00525482">
      <w:pPr>
        <w:ind w:left="284"/>
        <w:rPr>
          <w:rFonts w:cs="Arial"/>
        </w:rPr>
      </w:pPr>
      <w:r w:rsidRPr="00F97FBE">
        <w:rPr>
          <w:rFonts w:cs="Arial"/>
        </w:rPr>
        <w:t>Responderão na sua conceção e fabricação à definição de aparelhagem sob envolvente metálico compartimentada de acordo com as recomendações IEC: 60298; 60265; 60129; 60694; 60420 e 60056.</w:t>
      </w:r>
    </w:p>
    <w:p w14:paraId="7312B11E" w14:textId="41E25CAA" w:rsidR="00525482" w:rsidRPr="00F97FBE" w:rsidRDefault="00525482" w:rsidP="00525482">
      <w:pPr>
        <w:ind w:left="284"/>
        <w:rPr>
          <w:rFonts w:cs="Arial"/>
        </w:rPr>
      </w:pPr>
      <w:r w:rsidRPr="00F97FBE">
        <w:rPr>
          <w:rFonts w:cs="Arial"/>
        </w:rPr>
        <w:t xml:space="preserve">As celas terão os seguintes </w:t>
      </w:r>
      <w:proofErr w:type="gramStart"/>
      <w:r w:rsidRPr="00F97FBE">
        <w:rPr>
          <w:rFonts w:cs="Arial"/>
        </w:rPr>
        <w:t>compartimentos :</w:t>
      </w:r>
      <w:proofErr w:type="gramEnd"/>
    </w:p>
    <w:p w14:paraId="3FC50600" w14:textId="77777777" w:rsidR="00525482" w:rsidRPr="00F97FBE" w:rsidRDefault="00525482" w:rsidP="00525482">
      <w:pPr>
        <w:ind w:left="284"/>
        <w:rPr>
          <w:rFonts w:cs="Arial"/>
        </w:rPr>
      </w:pPr>
      <w:r w:rsidRPr="00F97FBE">
        <w:rPr>
          <w:rFonts w:cs="Arial"/>
        </w:rPr>
        <w:tab/>
        <w:t>a) Compartimento de aparelhagem</w:t>
      </w:r>
    </w:p>
    <w:p w14:paraId="04841003" w14:textId="77777777" w:rsidR="00525482" w:rsidRPr="00F97FBE" w:rsidRDefault="00525482" w:rsidP="00525482">
      <w:pPr>
        <w:ind w:left="284"/>
        <w:rPr>
          <w:rFonts w:cs="Arial"/>
        </w:rPr>
      </w:pPr>
      <w:r w:rsidRPr="00F97FBE">
        <w:rPr>
          <w:rFonts w:cs="Arial"/>
        </w:rPr>
        <w:tab/>
        <w:t>b) Compartimento de barramento</w:t>
      </w:r>
    </w:p>
    <w:p w14:paraId="5966E6AE" w14:textId="77777777" w:rsidR="00525482" w:rsidRPr="00F97FBE" w:rsidRDefault="00525482" w:rsidP="00525482">
      <w:pPr>
        <w:ind w:left="284"/>
        <w:rPr>
          <w:rFonts w:cs="Arial"/>
        </w:rPr>
      </w:pPr>
      <w:r w:rsidRPr="00F97FBE">
        <w:rPr>
          <w:rFonts w:cs="Arial"/>
        </w:rPr>
        <w:tab/>
        <w:t>c) Compartimento de ligação</w:t>
      </w:r>
    </w:p>
    <w:p w14:paraId="5BAC85C3" w14:textId="77777777" w:rsidR="00525482" w:rsidRPr="00F97FBE" w:rsidRDefault="00525482" w:rsidP="00525482">
      <w:pPr>
        <w:ind w:left="284"/>
        <w:rPr>
          <w:rFonts w:cs="Arial"/>
        </w:rPr>
      </w:pPr>
      <w:r w:rsidRPr="00F97FBE">
        <w:rPr>
          <w:rFonts w:cs="Arial"/>
        </w:rPr>
        <w:tab/>
        <w:t>d) Compartimento de comando</w:t>
      </w:r>
    </w:p>
    <w:p w14:paraId="50085F0A" w14:textId="049480E8" w:rsidR="00525482" w:rsidRPr="00F97FBE" w:rsidRDefault="00525482" w:rsidP="00525482">
      <w:pPr>
        <w:ind w:left="284"/>
        <w:rPr>
          <w:rFonts w:cs="Arial"/>
        </w:rPr>
      </w:pPr>
      <w:r w:rsidRPr="00F97FBE">
        <w:rPr>
          <w:rFonts w:cs="Arial"/>
        </w:rPr>
        <w:tab/>
        <w:t>e) Compartimento de controlo</w:t>
      </w:r>
    </w:p>
    <w:p w14:paraId="0207DA56" w14:textId="515400EB" w:rsidR="00525482" w:rsidRDefault="00525482" w:rsidP="00525482">
      <w:pPr>
        <w:ind w:left="284"/>
        <w:rPr>
          <w:rFonts w:cs="Arial"/>
        </w:rPr>
      </w:pPr>
    </w:p>
    <w:p w14:paraId="5DF0E870" w14:textId="0C60FB1A" w:rsidR="00F267FF" w:rsidRPr="00DC7FDB" w:rsidRDefault="00F267FF" w:rsidP="00F267FF">
      <w:pPr>
        <w:pStyle w:val="Ttulo3"/>
      </w:pPr>
      <w:bookmarkStart w:id="34" w:name="_Toc76115469"/>
      <w:r w:rsidRPr="00DC7FDB">
        <w:t xml:space="preserve">Quadro </w:t>
      </w:r>
      <w:r>
        <w:t>geral de baixa tensão</w:t>
      </w:r>
      <w:r w:rsidRPr="00DC7FDB">
        <w:t xml:space="preserve"> (Q</w:t>
      </w:r>
      <w:r>
        <w:t>GB</w:t>
      </w:r>
      <w:r w:rsidRPr="00DC7FDB">
        <w:t>T)</w:t>
      </w:r>
      <w:bookmarkEnd w:id="34"/>
    </w:p>
    <w:p w14:paraId="0BD20A91" w14:textId="77777777" w:rsidR="00F267FF" w:rsidRPr="0043416B" w:rsidRDefault="00F267FF" w:rsidP="00F267FF">
      <w:pPr>
        <w:pStyle w:val="Ttulo4"/>
      </w:pPr>
      <w:bookmarkStart w:id="35" w:name="_Toc40803214"/>
      <w:bookmarkStart w:id="36" w:name="_Toc44082650"/>
      <w:bookmarkStart w:id="37" w:name="_Toc63174882"/>
      <w:bookmarkStart w:id="38" w:name="_Toc76115470"/>
      <w:r w:rsidRPr="0043416B">
        <w:t>Características construtivas dos quadros elétricos</w:t>
      </w:r>
      <w:bookmarkEnd w:id="35"/>
      <w:bookmarkEnd w:id="36"/>
      <w:bookmarkEnd w:id="37"/>
      <w:bookmarkEnd w:id="38"/>
    </w:p>
    <w:p w14:paraId="13EC0E0E" w14:textId="77777777" w:rsidR="00F267FF" w:rsidRDefault="00F267FF" w:rsidP="00F267FF">
      <w:pPr>
        <w:ind w:left="284"/>
      </w:pPr>
      <w:r>
        <w:t xml:space="preserve">Os quadros elétricos principais são do modelo Prisma, (tipo "G" ou "P"), conforme descriminado nas peças desenhadas, comportando corpos fisicamente independentes, para painéis de Rede Normal e Socorridos (UPS). </w:t>
      </w:r>
    </w:p>
    <w:p w14:paraId="61E3FD76" w14:textId="77777777" w:rsidR="00F267FF" w:rsidRDefault="00F267FF" w:rsidP="00F267FF">
      <w:pPr>
        <w:ind w:left="284"/>
      </w:pPr>
      <w:r>
        <w:t>Na generalidade, os quadros serão de montagem saliente dotados de portas metálicas, com chave e fechadura exceto os que se encontram em salas técnicas reservadas. Neste último caso os quadros elétricos não terão assim porta, mas apenas painel, onde serão instaladas as platines para fixação da aparelhagem de corte, proteção, comando e sinalização, de molde a permitirem a sua fácil retirada sem necessidade de se ter que proceder a qualquer complexo processo de desmontagem, mas apenas por simples remoção do painel frontal.</w:t>
      </w:r>
    </w:p>
    <w:p w14:paraId="027F718F" w14:textId="77777777" w:rsidR="00F267FF" w:rsidRDefault="00F267FF" w:rsidP="00F267FF">
      <w:pPr>
        <w:ind w:left="284"/>
      </w:pPr>
      <w:r>
        <w:t>Nas ligações internas dos quadros deverão utilizar-se condutores do tipo H07V-U (ou R) ou H07V-K, com as secções indicadas nas peças desenhadas e que nunca serão inferiores a 2,5 mm2, nas cores normalizadas, exceto para circuitos de sinalização, onde poderão ser de 1,5 mm2 para uma corrente máxima de 6A.</w:t>
      </w:r>
    </w:p>
    <w:p w14:paraId="6E343EAF" w14:textId="77777777" w:rsidR="00F267FF" w:rsidRDefault="00F267FF" w:rsidP="00F267FF">
      <w:pPr>
        <w:ind w:left="284"/>
      </w:pPr>
      <w:r>
        <w:t xml:space="preserve">Os barramentos serão em barras de cobre eletrolítico, para uma densidade máxima de 2 A/mm2, com as dimensões indicadas nas peças desenhadas, sendo montados em escada </w:t>
      </w:r>
      <w:r>
        <w:lastRenderedPageBreak/>
        <w:t>sobre isoladores de porcelana ou resina epóxi, próprios para montagem interior, e para a tensão nominal de 500V.</w:t>
      </w:r>
    </w:p>
    <w:p w14:paraId="6555A135" w14:textId="77777777" w:rsidR="00F267FF" w:rsidRDefault="00F267FF" w:rsidP="00F267FF">
      <w:pPr>
        <w:ind w:left="284"/>
      </w:pPr>
      <w:r>
        <w:t>Os quadros terão barramento para ligação de terra, de onde partirão todos os condutores de proteção, sendo as barras pintadas ou sinalizadas com as cores normalizadas.</w:t>
      </w:r>
    </w:p>
    <w:p w14:paraId="211652BC" w14:textId="77777777" w:rsidR="00F267FF" w:rsidRDefault="00F267FF" w:rsidP="00F267FF">
      <w:pPr>
        <w:ind w:left="284"/>
      </w:pPr>
      <w:r>
        <w:t>Todos os circuitos de saída serão protegidos por disjuntores magneto térmicos das curvas “B”, “C” ou “D”, conforme indicado nos esquemas unifilares.</w:t>
      </w:r>
    </w:p>
    <w:p w14:paraId="7070C006" w14:textId="77777777" w:rsidR="00F267FF" w:rsidRDefault="00F267FF" w:rsidP="00F267FF">
      <w:pPr>
        <w:ind w:left="284"/>
        <w:rPr>
          <w:b/>
          <w:bCs/>
        </w:rPr>
      </w:pPr>
      <w:r w:rsidRPr="005C2F70">
        <w:rPr>
          <w:b/>
          <w:bCs/>
        </w:rPr>
        <w:t>Todos os circuitos de saída serão devidamente identificados através de etiquetas sinaléticas de trafolite</w:t>
      </w:r>
      <w:r>
        <w:rPr>
          <w:b/>
          <w:bCs/>
        </w:rPr>
        <w:t xml:space="preserve"> </w:t>
      </w:r>
      <w:r w:rsidRPr="00D54600">
        <w:rPr>
          <w:b/>
          <w:bCs/>
        </w:rPr>
        <w:t>aplicadas por processo de colagem, ou outro, que garanta durável fixação das mesmas</w:t>
      </w:r>
      <w:r w:rsidRPr="005C2F70">
        <w:rPr>
          <w:b/>
          <w:bCs/>
        </w:rPr>
        <w:t>, sendo estas</w:t>
      </w:r>
      <w:r>
        <w:rPr>
          <w:b/>
          <w:bCs/>
        </w:rPr>
        <w:t xml:space="preserve"> de cor:</w:t>
      </w:r>
    </w:p>
    <w:p w14:paraId="30839C31" w14:textId="77777777" w:rsidR="00F267FF" w:rsidRDefault="00F267FF" w:rsidP="00F267FF">
      <w:pPr>
        <w:pStyle w:val="PargrafodaLista"/>
        <w:numPr>
          <w:ilvl w:val="0"/>
          <w:numId w:val="18"/>
        </w:numPr>
        <w:rPr>
          <w:b/>
          <w:bCs/>
        </w:rPr>
      </w:pPr>
      <w:r w:rsidRPr="00D54600">
        <w:rPr>
          <w:b/>
          <w:bCs/>
        </w:rPr>
        <w:t xml:space="preserve">Preta para circuitos de </w:t>
      </w:r>
      <w:r>
        <w:rPr>
          <w:b/>
          <w:bCs/>
        </w:rPr>
        <w:t>r</w:t>
      </w:r>
      <w:r w:rsidRPr="00D54600">
        <w:rPr>
          <w:b/>
          <w:bCs/>
        </w:rPr>
        <w:t xml:space="preserve">ede </w:t>
      </w:r>
      <w:r>
        <w:rPr>
          <w:b/>
          <w:bCs/>
        </w:rPr>
        <w:t>n</w:t>
      </w:r>
      <w:r w:rsidRPr="00D54600">
        <w:rPr>
          <w:b/>
          <w:bCs/>
        </w:rPr>
        <w:t xml:space="preserve">ormal, </w:t>
      </w:r>
    </w:p>
    <w:p w14:paraId="440BE0F0" w14:textId="77777777" w:rsidR="00F267FF" w:rsidRPr="00D54600" w:rsidRDefault="00F267FF" w:rsidP="00F267FF">
      <w:pPr>
        <w:pStyle w:val="PargrafodaLista"/>
        <w:numPr>
          <w:ilvl w:val="0"/>
          <w:numId w:val="18"/>
        </w:numPr>
        <w:rPr>
          <w:b/>
          <w:bCs/>
        </w:rPr>
      </w:pPr>
      <w:r w:rsidRPr="00D54600">
        <w:rPr>
          <w:b/>
          <w:bCs/>
        </w:rPr>
        <w:t>Azu</w:t>
      </w:r>
      <w:r>
        <w:rPr>
          <w:b/>
          <w:bCs/>
        </w:rPr>
        <w:t>l</w:t>
      </w:r>
      <w:r w:rsidRPr="00D54600">
        <w:rPr>
          <w:b/>
          <w:bCs/>
        </w:rPr>
        <w:t xml:space="preserve"> para </w:t>
      </w:r>
      <w:r>
        <w:rPr>
          <w:b/>
          <w:bCs/>
        </w:rPr>
        <w:t>circuitos de rede socorrida (gerador de socorro ou UPS).</w:t>
      </w:r>
    </w:p>
    <w:p w14:paraId="16C12890" w14:textId="77777777" w:rsidR="00F267FF" w:rsidRDefault="00F267FF" w:rsidP="00F267FF">
      <w:pPr>
        <w:pStyle w:val="PargrafodaLista"/>
        <w:numPr>
          <w:ilvl w:val="0"/>
          <w:numId w:val="18"/>
        </w:numPr>
        <w:rPr>
          <w:b/>
          <w:bCs/>
        </w:rPr>
      </w:pPr>
      <w:r w:rsidRPr="00D54600">
        <w:rPr>
          <w:b/>
          <w:bCs/>
        </w:rPr>
        <w:t xml:space="preserve">Vermelha para </w:t>
      </w:r>
      <w:r>
        <w:rPr>
          <w:b/>
          <w:bCs/>
        </w:rPr>
        <w:t>rede de segurança (gerador de segurança)</w:t>
      </w:r>
      <w:r w:rsidRPr="00D54600">
        <w:rPr>
          <w:b/>
          <w:bCs/>
        </w:rPr>
        <w:t xml:space="preserve"> </w:t>
      </w:r>
    </w:p>
    <w:p w14:paraId="0B3DD9D5" w14:textId="77777777" w:rsidR="00F267FF" w:rsidRDefault="00F267FF" w:rsidP="00F267FF">
      <w:pPr>
        <w:ind w:left="284"/>
      </w:pPr>
      <w:r>
        <w:t>Os quadros serão montados de tal forma que a aparelhagem neles contida fique em posição de fácil acesso em relação ao pavimento, devendo ter as dimensões convenientes a fim de conter folgadamente os aparelhos nele instalados, dispondo de rasgos contínuos e de máscaras plásticas, ocupando cerca de 30% dos espaços, destinados às reservas.</w:t>
      </w:r>
    </w:p>
    <w:p w14:paraId="5EDA78B9" w14:textId="77777777" w:rsidR="00F267FF" w:rsidRDefault="00F267FF" w:rsidP="00F267FF">
      <w:pPr>
        <w:ind w:left="284"/>
      </w:pPr>
      <w:r>
        <w:t>Na conceção do quadro deverá atender-se a uma racional disposição dos órgãos de proteção e comando, de modo a que cada diferencial seja posicionado em orientação com os respetivos disjuntores e interruptores a ele associados, permitindo uma fácil leitura do painel.</w:t>
      </w:r>
    </w:p>
    <w:p w14:paraId="7E5641D2" w14:textId="77777777" w:rsidR="00F267FF" w:rsidRDefault="00F267FF" w:rsidP="00F267FF">
      <w:pPr>
        <w:ind w:left="284"/>
      </w:pPr>
      <w:r>
        <w:t>Todas as entradas e saídas dos quadros, serão protegidas por bucins adequados ao diâmetro exterior dos cabos ou tubos, com furações suplementares tamponadas para futura utilização das reservas previstas.</w:t>
      </w:r>
    </w:p>
    <w:p w14:paraId="4E2815B7" w14:textId="77777777" w:rsidR="00F267FF" w:rsidRDefault="00F267FF" w:rsidP="00F267FF">
      <w:pPr>
        <w:ind w:left="284"/>
      </w:pPr>
    </w:p>
    <w:p w14:paraId="72D5F434" w14:textId="77777777" w:rsidR="00F267FF" w:rsidRDefault="00F267FF" w:rsidP="00F267FF">
      <w:pPr>
        <w:pStyle w:val="Ttulo4"/>
      </w:pPr>
      <w:bookmarkStart w:id="39" w:name="_Toc63174883"/>
      <w:bookmarkStart w:id="40" w:name="_Toc76115471"/>
      <w:r>
        <w:t>Índices de proteção</w:t>
      </w:r>
      <w:bookmarkEnd w:id="39"/>
      <w:bookmarkEnd w:id="40"/>
    </w:p>
    <w:p w14:paraId="009CB37C" w14:textId="15067038" w:rsidR="00F267FF" w:rsidRDefault="00F267FF" w:rsidP="00F267FF">
      <w:pPr>
        <w:ind w:left="284"/>
        <w:rPr>
          <w:rFonts w:cs="Arial"/>
        </w:rPr>
      </w:pPr>
      <w:r>
        <w:t>Os quadros elétricos terão um índice de proteção adequado ao local onde serão instalados e de acordo segundo a Norma NP EN 60529.</w:t>
      </w:r>
    </w:p>
    <w:p w14:paraId="0C15458B" w14:textId="77777777" w:rsidR="00F267FF" w:rsidRPr="00F97FBE" w:rsidRDefault="00F267FF" w:rsidP="00525482">
      <w:pPr>
        <w:ind w:left="284"/>
        <w:rPr>
          <w:rFonts w:cs="Arial"/>
        </w:rPr>
      </w:pPr>
    </w:p>
    <w:p w14:paraId="595EEDD8" w14:textId="2396830C" w:rsidR="00525482" w:rsidRPr="00F97FBE" w:rsidRDefault="0075233E" w:rsidP="00525482">
      <w:pPr>
        <w:pStyle w:val="Ttulo3"/>
      </w:pPr>
      <w:bookmarkStart w:id="41" w:name="_Toc76115472"/>
      <w:r w:rsidRPr="00F97FBE">
        <w:t>Descrição da instalação</w:t>
      </w:r>
      <w:bookmarkEnd w:id="41"/>
    </w:p>
    <w:p w14:paraId="0A991E66" w14:textId="76F96F00" w:rsidR="00525482" w:rsidRPr="00F97FBE" w:rsidRDefault="00525482" w:rsidP="00290123">
      <w:pPr>
        <w:pStyle w:val="Ttulo4"/>
      </w:pPr>
      <w:bookmarkStart w:id="42" w:name="_Toc76115473"/>
      <w:r w:rsidRPr="00F97FBE">
        <w:t>Construção civil</w:t>
      </w:r>
      <w:bookmarkEnd w:id="42"/>
      <w:r w:rsidRPr="00F97FBE">
        <w:t xml:space="preserve"> </w:t>
      </w:r>
    </w:p>
    <w:p w14:paraId="738D2A09" w14:textId="5C58BAAA" w:rsidR="00525482" w:rsidRPr="00F97FBE" w:rsidRDefault="00525482" w:rsidP="00290123">
      <w:pPr>
        <w:pStyle w:val="Ttulo5"/>
      </w:pPr>
      <w:bookmarkStart w:id="43" w:name="_Toc76115474"/>
      <w:r w:rsidRPr="00F97FBE">
        <w:t>Local</w:t>
      </w:r>
      <w:bookmarkEnd w:id="43"/>
    </w:p>
    <w:p w14:paraId="600B7521" w14:textId="69E9AAFC" w:rsidR="0084531A" w:rsidRPr="00C5073C" w:rsidRDefault="0084531A" w:rsidP="0084531A">
      <w:pPr>
        <w:ind w:left="284"/>
        <w:rPr>
          <w:rFonts w:cs="Arial"/>
        </w:rPr>
      </w:pPr>
      <w:r w:rsidRPr="00C5073C">
        <w:rPr>
          <w:rFonts w:cs="Arial"/>
        </w:rPr>
        <w:t xml:space="preserve">O PT será instalado numa cabina independente destinada unicamente a esta finalidade. Será de construção pré-fabricada de betão armado, gama KIOBET, modelo M1T1D com uma porta de acesso, concebida pela Schneider </w:t>
      </w:r>
      <w:proofErr w:type="spellStart"/>
      <w:r w:rsidRPr="00C5073C">
        <w:rPr>
          <w:rFonts w:cs="Arial"/>
        </w:rPr>
        <w:t>Electric</w:t>
      </w:r>
      <w:proofErr w:type="spellEnd"/>
      <w:r w:rsidRPr="00C5073C">
        <w:rPr>
          <w:rFonts w:cs="Arial"/>
        </w:rPr>
        <w:t>, com dimensões 3</w:t>
      </w:r>
      <w:r>
        <w:rPr>
          <w:rFonts w:cs="Arial"/>
        </w:rPr>
        <w:t>,</w:t>
      </w:r>
      <w:r w:rsidRPr="00C5073C">
        <w:rPr>
          <w:rFonts w:cs="Arial"/>
        </w:rPr>
        <w:t>79</w:t>
      </w:r>
      <w:r>
        <w:rPr>
          <w:rFonts w:cs="Arial"/>
        </w:rPr>
        <w:t xml:space="preserve"> m </w:t>
      </w:r>
      <w:r w:rsidRPr="00C5073C">
        <w:rPr>
          <w:rFonts w:cs="Arial"/>
        </w:rPr>
        <w:t>x 2</w:t>
      </w:r>
      <w:r>
        <w:rPr>
          <w:rFonts w:cs="Arial"/>
        </w:rPr>
        <w:t>,</w:t>
      </w:r>
      <w:r w:rsidRPr="00C5073C">
        <w:rPr>
          <w:rFonts w:cs="Arial"/>
        </w:rPr>
        <w:t>40</w:t>
      </w:r>
      <w:r>
        <w:rPr>
          <w:rFonts w:cs="Arial"/>
        </w:rPr>
        <w:t xml:space="preserve"> m</w:t>
      </w:r>
      <w:r w:rsidRPr="00C5073C">
        <w:rPr>
          <w:rFonts w:cs="Arial"/>
        </w:rPr>
        <w:t xml:space="preserve"> e altura útil 2</w:t>
      </w:r>
      <w:r>
        <w:rPr>
          <w:rFonts w:cs="Arial"/>
        </w:rPr>
        <w:t>,</w:t>
      </w:r>
      <w:r w:rsidRPr="00C5073C">
        <w:rPr>
          <w:rFonts w:cs="Arial"/>
        </w:rPr>
        <w:t xml:space="preserve">3 m homologado pela </w:t>
      </w:r>
      <w:proofErr w:type="spellStart"/>
      <w:r w:rsidRPr="00C5073C">
        <w:rPr>
          <w:rFonts w:cs="Arial"/>
        </w:rPr>
        <w:t>Direcção</w:t>
      </w:r>
      <w:proofErr w:type="spellEnd"/>
      <w:r w:rsidRPr="00C5073C">
        <w:rPr>
          <w:rFonts w:cs="Arial"/>
        </w:rPr>
        <w:t xml:space="preserve"> Geral de Energia, arquivo nº 13224, processo nº 29/239, cujas características se descrevem a seguir:</w:t>
      </w:r>
    </w:p>
    <w:p w14:paraId="3E2AF26E" w14:textId="64AC9C84" w:rsidR="0084531A" w:rsidRPr="00C5073C" w:rsidRDefault="0084531A" w:rsidP="0084531A">
      <w:pPr>
        <w:ind w:left="284"/>
        <w:rPr>
          <w:rFonts w:cs="Arial"/>
        </w:rPr>
      </w:pPr>
      <w:r w:rsidRPr="00C5073C">
        <w:rPr>
          <w:rFonts w:cs="Arial"/>
        </w:rPr>
        <w:t>O acesso ao PT</w:t>
      </w:r>
      <w:r>
        <w:rPr>
          <w:rFonts w:cs="Arial"/>
        </w:rPr>
        <w:t>C</w:t>
      </w:r>
      <w:r w:rsidRPr="00C5073C">
        <w:rPr>
          <w:rFonts w:cs="Arial"/>
        </w:rPr>
        <w:t xml:space="preserve"> será restrito ao pessoal de </w:t>
      </w:r>
      <w:r>
        <w:rPr>
          <w:rFonts w:cs="Arial"/>
        </w:rPr>
        <w:t xml:space="preserve">exploração, verificação e </w:t>
      </w:r>
      <w:r w:rsidRPr="00C5073C">
        <w:rPr>
          <w:rFonts w:cs="Arial"/>
        </w:rPr>
        <w:t>manutenção especialmente autorizado. Dispor-se-á de uma porta cujo sistema de fechadura permitirá o acesso ao pessoal descrito</w:t>
      </w:r>
      <w:r>
        <w:rPr>
          <w:rFonts w:cs="Arial"/>
        </w:rPr>
        <w:t>.</w:t>
      </w:r>
    </w:p>
    <w:p w14:paraId="6E90C589" w14:textId="6BC36FEC" w:rsidR="00525482" w:rsidRPr="00F97FBE" w:rsidRDefault="00525482" w:rsidP="004078C5">
      <w:pPr>
        <w:rPr>
          <w:rFonts w:cs="Arial"/>
        </w:rPr>
      </w:pPr>
    </w:p>
    <w:p w14:paraId="42F703B1" w14:textId="1F50A0B4" w:rsidR="00525482" w:rsidRPr="00F97FBE" w:rsidRDefault="00525482" w:rsidP="00290123">
      <w:pPr>
        <w:pStyle w:val="Ttulo5"/>
      </w:pPr>
      <w:bookmarkStart w:id="44" w:name="_Toc76115475"/>
      <w:r w:rsidRPr="00F97FBE">
        <w:t>Características do edifício</w:t>
      </w:r>
      <w:bookmarkEnd w:id="44"/>
    </w:p>
    <w:p w14:paraId="0E86B65A" w14:textId="7F082464" w:rsidR="004D0624" w:rsidRPr="004D0624" w:rsidRDefault="004D0624" w:rsidP="004D0624">
      <w:pPr>
        <w:ind w:left="284"/>
        <w:rPr>
          <w:rFonts w:cs="Arial"/>
        </w:rPr>
      </w:pPr>
      <w:r w:rsidRPr="004D0624">
        <w:rPr>
          <w:rFonts w:cs="Arial"/>
        </w:rPr>
        <w:t>Trata-se de uma construção pré-fabricada de betão armado, conceção modular, fabricado sob certificação da norma NP EN ISO 90002.</w:t>
      </w:r>
    </w:p>
    <w:p w14:paraId="610E5B82" w14:textId="77777777" w:rsidR="004D0624" w:rsidRPr="004D0624" w:rsidRDefault="004D0624" w:rsidP="004D0624">
      <w:pPr>
        <w:ind w:left="284"/>
        <w:rPr>
          <w:rFonts w:cs="Arial"/>
        </w:rPr>
      </w:pPr>
    </w:p>
    <w:p w14:paraId="7ED968A2" w14:textId="77777777" w:rsidR="004D0624" w:rsidRPr="004D0624" w:rsidRDefault="004D0624" w:rsidP="004D0624">
      <w:pPr>
        <w:ind w:left="284"/>
        <w:rPr>
          <w:rFonts w:cs="Arial"/>
        </w:rPr>
      </w:pPr>
      <w:r w:rsidRPr="004D0624">
        <w:rPr>
          <w:rFonts w:cs="Arial"/>
        </w:rPr>
        <w:tab/>
        <w:t xml:space="preserve">As características mais destacadas do </w:t>
      </w:r>
      <w:proofErr w:type="spellStart"/>
      <w:r w:rsidRPr="004D0624">
        <w:rPr>
          <w:rFonts w:cs="Arial"/>
        </w:rPr>
        <w:t>kiobet</w:t>
      </w:r>
      <w:proofErr w:type="spellEnd"/>
      <w:r w:rsidRPr="004D0624">
        <w:rPr>
          <w:rFonts w:cs="Arial"/>
        </w:rPr>
        <w:t xml:space="preserve"> serão:</w:t>
      </w:r>
    </w:p>
    <w:p w14:paraId="759009F5" w14:textId="77777777" w:rsidR="004D0624" w:rsidRPr="004D0624" w:rsidRDefault="004D0624" w:rsidP="004D0624">
      <w:pPr>
        <w:ind w:left="284"/>
        <w:rPr>
          <w:rFonts w:cs="Arial"/>
        </w:rPr>
      </w:pPr>
      <w:r w:rsidRPr="004D0624">
        <w:rPr>
          <w:rFonts w:cs="Arial"/>
        </w:rPr>
        <w:t xml:space="preserve"> </w:t>
      </w:r>
    </w:p>
    <w:p w14:paraId="31DAE6A1" w14:textId="77777777" w:rsidR="004D0624" w:rsidRPr="004D0624" w:rsidRDefault="004D0624" w:rsidP="004D0624">
      <w:pPr>
        <w:ind w:left="284"/>
        <w:rPr>
          <w:rFonts w:cs="Arial"/>
        </w:rPr>
      </w:pPr>
      <w:r w:rsidRPr="004D0624">
        <w:rPr>
          <w:rFonts w:cs="Arial"/>
        </w:rPr>
        <w:lastRenderedPageBreak/>
        <w:t>* FACILIDADE DE INSTALAÇÃO</w:t>
      </w:r>
    </w:p>
    <w:p w14:paraId="4C4E72D9" w14:textId="14E85701" w:rsidR="004D0624" w:rsidRPr="004D0624" w:rsidRDefault="006A7D19" w:rsidP="004D0624">
      <w:pPr>
        <w:ind w:left="284"/>
        <w:rPr>
          <w:rFonts w:cs="Arial"/>
        </w:rPr>
      </w:pPr>
      <w:r>
        <w:rPr>
          <w:rFonts w:cs="Arial"/>
        </w:rPr>
        <w:t>É</w:t>
      </w:r>
      <w:r w:rsidR="004D0624" w:rsidRPr="004D0624">
        <w:rPr>
          <w:rFonts w:cs="Arial"/>
        </w:rPr>
        <w:t xml:space="preserve"> suficiente abrir um fosso com as dimensões apropriadas, e colocar no fundo uma camada de areia bem nivelada. Não necessita de alugar gruas de grande potência nem de transportes especiais. Os diversos elementos são de fácil montagem.</w:t>
      </w:r>
    </w:p>
    <w:p w14:paraId="7898C020" w14:textId="77777777" w:rsidR="004D0624" w:rsidRPr="004D0624" w:rsidRDefault="004D0624" w:rsidP="004D0624">
      <w:pPr>
        <w:ind w:left="284"/>
        <w:rPr>
          <w:rFonts w:cs="Arial"/>
        </w:rPr>
      </w:pPr>
    </w:p>
    <w:p w14:paraId="170F8EE7" w14:textId="77777777" w:rsidR="004D0624" w:rsidRPr="004D0624" w:rsidRDefault="004D0624" w:rsidP="004D0624">
      <w:pPr>
        <w:ind w:left="284"/>
        <w:rPr>
          <w:rFonts w:cs="Arial"/>
        </w:rPr>
      </w:pPr>
      <w:r w:rsidRPr="004D0624">
        <w:rPr>
          <w:rFonts w:cs="Arial"/>
        </w:rPr>
        <w:t>* MATERIAL</w:t>
      </w:r>
    </w:p>
    <w:p w14:paraId="0BB7CFD9" w14:textId="72A1D413" w:rsidR="004D0624" w:rsidRPr="004D0624" w:rsidRDefault="004D0624" w:rsidP="004D0624">
      <w:pPr>
        <w:ind w:left="284"/>
        <w:rPr>
          <w:rFonts w:cs="Arial"/>
        </w:rPr>
      </w:pPr>
      <w:r w:rsidRPr="004D0624">
        <w:rPr>
          <w:rFonts w:cs="Arial"/>
        </w:rPr>
        <w:t>A resistência e grande fiabilidade deste equipamento obtém-se pela garantia de qualidade do betão armado, material empregue na fabricação das peças (bases, paredes e tetos). Com uma dosagem certa, consegue-se ótima resistência mecânica (superior a 250 Kg/cm²) e uma perfeita impermeabilização.</w:t>
      </w:r>
    </w:p>
    <w:p w14:paraId="098A40E9" w14:textId="77777777" w:rsidR="004D0624" w:rsidRPr="004D0624" w:rsidRDefault="004D0624" w:rsidP="004D0624">
      <w:pPr>
        <w:ind w:left="284"/>
        <w:rPr>
          <w:rFonts w:cs="Arial"/>
        </w:rPr>
      </w:pPr>
    </w:p>
    <w:p w14:paraId="17E8CF70" w14:textId="77777777" w:rsidR="004D0624" w:rsidRPr="004D0624" w:rsidRDefault="004D0624" w:rsidP="004D0624">
      <w:pPr>
        <w:ind w:left="284"/>
        <w:rPr>
          <w:rFonts w:cs="Arial"/>
        </w:rPr>
      </w:pPr>
      <w:r w:rsidRPr="004D0624">
        <w:rPr>
          <w:rFonts w:cs="Arial"/>
        </w:rPr>
        <w:t>* EQUIPOTENCIALIDADE</w:t>
      </w:r>
    </w:p>
    <w:p w14:paraId="6DDFC3A4" w14:textId="6B380EE9" w:rsidR="004D0624" w:rsidRPr="004D0624" w:rsidRDefault="004D0624" w:rsidP="004D0624">
      <w:pPr>
        <w:ind w:left="284"/>
        <w:rPr>
          <w:rFonts w:cs="Arial"/>
        </w:rPr>
      </w:pPr>
      <w:r w:rsidRPr="004D0624">
        <w:rPr>
          <w:rFonts w:cs="Arial"/>
        </w:rPr>
        <w:t>A própria armadura da malha eletrosoldada, graças a um sistema de união apropriado dos diferentes elementos (unidades modulares), garantirão a perfeita equipotencialidade de todo o conjunto. Segundo a regulamentação, as portas e grelhas de ventilação não estarão ligadas ao sistema equipotencial. Entre a armadura equipotencial, embebida no betão e as portas e grelhas existirá uma resistência elétrica superior a 10.000 ohm.</w:t>
      </w:r>
    </w:p>
    <w:p w14:paraId="3C616277" w14:textId="60A0E7F8" w:rsidR="004D0624" w:rsidRPr="004D0624" w:rsidRDefault="004D0624" w:rsidP="004D0624">
      <w:pPr>
        <w:ind w:left="284"/>
        <w:rPr>
          <w:rFonts w:cs="Arial"/>
        </w:rPr>
      </w:pPr>
      <w:r w:rsidRPr="004D0624">
        <w:rPr>
          <w:rFonts w:cs="Arial"/>
        </w:rPr>
        <w:t>Nenhum elemento metálico ligado ao sistema equipotencial será acessível do exterior.</w:t>
      </w:r>
    </w:p>
    <w:p w14:paraId="7F0B3AAE" w14:textId="77777777" w:rsidR="004D0624" w:rsidRPr="004D0624" w:rsidRDefault="004D0624" w:rsidP="004D0624">
      <w:pPr>
        <w:ind w:left="284"/>
        <w:rPr>
          <w:rFonts w:cs="Arial"/>
        </w:rPr>
      </w:pPr>
    </w:p>
    <w:p w14:paraId="6CD7220A" w14:textId="77777777" w:rsidR="004D0624" w:rsidRPr="004D0624" w:rsidRDefault="004D0624" w:rsidP="004D0624">
      <w:pPr>
        <w:ind w:left="284"/>
        <w:rPr>
          <w:rFonts w:cs="Arial"/>
        </w:rPr>
      </w:pPr>
      <w:r w:rsidRPr="004D0624">
        <w:rPr>
          <w:rFonts w:cs="Arial"/>
        </w:rPr>
        <w:t>* IMPERMEABILIDADE</w:t>
      </w:r>
    </w:p>
    <w:p w14:paraId="3B1B51D6" w14:textId="6CE5EF69" w:rsidR="004D0624" w:rsidRPr="004D0624" w:rsidRDefault="004D0624" w:rsidP="004D0624">
      <w:pPr>
        <w:ind w:left="284"/>
        <w:rPr>
          <w:rFonts w:cs="Arial"/>
        </w:rPr>
      </w:pPr>
      <w:r w:rsidRPr="004D0624">
        <w:rPr>
          <w:rFonts w:cs="Arial"/>
        </w:rPr>
        <w:t xml:space="preserve">Os tetos estarão </w:t>
      </w:r>
      <w:r w:rsidR="00585086" w:rsidRPr="004D0624">
        <w:rPr>
          <w:rFonts w:cs="Arial"/>
        </w:rPr>
        <w:t>projetados</w:t>
      </w:r>
      <w:r w:rsidRPr="004D0624">
        <w:rPr>
          <w:rFonts w:cs="Arial"/>
        </w:rPr>
        <w:t xml:space="preserve"> de tal forma que se impeça as infiltrações e a acumulação de água sobre os mesmos, escoando-se </w:t>
      </w:r>
      <w:r w:rsidR="00585086" w:rsidRPr="004D0624">
        <w:rPr>
          <w:rFonts w:cs="Arial"/>
        </w:rPr>
        <w:t>diretamente</w:t>
      </w:r>
      <w:r w:rsidRPr="004D0624">
        <w:rPr>
          <w:rFonts w:cs="Arial"/>
        </w:rPr>
        <w:t xml:space="preserve"> para o exterior.</w:t>
      </w:r>
    </w:p>
    <w:p w14:paraId="221F6133" w14:textId="77777777" w:rsidR="004D0624" w:rsidRPr="004D0624" w:rsidRDefault="004D0624" w:rsidP="004D0624">
      <w:pPr>
        <w:ind w:left="284"/>
        <w:rPr>
          <w:rFonts w:cs="Arial"/>
        </w:rPr>
      </w:pPr>
    </w:p>
    <w:p w14:paraId="28E0AEEE" w14:textId="77777777" w:rsidR="004D0624" w:rsidRPr="004D0624" w:rsidRDefault="004D0624" w:rsidP="004D0624">
      <w:pPr>
        <w:ind w:left="284"/>
        <w:rPr>
          <w:rFonts w:cs="Arial"/>
        </w:rPr>
      </w:pPr>
      <w:r w:rsidRPr="004D0624">
        <w:rPr>
          <w:rFonts w:cs="Arial"/>
        </w:rPr>
        <w:t>* ÍNDICE DE PROTECÇÃO</w:t>
      </w:r>
    </w:p>
    <w:p w14:paraId="781565D3" w14:textId="45474872" w:rsidR="004D0624" w:rsidRPr="004D0624" w:rsidRDefault="004D0624" w:rsidP="004D0624">
      <w:pPr>
        <w:ind w:left="284"/>
        <w:rPr>
          <w:rFonts w:cs="Arial"/>
        </w:rPr>
      </w:pPr>
      <w:r w:rsidRPr="004D0624">
        <w:rPr>
          <w:rFonts w:cs="Arial"/>
        </w:rPr>
        <w:t xml:space="preserve">O índice de </w:t>
      </w:r>
      <w:r w:rsidR="00585086" w:rsidRPr="004D0624">
        <w:rPr>
          <w:rFonts w:cs="Arial"/>
        </w:rPr>
        <w:t>proteção</w:t>
      </w:r>
      <w:r w:rsidRPr="004D0624">
        <w:rPr>
          <w:rFonts w:cs="Arial"/>
        </w:rPr>
        <w:t xml:space="preserve"> do envolvente exterior do edifício pré-fabricado será de IP44D, </w:t>
      </w:r>
      <w:r w:rsidR="00585086" w:rsidRPr="004D0624">
        <w:rPr>
          <w:rFonts w:cs="Arial"/>
        </w:rPr>
        <w:t>exceto</w:t>
      </w:r>
      <w:r w:rsidRPr="004D0624">
        <w:rPr>
          <w:rFonts w:cs="Arial"/>
        </w:rPr>
        <w:t xml:space="preserve"> as grelhas de ventilação que será de IP43D de acordo com a recomendação IEC 60529, segundo o relatório LAB/REB166/98 do IEP - Instituto </w:t>
      </w:r>
      <w:proofErr w:type="spellStart"/>
      <w:r w:rsidRPr="004D0624">
        <w:rPr>
          <w:rFonts w:cs="Arial"/>
        </w:rPr>
        <w:t>Electrotécnico</w:t>
      </w:r>
      <w:proofErr w:type="spellEnd"/>
      <w:r w:rsidRPr="004D0624">
        <w:rPr>
          <w:rFonts w:cs="Arial"/>
        </w:rPr>
        <w:t xml:space="preserve"> Português.</w:t>
      </w:r>
    </w:p>
    <w:p w14:paraId="09A47157" w14:textId="3D7BC9C3" w:rsidR="004D0624" w:rsidRPr="004D0624" w:rsidRDefault="004D0624" w:rsidP="004D0624">
      <w:pPr>
        <w:ind w:left="284"/>
        <w:rPr>
          <w:rFonts w:cs="Arial"/>
        </w:rPr>
      </w:pPr>
      <w:r w:rsidRPr="004D0624">
        <w:rPr>
          <w:rFonts w:cs="Arial"/>
        </w:rPr>
        <w:t xml:space="preserve">Os principais componentes que formarão o </w:t>
      </w:r>
      <w:proofErr w:type="spellStart"/>
      <w:r w:rsidRPr="004D0624">
        <w:rPr>
          <w:rFonts w:cs="Arial"/>
        </w:rPr>
        <w:t>kiobet</w:t>
      </w:r>
      <w:proofErr w:type="spellEnd"/>
      <w:r w:rsidRPr="004D0624">
        <w:rPr>
          <w:rFonts w:cs="Arial"/>
        </w:rPr>
        <w:t xml:space="preserve"> </w:t>
      </w:r>
      <w:proofErr w:type="gramStart"/>
      <w:r w:rsidRPr="004D0624">
        <w:rPr>
          <w:rFonts w:cs="Arial"/>
        </w:rPr>
        <w:t>serão :</w:t>
      </w:r>
      <w:proofErr w:type="gramEnd"/>
    </w:p>
    <w:p w14:paraId="0EEFEE92" w14:textId="77777777" w:rsidR="004D0624" w:rsidRPr="004D0624" w:rsidRDefault="004D0624" w:rsidP="004D0624">
      <w:pPr>
        <w:ind w:left="284"/>
        <w:rPr>
          <w:rFonts w:cs="Arial"/>
        </w:rPr>
      </w:pPr>
      <w:r w:rsidRPr="004D0624">
        <w:rPr>
          <w:rFonts w:cs="Arial"/>
        </w:rPr>
        <w:t xml:space="preserve">        - Base </w:t>
      </w:r>
    </w:p>
    <w:p w14:paraId="25A00D4A" w14:textId="77777777" w:rsidR="004D0624" w:rsidRPr="004D0624" w:rsidRDefault="004D0624" w:rsidP="004D0624">
      <w:pPr>
        <w:ind w:left="284"/>
        <w:rPr>
          <w:rFonts w:cs="Arial"/>
        </w:rPr>
      </w:pPr>
      <w:r w:rsidRPr="004D0624">
        <w:rPr>
          <w:rFonts w:cs="Arial"/>
        </w:rPr>
        <w:t xml:space="preserve">        - Paredes</w:t>
      </w:r>
    </w:p>
    <w:p w14:paraId="082A96D8" w14:textId="26530A79" w:rsidR="004D0624" w:rsidRPr="004D0624" w:rsidRDefault="004D0624" w:rsidP="004D0624">
      <w:pPr>
        <w:ind w:left="284"/>
        <w:rPr>
          <w:rFonts w:cs="Arial"/>
        </w:rPr>
      </w:pPr>
      <w:r w:rsidRPr="004D0624">
        <w:rPr>
          <w:rFonts w:cs="Arial"/>
        </w:rPr>
        <w:t xml:space="preserve">        - </w:t>
      </w:r>
      <w:r w:rsidR="00585086" w:rsidRPr="004D0624">
        <w:rPr>
          <w:rFonts w:cs="Arial"/>
        </w:rPr>
        <w:t>Tetos</w:t>
      </w:r>
    </w:p>
    <w:p w14:paraId="64E99078" w14:textId="77777777" w:rsidR="004D0624" w:rsidRPr="004D0624" w:rsidRDefault="004D0624" w:rsidP="004D0624">
      <w:pPr>
        <w:ind w:left="284"/>
        <w:rPr>
          <w:rFonts w:cs="Arial"/>
        </w:rPr>
      </w:pPr>
      <w:r w:rsidRPr="004D0624">
        <w:rPr>
          <w:rFonts w:cs="Arial"/>
        </w:rPr>
        <w:t xml:space="preserve">        - Pavimento</w:t>
      </w:r>
    </w:p>
    <w:p w14:paraId="6F5827AE" w14:textId="77777777" w:rsidR="004D0624" w:rsidRPr="004D0624" w:rsidRDefault="004D0624" w:rsidP="004D0624">
      <w:pPr>
        <w:ind w:left="284"/>
        <w:rPr>
          <w:rFonts w:cs="Arial"/>
        </w:rPr>
      </w:pPr>
      <w:r w:rsidRPr="004D0624">
        <w:rPr>
          <w:rFonts w:cs="Arial"/>
        </w:rPr>
        <w:t xml:space="preserve">        - Cuba de recolha de óleo</w:t>
      </w:r>
    </w:p>
    <w:p w14:paraId="23F7211E" w14:textId="77777777" w:rsidR="004D0624" w:rsidRPr="004D0624" w:rsidRDefault="004D0624" w:rsidP="004D0624">
      <w:pPr>
        <w:ind w:left="284"/>
        <w:rPr>
          <w:rFonts w:cs="Arial"/>
        </w:rPr>
      </w:pPr>
      <w:r w:rsidRPr="004D0624">
        <w:rPr>
          <w:rFonts w:cs="Arial"/>
        </w:rPr>
        <w:t xml:space="preserve">        - Portas e grelhas de ventilação</w:t>
      </w:r>
    </w:p>
    <w:p w14:paraId="5ABE4CBF" w14:textId="77777777" w:rsidR="004D0624" w:rsidRPr="004D0624" w:rsidRDefault="004D0624" w:rsidP="004D0624">
      <w:pPr>
        <w:ind w:left="284"/>
        <w:rPr>
          <w:rFonts w:cs="Arial"/>
        </w:rPr>
      </w:pPr>
    </w:p>
    <w:p w14:paraId="519314DA" w14:textId="77777777" w:rsidR="004D0624" w:rsidRPr="004D0624" w:rsidRDefault="004D0624" w:rsidP="004D0624">
      <w:pPr>
        <w:ind w:left="284"/>
        <w:rPr>
          <w:rFonts w:cs="Arial"/>
        </w:rPr>
      </w:pPr>
      <w:r w:rsidRPr="004D0624">
        <w:rPr>
          <w:rFonts w:cs="Arial"/>
        </w:rPr>
        <w:t>* BASE</w:t>
      </w:r>
    </w:p>
    <w:p w14:paraId="49E1F7F6" w14:textId="3A14668A" w:rsidR="004D0624" w:rsidRPr="004D0624" w:rsidRDefault="004D0624" w:rsidP="004D0624">
      <w:pPr>
        <w:ind w:left="284"/>
        <w:rPr>
          <w:rFonts w:cs="Arial"/>
        </w:rPr>
      </w:pPr>
      <w:r w:rsidRPr="004D0624">
        <w:rPr>
          <w:rFonts w:cs="Arial"/>
        </w:rPr>
        <w:t xml:space="preserve">A base será uma cuba pré-fabricada de betão armado com malha </w:t>
      </w:r>
      <w:r w:rsidR="00585086" w:rsidRPr="004D0624">
        <w:rPr>
          <w:rFonts w:cs="Arial"/>
        </w:rPr>
        <w:t>eletrosoldada</w:t>
      </w:r>
      <w:r w:rsidRPr="004D0624">
        <w:rPr>
          <w:rFonts w:cs="Arial"/>
        </w:rPr>
        <w:t xml:space="preserve"> de aço, montada em mesa vibratória. Será colocada num fosso do terreno, cujas dimensões se indicam nas peças desenhadas em anexo. No fundo, a fim de se obter um leito elástico, será colocada uma camada nivelada de areia lavada de 15 cm de espessura.</w:t>
      </w:r>
    </w:p>
    <w:p w14:paraId="7CF264B7" w14:textId="395E4FD2" w:rsidR="004D0624" w:rsidRPr="004D0624" w:rsidRDefault="004D0624" w:rsidP="004D0624">
      <w:pPr>
        <w:ind w:left="284"/>
        <w:rPr>
          <w:rFonts w:cs="Arial"/>
        </w:rPr>
      </w:pPr>
      <w:r w:rsidRPr="004D0624">
        <w:rPr>
          <w:rFonts w:cs="Arial"/>
        </w:rPr>
        <w:t xml:space="preserve">Esta base irá dispor de orifícios para a entrada e saída de cabos de AT e BT, e na zona imediatamente inferior da posição do transformador </w:t>
      </w:r>
      <w:r w:rsidR="00585086" w:rsidRPr="004D0624">
        <w:rPr>
          <w:rFonts w:cs="Arial"/>
        </w:rPr>
        <w:t>colocar-se-á</w:t>
      </w:r>
      <w:r w:rsidRPr="004D0624">
        <w:rPr>
          <w:rFonts w:cs="Arial"/>
        </w:rPr>
        <w:t xml:space="preserve"> uma cuba de recolha de óleo, caso necessário.</w:t>
      </w:r>
    </w:p>
    <w:p w14:paraId="7A0EC434" w14:textId="72290E91" w:rsidR="004D0624" w:rsidRPr="004D0624" w:rsidRDefault="004D0624" w:rsidP="004D0624">
      <w:pPr>
        <w:ind w:left="284"/>
        <w:rPr>
          <w:rFonts w:cs="Arial"/>
        </w:rPr>
      </w:pPr>
      <w:r w:rsidRPr="004D0624">
        <w:rPr>
          <w:rFonts w:cs="Arial"/>
        </w:rPr>
        <w:t>A base de um edifício múltiplo (mais de uma base) será a junção de várias bases unitárias.</w:t>
      </w:r>
    </w:p>
    <w:p w14:paraId="2389E552" w14:textId="77777777" w:rsidR="004D0624" w:rsidRPr="004D0624" w:rsidRDefault="004D0624" w:rsidP="004D0624">
      <w:pPr>
        <w:ind w:left="284"/>
        <w:rPr>
          <w:rFonts w:cs="Arial"/>
        </w:rPr>
      </w:pPr>
    </w:p>
    <w:p w14:paraId="7C2F39F3" w14:textId="77777777" w:rsidR="004D0624" w:rsidRPr="004D0624" w:rsidRDefault="004D0624" w:rsidP="004D0624">
      <w:pPr>
        <w:ind w:left="284"/>
        <w:rPr>
          <w:rFonts w:cs="Arial"/>
        </w:rPr>
      </w:pPr>
      <w:r w:rsidRPr="004D0624">
        <w:rPr>
          <w:rFonts w:cs="Arial"/>
        </w:rPr>
        <w:t>* PAREDES</w:t>
      </w:r>
    </w:p>
    <w:p w14:paraId="37AC9B5C" w14:textId="2CDCED25" w:rsidR="004D0624" w:rsidRPr="004D0624" w:rsidRDefault="004D0624" w:rsidP="004D0624">
      <w:pPr>
        <w:ind w:left="284"/>
        <w:rPr>
          <w:rFonts w:cs="Arial"/>
        </w:rPr>
      </w:pPr>
      <w:r w:rsidRPr="004D0624">
        <w:rPr>
          <w:rFonts w:cs="Arial"/>
        </w:rPr>
        <w:lastRenderedPageBreak/>
        <w:t xml:space="preserve">As paredes serão compostas por placas de betão armado com malha eletrosoldada de aço montadas em mesa vibratória. A quantidade de betão será a adequada para conseguir, com o menor peso e espessura possíveis, grande resistência mecânica e uma perfeita impermeabilização. Placas de aço nos extremos permitem por meio de parafusos acoplar as paredes umas às outras. Estas placas, uma vez </w:t>
      </w:r>
      <w:r w:rsidR="00585086" w:rsidRPr="004D0624">
        <w:rPr>
          <w:rFonts w:cs="Arial"/>
        </w:rPr>
        <w:t>efetuada</w:t>
      </w:r>
      <w:r w:rsidRPr="004D0624">
        <w:rPr>
          <w:rFonts w:cs="Arial"/>
        </w:rPr>
        <w:t xml:space="preserve"> a união e oferecendo uma estética suficiente, permitem montar e desmontar o PT tantas vezes quantas as necessárias.</w:t>
      </w:r>
    </w:p>
    <w:p w14:paraId="73D0E24C" w14:textId="5C642977" w:rsidR="004D0624" w:rsidRPr="004D0624" w:rsidRDefault="004D0624" w:rsidP="004D0624">
      <w:pPr>
        <w:ind w:left="284"/>
        <w:rPr>
          <w:rFonts w:cs="Arial"/>
        </w:rPr>
      </w:pPr>
      <w:r w:rsidRPr="004D0624">
        <w:rPr>
          <w:rFonts w:cs="Arial"/>
        </w:rPr>
        <w:t xml:space="preserve">A fim de evitar a infiltração de humidade, colocam-se entre cada dois </w:t>
      </w:r>
      <w:r w:rsidR="00585086" w:rsidRPr="004D0624">
        <w:rPr>
          <w:rFonts w:cs="Arial"/>
        </w:rPr>
        <w:t>painéis</w:t>
      </w:r>
      <w:r w:rsidRPr="004D0624">
        <w:rPr>
          <w:rFonts w:cs="Arial"/>
        </w:rPr>
        <w:t xml:space="preserve"> de parede, juntas de neopreno.</w:t>
      </w:r>
    </w:p>
    <w:p w14:paraId="2F86818F" w14:textId="45EF894D" w:rsidR="004D0624" w:rsidRPr="004D0624" w:rsidRDefault="004D0624" w:rsidP="004D0624">
      <w:pPr>
        <w:ind w:left="284"/>
        <w:rPr>
          <w:rFonts w:cs="Arial"/>
        </w:rPr>
      </w:pPr>
      <w:r w:rsidRPr="004D0624">
        <w:rPr>
          <w:rFonts w:cs="Arial"/>
        </w:rPr>
        <w:t>O acabamento exterior será areado-grosso conseguindo-se assim uma superfície de grande durabilidade e estética agradável.</w:t>
      </w:r>
    </w:p>
    <w:p w14:paraId="56251FD8" w14:textId="77777777" w:rsidR="004D0624" w:rsidRPr="004D0624" w:rsidRDefault="004D0624" w:rsidP="004D0624">
      <w:pPr>
        <w:ind w:left="284"/>
        <w:rPr>
          <w:rFonts w:cs="Arial"/>
        </w:rPr>
      </w:pPr>
    </w:p>
    <w:p w14:paraId="69437397" w14:textId="50F8174E" w:rsidR="004D0624" w:rsidRPr="004D0624" w:rsidRDefault="004D0624" w:rsidP="004D0624">
      <w:pPr>
        <w:ind w:left="284"/>
        <w:rPr>
          <w:rFonts w:cs="Arial"/>
        </w:rPr>
      </w:pPr>
      <w:r w:rsidRPr="004D0624">
        <w:rPr>
          <w:rFonts w:cs="Arial"/>
        </w:rPr>
        <w:t>* TETOS</w:t>
      </w:r>
    </w:p>
    <w:p w14:paraId="7A761629" w14:textId="762F20EE" w:rsidR="004D0624" w:rsidRPr="004D0624" w:rsidRDefault="004D0624" w:rsidP="004D0624">
      <w:pPr>
        <w:ind w:left="284"/>
        <w:rPr>
          <w:rFonts w:cs="Arial"/>
        </w:rPr>
      </w:pPr>
      <w:r w:rsidRPr="004D0624">
        <w:rPr>
          <w:rFonts w:cs="Arial"/>
        </w:rPr>
        <w:t xml:space="preserve">Os tetos serão compostos por elementos de características similares às das paredes, apresentando uma inclinação mínima de 2% para evitar a acumulação de água. Duplas juntas de neopreno, seladas posteriormente com resina </w:t>
      </w:r>
      <w:r w:rsidR="00585086" w:rsidRPr="004D0624">
        <w:rPr>
          <w:rFonts w:cs="Arial"/>
        </w:rPr>
        <w:t>epóxi</w:t>
      </w:r>
      <w:r w:rsidRPr="004D0624">
        <w:rPr>
          <w:rFonts w:cs="Arial"/>
        </w:rPr>
        <w:t xml:space="preserve">, garantem a </w:t>
      </w:r>
      <w:r w:rsidR="00585086" w:rsidRPr="004D0624">
        <w:rPr>
          <w:rFonts w:cs="Arial"/>
        </w:rPr>
        <w:t>estanquicidade</w:t>
      </w:r>
      <w:r w:rsidRPr="004D0624">
        <w:rPr>
          <w:rFonts w:cs="Arial"/>
        </w:rPr>
        <w:t xml:space="preserve"> da coberta e da união paredes-</w:t>
      </w:r>
      <w:r w:rsidR="00585086" w:rsidRPr="004D0624">
        <w:rPr>
          <w:rFonts w:cs="Arial"/>
        </w:rPr>
        <w:t>tetos</w:t>
      </w:r>
      <w:r w:rsidRPr="004D0624">
        <w:rPr>
          <w:rFonts w:cs="Arial"/>
        </w:rPr>
        <w:t>.</w:t>
      </w:r>
    </w:p>
    <w:p w14:paraId="1F3D1743" w14:textId="77777777" w:rsidR="004D0624" w:rsidRPr="004D0624" w:rsidRDefault="004D0624" w:rsidP="004D0624">
      <w:pPr>
        <w:ind w:left="284"/>
        <w:rPr>
          <w:rFonts w:cs="Arial"/>
        </w:rPr>
      </w:pPr>
    </w:p>
    <w:p w14:paraId="05B21C44" w14:textId="77777777" w:rsidR="004D0624" w:rsidRPr="004D0624" w:rsidRDefault="004D0624" w:rsidP="004D0624">
      <w:pPr>
        <w:ind w:left="284"/>
        <w:rPr>
          <w:rFonts w:cs="Arial"/>
        </w:rPr>
      </w:pPr>
      <w:r w:rsidRPr="004D0624">
        <w:rPr>
          <w:rFonts w:cs="Arial"/>
        </w:rPr>
        <w:t>* PAVIMENTO</w:t>
      </w:r>
    </w:p>
    <w:p w14:paraId="34925CF1" w14:textId="442905AC" w:rsidR="004D0624" w:rsidRPr="004D0624" w:rsidRDefault="004D0624" w:rsidP="004D0624">
      <w:pPr>
        <w:ind w:left="284"/>
        <w:rPr>
          <w:rFonts w:cs="Arial"/>
        </w:rPr>
      </w:pPr>
      <w:r w:rsidRPr="004D0624">
        <w:rPr>
          <w:rFonts w:cs="Arial"/>
        </w:rPr>
        <w:t xml:space="preserve">Constituídos por elementos planos, pré-fabricados de betão armado, montados em mesas vibratórias, de composição adequada para se conseguir uma grande resistência mecânica. Colocados sobre a base por gravidade, constituem o piso do edifício pré-fabricado. Sobre estes colocam-se as celas de AT, quadros de BT e restantes elementos do PT. Neste pavimento existem orifícios que permitem o acesso às celas e aos quadros </w:t>
      </w:r>
      <w:r w:rsidR="00585086" w:rsidRPr="004D0624">
        <w:rPr>
          <w:rFonts w:cs="Arial"/>
        </w:rPr>
        <w:t>elétricos</w:t>
      </w:r>
      <w:r w:rsidRPr="004D0624">
        <w:rPr>
          <w:rFonts w:cs="Arial"/>
        </w:rPr>
        <w:t>. Na parte central dispõem-se tampas metálicas de pouco peso que permitem o acesso à parte interior da base, a fim de facilitar a realização das pontas, ligações dos cabos, etc.</w:t>
      </w:r>
    </w:p>
    <w:p w14:paraId="6E046902" w14:textId="77777777" w:rsidR="004D0624" w:rsidRPr="004D0624" w:rsidRDefault="004D0624" w:rsidP="004D0624">
      <w:pPr>
        <w:ind w:left="284"/>
        <w:rPr>
          <w:rFonts w:cs="Arial"/>
        </w:rPr>
      </w:pPr>
    </w:p>
    <w:p w14:paraId="3A3D5B4D" w14:textId="77777777" w:rsidR="004D0624" w:rsidRPr="004D0624" w:rsidRDefault="004D0624" w:rsidP="004D0624">
      <w:pPr>
        <w:ind w:left="284"/>
        <w:rPr>
          <w:rFonts w:cs="Arial"/>
        </w:rPr>
      </w:pPr>
      <w:r w:rsidRPr="004D0624">
        <w:rPr>
          <w:rFonts w:cs="Arial"/>
        </w:rPr>
        <w:t>* CUBA DE RECOLHA DE ÓLEO</w:t>
      </w:r>
    </w:p>
    <w:p w14:paraId="7CB3ABA1" w14:textId="6A7BBABA" w:rsidR="004D0624" w:rsidRPr="004D0624" w:rsidRDefault="004D0624" w:rsidP="004D0624">
      <w:pPr>
        <w:ind w:left="284"/>
        <w:rPr>
          <w:rFonts w:cs="Arial"/>
        </w:rPr>
      </w:pPr>
      <w:r w:rsidRPr="004D0624">
        <w:rPr>
          <w:rFonts w:cs="Arial"/>
        </w:rPr>
        <w:t xml:space="preserve">A cuba de recolha de óleo fará parte da própria </w:t>
      </w:r>
      <w:r w:rsidR="00B030F4" w:rsidRPr="004D0624">
        <w:rPr>
          <w:rFonts w:cs="Arial"/>
        </w:rPr>
        <w:t>conceção</w:t>
      </w:r>
      <w:r w:rsidRPr="004D0624">
        <w:rPr>
          <w:rFonts w:cs="Arial"/>
        </w:rPr>
        <w:t xml:space="preserve"> do </w:t>
      </w:r>
      <w:r w:rsidR="00B030F4">
        <w:rPr>
          <w:rFonts w:cs="Arial"/>
        </w:rPr>
        <w:t>KIOBET</w:t>
      </w:r>
      <w:r w:rsidRPr="004D0624">
        <w:rPr>
          <w:rFonts w:cs="Arial"/>
        </w:rPr>
        <w:t>. Terá uma capacidade de 760 litros, estando assim dimensionada para recolher no seu interior todo o óleo do transformador sem que este se derrame pela base.</w:t>
      </w:r>
    </w:p>
    <w:p w14:paraId="1BA352D9" w14:textId="33D0E933" w:rsidR="004D0624" w:rsidRPr="004D0624" w:rsidRDefault="004D0624" w:rsidP="004D0624">
      <w:pPr>
        <w:ind w:left="284"/>
        <w:rPr>
          <w:rFonts w:cs="Arial"/>
        </w:rPr>
      </w:pPr>
      <w:r w:rsidRPr="004D0624">
        <w:rPr>
          <w:rFonts w:cs="Arial"/>
        </w:rPr>
        <w:t>Na parte superior disporá de um tabuleiro corta-fogo de aço galvanizado perfurado e coberto por cascalho.</w:t>
      </w:r>
    </w:p>
    <w:p w14:paraId="253C86A4" w14:textId="2DC71B9C" w:rsidR="004D0624" w:rsidRPr="004D0624" w:rsidRDefault="004D0624" w:rsidP="004D0624">
      <w:pPr>
        <w:ind w:left="284"/>
        <w:rPr>
          <w:rFonts w:cs="Arial"/>
        </w:rPr>
      </w:pPr>
      <w:r w:rsidRPr="004D0624">
        <w:rPr>
          <w:rFonts w:cs="Arial"/>
        </w:rPr>
        <w:t xml:space="preserve">Um par de carris situado sobre a cuba permitirá uma fácil instalação do transformador no interior do </w:t>
      </w:r>
      <w:r w:rsidR="008A6D5C">
        <w:rPr>
          <w:rFonts w:cs="Arial"/>
        </w:rPr>
        <w:t>KIOBET</w:t>
      </w:r>
      <w:r w:rsidRPr="004D0624">
        <w:rPr>
          <w:rFonts w:cs="Arial"/>
        </w:rPr>
        <w:t>, que se realizará ao nível do solo por deslizamento.</w:t>
      </w:r>
    </w:p>
    <w:p w14:paraId="1E060983" w14:textId="77777777" w:rsidR="004D0624" w:rsidRPr="004D0624" w:rsidRDefault="004D0624" w:rsidP="004D0624">
      <w:pPr>
        <w:ind w:left="284"/>
        <w:rPr>
          <w:rFonts w:cs="Arial"/>
        </w:rPr>
      </w:pPr>
    </w:p>
    <w:p w14:paraId="68A7A873" w14:textId="4A7AF534" w:rsidR="004D0624" w:rsidRPr="004D0624" w:rsidRDefault="004D0624" w:rsidP="004D0624">
      <w:pPr>
        <w:ind w:left="284"/>
        <w:rPr>
          <w:rFonts w:cs="Arial"/>
        </w:rPr>
      </w:pPr>
      <w:r w:rsidRPr="004D0624">
        <w:rPr>
          <w:rFonts w:cs="Arial"/>
        </w:rPr>
        <w:t>* MALHA DE PROTEÇÃO DO TRANSFORMADOR</w:t>
      </w:r>
    </w:p>
    <w:p w14:paraId="3AA97C3B" w14:textId="36177620" w:rsidR="004D0624" w:rsidRPr="004D0624" w:rsidRDefault="004D0624" w:rsidP="004D0624">
      <w:pPr>
        <w:ind w:left="284"/>
        <w:rPr>
          <w:rFonts w:cs="Arial"/>
        </w:rPr>
      </w:pPr>
      <w:r w:rsidRPr="004D0624">
        <w:rPr>
          <w:rFonts w:cs="Arial"/>
        </w:rPr>
        <w:t xml:space="preserve">Uma malha metálica impedirá o acesso direto à zona do transformador desde o interior do edifício. Será de construção robusta, preparada para montagem de um Quadro de Distribuição BT tipo </w:t>
      </w:r>
      <w:r w:rsidR="008A6D5C">
        <w:rPr>
          <w:rFonts w:cs="Arial"/>
        </w:rPr>
        <w:t>Prisma P</w:t>
      </w:r>
      <w:r w:rsidRPr="004D0624">
        <w:rPr>
          <w:rFonts w:cs="Arial"/>
        </w:rPr>
        <w:t>.</w:t>
      </w:r>
    </w:p>
    <w:p w14:paraId="324D4152" w14:textId="77777777" w:rsidR="008A6D5C" w:rsidRPr="004D0624" w:rsidRDefault="008A6D5C" w:rsidP="004D0624">
      <w:pPr>
        <w:ind w:left="284"/>
        <w:rPr>
          <w:rFonts w:cs="Arial"/>
        </w:rPr>
      </w:pPr>
    </w:p>
    <w:p w14:paraId="5B678B6D" w14:textId="77777777" w:rsidR="004D0624" w:rsidRPr="004D0624" w:rsidRDefault="004D0624" w:rsidP="004D0624">
      <w:pPr>
        <w:ind w:left="284"/>
        <w:rPr>
          <w:rFonts w:cs="Arial"/>
        </w:rPr>
      </w:pPr>
      <w:r w:rsidRPr="004D0624">
        <w:rPr>
          <w:rFonts w:cs="Arial"/>
        </w:rPr>
        <w:t>*  MALHA DE SEPARAÇÃO INTERIOR.</w:t>
      </w:r>
    </w:p>
    <w:p w14:paraId="3634FDFF" w14:textId="3D1B7E5F" w:rsidR="004D0624" w:rsidRPr="004D0624" w:rsidRDefault="004D0624" w:rsidP="004D0624">
      <w:pPr>
        <w:ind w:left="284"/>
        <w:rPr>
          <w:rFonts w:cs="Arial"/>
        </w:rPr>
      </w:pPr>
      <w:r w:rsidRPr="004D0624">
        <w:rPr>
          <w:rFonts w:cs="Arial"/>
        </w:rPr>
        <w:t>Quando houver mais de um transformador instalado no mesmo lado, haverá uma malha metálica de separação entre eles.</w:t>
      </w:r>
    </w:p>
    <w:p w14:paraId="2A00EF4A" w14:textId="77777777" w:rsidR="004D0624" w:rsidRPr="004D0624" w:rsidRDefault="004D0624" w:rsidP="004D0624">
      <w:pPr>
        <w:ind w:left="284"/>
        <w:rPr>
          <w:rFonts w:cs="Arial"/>
        </w:rPr>
      </w:pPr>
    </w:p>
    <w:p w14:paraId="00E8A096" w14:textId="77777777" w:rsidR="004D0624" w:rsidRPr="004D0624" w:rsidRDefault="004D0624" w:rsidP="004D0624">
      <w:pPr>
        <w:ind w:left="284"/>
        <w:rPr>
          <w:rFonts w:cs="Arial"/>
        </w:rPr>
      </w:pPr>
      <w:r w:rsidRPr="004D0624">
        <w:rPr>
          <w:rFonts w:cs="Arial"/>
        </w:rPr>
        <w:t>* PORTAS E GRELHAS DE VENTILAÇÃO</w:t>
      </w:r>
    </w:p>
    <w:p w14:paraId="021CCF69" w14:textId="73E75FB3" w:rsidR="004D0624" w:rsidRPr="004D0624" w:rsidRDefault="004D0624" w:rsidP="004D0624">
      <w:pPr>
        <w:ind w:left="284"/>
        <w:rPr>
          <w:rFonts w:cs="Arial"/>
        </w:rPr>
      </w:pPr>
      <w:r w:rsidRPr="004D0624">
        <w:rPr>
          <w:rFonts w:cs="Arial"/>
        </w:rPr>
        <w:t xml:space="preserve">Serão de chapa de aço galvanizada de 2 mm de espessura, pintada por </w:t>
      </w:r>
      <w:r w:rsidR="008A6D5C" w:rsidRPr="004D0624">
        <w:rPr>
          <w:rFonts w:cs="Arial"/>
        </w:rPr>
        <w:t>eletrolisação</w:t>
      </w:r>
      <w:r w:rsidRPr="004D0624">
        <w:rPr>
          <w:rFonts w:cs="Arial"/>
        </w:rPr>
        <w:t xml:space="preserve"> com </w:t>
      </w:r>
      <w:r w:rsidR="008A6D5C" w:rsidRPr="004D0624">
        <w:rPr>
          <w:rFonts w:cs="Arial"/>
        </w:rPr>
        <w:t>epóxi</w:t>
      </w:r>
      <w:r w:rsidRPr="004D0624">
        <w:rPr>
          <w:rFonts w:cs="Arial"/>
        </w:rPr>
        <w:t xml:space="preserve"> polimerizada a quente. Esta dupla </w:t>
      </w:r>
      <w:r w:rsidR="008A6D5C" w:rsidRPr="004D0624">
        <w:rPr>
          <w:rFonts w:cs="Arial"/>
        </w:rPr>
        <w:t>proteção</w:t>
      </w:r>
      <w:r w:rsidRPr="004D0624">
        <w:rPr>
          <w:rFonts w:cs="Arial"/>
        </w:rPr>
        <w:t xml:space="preserve">, galvanização e pintura, torna-as </w:t>
      </w:r>
      <w:proofErr w:type="gramStart"/>
      <w:r w:rsidRPr="004D0624">
        <w:rPr>
          <w:rFonts w:cs="Arial"/>
        </w:rPr>
        <w:t>muitos resistente</w:t>
      </w:r>
      <w:proofErr w:type="gramEnd"/>
      <w:r w:rsidRPr="004D0624">
        <w:rPr>
          <w:rFonts w:cs="Arial"/>
        </w:rPr>
        <w:t xml:space="preserve"> à corrosão causada pelos agentes atmosféricos.</w:t>
      </w:r>
    </w:p>
    <w:p w14:paraId="264DB2A8" w14:textId="47E56EFE" w:rsidR="004D0624" w:rsidRPr="004D0624" w:rsidRDefault="004D0624" w:rsidP="004D0624">
      <w:pPr>
        <w:ind w:left="284"/>
        <w:rPr>
          <w:rFonts w:cs="Arial"/>
        </w:rPr>
      </w:pPr>
      <w:r w:rsidRPr="004D0624">
        <w:rPr>
          <w:rFonts w:cs="Arial"/>
        </w:rPr>
        <w:lastRenderedPageBreak/>
        <w:t>As grelhas podem ser desmontadas por meio de parafusos do interior de modo que a introdução e extração do(s) transformador(</w:t>
      </w:r>
      <w:proofErr w:type="spellStart"/>
      <w:r w:rsidRPr="004D0624">
        <w:rPr>
          <w:rFonts w:cs="Arial"/>
        </w:rPr>
        <w:t>es</w:t>
      </w:r>
      <w:proofErr w:type="spellEnd"/>
      <w:r w:rsidRPr="004D0624">
        <w:rPr>
          <w:rFonts w:cs="Arial"/>
        </w:rPr>
        <w:t xml:space="preserve">) se realize a nível do solo sem necessidade de gruas de grande potência e permite </w:t>
      </w:r>
      <w:r w:rsidR="008A6D5C" w:rsidRPr="004D0624">
        <w:rPr>
          <w:rFonts w:cs="Arial"/>
        </w:rPr>
        <w:t>efetuar</w:t>
      </w:r>
      <w:r w:rsidRPr="004D0624">
        <w:rPr>
          <w:rFonts w:cs="Arial"/>
        </w:rPr>
        <w:t xml:space="preserve"> a substituição destas peças em qualquer altura.</w:t>
      </w:r>
    </w:p>
    <w:p w14:paraId="402D67EC" w14:textId="4FA7EA4D" w:rsidR="004D0624" w:rsidRDefault="004D0624" w:rsidP="004D0624">
      <w:pPr>
        <w:ind w:left="284"/>
        <w:rPr>
          <w:rFonts w:cs="Arial"/>
        </w:rPr>
      </w:pPr>
      <w:r w:rsidRPr="004D0624">
        <w:rPr>
          <w:rFonts w:cs="Arial"/>
        </w:rPr>
        <w:t xml:space="preserve">Finas malhas metálicas impedem a penetração de pequenos </w:t>
      </w:r>
      <w:r w:rsidR="008A6D5C" w:rsidRPr="004D0624">
        <w:rPr>
          <w:rFonts w:cs="Arial"/>
        </w:rPr>
        <w:t>insetos</w:t>
      </w:r>
      <w:r w:rsidRPr="004D0624">
        <w:rPr>
          <w:rFonts w:cs="Arial"/>
        </w:rPr>
        <w:t xml:space="preserve"> ou outros animais de pequeno porte sem diminuir a capacidade de ventilação.</w:t>
      </w:r>
    </w:p>
    <w:p w14:paraId="14236254" w14:textId="77777777" w:rsidR="00525482" w:rsidRPr="00F97FBE" w:rsidRDefault="00525482" w:rsidP="00525482">
      <w:pPr>
        <w:ind w:left="284"/>
        <w:rPr>
          <w:rFonts w:cs="Arial"/>
        </w:rPr>
      </w:pPr>
    </w:p>
    <w:p w14:paraId="2C7FE63E" w14:textId="39E80AC1" w:rsidR="00525482" w:rsidRPr="00F97FBE" w:rsidRDefault="00525482" w:rsidP="00290123">
      <w:pPr>
        <w:pStyle w:val="Ttulo4"/>
      </w:pPr>
      <w:bookmarkStart w:id="45" w:name="_Toc76115476"/>
      <w:r w:rsidRPr="00F97FBE">
        <w:t>Instalação elétrica</w:t>
      </w:r>
      <w:bookmarkEnd w:id="45"/>
      <w:r w:rsidRPr="00F97FBE">
        <w:t xml:space="preserve"> </w:t>
      </w:r>
    </w:p>
    <w:p w14:paraId="541685A5" w14:textId="141B82DB" w:rsidR="00525482" w:rsidRPr="00F97FBE" w:rsidRDefault="00525482" w:rsidP="00290123">
      <w:pPr>
        <w:pStyle w:val="Ttulo5"/>
      </w:pPr>
      <w:bookmarkStart w:id="46" w:name="_Toc76115477"/>
      <w:r w:rsidRPr="00F97FBE">
        <w:t>Características da rede de alimentação</w:t>
      </w:r>
      <w:bookmarkEnd w:id="46"/>
    </w:p>
    <w:p w14:paraId="34F330AF" w14:textId="15527E13" w:rsidR="00525482" w:rsidRPr="00F97FBE" w:rsidRDefault="00525482" w:rsidP="00525482">
      <w:pPr>
        <w:ind w:left="284"/>
        <w:rPr>
          <w:rFonts w:cs="Arial"/>
        </w:rPr>
      </w:pPr>
      <w:r w:rsidRPr="00F97FBE">
        <w:rPr>
          <w:rFonts w:cs="Arial"/>
        </w:rPr>
        <w:t xml:space="preserve">A rede de alimentação do PT será </w:t>
      </w:r>
      <w:r w:rsidR="00290123" w:rsidRPr="00F97FBE">
        <w:rPr>
          <w:rFonts w:cs="Arial"/>
        </w:rPr>
        <w:t xml:space="preserve">via </w:t>
      </w:r>
      <w:r w:rsidR="009C2F7E" w:rsidRPr="00F97FBE">
        <w:rPr>
          <w:rFonts w:cs="Arial"/>
        </w:rPr>
        <w:t>rede de tubagem enterrada</w:t>
      </w:r>
      <w:r w:rsidRPr="00F97FBE">
        <w:rPr>
          <w:rFonts w:cs="Arial"/>
        </w:rPr>
        <w:t xml:space="preserve"> a uma tensão de 15 </w:t>
      </w:r>
      <w:r w:rsidR="00887AE2" w:rsidRPr="00F97FBE">
        <w:rPr>
          <w:rFonts w:cs="Arial"/>
        </w:rPr>
        <w:t>k</w:t>
      </w:r>
      <w:r w:rsidRPr="00F97FBE">
        <w:rPr>
          <w:rFonts w:cs="Arial"/>
        </w:rPr>
        <w:t xml:space="preserve">V e à frequência de 50 Hz. </w:t>
      </w:r>
    </w:p>
    <w:p w14:paraId="330B44F9" w14:textId="05D60E32" w:rsidR="00525482" w:rsidRPr="00F97FBE" w:rsidRDefault="00525482" w:rsidP="00525482">
      <w:pPr>
        <w:ind w:left="284"/>
        <w:rPr>
          <w:rFonts w:cs="Arial"/>
        </w:rPr>
      </w:pPr>
      <w:r w:rsidRPr="00F97FBE">
        <w:rPr>
          <w:rFonts w:cs="Arial"/>
        </w:rPr>
        <w:t xml:space="preserve">A potência de curto-circuito máxima da rede de alimentação será de </w:t>
      </w:r>
      <w:r w:rsidR="00AC31FE">
        <w:rPr>
          <w:rFonts w:cs="Arial"/>
        </w:rPr>
        <w:t>343</w:t>
      </w:r>
      <w:r w:rsidRPr="00F97FBE">
        <w:rPr>
          <w:rFonts w:cs="Arial"/>
        </w:rPr>
        <w:t xml:space="preserve"> MVA</w:t>
      </w:r>
      <w:r w:rsidR="00705663">
        <w:rPr>
          <w:rFonts w:cs="Arial"/>
        </w:rPr>
        <w:t xml:space="preserve"> e a potência de curto-circuito mínima é de 9,</w:t>
      </w:r>
      <w:r w:rsidR="00337541">
        <w:rPr>
          <w:rFonts w:cs="Arial"/>
        </w:rPr>
        <w:t>3</w:t>
      </w:r>
      <w:r w:rsidR="00705663">
        <w:rPr>
          <w:rFonts w:cs="Arial"/>
        </w:rPr>
        <w:t xml:space="preserve"> MVA</w:t>
      </w:r>
      <w:r w:rsidR="009C2F7E" w:rsidRPr="00F97FBE">
        <w:rPr>
          <w:rFonts w:cs="Arial"/>
        </w:rPr>
        <w:t xml:space="preserve"> (subestação 60/15 kV da </w:t>
      </w:r>
      <w:proofErr w:type="spellStart"/>
      <w:r w:rsidR="00216BFE">
        <w:rPr>
          <w:rFonts w:cs="Arial"/>
        </w:rPr>
        <w:t>xxxxxxxxxx</w:t>
      </w:r>
      <w:proofErr w:type="spellEnd"/>
      <w:r w:rsidR="009C2F7E" w:rsidRPr="00F97FBE">
        <w:rPr>
          <w:rFonts w:cs="Arial"/>
        </w:rPr>
        <w:t>).</w:t>
      </w:r>
      <w:r w:rsidR="00705663">
        <w:rPr>
          <w:rFonts w:cs="Arial"/>
        </w:rPr>
        <w:t xml:space="preserve"> </w:t>
      </w:r>
    </w:p>
    <w:p w14:paraId="739F9C5F" w14:textId="77777777" w:rsidR="00616283" w:rsidRPr="00F97FBE" w:rsidRDefault="00616283" w:rsidP="00474B12">
      <w:pPr>
        <w:ind w:left="720" w:hanging="436"/>
        <w:rPr>
          <w:rFonts w:cs="Arial"/>
        </w:rPr>
      </w:pPr>
    </w:p>
    <w:p w14:paraId="6D6373BA" w14:textId="246A1B35" w:rsidR="00525482" w:rsidRPr="00F97FBE" w:rsidRDefault="00525482" w:rsidP="00887AE2">
      <w:pPr>
        <w:pStyle w:val="Ttulo5"/>
      </w:pPr>
      <w:bookmarkStart w:id="47" w:name="_Toc76115478"/>
      <w:r w:rsidRPr="00F97FBE">
        <w:t>Características da aparelhagem de Alta Tensão</w:t>
      </w:r>
      <w:bookmarkEnd w:id="47"/>
    </w:p>
    <w:p w14:paraId="23509D3A" w14:textId="77777777" w:rsidR="00525482" w:rsidRPr="00F97FBE" w:rsidRDefault="00525482" w:rsidP="00525482">
      <w:pPr>
        <w:ind w:left="284"/>
        <w:rPr>
          <w:rFonts w:cs="Arial"/>
        </w:rPr>
      </w:pPr>
      <w:r w:rsidRPr="00F97FBE">
        <w:rPr>
          <w:rFonts w:cs="Arial"/>
        </w:rPr>
        <w:t>* CARACTERÍSTICAS GERAIS DAS CELAS SM6</w:t>
      </w:r>
    </w:p>
    <w:p w14:paraId="4F184B34" w14:textId="0609E777" w:rsidR="00525482" w:rsidRPr="00F97FBE" w:rsidRDefault="00525482" w:rsidP="00525482">
      <w:pPr>
        <w:ind w:left="284"/>
        <w:rPr>
          <w:rFonts w:cs="Arial"/>
        </w:rPr>
      </w:pPr>
      <w:r w:rsidRPr="00F97FBE">
        <w:rPr>
          <w:rFonts w:cs="Arial"/>
        </w:rPr>
        <w:tab/>
        <w:t>- Tensão estipulada:</w:t>
      </w:r>
      <w:r w:rsidRPr="00F97FBE">
        <w:rPr>
          <w:rFonts w:cs="Arial"/>
        </w:rPr>
        <w:tab/>
      </w:r>
      <w:r w:rsidRPr="00F97FBE">
        <w:rPr>
          <w:rFonts w:cs="Arial"/>
        </w:rPr>
        <w:tab/>
      </w:r>
      <w:r w:rsidRPr="00F97FBE">
        <w:rPr>
          <w:rFonts w:cs="Arial"/>
        </w:rPr>
        <w:tab/>
      </w:r>
      <w:r w:rsidRPr="00F97FBE">
        <w:rPr>
          <w:rFonts w:cs="Arial"/>
        </w:rPr>
        <w:tab/>
      </w:r>
      <w:proofErr w:type="gramStart"/>
      <w:r w:rsidRPr="00F97FBE">
        <w:rPr>
          <w:rFonts w:cs="Arial"/>
        </w:rPr>
        <w:tab/>
        <w:t xml:space="preserve">  </w:t>
      </w:r>
      <w:r w:rsidRPr="00F97FBE">
        <w:rPr>
          <w:rFonts w:cs="Arial"/>
        </w:rPr>
        <w:tab/>
      </w:r>
      <w:proofErr w:type="gramEnd"/>
      <w:r w:rsidRPr="00F97FBE">
        <w:rPr>
          <w:rFonts w:cs="Arial"/>
        </w:rPr>
        <w:t xml:space="preserve">24 </w:t>
      </w:r>
      <w:r w:rsidR="00887AE2" w:rsidRPr="00F97FBE">
        <w:rPr>
          <w:rFonts w:cs="Arial"/>
        </w:rPr>
        <w:t>k</w:t>
      </w:r>
      <w:r w:rsidRPr="00F97FBE">
        <w:rPr>
          <w:rFonts w:cs="Arial"/>
        </w:rPr>
        <w:t>V</w:t>
      </w:r>
    </w:p>
    <w:p w14:paraId="7209E7D9" w14:textId="77777777" w:rsidR="00525482" w:rsidRPr="00F97FBE" w:rsidRDefault="00525482" w:rsidP="00525482">
      <w:pPr>
        <w:ind w:left="284"/>
        <w:rPr>
          <w:rFonts w:cs="Arial"/>
        </w:rPr>
      </w:pPr>
      <w:r w:rsidRPr="00F97FBE">
        <w:rPr>
          <w:rFonts w:cs="Arial"/>
        </w:rPr>
        <w:tab/>
        <w:t>- Tensão de isolamento:</w:t>
      </w:r>
    </w:p>
    <w:p w14:paraId="011072F6" w14:textId="1D11E05B" w:rsidR="00525482" w:rsidRPr="00F97FBE" w:rsidRDefault="00525482" w:rsidP="00525482">
      <w:pPr>
        <w:ind w:left="284"/>
        <w:rPr>
          <w:rFonts w:cs="Arial"/>
        </w:rPr>
      </w:pPr>
      <w:r w:rsidRPr="00F97FBE">
        <w:rPr>
          <w:rFonts w:cs="Arial"/>
        </w:rPr>
        <w:tab/>
      </w:r>
      <w:r w:rsidRPr="00F97FBE">
        <w:rPr>
          <w:rFonts w:cs="Arial"/>
        </w:rPr>
        <w:tab/>
        <w:t xml:space="preserve">de curta duração a 50 Hz/1 </w:t>
      </w:r>
      <w:proofErr w:type="gramStart"/>
      <w:r w:rsidRPr="00F97FBE">
        <w:rPr>
          <w:rFonts w:cs="Arial"/>
        </w:rPr>
        <w:t>minuto :</w:t>
      </w:r>
      <w:proofErr w:type="gramEnd"/>
      <w:r w:rsidRPr="00F97FBE">
        <w:rPr>
          <w:rFonts w:cs="Arial"/>
        </w:rPr>
        <w:tab/>
      </w:r>
      <w:r w:rsidRPr="00F97FBE">
        <w:rPr>
          <w:rFonts w:cs="Arial"/>
        </w:rPr>
        <w:tab/>
        <w:t xml:space="preserve">  </w:t>
      </w:r>
      <w:r w:rsidRPr="00F97FBE">
        <w:rPr>
          <w:rFonts w:cs="Arial"/>
        </w:rPr>
        <w:tab/>
        <w:t xml:space="preserve">50 </w:t>
      </w:r>
      <w:r w:rsidR="00887AE2" w:rsidRPr="00F97FBE">
        <w:rPr>
          <w:rFonts w:cs="Arial"/>
        </w:rPr>
        <w:t>k</w:t>
      </w:r>
      <w:r w:rsidRPr="00F97FBE">
        <w:rPr>
          <w:rFonts w:cs="Arial"/>
        </w:rPr>
        <w:t xml:space="preserve">V </w:t>
      </w:r>
      <w:proofErr w:type="spellStart"/>
      <w:r w:rsidRPr="00F97FBE">
        <w:rPr>
          <w:rFonts w:cs="Arial"/>
        </w:rPr>
        <w:t>eff</w:t>
      </w:r>
      <w:proofErr w:type="spellEnd"/>
      <w:r w:rsidRPr="00F97FBE">
        <w:rPr>
          <w:rFonts w:cs="Arial"/>
        </w:rPr>
        <w:t>.</w:t>
      </w:r>
    </w:p>
    <w:p w14:paraId="6F16F60C" w14:textId="21E1959B" w:rsidR="00525482" w:rsidRPr="00F97FBE" w:rsidRDefault="00525482" w:rsidP="00525482">
      <w:pPr>
        <w:ind w:left="284"/>
        <w:rPr>
          <w:rFonts w:cs="Arial"/>
        </w:rPr>
      </w:pPr>
      <w:r w:rsidRPr="00F97FBE">
        <w:rPr>
          <w:rFonts w:cs="Arial"/>
        </w:rPr>
        <w:tab/>
      </w:r>
      <w:r w:rsidRPr="00F97FBE">
        <w:rPr>
          <w:rFonts w:cs="Arial"/>
        </w:rPr>
        <w:tab/>
        <w:t>à onda de choque (1,2/50 µs</w:t>
      </w:r>
      <w:proofErr w:type="gramStart"/>
      <w:r w:rsidRPr="00F97FBE">
        <w:rPr>
          <w:rFonts w:cs="Arial"/>
        </w:rPr>
        <w:t>) :</w:t>
      </w:r>
      <w:proofErr w:type="gramEnd"/>
      <w:r w:rsidRPr="00F97FBE">
        <w:rPr>
          <w:rFonts w:cs="Arial"/>
        </w:rPr>
        <w:tab/>
      </w:r>
      <w:r w:rsidRPr="00F97FBE">
        <w:rPr>
          <w:rFonts w:cs="Arial"/>
        </w:rPr>
        <w:tab/>
      </w:r>
      <w:r w:rsidRPr="00F97FBE">
        <w:rPr>
          <w:rFonts w:cs="Arial"/>
        </w:rPr>
        <w:tab/>
      </w:r>
      <w:r w:rsidRPr="00F97FBE">
        <w:rPr>
          <w:rFonts w:cs="Arial"/>
        </w:rPr>
        <w:tab/>
        <w:t xml:space="preserve">125 </w:t>
      </w:r>
      <w:r w:rsidR="00887AE2" w:rsidRPr="00F97FBE">
        <w:rPr>
          <w:rFonts w:cs="Arial"/>
        </w:rPr>
        <w:t>k</w:t>
      </w:r>
      <w:r w:rsidRPr="00F97FBE">
        <w:rPr>
          <w:rFonts w:cs="Arial"/>
        </w:rPr>
        <w:t>V crista</w:t>
      </w:r>
    </w:p>
    <w:p w14:paraId="5EEA0A6B" w14:textId="5E41D1B9" w:rsidR="00525482" w:rsidRPr="00F97FBE" w:rsidRDefault="00525482" w:rsidP="00525482">
      <w:pPr>
        <w:ind w:left="284"/>
        <w:rPr>
          <w:rFonts w:cs="Arial"/>
        </w:rPr>
      </w:pPr>
      <w:r w:rsidRPr="00F97FBE">
        <w:rPr>
          <w:rFonts w:cs="Arial"/>
        </w:rPr>
        <w:tab/>
        <w:t xml:space="preserve">- Intensidade estipulada da </w:t>
      </w:r>
      <w:proofErr w:type="gramStart"/>
      <w:r w:rsidRPr="00F97FBE">
        <w:rPr>
          <w:rFonts w:cs="Arial"/>
        </w:rPr>
        <w:t>entrada :</w:t>
      </w:r>
      <w:proofErr w:type="gramEnd"/>
      <w:r w:rsidRPr="00F97FBE">
        <w:rPr>
          <w:rFonts w:cs="Arial"/>
        </w:rPr>
        <w:tab/>
      </w:r>
      <w:r w:rsidRPr="00F97FBE">
        <w:rPr>
          <w:rFonts w:cs="Arial"/>
        </w:rPr>
        <w:tab/>
      </w:r>
      <w:r w:rsidRPr="00F97FBE">
        <w:rPr>
          <w:rFonts w:cs="Arial"/>
        </w:rPr>
        <w:tab/>
      </w:r>
      <w:r w:rsidRPr="00F97FBE">
        <w:rPr>
          <w:rFonts w:cs="Arial"/>
        </w:rPr>
        <w:tab/>
        <w:t>630 A</w:t>
      </w:r>
    </w:p>
    <w:p w14:paraId="539E8B01" w14:textId="06E2DAAC" w:rsidR="00525482" w:rsidRPr="00F97FBE" w:rsidRDefault="00525482" w:rsidP="00525482">
      <w:pPr>
        <w:ind w:left="284"/>
        <w:rPr>
          <w:rFonts w:cs="Arial"/>
        </w:rPr>
      </w:pPr>
      <w:r w:rsidRPr="00F97FBE">
        <w:rPr>
          <w:rFonts w:cs="Arial"/>
        </w:rPr>
        <w:tab/>
        <w:t xml:space="preserve">- Intensidade estipulada do </w:t>
      </w:r>
      <w:proofErr w:type="gramStart"/>
      <w:r w:rsidRPr="00F97FBE">
        <w:rPr>
          <w:rFonts w:cs="Arial"/>
        </w:rPr>
        <w:t>disjuntor :</w:t>
      </w:r>
      <w:proofErr w:type="gramEnd"/>
      <w:r w:rsidRPr="00F97FBE">
        <w:rPr>
          <w:rFonts w:cs="Arial"/>
        </w:rPr>
        <w:tab/>
      </w:r>
      <w:r w:rsidRPr="00F97FBE">
        <w:rPr>
          <w:rFonts w:cs="Arial"/>
        </w:rPr>
        <w:tab/>
      </w:r>
      <w:r w:rsidRPr="00F97FBE">
        <w:rPr>
          <w:rFonts w:cs="Arial"/>
        </w:rPr>
        <w:tab/>
      </w:r>
      <w:r w:rsidRPr="00F97FBE">
        <w:rPr>
          <w:rFonts w:cs="Arial"/>
        </w:rPr>
        <w:tab/>
        <w:t>630 A</w:t>
      </w:r>
    </w:p>
    <w:p w14:paraId="044780EE" w14:textId="3850411B" w:rsidR="00525482" w:rsidRPr="00F97FBE" w:rsidRDefault="00525482" w:rsidP="00525482">
      <w:pPr>
        <w:ind w:left="284"/>
        <w:rPr>
          <w:rFonts w:cs="Arial"/>
        </w:rPr>
      </w:pPr>
      <w:r w:rsidRPr="00F97FBE">
        <w:rPr>
          <w:rFonts w:cs="Arial"/>
        </w:rPr>
        <w:tab/>
        <w:t xml:space="preserve">- Intensidade estipulada para cela </w:t>
      </w:r>
      <w:proofErr w:type="gramStart"/>
      <w:r w:rsidRPr="00F97FBE">
        <w:rPr>
          <w:rFonts w:cs="Arial"/>
        </w:rPr>
        <w:t>fusível :</w:t>
      </w:r>
      <w:proofErr w:type="gramEnd"/>
      <w:r w:rsidRPr="00F97FBE">
        <w:rPr>
          <w:rFonts w:cs="Arial"/>
        </w:rPr>
        <w:tab/>
      </w:r>
      <w:r w:rsidRPr="00F97FBE">
        <w:rPr>
          <w:rFonts w:cs="Arial"/>
        </w:rPr>
        <w:tab/>
      </w:r>
      <w:r w:rsidRPr="00F97FBE">
        <w:rPr>
          <w:rFonts w:cs="Arial"/>
        </w:rPr>
        <w:tab/>
        <w:t>200 A</w:t>
      </w:r>
    </w:p>
    <w:p w14:paraId="4629DC97" w14:textId="77777777" w:rsidR="00525482" w:rsidRPr="00F97FBE" w:rsidRDefault="00525482" w:rsidP="00525482">
      <w:pPr>
        <w:ind w:left="284"/>
        <w:rPr>
          <w:rFonts w:cs="Arial"/>
        </w:rPr>
      </w:pPr>
      <w:r w:rsidRPr="00F97FBE">
        <w:rPr>
          <w:rFonts w:cs="Arial"/>
        </w:rPr>
        <w:tab/>
        <w:t xml:space="preserve">- Intensidade estipulada de curta duração </w:t>
      </w:r>
      <w:proofErr w:type="gramStart"/>
      <w:r w:rsidRPr="00F97FBE">
        <w:rPr>
          <w:rFonts w:cs="Arial"/>
        </w:rPr>
        <w:t>admissível :</w:t>
      </w:r>
      <w:proofErr w:type="gramEnd"/>
    </w:p>
    <w:p w14:paraId="4F005430" w14:textId="003D3BD8" w:rsidR="00525482" w:rsidRPr="00F97FBE" w:rsidRDefault="00525482" w:rsidP="00525482">
      <w:pPr>
        <w:ind w:left="284"/>
        <w:rPr>
          <w:rFonts w:cs="Arial"/>
        </w:rPr>
      </w:pPr>
      <w:r w:rsidRPr="00F97FBE">
        <w:rPr>
          <w:rFonts w:cs="Arial"/>
        </w:rPr>
        <w:tab/>
      </w:r>
      <w:r w:rsidRPr="00F97FBE">
        <w:rPr>
          <w:rFonts w:cs="Arial"/>
        </w:rPr>
        <w:tab/>
        <w:t>durante 1 segundo</w:t>
      </w:r>
      <w:r w:rsidRPr="00F97FBE">
        <w:rPr>
          <w:rFonts w:cs="Arial"/>
        </w:rPr>
        <w:tab/>
      </w:r>
      <w:proofErr w:type="gramStart"/>
      <w:r w:rsidRPr="00F97FBE">
        <w:rPr>
          <w:rFonts w:cs="Arial"/>
        </w:rPr>
        <w:tab/>
        <w:t xml:space="preserve">  </w:t>
      </w:r>
      <w:r w:rsidRPr="00F97FBE">
        <w:rPr>
          <w:rFonts w:cs="Arial"/>
        </w:rPr>
        <w:tab/>
      </w:r>
      <w:proofErr w:type="gramEnd"/>
      <w:r w:rsidRPr="00F97FBE">
        <w:rPr>
          <w:rFonts w:cs="Arial"/>
        </w:rPr>
        <w:tab/>
      </w:r>
      <w:r w:rsidRPr="00F97FBE">
        <w:rPr>
          <w:rFonts w:cs="Arial"/>
        </w:rPr>
        <w:tab/>
      </w:r>
      <w:r w:rsidR="00705663">
        <w:rPr>
          <w:rFonts w:cs="Arial"/>
        </w:rPr>
        <w:t>16</w:t>
      </w:r>
      <w:r w:rsidRPr="00F97FBE">
        <w:rPr>
          <w:rFonts w:cs="Arial"/>
        </w:rPr>
        <w:t xml:space="preserve"> </w:t>
      </w:r>
      <w:r w:rsidR="00887AE2" w:rsidRPr="00F97FBE">
        <w:rPr>
          <w:rFonts w:cs="Arial"/>
        </w:rPr>
        <w:t>k</w:t>
      </w:r>
      <w:r w:rsidRPr="00F97FBE">
        <w:rPr>
          <w:rFonts w:cs="Arial"/>
        </w:rPr>
        <w:t xml:space="preserve">A </w:t>
      </w:r>
      <w:proofErr w:type="spellStart"/>
      <w:r w:rsidRPr="00F97FBE">
        <w:rPr>
          <w:rFonts w:cs="Arial"/>
        </w:rPr>
        <w:t>eff</w:t>
      </w:r>
      <w:proofErr w:type="spellEnd"/>
      <w:r w:rsidRPr="00F97FBE">
        <w:rPr>
          <w:rFonts w:cs="Arial"/>
        </w:rPr>
        <w:t>.</w:t>
      </w:r>
    </w:p>
    <w:p w14:paraId="5BD46DA3" w14:textId="3BA9C018" w:rsidR="00525482" w:rsidRPr="00F97FBE" w:rsidRDefault="00525482" w:rsidP="00525482">
      <w:pPr>
        <w:ind w:left="284"/>
        <w:rPr>
          <w:rFonts w:cs="Arial"/>
        </w:rPr>
      </w:pPr>
      <w:r w:rsidRPr="00F97FBE">
        <w:rPr>
          <w:rFonts w:cs="Arial"/>
        </w:rPr>
        <w:tab/>
        <w:t>- Valor de crista da intensidade estipulada de curta duração admissível:</w:t>
      </w:r>
      <w:r w:rsidR="00887AE2" w:rsidRPr="00F97FBE">
        <w:rPr>
          <w:rFonts w:cs="Arial"/>
        </w:rPr>
        <w:t xml:space="preserve"> </w:t>
      </w:r>
      <w:r w:rsidRPr="00F97FBE">
        <w:rPr>
          <w:rFonts w:cs="Arial"/>
        </w:rPr>
        <w:tab/>
      </w:r>
      <w:r w:rsidR="001B7A2B">
        <w:rPr>
          <w:rFonts w:cs="Arial"/>
        </w:rPr>
        <w:t>50</w:t>
      </w:r>
      <w:r w:rsidRPr="00F97FBE">
        <w:rPr>
          <w:rFonts w:cs="Arial"/>
        </w:rPr>
        <w:t xml:space="preserve"> </w:t>
      </w:r>
      <w:r w:rsidR="00887AE2" w:rsidRPr="00F97FBE">
        <w:rPr>
          <w:rFonts w:cs="Arial"/>
        </w:rPr>
        <w:t>k</w:t>
      </w:r>
      <w:r w:rsidRPr="00F97FBE">
        <w:rPr>
          <w:rFonts w:cs="Arial"/>
        </w:rPr>
        <w:t xml:space="preserve">A </w:t>
      </w:r>
    </w:p>
    <w:p w14:paraId="4309F7E0" w14:textId="19293DEC" w:rsidR="00525482" w:rsidRPr="00F97FBE" w:rsidRDefault="00525482" w:rsidP="00525482">
      <w:pPr>
        <w:ind w:left="284"/>
        <w:rPr>
          <w:rFonts w:cs="Arial"/>
        </w:rPr>
      </w:pPr>
      <w:r w:rsidRPr="00F97FBE">
        <w:rPr>
          <w:rFonts w:cs="Arial"/>
        </w:rPr>
        <w:tab/>
        <w:t>- Índice de proteção segundo IEC 60259: IP 2XC</w:t>
      </w:r>
    </w:p>
    <w:p w14:paraId="27C2497B" w14:textId="77777777" w:rsidR="00525482" w:rsidRPr="00F97FBE" w:rsidRDefault="00525482" w:rsidP="00525482">
      <w:pPr>
        <w:ind w:left="284"/>
        <w:rPr>
          <w:rFonts w:cs="Arial"/>
        </w:rPr>
      </w:pPr>
      <w:r w:rsidRPr="00F97FBE">
        <w:rPr>
          <w:rFonts w:cs="Arial"/>
        </w:rPr>
        <w:tab/>
        <w:t>- Ligação à terra.</w:t>
      </w:r>
    </w:p>
    <w:p w14:paraId="3437920C" w14:textId="5E393B55" w:rsidR="00525482" w:rsidRPr="00F97FBE" w:rsidRDefault="00525482" w:rsidP="00525482">
      <w:pPr>
        <w:ind w:left="284"/>
        <w:rPr>
          <w:rFonts w:cs="Arial"/>
        </w:rPr>
      </w:pPr>
      <w:r w:rsidRPr="00F97FBE">
        <w:rPr>
          <w:rFonts w:cs="Arial"/>
        </w:rPr>
        <w:tab/>
        <w:t>- Coletor de terra.</w:t>
      </w:r>
    </w:p>
    <w:p w14:paraId="11061FBC" w14:textId="16C041B3" w:rsidR="00525482" w:rsidRPr="00F97FBE" w:rsidRDefault="00525482" w:rsidP="00525482">
      <w:pPr>
        <w:ind w:left="284"/>
        <w:rPr>
          <w:rFonts w:cs="Arial"/>
        </w:rPr>
      </w:pPr>
      <w:r w:rsidRPr="00F97FBE">
        <w:rPr>
          <w:rFonts w:cs="Arial"/>
        </w:rPr>
        <w:t>O condutor de ligação à terra estará disposto ao longo de todo o comprimento das celas e estará dimensionado para suportar a intensidade de curta-duração admissível.</w:t>
      </w:r>
    </w:p>
    <w:p w14:paraId="115B2EBD" w14:textId="68A52D52" w:rsidR="00525482" w:rsidRPr="00F97FBE" w:rsidRDefault="00525482" w:rsidP="00525482">
      <w:pPr>
        <w:ind w:left="284"/>
        <w:rPr>
          <w:rFonts w:cs="Arial"/>
        </w:rPr>
      </w:pPr>
      <w:r w:rsidRPr="00F97FBE">
        <w:rPr>
          <w:rFonts w:cs="Arial"/>
        </w:rPr>
        <w:t>O barramento será sobredimensionado para suportar sem deformação permanente os esforços dinâmicos que, em caso de curto-circuito, se podem apresentar.</w:t>
      </w:r>
    </w:p>
    <w:p w14:paraId="4D4B9B65" w14:textId="77777777" w:rsidR="001B7A2B" w:rsidRPr="00F97FBE" w:rsidRDefault="001B7A2B" w:rsidP="00525482">
      <w:pPr>
        <w:ind w:left="284"/>
        <w:rPr>
          <w:rFonts w:cs="Arial"/>
        </w:rPr>
      </w:pPr>
    </w:p>
    <w:p w14:paraId="6DB15B79" w14:textId="77777777" w:rsidR="008A6D5C" w:rsidRDefault="008A6D5C">
      <w:pPr>
        <w:spacing w:after="0"/>
        <w:jc w:val="left"/>
        <w:rPr>
          <w:rFonts w:cs="Arial"/>
          <w:b/>
          <w:bCs/>
        </w:rPr>
      </w:pPr>
      <w:r>
        <w:rPr>
          <w:rFonts w:cs="Arial"/>
          <w:b/>
          <w:bCs/>
        </w:rPr>
        <w:br w:type="page"/>
      </w:r>
    </w:p>
    <w:p w14:paraId="012024C0" w14:textId="07DE13FC" w:rsidR="00525482" w:rsidRPr="00F97FBE" w:rsidRDefault="00525482" w:rsidP="00525482">
      <w:pPr>
        <w:ind w:left="284"/>
        <w:rPr>
          <w:rFonts w:cs="Arial"/>
          <w:b/>
          <w:bCs/>
        </w:rPr>
      </w:pPr>
      <w:r w:rsidRPr="00F97FBE">
        <w:rPr>
          <w:rFonts w:cs="Arial"/>
          <w:b/>
          <w:bCs/>
        </w:rPr>
        <w:lastRenderedPageBreak/>
        <w:t>CELAS PT – SM6</w:t>
      </w:r>
    </w:p>
    <w:p w14:paraId="17B3955A" w14:textId="6BEA3E88" w:rsidR="00525482" w:rsidRDefault="00525482" w:rsidP="00525482">
      <w:pPr>
        <w:ind w:left="284"/>
        <w:rPr>
          <w:rFonts w:cs="Arial"/>
        </w:rPr>
      </w:pPr>
      <w:r w:rsidRPr="00F97FBE">
        <w:rPr>
          <w:rFonts w:cs="Arial"/>
        </w:rPr>
        <w:t>* CELA</w:t>
      </w:r>
      <w:r w:rsidR="009C2F7E" w:rsidRPr="00F97FBE">
        <w:rPr>
          <w:rFonts w:cs="Arial"/>
        </w:rPr>
        <w:t>S</w:t>
      </w:r>
      <w:r w:rsidRPr="00F97FBE">
        <w:rPr>
          <w:rFonts w:cs="Arial"/>
        </w:rPr>
        <w:t xml:space="preserve"> DE ENTRADA</w:t>
      </w:r>
    </w:p>
    <w:p w14:paraId="09350325" w14:textId="085AD33D" w:rsidR="008A6D5C" w:rsidRPr="008A6D5C" w:rsidRDefault="008A6D5C" w:rsidP="008A6D5C">
      <w:pPr>
        <w:ind w:left="284"/>
        <w:rPr>
          <w:rFonts w:cs="Arial"/>
        </w:rPr>
      </w:pPr>
      <w:r w:rsidRPr="008A6D5C">
        <w:rPr>
          <w:rFonts w:cs="Arial"/>
        </w:rPr>
        <w:t xml:space="preserve">Cela de entrada direta, SM6 GAME 24 </w:t>
      </w:r>
      <w:r w:rsidR="003E5C23">
        <w:rPr>
          <w:rFonts w:cs="Arial"/>
        </w:rPr>
        <w:t>k</w:t>
      </w:r>
      <w:r w:rsidRPr="008A6D5C">
        <w:rPr>
          <w:rFonts w:cs="Arial"/>
        </w:rPr>
        <w:t>V 630A 16</w:t>
      </w:r>
      <w:r>
        <w:rPr>
          <w:rFonts w:cs="Arial"/>
        </w:rPr>
        <w:t xml:space="preserve"> </w:t>
      </w:r>
      <w:r w:rsidR="003E5C23">
        <w:rPr>
          <w:rFonts w:cs="Arial"/>
        </w:rPr>
        <w:t>k</w:t>
      </w:r>
      <w:r w:rsidRPr="008A6D5C">
        <w:rPr>
          <w:rFonts w:cs="Arial"/>
        </w:rPr>
        <w:t>A/1s, com dimensões: 375 mm de largura, 940 mm de profundidade e 1.600 mm de altura, contendo:</w:t>
      </w:r>
    </w:p>
    <w:p w14:paraId="3EB302E0" w14:textId="57510584" w:rsidR="008A6D5C" w:rsidRPr="008A6D5C" w:rsidRDefault="008A6D5C" w:rsidP="008A6D5C">
      <w:pPr>
        <w:ind w:left="851"/>
        <w:rPr>
          <w:rFonts w:cs="Arial"/>
        </w:rPr>
      </w:pPr>
      <w:r w:rsidRPr="008A6D5C">
        <w:rPr>
          <w:rFonts w:cs="Arial"/>
        </w:rPr>
        <w:t>- Barramento tripolar de 630 A</w:t>
      </w:r>
    </w:p>
    <w:p w14:paraId="3DA15A42" w14:textId="77777777" w:rsidR="008A6D5C" w:rsidRPr="008A6D5C" w:rsidRDefault="008A6D5C" w:rsidP="008A6D5C">
      <w:pPr>
        <w:ind w:left="851"/>
        <w:rPr>
          <w:rFonts w:cs="Arial"/>
        </w:rPr>
      </w:pPr>
      <w:r w:rsidRPr="008A6D5C">
        <w:rPr>
          <w:rFonts w:cs="Arial"/>
        </w:rPr>
        <w:t>- Indicadores de presença de tensão</w:t>
      </w:r>
    </w:p>
    <w:p w14:paraId="7D19E586" w14:textId="77777777" w:rsidR="008A6D5C" w:rsidRPr="008A6D5C" w:rsidRDefault="008A6D5C" w:rsidP="008A6D5C">
      <w:pPr>
        <w:ind w:left="851"/>
        <w:rPr>
          <w:rFonts w:cs="Arial"/>
        </w:rPr>
      </w:pPr>
      <w:r w:rsidRPr="008A6D5C">
        <w:rPr>
          <w:rFonts w:cs="Arial"/>
        </w:rPr>
        <w:t>- Sensores de Temperatura EASERGY TH110</w:t>
      </w:r>
    </w:p>
    <w:p w14:paraId="107CCD44" w14:textId="77777777" w:rsidR="008A6D5C" w:rsidRPr="008A6D5C" w:rsidRDefault="008A6D5C" w:rsidP="008A6D5C">
      <w:pPr>
        <w:ind w:left="851"/>
        <w:rPr>
          <w:rFonts w:cs="Arial"/>
        </w:rPr>
      </w:pPr>
      <w:r w:rsidRPr="008A6D5C">
        <w:rPr>
          <w:rFonts w:cs="Arial"/>
        </w:rPr>
        <w:t>- Sensor de Humidade EASERGY CL110</w:t>
      </w:r>
    </w:p>
    <w:p w14:paraId="63587F70" w14:textId="5A4D7B8F" w:rsidR="008A6D5C" w:rsidRDefault="008A6D5C" w:rsidP="008A6D5C">
      <w:pPr>
        <w:ind w:left="851"/>
        <w:rPr>
          <w:rFonts w:cs="Arial"/>
        </w:rPr>
      </w:pPr>
      <w:r w:rsidRPr="008A6D5C">
        <w:rPr>
          <w:rFonts w:cs="Arial"/>
        </w:rPr>
        <w:t>- Saída inferior cabos secos unipolares</w:t>
      </w:r>
    </w:p>
    <w:p w14:paraId="3E90B94A" w14:textId="2053927C" w:rsidR="008A6D5C" w:rsidRDefault="008A6D5C" w:rsidP="008A6D5C">
      <w:pPr>
        <w:ind w:left="851"/>
        <w:rPr>
          <w:rFonts w:cs="Arial"/>
        </w:rPr>
      </w:pPr>
    </w:p>
    <w:p w14:paraId="0E250E11" w14:textId="0E99D6BF" w:rsidR="008A6D5C" w:rsidRPr="008A6D5C" w:rsidRDefault="008A6D5C" w:rsidP="008A6D5C">
      <w:pPr>
        <w:ind w:left="284"/>
        <w:rPr>
          <w:rFonts w:cs="Arial"/>
        </w:rPr>
      </w:pPr>
      <w:r w:rsidRPr="008A6D5C">
        <w:rPr>
          <w:rFonts w:cs="Arial"/>
        </w:rPr>
        <w:t xml:space="preserve">* CELA DE PROTECÇÃO </w:t>
      </w:r>
      <w:r w:rsidR="007D72BF">
        <w:rPr>
          <w:rFonts w:cs="Arial"/>
        </w:rPr>
        <w:t xml:space="preserve">AO TRANSFORMADOR </w:t>
      </w:r>
      <w:r w:rsidRPr="008A6D5C">
        <w:rPr>
          <w:rFonts w:cs="Arial"/>
        </w:rPr>
        <w:t xml:space="preserve">COM FUSÍVEIS </w:t>
      </w:r>
    </w:p>
    <w:p w14:paraId="1B079E63" w14:textId="4BB722E9" w:rsidR="008A6D5C" w:rsidRPr="008A6D5C" w:rsidRDefault="008A6D5C" w:rsidP="008A6D5C">
      <w:pPr>
        <w:ind w:left="284"/>
        <w:rPr>
          <w:rFonts w:cs="Arial"/>
        </w:rPr>
      </w:pPr>
      <w:r w:rsidRPr="008A6D5C">
        <w:rPr>
          <w:rFonts w:cs="Arial"/>
        </w:rPr>
        <w:t>Cela de proteção com interruptor e fusíveis combinados SM6 QM, 24</w:t>
      </w:r>
      <w:r>
        <w:rPr>
          <w:rFonts w:cs="Arial"/>
        </w:rPr>
        <w:t xml:space="preserve"> k</w:t>
      </w:r>
      <w:r w:rsidRPr="008A6D5C">
        <w:rPr>
          <w:rFonts w:cs="Arial"/>
        </w:rPr>
        <w:t>V 630</w:t>
      </w:r>
      <w:r>
        <w:rPr>
          <w:rFonts w:cs="Arial"/>
        </w:rPr>
        <w:t xml:space="preserve"> </w:t>
      </w:r>
      <w:r w:rsidRPr="008A6D5C">
        <w:rPr>
          <w:rFonts w:cs="Arial"/>
        </w:rPr>
        <w:t>A 16</w:t>
      </w:r>
      <w:r>
        <w:rPr>
          <w:rFonts w:cs="Arial"/>
        </w:rPr>
        <w:t xml:space="preserve"> k</w:t>
      </w:r>
      <w:r w:rsidRPr="008A6D5C">
        <w:rPr>
          <w:rFonts w:cs="Arial"/>
        </w:rPr>
        <w:t>A/1</w:t>
      </w:r>
      <w:r>
        <w:rPr>
          <w:rFonts w:cs="Arial"/>
        </w:rPr>
        <w:t>s</w:t>
      </w:r>
      <w:r w:rsidRPr="008A6D5C">
        <w:rPr>
          <w:rFonts w:cs="Arial"/>
        </w:rPr>
        <w:t>, com dimensões: 375 mm de largura, 940 mm de profundidade e 1.600 mm de altura, contendo:</w:t>
      </w:r>
    </w:p>
    <w:p w14:paraId="461B27F4" w14:textId="351BC4B5" w:rsidR="008A6D5C" w:rsidRPr="008A6D5C" w:rsidRDefault="008A6D5C" w:rsidP="008A6D5C">
      <w:pPr>
        <w:ind w:left="851"/>
        <w:rPr>
          <w:rFonts w:cs="Arial"/>
        </w:rPr>
      </w:pPr>
      <w:r w:rsidRPr="008A6D5C">
        <w:rPr>
          <w:rFonts w:cs="Arial"/>
        </w:rPr>
        <w:t>- Barramento tripolar para ligação superior com celas adjacentes</w:t>
      </w:r>
    </w:p>
    <w:p w14:paraId="0324B343" w14:textId="055630D2" w:rsidR="008A6D5C" w:rsidRPr="008A6D5C" w:rsidRDefault="008A6D5C" w:rsidP="008A6D5C">
      <w:pPr>
        <w:ind w:left="851"/>
        <w:rPr>
          <w:rFonts w:cs="Arial"/>
        </w:rPr>
      </w:pPr>
      <w:r w:rsidRPr="008A6D5C">
        <w:rPr>
          <w:rFonts w:cs="Arial"/>
        </w:rPr>
        <w:t>- Interruptor-seccionador em SF6, equipado com bobina de disparo à emissão de tensão com contactos auxiliares</w:t>
      </w:r>
    </w:p>
    <w:p w14:paraId="710F651B" w14:textId="569B8C54" w:rsidR="008A6D5C" w:rsidRPr="008A6D5C" w:rsidRDefault="008A6D5C" w:rsidP="008A6D5C">
      <w:pPr>
        <w:ind w:left="851"/>
        <w:rPr>
          <w:rFonts w:cs="Arial"/>
        </w:rPr>
      </w:pPr>
      <w:r w:rsidRPr="008A6D5C">
        <w:rPr>
          <w:rFonts w:cs="Arial"/>
        </w:rPr>
        <w:t>- Comando CI1 manual com contactos auxiliares</w:t>
      </w:r>
    </w:p>
    <w:p w14:paraId="713BA10C" w14:textId="040BDCAA" w:rsidR="008A6D5C" w:rsidRPr="008A6D5C" w:rsidRDefault="008A6D5C" w:rsidP="008A6D5C">
      <w:pPr>
        <w:ind w:left="851"/>
        <w:rPr>
          <w:rFonts w:cs="Arial"/>
        </w:rPr>
      </w:pPr>
      <w:r w:rsidRPr="008A6D5C">
        <w:rPr>
          <w:rFonts w:cs="Arial"/>
        </w:rPr>
        <w:t xml:space="preserve">- Três corta-circuitos fusíveis de alto poder de corte e baixa dissipação térmica tipo CF, de 24 </w:t>
      </w:r>
      <w:r>
        <w:rPr>
          <w:rFonts w:cs="Arial"/>
        </w:rPr>
        <w:t>k</w:t>
      </w:r>
      <w:r w:rsidRPr="008A6D5C">
        <w:rPr>
          <w:rFonts w:cs="Arial"/>
        </w:rPr>
        <w:t>V, calibre de 40A</w:t>
      </w:r>
    </w:p>
    <w:p w14:paraId="2CCF7E33" w14:textId="561D07B3" w:rsidR="008A6D5C" w:rsidRPr="008A6D5C" w:rsidRDefault="008A6D5C" w:rsidP="008A6D5C">
      <w:pPr>
        <w:ind w:left="851"/>
        <w:rPr>
          <w:rFonts w:cs="Arial"/>
        </w:rPr>
      </w:pPr>
      <w:r w:rsidRPr="008A6D5C">
        <w:rPr>
          <w:rFonts w:cs="Arial"/>
        </w:rPr>
        <w:t>- Seccionador de ligação à terra duplo (a montante e a jusante dos fusíveis) com contactos auxiliares</w:t>
      </w:r>
    </w:p>
    <w:p w14:paraId="5D95374B" w14:textId="32BD42BB" w:rsidR="008A6D5C" w:rsidRPr="008A6D5C" w:rsidRDefault="008A6D5C" w:rsidP="008A6D5C">
      <w:pPr>
        <w:ind w:left="851"/>
        <w:rPr>
          <w:rFonts w:cs="Arial"/>
        </w:rPr>
      </w:pPr>
      <w:r w:rsidRPr="008A6D5C">
        <w:rPr>
          <w:rFonts w:cs="Arial"/>
        </w:rPr>
        <w:t>- Sinalização mecânica de fusão do fusível</w:t>
      </w:r>
    </w:p>
    <w:p w14:paraId="344DF889" w14:textId="21B5DE92" w:rsidR="008A6D5C" w:rsidRPr="008A6D5C" w:rsidRDefault="008A6D5C" w:rsidP="008A6D5C">
      <w:pPr>
        <w:ind w:left="851"/>
        <w:rPr>
          <w:rFonts w:cs="Arial"/>
        </w:rPr>
      </w:pPr>
      <w:r w:rsidRPr="008A6D5C">
        <w:rPr>
          <w:rFonts w:cs="Arial"/>
        </w:rPr>
        <w:t>- Indicadores luminosos de presença de tensão</w:t>
      </w:r>
    </w:p>
    <w:p w14:paraId="10A46DC2" w14:textId="77777777" w:rsidR="008A6D5C" w:rsidRPr="008A6D5C" w:rsidRDefault="008A6D5C" w:rsidP="008A6D5C">
      <w:pPr>
        <w:ind w:left="851"/>
        <w:rPr>
          <w:rFonts w:cs="Arial"/>
        </w:rPr>
      </w:pPr>
      <w:r w:rsidRPr="008A6D5C">
        <w:rPr>
          <w:rFonts w:cs="Arial"/>
        </w:rPr>
        <w:t>- Sensores de Temperatura EASERGY TH110</w:t>
      </w:r>
    </w:p>
    <w:p w14:paraId="74906F6C" w14:textId="77777777" w:rsidR="008A6D5C" w:rsidRPr="008A6D5C" w:rsidRDefault="008A6D5C" w:rsidP="008A6D5C">
      <w:pPr>
        <w:ind w:left="851"/>
        <w:rPr>
          <w:rFonts w:cs="Arial"/>
        </w:rPr>
      </w:pPr>
      <w:r w:rsidRPr="008A6D5C">
        <w:rPr>
          <w:rFonts w:cs="Arial"/>
        </w:rPr>
        <w:t>- Sensor de Humidade EASERGY CL110</w:t>
      </w:r>
    </w:p>
    <w:p w14:paraId="41737B5D" w14:textId="59284A53" w:rsidR="008A6D5C" w:rsidRPr="008A6D5C" w:rsidRDefault="008A6D5C" w:rsidP="008A6D5C">
      <w:pPr>
        <w:ind w:left="851"/>
        <w:rPr>
          <w:rFonts w:cs="Arial"/>
        </w:rPr>
      </w:pPr>
      <w:r w:rsidRPr="008A6D5C">
        <w:rPr>
          <w:rFonts w:cs="Arial"/>
        </w:rPr>
        <w:t>- Preparada para ligação inferior de cabos unipolares secos</w:t>
      </w:r>
    </w:p>
    <w:p w14:paraId="587280D2" w14:textId="2A233972" w:rsidR="008A6D5C" w:rsidRPr="008A6D5C" w:rsidRDefault="008A6D5C" w:rsidP="008A6D5C">
      <w:pPr>
        <w:ind w:left="851"/>
        <w:rPr>
          <w:rFonts w:cs="Arial"/>
        </w:rPr>
      </w:pPr>
      <w:r w:rsidRPr="008A6D5C">
        <w:rPr>
          <w:rFonts w:cs="Arial"/>
        </w:rPr>
        <w:t>- Coletor de terra</w:t>
      </w:r>
    </w:p>
    <w:p w14:paraId="18A8B1C1" w14:textId="761785C9" w:rsidR="007D72BF" w:rsidRDefault="007D72BF" w:rsidP="007D72BF">
      <w:pPr>
        <w:ind w:left="851"/>
        <w:rPr>
          <w:rFonts w:cs="Arial"/>
        </w:rPr>
      </w:pPr>
      <w:r w:rsidRPr="00F73B26">
        <w:rPr>
          <w:rFonts w:cs="Arial"/>
        </w:rPr>
        <w:t xml:space="preserve">- Encravamento do </w:t>
      </w:r>
      <w:r>
        <w:rPr>
          <w:rFonts w:cs="Arial"/>
        </w:rPr>
        <w:t>t</w:t>
      </w:r>
      <w:r w:rsidRPr="00F73B26">
        <w:rPr>
          <w:rFonts w:cs="Arial"/>
        </w:rPr>
        <w:t>ipo “P1”, com as funções de impedir o fecho de um seccionador de terra enquanto o interruptor da outra cela não estiver encravado na posição aberto</w:t>
      </w:r>
      <w:r>
        <w:rPr>
          <w:rFonts w:cs="Arial"/>
        </w:rPr>
        <w:t>.</w:t>
      </w:r>
    </w:p>
    <w:p w14:paraId="1AB7E8EC" w14:textId="085FC974" w:rsidR="007D72BF" w:rsidRPr="00F73B26" w:rsidRDefault="007D72BF" w:rsidP="007D72BF">
      <w:pPr>
        <w:ind w:left="851"/>
        <w:rPr>
          <w:rFonts w:cs="Arial"/>
        </w:rPr>
      </w:pPr>
      <w:r>
        <w:rPr>
          <w:rFonts w:cs="Arial"/>
        </w:rPr>
        <w:t xml:space="preserve">- </w:t>
      </w:r>
      <w:r w:rsidRPr="008A6D5C">
        <w:rPr>
          <w:rFonts w:cs="Arial"/>
        </w:rPr>
        <w:t xml:space="preserve">Encravamento tipo </w:t>
      </w:r>
      <w:r>
        <w:rPr>
          <w:rFonts w:cs="Arial"/>
        </w:rPr>
        <w:t>“</w:t>
      </w:r>
      <w:r w:rsidRPr="008A6D5C">
        <w:rPr>
          <w:rFonts w:cs="Arial"/>
        </w:rPr>
        <w:t>C4</w:t>
      </w:r>
      <w:r>
        <w:rPr>
          <w:rFonts w:cs="Arial"/>
        </w:rPr>
        <w:t>”</w:t>
      </w:r>
      <w:r w:rsidRPr="008A6D5C">
        <w:rPr>
          <w:rFonts w:cs="Arial"/>
        </w:rPr>
        <w:t>:</w:t>
      </w:r>
      <w:r>
        <w:rPr>
          <w:rFonts w:cs="Arial"/>
        </w:rPr>
        <w:t xml:space="preserve"> </w:t>
      </w:r>
      <w:r w:rsidRPr="008A6D5C">
        <w:rPr>
          <w:rFonts w:cs="Arial"/>
        </w:rPr>
        <w:t>Evitar o fecho do seccionador de terra, numa cela de proteção transformador, enquanto o disjuntor de BT não estiver encravado na posição aberto ou</w:t>
      </w:r>
      <w:r>
        <w:rPr>
          <w:rFonts w:cs="Arial"/>
        </w:rPr>
        <w:t xml:space="preserve"> </w:t>
      </w:r>
      <w:r w:rsidRPr="008A6D5C">
        <w:rPr>
          <w:rFonts w:cs="Arial"/>
        </w:rPr>
        <w:t>desarmado;</w:t>
      </w:r>
      <w:r>
        <w:rPr>
          <w:rFonts w:cs="Arial"/>
        </w:rPr>
        <w:t xml:space="preserve"> </w:t>
      </w:r>
      <w:proofErr w:type="gramStart"/>
      <w:r w:rsidRPr="008A6D5C">
        <w:rPr>
          <w:rFonts w:cs="Arial"/>
        </w:rPr>
        <w:t>Impedir</w:t>
      </w:r>
      <w:proofErr w:type="gramEnd"/>
      <w:r w:rsidRPr="008A6D5C">
        <w:rPr>
          <w:rFonts w:cs="Arial"/>
        </w:rPr>
        <w:t xml:space="preserve"> o acesso ao transformador enquanto o seccionador de terra de proteção do transformador não tiver sido fechado.</w:t>
      </w:r>
    </w:p>
    <w:p w14:paraId="65AE136C" w14:textId="77777777" w:rsidR="008A6D5C" w:rsidRPr="008A6D5C" w:rsidRDefault="008A6D5C" w:rsidP="008A6D5C">
      <w:pPr>
        <w:ind w:left="851"/>
        <w:rPr>
          <w:rFonts w:cs="Arial"/>
        </w:rPr>
      </w:pPr>
    </w:p>
    <w:p w14:paraId="622BFBC3" w14:textId="77777777" w:rsidR="008A6D5C" w:rsidRPr="008A6D5C" w:rsidRDefault="008A6D5C" w:rsidP="007D72BF">
      <w:pPr>
        <w:ind w:left="426"/>
        <w:rPr>
          <w:rFonts w:cs="Arial"/>
        </w:rPr>
      </w:pPr>
      <w:r w:rsidRPr="008A6D5C">
        <w:rPr>
          <w:rFonts w:cs="Arial"/>
        </w:rPr>
        <w:t>Monitorização térmica e de humidade e Integração em sistema de Gestão Técnica Centralizada</w:t>
      </w:r>
    </w:p>
    <w:p w14:paraId="0AA799BD" w14:textId="77777777" w:rsidR="008A6D5C" w:rsidRPr="008A6D5C" w:rsidRDefault="008A6D5C" w:rsidP="007D72BF">
      <w:pPr>
        <w:ind w:left="426"/>
        <w:rPr>
          <w:rFonts w:cs="Arial"/>
        </w:rPr>
      </w:pPr>
      <w:r w:rsidRPr="008A6D5C">
        <w:rPr>
          <w:rFonts w:cs="Arial"/>
        </w:rPr>
        <w:t xml:space="preserve">Um conjunto de </w:t>
      </w:r>
      <w:r w:rsidRPr="003E5C23">
        <w:rPr>
          <w:rFonts w:cs="Arial"/>
          <w:b/>
          <w:bCs/>
        </w:rPr>
        <w:t>sensores térmicos EASERGY TH110 e de humidade EASERGY CL110</w:t>
      </w:r>
      <w:r w:rsidRPr="008A6D5C">
        <w:rPr>
          <w:rFonts w:cs="Arial"/>
        </w:rPr>
        <w:t>, deverá ser implementado para detetar temperaturas anormais assegurando a monitorização térmica continua de todas as conexões críticas que são realizadas em obra, assim como a medida de humidade e temperatura ambiente de forma a identificar ciclos de condensação, comparando com as condições standard dos equipamentos permitindo:</w:t>
      </w:r>
    </w:p>
    <w:p w14:paraId="51AE30C6" w14:textId="77777777" w:rsidR="008A6D5C" w:rsidRPr="008A6D5C" w:rsidRDefault="008A6D5C" w:rsidP="008A6D5C">
      <w:pPr>
        <w:ind w:left="851"/>
        <w:rPr>
          <w:rFonts w:cs="Arial"/>
        </w:rPr>
      </w:pPr>
      <w:r w:rsidRPr="008A6D5C">
        <w:rPr>
          <w:rFonts w:cs="Arial"/>
        </w:rPr>
        <w:t>-</w:t>
      </w:r>
      <w:r w:rsidRPr="008A6D5C">
        <w:rPr>
          <w:rFonts w:cs="Arial"/>
        </w:rPr>
        <w:tab/>
        <w:t>Evitar tempos de paragem não programados</w:t>
      </w:r>
    </w:p>
    <w:p w14:paraId="2291F000" w14:textId="77777777" w:rsidR="008A6D5C" w:rsidRPr="008A6D5C" w:rsidRDefault="008A6D5C" w:rsidP="008A6D5C">
      <w:pPr>
        <w:ind w:left="851"/>
        <w:rPr>
          <w:rFonts w:cs="Arial"/>
        </w:rPr>
      </w:pPr>
      <w:r w:rsidRPr="008A6D5C">
        <w:rPr>
          <w:rFonts w:cs="Arial"/>
        </w:rPr>
        <w:t>-</w:t>
      </w:r>
      <w:r w:rsidRPr="008A6D5C">
        <w:rPr>
          <w:rFonts w:cs="Arial"/>
        </w:rPr>
        <w:tab/>
        <w:t>Aumenta a segurança dos operadores e equipas</w:t>
      </w:r>
    </w:p>
    <w:p w14:paraId="53B10232" w14:textId="51C016A2" w:rsidR="008A6D5C" w:rsidRPr="008A6D5C" w:rsidRDefault="008A6D5C" w:rsidP="008A6D5C">
      <w:pPr>
        <w:ind w:left="851"/>
        <w:rPr>
          <w:rFonts w:cs="Arial"/>
        </w:rPr>
      </w:pPr>
      <w:r w:rsidRPr="008A6D5C">
        <w:rPr>
          <w:rFonts w:cs="Arial"/>
        </w:rPr>
        <w:t>-</w:t>
      </w:r>
      <w:r w:rsidRPr="008A6D5C">
        <w:rPr>
          <w:rFonts w:cs="Arial"/>
        </w:rPr>
        <w:tab/>
      </w:r>
      <w:r w:rsidR="00DB2E9C" w:rsidRPr="008A6D5C">
        <w:rPr>
          <w:rFonts w:cs="Arial"/>
        </w:rPr>
        <w:t>Otimização</w:t>
      </w:r>
      <w:r w:rsidRPr="008A6D5C">
        <w:rPr>
          <w:rFonts w:cs="Arial"/>
        </w:rPr>
        <w:t xml:space="preserve"> de recursos e manutenção preditiva</w:t>
      </w:r>
    </w:p>
    <w:p w14:paraId="5A73D0D5" w14:textId="77777777" w:rsidR="008A6D5C" w:rsidRPr="008A6D5C" w:rsidRDefault="008A6D5C" w:rsidP="008A6D5C">
      <w:pPr>
        <w:ind w:left="851"/>
        <w:rPr>
          <w:rFonts w:cs="Arial"/>
        </w:rPr>
      </w:pPr>
      <w:r w:rsidRPr="008A6D5C">
        <w:rPr>
          <w:rFonts w:cs="Arial"/>
        </w:rPr>
        <w:lastRenderedPageBreak/>
        <w:t>Relativamente ao quadro de média tensão cada cela deverá ser equipada com 3 sensores de medida de temperatura na ligação dos cabos de Média Tensão e 1 sensor de humidade no compartimento de cabos</w:t>
      </w:r>
    </w:p>
    <w:p w14:paraId="591D0896" w14:textId="77777777" w:rsidR="008A6D5C" w:rsidRPr="008A6D5C" w:rsidRDefault="008A6D5C" w:rsidP="008A6D5C">
      <w:pPr>
        <w:ind w:left="851"/>
        <w:rPr>
          <w:rFonts w:cs="Arial"/>
        </w:rPr>
      </w:pPr>
      <w:r w:rsidRPr="008A6D5C">
        <w:rPr>
          <w:rFonts w:cs="Arial"/>
        </w:rPr>
        <w:t>Os sensores de temperatura instalados nas partes ativas deverão:</w:t>
      </w:r>
    </w:p>
    <w:p w14:paraId="49DF4C97" w14:textId="609168CC" w:rsidR="008A6D5C" w:rsidRPr="008A6D5C" w:rsidRDefault="008A6D5C" w:rsidP="008A6D5C">
      <w:pPr>
        <w:ind w:left="851"/>
        <w:rPr>
          <w:rFonts w:cs="Arial"/>
        </w:rPr>
      </w:pPr>
      <w:r w:rsidRPr="008A6D5C">
        <w:rPr>
          <w:rFonts w:cs="Arial"/>
        </w:rPr>
        <w:t>-</w:t>
      </w:r>
      <w:r w:rsidR="003E5C23">
        <w:rPr>
          <w:rFonts w:cs="Arial"/>
        </w:rPr>
        <w:t xml:space="preserve"> </w:t>
      </w:r>
      <w:r w:rsidRPr="008A6D5C">
        <w:rPr>
          <w:rFonts w:cs="Arial"/>
        </w:rPr>
        <w:t>Ser instalados em contato direto com o ponto quente, de forma a possuir uma precisão de +/- 2</w:t>
      </w:r>
      <w:r w:rsidR="003E5C23">
        <w:rPr>
          <w:rFonts w:cs="Arial"/>
        </w:rPr>
        <w:t xml:space="preserve"> </w:t>
      </w:r>
      <w:r w:rsidRPr="008A6D5C">
        <w:rPr>
          <w:rFonts w:cs="Arial"/>
        </w:rPr>
        <w:t>ºC</w:t>
      </w:r>
    </w:p>
    <w:p w14:paraId="168A1E7D" w14:textId="0AD39185" w:rsidR="008A6D5C" w:rsidRPr="008A6D5C" w:rsidRDefault="008A6D5C" w:rsidP="008A6D5C">
      <w:pPr>
        <w:ind w:left="851"/>
        <w:rPr>
          <w:rFonts w:cs="Arial"/>
        </w:rPr>
      </w:pPr>
      <w:r w:rsidRPr="008A6D5C">
        <w:rPr>
          <w:rFonts w:cs="Arial"/>
        </w:rPr>
        <w:t>-</w:t>
      </w:r>
      <w:r w:rsidR="003E5C23">
        <w:rPr>
          <w:rFonts w:cs="Arial"/>
        </w:rPr>
        <w:t xml:space="preserve"> </w:t>
      </w:r>
      <w:r w:rsidRPr="008A6D5C">
        <w:rPr>
          <w:rFonts w:cs="Arial"/>
        </w:rPr>
        <w:t>Ser autoalimentado (sem alimentação auxiliar, sem bateria)</w:t>
      </w:r>
    </w:p>
    <w:p w14:paraId="4BC06EE3" w14:textId="10059352" w:rsidR="008A6D5C" w:rsidRPr="008A6D5C" w:rsidRDefault="008A6D5C" w:rsidP="008A6D5C">
      <w:pPr>
        <w:ind w:left="851"/>
        <w:rPr>
          <w:rFonts w:cs="Arial"/>
        </w:rPr>
      </w:pPr>
      <w:r w:rsidRPr="008A6D5C">
        <w:rPr>
          <w:rFonts w:cs="Arial"/>
        </w:rPr>
        <w:t>-</w:t>
      </w:r>
      <w:r w:rsidR="003E5C23">
        <w:rPr>
          <w:rFonts w:cs="Arial"/>
        </w:rPr>
        <w:t xml:space="preserve"> </w:t>
      </w:r>
      <w:r w:rsidRPr="008A6D5C">
        <w:rPr>
          <w:rFonts w:cs="Arial"/>
        </w:rPr>
        <w:t>Comunicação sem fios</w:t>
      </w:r>
    </w:p>
    <w:p w14:paraId="306ACD43" w14:textId="468B142A" w:rsidR="008A6D5C" w:rsidRPr="008A6D5C" w:rsidRDefault="008A6D5C" w:rsidP="008A6D5C">
      <w:pPr>
        <w:ind w:left="851"/>
        <w:rPr>
          <w:rFonts w:cs="Arial"/>
        </w:rPr>
      </w:pPr>
      <w:r w:rsidRPr="008A6D5C">
        <w:rPr>
          <w:rFonts w:cs="Arial"/>
        </w:rPr>
        <w:t>-</w:t>
      </w:r>
      <w:r w:rsidR="003E5C23">
        <w:rPr>
          <w:rFonts w:cs="Arial"/>
        </w:rPr>
        <w:t xml:space="preserve"> </w:t>
      </w:r>
      <w:r w:rsidRPr="008A6D5C">
        <w:rPr>
          <w:rFonts w:cs="Arial"/>
        </w:rPr>
        <w:t>Operação de -25</w:t>
      </w:r>
      <w:r w:rsidR="003E5C23">
        <w:rPr>
          <w:rFonts w:cs="Arial"/>
        </w:rPr>
        <w:t xml:space="preserve"> </w:t>
      </w:r>
      <w:r w:rsidRPr="008A6D5C">
        <w:rPr>
          <w:rFonts w:cs="Arial"/>
        </w:rPr>
        <w:t>ºC a 125</w:t>
      </w:r>
      <w:r w:rsidR="003E5C23">
        <w:rPr>
          <w:rFonts w:cs="Arial"/>
        </w:rPr>
        <w:t xml:space="preserve"> </w:t>
      </w:r>
      <w:r w:rsidRPr="008A6D5C">
        <w:rPr>
          <w:rFonts w:cs="Arial"/>
        </w:rPr>
        <w:t>ºC</w:t>
      </w:r>
    </w:p>
    <w:p w14:paraId="26C9F265" w14:textId="77777777" w:rsidR="008A6D5C" w:rsidRPr="008A6D5C" w:rsidRDefault="008A6D5C" w:rsidP="008A6D5C">
      <w:pPr>
        <w:ind w:left="851"/>
        <w:rPr>
          <w:rFonts w:cs="Arial"/>
        </w:rPr>
      </w:pPr>
      <w:r w:rsidRPr="008A6D5C">
        <w:rPr>
          <w:rFonts w:cs="Arial"/>
        </w:rPr>
        <w:t xml:space="preserve">A integração na gestão técnica centralizada será realizada através de um </w:t>
      </w:r>
      <w:r w:rsidRPr="003E5C23">
        <w:rPr>
          <w:rFonts w:cs="Arial"/>
          <w:b/>
          <w:bCs/>
        </w:rPr>
        <w:t xml:space="preserve">concentrador </w:t>
      </w:r>
      <w:proofErr w:type="spellStart"/>
      <w:r w:rsidRPr="003E5C23">
        <w:rPr>
          <w:rFonts w:cs="Arial"/>
          <w:b/>
          <w:bCs/>
        </w:rPr>
        <w:t>Zigbee</w:t>
      </w:r>
      <w:proofErr w:type="spellEnd"/>
      <w:r w:rsidRPr="003E5C23">
        <w:rPr>
          <w:rFonts w:cs="Arial"/>
          <w:b/>
          <w:bCs/>
        </w:rPr>
        <w:t xml:space="preserve"> ZBRN32</w:t>
      </w:r>
      <w:r w:rsidRPr="008A6D5C">
        <w:rPr>
          <w:rFonts w:cs="Arial"/>
        </w:rPr>
        <w:t xml:space="preserve">, deverá fornecer informações em tempo real, ou seja 24/7/365, tendo a capacidade de fornecer alarmes (com identificação e localização de forma precisa da anomalia) ao operador de serviço, adicionalmente o sistema deverá ser capaz de recolher e armazenar os eventos automaticamente, para inspeções e análises futuras, através de protocolo </w:t>
      </w:r>
      <w:proofErr w:type="spellStart"/>
      <w:r w:rsidRPr="008A6D5C">
        <w:rPr>
          <w:rFonts w:cs="Arial"/>
        </w:rPr>
        <w:t>ModBus</w:t>
      </w:r>
      <w:proofErr w:type="spellEnd"/>
      <w:r w:rsidRPr="008A6D5C">
        <w:rPr>
          <w:rFonts w:cs="Arial"/>
        </w:rPr>
        <w:t xml:space="preserve"> série. </w:t>
      </w:r>
    </w:p>
    <w:p w14:paraId="70D389B5" w14:textId="3FC48319" w:rsidR="00525482" w:rsidRDefault="00525482" w:rsidP="007D72BF">
      <w:pPr>
        <w:rPr>
          <w:rFonts w:cs="Arial"/>
        </w:rPr>
      </w:pPr>
    </w:p>
    <w:p w14:paraId="629D5F7B" w14:textId="77777777" w:rsidR="007D72BF" w:rsidRDefault="007D72BF" w:rsidP="007D72BF">
      <w:pPr>
        <w:widowControl w:val="0"/>
        <w:autoSpaceDE w:val="0"/>
        <w:autoSpaceDN w:val="0"/>
        <w:adjustRightInd w:val="0"/>
        <w:spacing w:after="0"/>
        <w:rPr>
          <w:rFonts w:cs="Arial"/>
          <w:b/>
        </w:rPr>
      </w:pPr>
      <w:r w:rsidRPr="00637E25">
        <w:rPr>
          <w:rFonts w:cs="Arial"/>
          <w:b/>
        </w:rPr>
        <w:t xml:space="preserve">* TRANSFORMADOR </w:t>
      </w:r>
    </w:p>
    <w:p w14:paraId="49943697" w14:textId="77777777" w:rsidR="007D72BF" w:rsidRDefault="007D72BF" w:rsidP="007D72BF">
      <w:pPr>
        <w:widowControl w:val="0"/>
        <w:autoSpaceDE w:val="0"/>
        <w:autoSpaceDN w:val="0"/>
        <w:adjustRightInd w:val="0"/>
        <w:spacing w:after="0"/>
        <w:rPr>
          <w:rFonts w:cs="Arial"/>
        </w:rPr>
      </w:pPr>
    </w:p>
    <w:p w14:paraId="44D3A8BA" w14:textId="404F9F04" w:rsidR="007D72BF" w:rsidRPr="00637E25" w:rsidRDefault="007D72BF" w:rsidP="007D72BF">
      <w:pPr>
        <w:widowControl w:val="0"/>
        <w:autoSpaceDE w:val="0"/>
        <w:autoSpaceDN w:val="0"/>
        <w:adjustRightInd w:val="0"/>
        <w:spacing w:after="0"/>
        <w:rPr>
          <w:rFonts w:cs="Arial"/>
        </w:rPr>
      </w:pPr>
      <w:r w:rsidRPr="00637E25">
        <w:rPr>
          <w:rFonts w:cs="Arial"/>
        </w:rPr>
        <w:t>TRANSFORMADOR DE POTÊNCIA MT/BT ÓLEO HERMÉTICO</w:t>
      </w:r>
    </w:p>
    <w:p w14:paraId="28A6158D" w14:textId="6C775750" w:rsidR="007D72BF" w:rsidRPr="001162FC" w:rsidRDefault="007D72BF" w:rsidP="007D72BF">
      <w:pPr>
        <w:widowControl w:val="0"/>
        <w:autoSpaceDE w:val="0"/>
        <w:autoSpaceDN w:val="0"/>
        <w:adjustRightInd w:val="0"/>
        <w:rPr>
          <w:rFonts w:cs="Arial"/>
        </w:rPr>
      </w:pPr>
      <w:r w:rsidRPr="001162FC">
        <w:rPr>
          <w:rFonts w:cs="Arial"/>
        </w:rPr>
        <w:t xml:space="preserve">Será uma máquina trifásica redutora de tensão, sendo a tensão entre fases na entrada de 15 </w:t>
      </w:r>
      <w:r>
        <w:rPr>
          <w:rFonts w:cs="Arial"/>
        </w:rPr>
        <w:t>K</w:t>
      </w:r>
      <w:r w:rsidRPr="001162FC">
        <w:rPr>
          <w:rFonts w:cs="Arial"/>
        </w:rPr>
        <w:t xml:space="preserve">V e a tensão na saída em carga de </w:t>
      </w:r>
      <w:r>
        <w:rPr>
          <w:rFonts w:cs="Arial"/>
        </w:rPr>
        <w:t>420</w:t>
      </w:r>
      <w:r w:rsidRPr="001162FC">
        <w:rPr>
          <w:rFonts w:cs="Arial"/>
        </w:rPr>
        <w:t xml:space="preserve"> V entre fase e </w:t>
      </w:r>
      <w:r>
        <w:rPr>
          <w:rFonts w:cs="Arial"/>
        </w:rPr>
        <w:t>242</w:t>
      </w:r>
      <w:r w:rsidRPr="001162FC">
        <w:rPr>
          <w:rFonts w:cs="Arial"/>
        </w:rPr>
        <w:t xml:space="preserve"> V entre fase e neutro obedecendo às Normas EN50588 e EN60076-11 e </w:t>
      </w:r>
      <w:proofErr w:type="spellStart"/>
      <w:r w:rsidRPr="001162FC">
        <w:rPr>
          <w:rFonts w:cs="Arial"/>
        </w:rPr>
        <w:t>Ecodesign</w:t>
      </w:r>
      <w:proofErr w:type="spellEnd"/>
      <w:r w:rsidRPr="001162FC">
        <w:rPr>
          <w:rFonts w:cs="Arial"/>
        </w:rPr>
        <w:t xml:space="preserve"> </w:t>
      </w:r>
      <w:proofErr w:type="spellStart"/>
      <w:r w:rsidRPr="001162FC">
        <w:rPr>
          <w:rFonts w:cs="Arial"/>
        </w:rPr>
        <w:t>Directiva</w:t>
      </w:r>
      <w:proofErr w:type="spellEnd"/>
      <w:r w:rsidRPr="001162FC">
        <w:rPr>
          <w:rFonts w:cs="Arial"/>
        </w:rPr>
        <w:t xml:space="preserve"> EU </w:t>
      </w:r>
      <w:r>
        <w:rPr>
          <w:rFonts w:cs="Arial"/>
        </w:rPr>
        <w:t>50</w:t>
      </w:r>
      <w:r w:rsidRPr="001162FC">
        <w:rPr>
          <w:rFonts w:cs="Arial"/>
        </w:rPr>
        <w:t>5</w:t>
      </w:r>
      <w:r>
        <w:rPr>
          <w:rFonts w:cs="Arial"/>
        </w:rPr>
        <w:t>8</w:t>
      </w:r>
      <w:r w:rsidRPr="001162FC">
        <w:rPr>
          <w:rFonts w:cs="Arial"/>
        </w:rPr>
        <w:t>8-20</w:t>
      </w:r>
      <w:r>
        <w:rPr>
          <w:rFonts w:cs="Arial"/>
        </w:rPr>
        <w:t>21</w:t>
      </w:r>
      <w:r w:rsidRPr="001162FC">
        <w:rPr>
          <w:rFonts w:cs="Arial"/>
        </w:rPr>
        <w:t>.</w:t>
      </w:r>
    </w:p>
    <w:p w14:paraId="340409D3" w14:textId="089911A9" w:rsidR="007D72BF" w:rsidRPr="001162FC" w:rsidRDefault="007D72BF" w:rsidP="007D72BF">
      <w:pPr>
        <w:widowControl w:val="0"/>
        <w:autoSpaceDE w:val="0"/>
        <w:autoSpaceDN w:val="0"/>
        <w:adjustRightInd w:val="0"/>
        <w:rPr>
          <w:rFonts w:cs="Arial"/>
        </w:rPr>
      </w:pPr>
      <w:r w:rsidRPr="001162FC">
        <w:rPr>
          <w:rFonts w:cs="Arial"/>
        </w:rPr>
        <w:t xml:space="preserve">O transformador a instalar terá o neutro acessível em Baixa Tensão e refrigeração natural, em banho de óleo mineral com perdas </w:t>
      </w:r>
      <w:proofErr w:type="spellStart"/>
      <w:r w:rsidRPr="001162FC">
        <w:rPr>
          <w:rFonts w:cs="Arial"/>
        </w:rPr>
        <w:t>Ao</w:t>
      </w:r>
      <w:r>
        <w:rPr>
          <w:rFonts w:cs="Arial"/>
        </w:rPr>
        <w:t>C</w:t>
      </w:r>
      <w:r w:rsidRPr="001162FC">
        <w:rPr>
          <w:rFonts w:cs="Arial"/>
        </w:rPr>
        <w:t>k</w:t>
      </w:r>
      <w:proofErr w:type="spellEnd"/>
      <w:r w:rsidRPr="001162FC">
        <w:rPr>
          <w:rFonts w:cs="Arial"/>
        </w:rPr>
        <w:t>.</w:t>
      </w:r>
    </w:p>
    <w:p w14:paraId="189A6DFB" w14:textId="3B2CB327" w:rsidR="007D72BF" w:rsidRPr="001162FC" w:rsidRDefault="007D72BF" w:rsidP="007D72BF">
      <w:pPr>
        <w:widowControl w:val="0"/>
        <w:autoSpaceDE w:val="0"/>
        <w:autoSpaceDN w:val="0"/>
        <w:adjustRightInd w:val="0"/>
        <w:rPr>
          <w:rFonts w:cs="Arial"/>
        </w:rPr>
      </w:pPr>
      <w:r w:rsidRPr="001162FC">
        <w:rPr>
          <w:rFonts w:cs="Arial"/>
        </w:rPr>
        <w:t>A tecnologia empregada será de enchimento integral a fim de conseguir uma degradação mínima do óleo por oxidação e absorção de humidade, assim como umas dimensões reduzidas da máquina e uma manutenção mínima.</w:t>
      </w:r>
    </w:p>
    <w:p w14:paraId="1BC66167" w14:textId="4CCCDC86" w:rsidR="007D72BF" w:rsidRPr="001162FC" w:rsidRDefault="007D72BF" w:rsidP="007D72BF">
      <w:pPr>
        <w:widowControl w:val="0"/>
        <w:autoSpaceDE w:val="0"/>
        <w:autoSpaceDN w:val="0"/>
        <w:adjustRightInd w:val="0"/>
        <w:rPr>
          <w:rFonts w:cs="Arial"/>
        </w:rPr>
      </w:pPr>
      <w:r w:rsidRPr="001162FC">
        <w:rPr>
          <w:rFonts w:cs="Arial"/>
        </w:rPr>
        <w:t>As suas características mecânicas e elétricas estarão de acordo com as normas e recomendações internacionais, IEC standards, sendo as seguintes:</w:t>
      </w:r>
    </w:p>
    <w:p w14:paraId="4961B15B" w14:textId="06FB05A6" w:rsidR="007D72BF" w:rsidRPr="001162FC" w:rsidRDefault="007D72BF" w:rsidP="007D72BF">
      <w:pPr>
        <w:widowControl w:val="0"/>
        <w:autoSpaceDE w:val="0"/>
        <w:autoSpaceDN w:val="0"/>
        <w:adjustRightInd w:val="0"/>
        <w:rPr>
          <w:rFonts w:cs="Arial"/>
        </w:rPr>
      </w:pPr>
      <w:r w:rsidRPr="001162FC">
        <w:rPr>
          <w:rFonts w:cs="Arial"/>
        </w:rPr>
        <w:t xml:space="preserve">  - Potência estipulada:                                </w:t>
      </w:r>
      <w:r w:rsidRPr="001162FC">
        <w:rPr>
          <w:rFonts w:cs="Arial"/>
        </w:rPr>
        <w:tab/>
      </w:r>
      <w:r w:rsidRPr="001162FC">
        <w:rPr>
          <w:rFonts w:cs="Arial"/>
        </w:rPr>
        <w:tab/>
      </w:r>
      <w:r>
        <w:rPr>
          <w:rFonts w:cs="Arial"/>
        </w:rPr>
        <w:tab/>
        <w:t>400</w:t>
      </w:r>
      <w:r w:rsidRPr="001162FC">
        <w:rPr>
          <w:rFonts w:cs="Arial"/>
        </w:rPr>
        <w:t xml:space="preserve"> </w:t>
      </w:r>
      <w:r>
        <w:rPr>
          <w:rFonts w:cs="Arial"/>
        </w:rPr>
        <w:t>k</w:t>
      </w:r>
      <w:r w:rsidRPr="001162FC">
        <w:rPr>
          <w:rFonts w:cs="Arial"/>
        </w:rPr>
        <w:t>VA</w:t>
      </w:r>
    </w:p>
    <w:p w14:paraId="43DDD849" w14:textId="163CC961" w:rsidR="007D72BF" w:rsidRPr="001162FC" w:rsidRDefault="007D72BF" w:rsidP="007D72BF">
      <w:pPr>
        <w:widowControl w:val="0"/>
        <w:autoSpaceDE w:val="0"/>
        <w:autoSpaceDN w:val="0"/>
        <w:adjustRightInd w:val="0"/>
        <w:rPr>
          <w:rFonts w:cs="Arial"/>
        </w:rPr>
      </w:pPr>
      <w:r w:rsidRPr="001162FC">
        <w:rPr>
          <w:rFonts w:cs="Arial"/>
        </w:rPr>
        <w:t xml:space="preserve">  - Tensão estipulada primária:                     </w:t>
      </w:r>
      <w:r w:rsidRPr="001162FC">
        <w:rPr>
          <w:rFonts w:cs="Arial"/>
        </w:rPr>
        <w:tab/>
      </w:r>
      <w:r w:rsidRPr="001162FC">
        <w:rPr>
          <w:rFonts w:cs="Arial"/>
        </w:rPr>
        <w:tab/>
      </w:r>
      <w:r w:rsidRPr="001162FC">
        <w:rPr>
          <w:rFonts w:cs="Arial"/>
        </w:rPr>
        <w:tab/>
        <w:t xml:space="preserve">15 </w:t>
      </w:r>
      <w:r>
        <w:rPr>
          <w:rFonts w:cs="Arial"/>
        </w:rPr>
        <w:t>k</w:t>
      </w:r>
      <w:r w:rsidRPr="001162FC">
        <w:rPr>
          <w:rFonts w:cs="Arial"/>
        </w:rPr>
        <w:t>V</w:t>
      </w:r>
    </w:p>
    <w:p w14:paraId="30BF3566" w14:textId="77777777" w:rsidR="007D72BF" w:rsidRPr="001162FC" w:rsidRDefault="007D72BF" w:rsidP="007D72BF">
      <w:pPr>
        <w:widowControl w:val="0"/>
        <w:autoSpaceDE w:val="0"/>
        <w:autoSpaceDN w:val="0"/>
        <w:adjustRightInd w:val="0"/>
        <w:rPr>
          <w:rFonts w:cs="Arial"/>
        </w:rPr>
      </w:pPr>
      <w:r w:rsidRPr="001162FC">
        <w:rPr>
          <w:rFonts w:cs="Arial"/>
        </w:rPr>
        <w:t xml:space="preserve">  - Regulação no primário:                            </w:t>
      </w:r>
      <w:r w:rsidRPr="001162FC">
        <w:rPr>
          <w:rFonts w:cs="Arial"/>
        </w:rPr>
        <w:tab/>
      </w:r>
      <w:r w:rsidRPr="001162FC">
        <w:rPr>
          <w:rFonts w:cs="Arial"/>
        </w:rPr>
        <w:tab/>
      </w:r>
      <w:r>
        <w:rPr>
          <w:rFonts w:cs="Arial"/>
        </w:rPr>
        <w:tab/>
      </w:r>
      <w:r w:rsidRPr="001162FC">
        <w:rPr>
          <w:rFonts w:cs="Arial"/>
        </w:rPr>
        <w:t>+/-2,5</w:t>
      </w:r>
      <w:proofErr w:type="gramStart"/>
      <w:r w:rsidRPr="001162FC">
        <w:rPr>
          <w:rFonts w:cs="Arial"/>
        </w:rPr>
        <w:t>%  +</w:t>
      </w:r>
      <w:proofErr w:type="gramEnd"/>
      <w:r w:rsidRPr="001162FC">
        <w:rPr>
          <w:rFonts w:cs="Arial"/>
        </w:rPr>
        <w:t>/-5%</w:t>
      </w:r>
    </w:p>
    <w:p w14:paraId="32704B78" w14:textId="6B4F57C1" w:rsidR="007D72BF" w:rsidRPr="001162FC" w:rsidRDefault="007D72BF" w:rsidP="007D72BF">
      <w:pPr>
        <w:widowControl w:val="0"/>
        <w:autoSpaceDE w:val="0"/>
        <w:autoSpaceDN w:val="0"/>
        <w:adjustRightInd w:val="0"/>
        <w:rPr>
          <w:rFonts w:cs="Arial"/>
        </w:rPr>
      </w:pPr>
      <w:r w:rsidRPr="001162FC">
        <w:rPr>
          <w:rFonts w:cs="Arial"/>
        </w:rPr>
        <w:t xml:space="preserve">  - Tensão estipulada secundária em vazio:   </w:t>
      </w:r>
      <w:r w:rsidRPr="001162FC">
        <w:rPr>
          <w:rFonts w:cs="Arial"/>
        </w:rPr>
        <w:tab/>
      </w:r>
      <w:r w:rsidRPr="001162FC">
        <w:rPr>
          <w:rFonts w:cs="Arial"/>
        </w:rPr>
        <w:tab/>
      </w:r>
      <w:r w:rsidRPr="001162FC">
        <w:rPr>
          <w:rFonts w:cs="Arial"/>
        </w:rPr>
        <w:tab/>
        <w:t>4</w:t>
      </w:r>
      <w:r>
        <w:rPr>
          <w:rFonts w:cs="Arial"/>
        </w:rPr>
        <w:t>2</w:t>
      </w:r>
      <w:r w:rsidRPr="001162FC">
        <w:rPr>
          <w:rFonts w:cs="Arial"/>
        </w:rPr>
        <w:t>0 V</w:t>
      </w:r>
    </w:p>
    <w:p w14:paraId="190C0407" w14:textId="2338519B" w:rsidR="007D72BF" w:rsidRPr="001162FC" w:rsidRDefault="007D72BF" w:rsidP="007D72BF">
      <w:pPr>
        <w:widowControl w:val="0"/>
        <w:autoSpaceDE w:val="0"/>
        <w:autoSpaceDN w:val="0"/>
        <w:adjustRightInd w:val="0"/>
        <w:rPr>
          <w:rFonts w:cs="Arial"/>
        </w:rPr>
      </w:pPr>
      <w:r w:rsidRPr="001162FC">
        <w:rPr>
          <w:rFonts w:cs="Arial"/>
        </w:rPr>
        <w:t xml:space="preserve">  - Tensão de curto-circuito:                         </w:t>
      </w:r>
      <w:r w:rsidRPr="001162FC">
        <w:rPr>
          <w:rFonts w:cs="Arial"/>
        </w:rPr>
        <w:tab/>
      </w:r>
      <w:r w:rsidRPr="001162FC">
        <w:rPr>
          <w:rFonts w:cs="Arial"/>
        </w:rPr>
        <w:tab/>
      </w:r>
      <w:r w:rsidRPr="001162FC">
        <w:rPr>
          <w:rFonts w:cs="Arial"/>
        </w:rPr>
        <w:tab/>
      </w:r>
      <w:r>
        <w:rPr>
          <w:rFonts w:cs="Arial"/>
        </w:rPr>
        <w:t>4,0</w:t>
      </w:r>
      <w:r w:rsidRPr="001162FC">
        <w:rPr>
          <w:rFonts w:cs="Arial"/>
        </w:rPr>
        <w:t xml:space="preserve"> %</w:t>
      </w:r>
    </w:p>
    <w:p w14:paraId="7D033451" w14:textId="77777777" w:rsidR="007D72BF" w:rsidRPr="001162FC" w:rsidRDefault="007D72BF" w:rsidP="007D72BF">
      <w:pPr>
        <w:widowControl w:val="0"/>
        <w:autoSpaceDE w:val="0"/>
        <w:autoSpaceDN w:val="0"/>
        <w:adjustRightInd w:val="0"/>
        <w:rPr>
          <w:rFonts w:cs="Arial"/>
        </w:rPr>
      </w:pPr>
      <w:r w:rsidRPr="001162FC">
        <w:rPr>
          <w:rFonts w:cs="Arial"/>
        </w:rPr>
        <w:t xml:space="preserve">  - Grupo de ligação:                                   </w:t>
      </w:r>
      <w:r w:rsidRPr="001162FC">
        <w:rPr>
          <w:rFonts w:cs="Arial"/>
        </w:rPr>
        <w:tab/>
      </w:r>
      <w:r w:rsidRPr="001162FC">
        <w:rPr>
          <w:rFonts w:cs="Arial"/>
        </w:rPr>
        <w:tab/>
      </w:r>
      <w:r>
        <w:rPr>
          <w:rFonts w:cs="Arial"/>
        </w:rPr>
        <w:tab/>
      </w:r>
      <w:r w:rsidRPr="001162FC">
        <w:rPr>
          <w:rFonts w:cs="Arial"/>
        </w:rPr>
        <w:t>Dyn05 ou Dyn11</w:t>
      </w:r>
    </w:p>
    <w:p w14:paraId="7EFAF4F8" w14:textId="307A5210" w:rsidR="007D72BF" w:rsidRPr="001162FC" w:rsidRDefault="007D72BF" w:rsidP="007D72BF">
      <w:pPr>
        <w:widowControl w:val="0"/>
        <w:autoSpaceDE w:val="0"/>
        <w:autoSpaceDN w:val="0"/>
        <w:adjustRightInd w:val="0"/>
        <w:rPr>
          <w:rFonts w:cs="Arial"/>
        </w:rPr>
      </w:pPr>
      <w:r w:rsidRPr="001162FC">
        <w:rPr>
          <w:rFonts w:cs="Arial"/>
        </w:rPr>
        <w:t xml:space="preserve">  - Perdas segundo a </w:t>
      </w:r>
      <w:proofErr w:type="spellStart"/>
      <w:r w:rsidRPr="001162FC">
        <w:rPr>
          <w:rFonts w:cs="Arial"/>
        </w:rPr>
        <w:t>Ecodesign</w:t>
      </w:r>
      <w:proofErr w:type="spellEnd"/>
      <w:r w:rsidRPr="001162FC">
        <w:rPr>
          <w:rFonts w:cs="Arial"/>
        </w:rPr>
        <w:tab/>
      </w:r>
      <w:r w:rsidRPr="001162FC">
        <w:rPr>
          <w:rFonts w:cs="Arial"/>
        </w:rPr>
        <w:tab/>
      </w:r>
      <w:r w:rsidRPr="001162FC">
        <w:rPr>
          <w:rFonts w:cs="Arial"/>
        </w:rPr>
        <w:tab/>
      </w:r>
      <w:r w:rsidRPr="001162FC">
        <w:rPr>
          <w:rFonts w:cs="Arial"/>
        </w:rPr>
        <w:tab/>
      </w:r>
      <w:r w:rsidRPr="001162FC">
        <w:rPr>
          <w:rFonts w:cs="Arial"/>
        </w:rPr>
        <w:tab/>
      </w:r>
      <w:proofErr w:type="spellStart"/>
      <w:r w:rsidRPr="001162FC">
        <w:rPr>
          <w:rFonts w:cs="Arial"/>
        </w:rPr>
        <w:t>Ao</w:t>
      </w:r>
      <w:r>
        <w:rPr>
          <w:rFonts w:cs="Arial"/>
        </w:rPr>
        <w:t>C</w:t>
      </w:r>
      <w:r w:rsidRPr="001162FC">
        <w:rPr>
          <w:rFonts w:cs="Arial"/>
        </w:rPr>
        <w:t>k</w:t>
      </w:r>
      <w:proofErr w:type="spellEnd"/>
      <w:r w:rsidRPr="001162FC">
        <w:rPr>
          <w:rFonts w:cs="Arial"/>
        </w:rPr>
        <w:tab/>
      </w:r>
    </w:p>
    <w:p w14:paraId="7C94BD82" w14:textId="08DF8B05" w:rsidR="007D72BF" w:rsidRPr="001162FC" w:rsidRDefault="007D72BF" w:rsidP="007D72BF">
      <w:pPr>
        <w:widowControl w:val="0"/>
        <w:autoSpaceDE w:val="0"/>
        <w:autoSpaceDN w:val="0"/>
        <w:adjustRightInd w:val="0"/>
        <w:rPr>
          <w:rFonts w:cs="Arial"/>
        </w:rPr>
      </w:pPr>
      <w:r w:rsidRPr="001162FC">
        <w:rPr>
          <w:rFonts w:cs="Arial"/>
        </w:rPr>
        <w:tab/>
        <w:t>- Perdas em Vazio</w:t>
      </w:r>
      <w:r w:rsidRPr="001162FC">
        <w:rPr>
          <w:rFonts w:cs="Arial"/>
        </w:rPr>
        <w:tab/>
      </w:r>
      <w:r w:rsidRPr="001162FC">
        <w:rPr>
          <w:rFonts w:cs="Arial"/>
        </w:rPr>
        <w:tab/>
      </w:r>
      <w:r w:rsidRPr="001162FC">
        <w:rPr>
          <w:rFonts w:cs="Arial"/>
        </w:rPr>
        <w:tab/>
      </w:r>
      <w:r w:rsidRPr="001162FC">
        <w:rPr>
          <w:rFonts w:cs="Arial"/>
        </w:rPr>
        <w:tab/>
      </w:r>
      <w:r w:rsidRPr="001162FC">
        <w:rPr>
          <w:rFonts w:cs="Arial"/>
        </w:rPr>
        <w:tab/>
      </w:r>
      <w:r>
        <w:rPr>
          <w:rFonts w:cs="Arial"/>
        </w:rPr>
        <w:t xml:space="preserve">430 </w:t>
      </w:r>
      <w:r w:rsidRPr="001162FC">
        <w:rPr>
          <w:rFonts w:cs="Arial"/>
        </w:rPr>
        <w:t>W</w:t>
      </w:r>
    </w:p>
    <w:p w14:paraId="71372853" w14:textId="4C01BBFA" w:rsidR="007D72BF" w:rsidRPr="001162FC" w:rsidRDefault="007D72BF" w:rsidP="007D72BF">
      <w:pPr>
        <w:widowControl w:val="0"/>
        <w:autoSpaceDE w:val="0"/>
        <w:autoSpaceDN w:val="0"/>
        <w:adjustRightInd w:val="0"/>
        <w:rPr>
          <w:rFonts w:cs="Arial"/>
        </w:rPr>
      </w:pPr>
      <w:r w:rsidRPr="001162FC">
        <w:rPr>
          <w:rFonts w:cs="Arial"/>
        </w:rPr>
        <w:tab/>
        <w:t>- Perdas em Carga a 75 ºC</w:t>
      </w:r>
      <w:r w:rsidRPr="001162FC">
        <w:rPr>
          <w:rFonts w:cs="Arial"/>
        </w:rPr>
        <w:tab/>
      </w:r>
      <w:r w:rsidRPr="001162FC">
        <w:rPr>
          <w:rFonts w:cs="Arial"/>
        </w:rPr>
        <w:tab/>
      </w:r>
      <w:r w:rsidRPr="001162FC">
        <w:rPr>
          <w:rFonts w:cs="Arial"/>
        </w:rPr>
        <w:tab/>
      </w:r>
      <w:r w:rsidRPr="001162FC">
        <w:rPr>
          <w:rFonts w:cs="Arial"/>
        </w:rPr>
        <w:tab/>
      </w:r>
      <w:r>
        <w:rPr>
          <w:rFonts w:cs="Arial"/>
        </w:rPr>
        <w:t xml:space="preserve">4600 </w:t>
      </w:r>
      <w:r w:rsidRPr="001162FC">
        <w:rPr>
          <w:rFonts w:cs="Arial"/>
        </w:rPr>
        <w:t>W</w:t>
      </w:r>
      <w:r w:rsidRPr="001162FC">
        <w:rPr>
          <w:rFonts w:cs="Arial"/>
        </w:rPr>
        <w:tab/>
      </w:r>
      <w:r w:rsidRPr="001162FC">
        <w:rPr>
          <w:rFonts w:cs="Arial"/>
        </w:rPr>
        <w:tab/>
      </w:r>
      <w:r w:rsidRPr="001162FC">
        <w:rPr>
          <w:rFonts w:cs="Arial"/>
        </w:rPr>
        <w:tab/>
      </w:r>
    </w:p>
    <w:p w14:paraId="6C12DAFB" w14:textId="77777777" w:rsidR="007D72BF" w:rsidRPr="001162FC" w:rsidRDefault="007D72BF" w:rsidP="007D72BF">
      <w:pPr>
        <w:widowControl w:val="0"/>
        <w:autoSpaceDE w:val="0"/>
        <w:autoSpaceDN w:val="0"/>
        <w:adjustRightInd w:val="0"/>
        <w:rPr>
          <w:rFonts w:cs="Arial"/>
        </w:rPr>
      </w:pPr>
      <w:r w:rsidRPr="001162FC">
        <w:rPr>
          <w:rFonts w:cs="Arial"/>
        </w:rPr>
        <w:t xml:space="preserve">  - Nível de isolamento:</w:t>
      </w:r>
    </w:p>
    <w:p w14:paraId="2A67BF81" w14:textId="6F5035B3" w:rsidR="007D72BF" w:rsidRPr="001162FC" w:rsidRDefault="007D72BF" w:rsidP="007D72BF">
      <w:pPr>
        <w:widowControl w:val="0"/>
        <w:autoSpaceDE w:val="0"/>
        <w:autoSpaceDN w:val="0"/>
        <w:adjustRightInd w:val="0"/>
        <w:rPr>
          <w:rFonts w:cs="Arial"/>
        </w:rPr>
      </w:pPr>
      <w:r w:rsidRPr="001162FC">
        <w:rPr>
          <w:rFonts w:cs="Arial"/>
        </w:rPr>
        <w:t xml:space="preserve">                Tensão de ensaio a onda de choque 1,2/50 </w:t>
      </w:r>
      <w:proofErr w:type="gramStart"/>
      <w:r w:rsidRPr="001162FC">
        <w:rPr>
          <w:rFonts w:cs="Arial"/>
        </w:rPr>
        <w:t xml:space="preserve">s  </w:t>
      </w:r>
      <w:r w:rsidRPr="001162FC">
        <w:rPr>
          <w:rFonts w:cs="Arial"/>
        </w:rPr>
        <w:tab/>
      </w:r>
      <w:proofErr w:type="gramEnd"/>
      <w:r>
        <w:rPr>
          <w:rFonts w:cs="Arial"/>
        </w:rPr>
        <w:tab/>
      </w:r>
      <w:r w:rsidRPr="001162FC">
        <w:rPr>
          <w:rFonts w:cs="Arial"/>
        </w:rPr>
        <w:t xml:space="preserve">95 </w:t>
      </w:r>
      <w:r>
        <w:rPr>
          <w:rFonts w:cs="Arial"/>
        </w:rPr>
        <w:t>k</w:t>
      </w:r>
      <w:r w:rsidRPr="001162FC">
        <w:rPr>
          <w:rFonts w:cs="Arial"/>
        </w:rPr>
        <w:t>V</w:t>
      </w:r>
    </w:p>
    <w:p w14:paraId="692A7620" w14:textId="0872FEC6" w:rsidR="007D72BF" w:rsidRPr="001162FC" w:rsidRDefault="007D72BF" w:rsidP="007D72BF">
      <w:pPr>
        <w:widowControl w:val="0"/>
        <w:autoSpaceDE w:val="0"/>
        <w:autoSpaceDN w:val="0"/>
        <w:adjustRightInd w:val="0"/>
        <w:rPr>
          <w:rFonts w:cs="Arial"/>
        </w:rPr>
      </w:pPr>
      <w:r w:rsidRPr="001162FC">
        <w:rPr>
          <w:rFonts w:cs="Arial"/>
        </w:rPr>
        <w:t xml:space="preserve">                Tensão de ensaio a 50 Hz 1 min   </w:t>
      </w:r>
      <w:r w:rsidRPr="001162FC">
        <w:rPr>
          <w:rFonts w:cs="Arial"/>
        </w:rPr>
        <w:tab/>
      </w:r>
      <w:r w:rsidRPr="001162FC">
        <w:rPr>
          <w:rFonts w:cs="Arial"/>
        </w:rPr>
        <w:tab/>
      </w:r>
      <w:r w:rsidRPr="001162FC">
        <w:rPr>
          <w:rFonts w:cs="Arial"/>
        </w:rPr>
        <w:tab/>
        <w:t xml:space="preserve">38 </w:t>
      </w:r>
      <w:r>
        <w:rPr>
          <w:rFonts w:cs="Arial"/>
        </w:rPr>
        <w:t>k</w:t>
      </w:r>
      <w:r w:rsidRPr="001162FC">
        <w:rPr>
          <w:rFonts w:cs="Arial"/>
        </w:rPr>
        <w:t>V</w:t>
      </w:r>
    </w:p>
    <w:p w14:paraId="1D02A7A8" w14:textId="77777777" w:rsidR="007D72BF" w:rsidRPr="001162FC" w:rsidRDefault="007D72BF" w:rsidP="007D72BF">
      <w:pPr>
        <w:widowControl w:val="0"/>
        <w:autoSpaceDE w:val="0"/>
        <w:autoSpaceDN w:val="0"/>
        <w:adjustRightInd w:val="0"/>
        <w:rPr>
          <w:rFonts w:cs="Arial"/>
        </w:rPr>
      </w:pPr>
    </w:p>
    <w:p w14:paraId="09E69F71" w14:textId="77777777" w:rsidR="007D72BF" w:rsidRPr="001162FC" w:rsidRDefault="007D72BF" w:rsidP="007D72BF">
      <w:pPr>
        <w:widowControl w:val="0"/>
        <w:autoSpaceDE w:val="0"/>
        <w:autoSpaceDN w:val="0"/>
        <w:adjustRightInd w:val="0"/>
        <w:rPr>
          <w:rFonts w:cs="Arial"/>
        </w:rPr>
      </w:pPr>
      <w:r w:rsidRPr="001162FC">
        <w:rPr>
          <w:rFonts w:cs="Arial"/>
        </w:rPr>
        <w:t>Dimensões aproximadas:</w:t>
      </w:r>
    </w:p>
    <w:p w14:paraId="6F7F697F" w14:textId="6D3430D6" w:rsidR="007D72BF" w:rsidRPr="001162FC" w:rsidRDefault="007D72BF" w:rsidP="007D72BF">
      <w:pPr>
        <w:widowControl w:val="0"/>
        <w:autoSpaceDE w:val="0"/>
        <w:autoSpaceDN w:val="0"/>
        <w:adjustRightInd w:val="0"/>
        <w:rPr>
          <w:rFonts w:cs="Arial"/>
        </w:rPr>
      </w:pPr>
      <w:r w:rsidRPr="001162FC">
        <w:rPr>
          <w:rFonts w:cs="Arial"/>
        </w:rPr>
        <w:t xml:space="preserve">              Comprimento:  </w:t>
      </w:r>
      <w:r>
        <w:rPr>
          <w:rFonts w:cs="Arial"/>
        </w:rPr>
        <w:tab/>
      </w:r>
      <w:r w:rsidRPr="001162FC">
        <w:rPr>
          <w:rFonts w:cs="Arial"/>
        </w:rPr>
        <w:tab/>
      </w:r>
      <w:r>
        <w:rPr>
          <w:rFonts w:cs="Arial"/>
        </w:rPr>
        <w:t>1374</w:t>
      </w:r>
      <w:r w:rsidRPr="001162FC">
        <w:rPr>
          <w:rFonts w:cs="Arial"/>
        </w:rPr>
        <w:t xml:space="preserve"> mm</w:t>
      </w:r>
    </w:p>
    <w:p w14:paraId="05FF16DD" w14:textId="0D74CD1F" w:rsidR="007D72BF" w:rsidRPr="001162FC" w:rsidRDefault="007D72BF" w:rsidP="007D72BF">
      <w:pPr>
        <w:widowControl w:val="0"/>
        <w:autoSpaceDE w:val="0"/>
        <w:autoSpaceDN w:val="0"/>
        <w:adjustRightInd w:val="0"/>
        <w:rPr>
          <w:rFonts w:cs="Arial"/>
        </w:rPr>
      </w:pPr>
      <w:r w:rsidRPr="001162FC">
        <w:rPr>
          <w:rFonts w:cs="Arial"/>
        </w:rPr>
        <w:t xml:space="preserve">              Largura:    </w:t>
      </w:r>
      <w:r w:rsidRPr="001162FC">
        <w:rPr>
          <w:rFonts w:cs="Arial"/>
        </w:rPr>
        <w:tab/>
      </w:r>
      <w:r>
        <w:rPr>
          <w:rFonts w:cs="Arial"/>
        </w:rPr>
        <w:tab/>
        <w:t>894</w:t>
      </w:r>
      <w:r w:rsidRPr="001162FC">
        <w:rPr>
          <w:rFonts w:cs="Arial"/>
        </w:rPr>
        <w:t xml:space="preserve"> mm</w:t>
      </w:r>
    </w:p>
    <w:p w14:paraId="261CDB27" w14:textId="6ADDEE3D" w:rsidR="007D72BF" w:rsidRPr="001162FC" w:rsidRDefault="007D72BF" w:rsidP="007D72BF">
      <w:pPr>
        <w:widowControl w:val="0"/>
        <w:autoSpaceDE w:val="0"/>
        <w:autoSpaceDN w:val="0"/>
        <w:adjustRightInd w:val="0"/>
        <w:rPr>
          <w:rFonts w:cs="Arial"/>
        </w:rPr>
      </w:pPr>
      <w:r w:rsidRPr="001162FC">
        <w:rPr>
          <w:rFonts w:cs="Arial"/>
        </w:rPr>
        <w:t xml:space="preserve">              Altura:  </w:t>
      </w:r>
      <w:r w:rsidRPr="001162FC">
        <w:rPr>
          <w:rFonts w:cs="Arial"/>
        </w:rPr>
        <w:tab/>
      </w:r>
      <w:r>
        <w:rPr>
          <w:rFonts w:cs="Arial"/>
        </w:rPr>
        <w:tab/>
        <w:t>1560</w:t>
      </w:r>
      <w:r w:rsidRPr="001162FC">
        <w:rPr>
          <w:rFonts w:cs="Arial"/>
        </w:rPr>
        <w:t xml:space="preserve"> mm</w:t>
      </w:r>
    </w:p>
    <w:p w14:paraId="3C1029DB" w14:textId="56177C5E" w:rsidR="007D72BF" w:rsidRPr="00824840" w:rsidRDefault="007D72BF" w:rsidP="007D72BF">
      <w:pPr>
        <w:widowControl w:val="0"/>
        <w:autoSpaceDE w:val="0"/>
        <w:autoSpaceDN w:val="0"/>
        <w:adjustRightInd w:val="0"/>
        <w:rPr>
          <w:rFonts w:cs="Arial"/>
        </w:rPr>
      </w:pPr>
      <w:r w:rsidRPr="001162FC">
        <w:rPr>
          <w:rFonts w:cs="Arial"/>
        </w:rPr>
        <w:lastRenderedPageBreak/>
        <w:t xml:space="preserve">              Peso:   </w:t>
      </w:r>
      <w:r w:rsidRPr="001162FC">
        <w:rPr>
          <w:rFonts w:cs="Arial"/>
        </w:rPr>
        <w:tab/>
      </w:r>
      <w:r>
        <w:rPr>
          <w:rFonts w:cs="Arial"/>
        </w:rPr>
        <w:tab/>
      </w:r>
      <w:r w:rsidR="00063F62">
        <w:rPr>
          <w:rFonts w:cs="Arial"/>
        </w:rPr>
        <w:t>1590</w:t>
      </w:r>
      <w:r w:rsidRPr="001162FC">
        <w:rPr>
          <w:rFonts w:cs="Arial"/>
        </w:rPr>
        <w:t xml:space="preserve"> </w:t>
      </w:r>
      <w:r w:rsidR="00063F62">
        <w:rPr>
          <w:rFonts w:cs="Arial"/>
        </w:rPr>
        <w:t>k</w:t>
      </w:r>
      <w:r w:rsidRPr="001162FC">
        <w:rPr>
          <w:rFonts w:cs="Arial"/>
        </w:rPr>
        <w:t>g</w:t>
      </w:r>
    </w:p>
    <w:p w14:paraId="04DD3A64" w14:textId="77777777" w:rsidR="007D72BF" w:rsidRPr="00824840" w:rsidRDefault="007D72BF" w:rsidP="007D72BF">
      <w:pPr>
        <w:widowControl w:val="0"/>
        <w:autoSpaceDE w:val="0"/>
        <w:autoSpaceDN w:val="0"/>
        <w:adjustRightInd w:val="0"/>
        <w:rPr>
          <w:rFonts w:cs="Arial"/>
        </w:rPr>
      </w:pPr>
    </w:p>
    <w:p w14:paraId="3615B9A3" w14:textId="57497242" w:rsidR="007D72BF" w:rsidRPr="00824840" w:rsidRDefault="007D72BF" w:rsidP="00063F62">
      <w:pPr>
        <w:ind w:left="284"/>
        <w:rPr>
          <w:rFonts w:cs="Arial"/>
        </w:rPr>
      </w:pPr>
      <w:r w:rsidRPr="00824840">
        <w:rPr>
          <w:rFonts w:cs="Arial"/>
        </w:rPr>
        <w:t>DISPOSITIVO TÉRMICO DE PROTECÇÃO</w:t>
      </w:r>
    </w:p>
    <w:p w14:paraId="07B5B78A" w14:textId="4DFA4844" w:rsidR="007D72BF" w:rsidRDefault="007D72BF" w:rsidP="00063F62">
      <w:pPr>
        <w:ind w:left="284"/>
        <w:rPr>
          <w:rFonts w:cs="Arial"/>
        </w:rPr>
      </w:pPr>
      <w:r w:rsidRPr="00824840">
        <w:rPr>
          <w:rFonts w:cs="Arial"/>
        </w:rPr>
        <w:t xml:space="preserve">Relé DMCR/DGPT2 para </w:t>
      </w:r>
      <w:r w:rsidR="00063F62" w:rsidRPr="00824840">
        <w:rPr>
          <w:rFonts w:cs="Arial"/>
        </w:rPr>
        <w:t>deteção</w:t>
      </w:r>
      <w:r w:rsidRPr="00824840">
        <w:rPr>
          <w:rFonts w:cs="Arial"/>
        </w:rPr>
        <w:t xml:space="preserve"> de gás, pressão e temperatura do transformador com 2 contactos, com as suas ligações à alimentação e ao elemento disparador da </w:t>
      </w:r>
      <w:r w:rsidR="00063F62" w:rsidRPr="00824840">
        <w:rPr>
          <w:rFonts w:cs="Arial"/>
        </w:rPr>
        <w:t>proteção</w:t>
      </w:r>
      <w:r w:rsidRPr="00824840">
        <w:rPr>
          <w:rFonts w:cs="Arial"/>
        </w:rPr>
        <w:t xml:space="preserve"> correspondente, devidamente protegidas contra sobreintensidades.</w:t>
      </w:r>
    </w:p>
    <w:p w14:paraId="7A070C32" w14:textId="77777777" w:rsidR="007D72BF" w:rsidRPr="00F97FBE" w:rsidRDefault="007D72BF" w:rsidP="007D72BF">
      <w:pPr>
        <w:rPr>
          <w:rFonts w:cs="Arial"/>
        </w:rPr>
      </w:pPr>
    </w:p>
    <w:p w14:paraId="7E56E853" w14:textId="762D5AD3" w:rsidR="00525482" w:rsidRPr="00A74624" w:rsidRDefault="00525482" w:rsidP="00871E60">
      <w:pPr>
        <w:pStyle w:val="Ttulo5"/>
      </w:pPr>
      <w:bookmarkStart w:id="48" w:name="_Toc76115479"/>
      <w:r w:rsidRPr="00A74624">
        <w:t>Características dos diversos materiais de Alta Tensão</w:t>
      </w:r>
      <w:bookmarkEnd w:id="48"/>
    </w:p>
    <w:p w14:paraId="771B1561" w14:textId="77777777" w:rsidR="00525482" w:rsidRPr="00A74624" w:rsidRDefault="00525482" w:rsidP="00525482">
      <w:pPr>
        <w:ind w:left="284"/>
        <w:rPr>
          <w:rFonts w:cs="Arial"/>
        </w:rPr>
      </w:pPr>
      <w:r w:rsidRPr="00A74624">
        <w:rPr>
          <w:rFonts w:cs="Arial"/>
        </w:rPr>
        <w:t>* BARRAMENTO GERAL DAS CELAS SM6</w:t>
      </w:r>
    </w:p>
    <w:p w14:paraId="34BDEAE4" w14:textId="450241A5" w:rsidR="00525482" w:rsidRPr="00F97FBE" w:rsidRDefault="00525482" w:rsidP="00525482">
      <w:pPr>
        <w:ind w:left="284"/>
        <w:rPr>
          <w:rFonts w:cs="Arial"/>
        </w:rPr>
      </w:pPr>
      <w:r w:rsidRPr="00A74624">
        <w:rPr>
          <w:rFonts w:cs="Arial"/>
        </w:rPr>
        <w:t>O barramento geral das celas SM6 será constituído</w:t>
      </w:r>
      <w:r w:rsidRPr="00F97FBE">
        <w:rPr>
          <w:rFonts w:cs="Arial"/>
        </w:rPr>
        <w:t xml:space="preserve"> por um jogo de três barras de cobre isoladas dispostas em paralelo.</w:t>
      </w:r>
    </w:p>
    <w:p w14:paraId="1D853B80" w14:textId="77777777" w:rsidR="009B5619" w:rsidRPr="00F97FBE" w:rsidRDefault="009B5619" w:rsidP="00525482">
      <w:pPr>
        <w:ind w:left="284"/>
        <w:rPr>
          <w:rFonts w:cs="Arial"/>
        </w:rPr>
      </w:pPr>
    </w:p>
    <w:p w14:paraId="27A6A2D8" w14:textId="77777777" w:rsidR="00525482" w:rsidRPr="00F97FBE" w:rsidRDefault="00525482" w:rsidP="00525482">
      <w:pPr>
        <w:ind w:left="284"/>
        <w:rPr>
          <w:rFonts w:cs="Arial"/>
        </w:rPr>
      </w:pPr>
      <w:r w:rsidRPr="00F97FBE">
        <w:rPr>
          <w:rFonts w:cs="Arial"/>
        </w:rPr>
        <w:t>ACESSÓRIOS DE LIGAÇÃO DO BARRAMENTO</w:t>
      </w:r>
    </w:p>
    <w:p w14:paraId="311AEDDD" w14:textId="41C01B7D" w:rsidR="00525482" w:rsidRPr="00F97FBE" w:rsidRDefault="00386ACC" w:rsidP="00525482">
      <w:pPr>
        <w:ind w:left="284"/>
        <w:rPr>
          <w:rFonts w:cs="Arial"/>
        </w:rPr>
      </w:pPr>
      <w:r w:rsidRPr="00F97FBE">
        <w:rPr>
          <w:rFonts w:cs="Arial"/>
        </w:rPr>
        <w:t>A</w:t>
      </w:r>
      <w:r w:rsidR="00525482" w:rsidRPr="00F97FBE">
        <w:rPr>
          <w:rFonts w:cs="Arial"/>
        </w:rPr>
        <w:t xml:space="preserve"> ligação do barramento </w:t>
      </w:r>
      <w:r w:rsidRPr="00F97FBE">
        <w:rPr>
          <w:rFonts w:cs="Arial"/>
        </w:rPr>
        <w:t>efetua-se</w:t>
      </w:r>
      <w:r w:rsidR="00525482" w:rsidRPr="00F97FBE">
        <w:rPr>
          <w:rFonts w:cs="Arial"/>
        </w:rPr>
        <w:t xml:space="preserve"> sobre os bornes superiores da envolvente do interruptor-seccionador com ajuda de repartidores de campo com parafusos imperdíveis integrados de cabeça M8 com um binário de aperto de 28 </w:t>
      </w:r>
      <w:proofErr w:type="spellStart"/>
      <w:r w:rsidR="00525482" w:rsidRPr="00F97FBE">
        <w:rPr>
          <w:rFonts w:cs="Arial"/>
        </w:rPr>
        <w:t>N</w:t>
      </w:r>
      <w:r w:rsidR="00B77631">
        <w:rPr>
          <w:rFonts w:cs="Arial"/>
        </w:rPr>
        <w:t>m</w:t>
      </w:r>
      <w:proofErr w:type="spellEnd"/>
      <w:r w:rsidR="00525482" w:rsidRPr="00F97FBE">
        <w:rPr>
          <w:rFonts w:cs="Arial"/>
        </w:rPr>
        <w:t xml:space="preserve">. </w:t>
      </w:r>
    </w:p>
    <w:p w14:paraId="0B7116C6" w14:textId="77777777" w:rsidR="00386ACC" w:rsidRPr="00F97FBE" w:rsidRDefault="00386ACC" w:rsidP="00525482">
      <w:pPr>
        <w:ind w:left="284"/>
        <w:rPr>
          <w:rFonts w:cs="Arial"/>
        </w:rPr>
      </w:pPr>
    </w:p>
    <w:p w14:paraId="4968BAE9" w14:textId="56B8FBCC" w:rsidR="00525482" w:rsidRPr="00F97FBE" w:rsidRDefault="00525482" w:rsidP="00871E60">
      <w:pPr>
        <w:pStyle w:val="Ttulo5"/>
      </w:pPr>
      <w:bookmarkStart w:id="49" w:name="_Toc76115480"/>
      <w:r w:rsidRPr="00F97FBE">
        <w:t>Características da aparelhagem de Baixa Tensão</w:t>
      </w:r>
      <w:bookmarkEnd w:id="49"/>
    </w:p>
    <w:p w14:paraId="3A71C290" w14:textId="7A9405BB" w:rsidR="00525482" w:rsidRPr="00F97FBE" w:rsidRDefault="00386ACC" w:rsidP="00525482">
      <w:pPr>
        <w:ind w:left="284"/>
        <w:rPr>
          <w:rFonts w:cs="Arial"/>
        </w:rPr>
      </w:pPr>
      <w:r w:rsidRPr="00F97FBE">
        <w:rPr>
          <w:rFonts w:cs="Arial"/>
        </w:rPr>
        <w:t xml:space="preserve">O QGBT será </w:t>
      </w:r>
      <w:r w:rsidR="00337541">
        <w:rPr>
          <w:rFonts w:cs="Arial"/>
        </w:rPr>
        <w:t xml:space="preserve">a remodelar conforme capítulo posterior. </w:t>
      </w:r>
      <w:r w:rsidR="00497B34">
        <w:rPr>
          <w:rFonts w:cs="Arial"/>
        </w:rPr>
        <w:t xml:space="preserve"> </w:t>
      </w:r>
    </w:p>
    <w:p w14:paraId="304F4D15" w14:textId="77777777" w:rsidR="00525482" w:rsidRPr="00F97FBE" w:rsidRDefault="00525482" w:rsidP="00525482">
      <w:pPr>
        <w:ind w:left="284"/>
        <w:rPr>
          <w:rFonts w:cs="Arial"/>
        </w:rPr>
      </w:pPr>
    </w:p>
    <w:p w14:paraId="6D4CF9E4" w14:textId="7C3BA978" w:rsidR="00525482" w:rsidRPr="00F97FBE" w:rsidRDefault="00525482" w:rsidP="00871E60">
      <w:pPr>
        <w:pStyle w:val="Ttulo4"/>
      </w:pPr>
      <w:bookmarkStart w:id="50" w:name="_Toc76115481"/>
      <w:r w:rsidRPr="00F97FBE">
        <w:t>Medidas da energia elétrica</w:t>
      </w:r>
      <w:bookmarkEnd w:id="50"/>
    </w:p>
    <w:p w14:paraId="1C7DC2A5" w14:textId="77777777" w:rsidR="00102C7F" w:rsidRDefault="00102C7F" w:rsidP="00497B34">
      <w:pPr>
        <w:ind w:left="284"/>
        <w:rPr>
          <w:rFonts w:cs="Arial"/>
        </w:rPr>
      </w:pPr>
      <w:r>
        <w:rPr>
          <w:rFonts w:cs="Arial"/>
        </w:rPr>
        <w:t>A medida de energia principal é realizada na subestação. No entanto está prevista a instalação de um analisador de energia com a possibilidade de medida de energia elétrica no QGBT.</w:t>
      </w:r>
    </w:p>
    <w:p w14:paraId="4E41BA46" w14:textId="412DFE33" w:rsidR="00525482" w:rsidRPr="00F97FBE" w:rsidRDefault="00102C7F" w:rsidP="00497B34">
      <w:pPr>
        <w:ind w:left="284"/>
        <w:rPr>
          <w:rFonts w:cs="Arial"/>
        </w:rPr>
      </w:pPr>
      <w:r>
        <w:rPr>
          <w:rFonts w:cs="Arial"/>
        </w:rPr>
        <w:t xml:space="preserve"> </w:t>
      </w:r>
    </w:p>
    <w:p w14:paraId="4A93E3A6" w14:textId="694A88D1" w:rsidR="00525482" w:rsidRPr="00F97FBE" w:rsidRDefault="00525482" w:rsidP="00871E60">
      <w:pPr>
        <w:pStyle w:val="Ttulo4"/>
      </w:pPr>
      <w:bookmarkStart w:id="51" w:name="_Toc76115482"/>
      <w:r w:rsidRPr="00F97FBE">
        <w:t>Ligação à terra</w:t>
      </w:r>
      <w:bookmarkEnd w:id="51"/>
      <w:r w:rsidRPr="00F97FBE">
        <w:t xml:space="preserve"> </w:t>
      </w:r>
    </w:p>
    <w:p w14:paraId="61D232BD" w14:textId="34B2EB7F" w:rsidR="00525482" w:rsidRPr="00F97FBE" w:rsidRDefault="00525482" w:rsidP="00871E60">
      <w:pPr>
        <w:pStyle w:val="Ttulo5"/>
      </w:pPr>
      <w:bookmarkStart w:id="52" w:name="_Toc76115483"/>
      <w:r w:rsidRPr="00F97FBE">
        <w:t>Terra de proteção</w:t>
      </w:r>
      <w:r w:rsidR="00871E60" w:rsidRPr="00F97FBE">
        <w:t xml:space="preserve"> das massas do PT</w:t>
      </w:r>
      <w:bookmarkEnd w:id="52"/>
    </w:p>
    <w:p w14:paraId="3F919466" w14:textId="504A9C7C" w:rsidR="00525482" w:rsidRPr="00F97FBE" w:rsidRDefault="00525482" w:rsidP="00525482">
      <w:pPr>
        <w:ind w:left="284"/>
        <w:rPr>
          <w:rFonts w:cs="Arial"/>
        </w:rPr>
      </w:pPr>
      <w:r w:rsidRPr="00F97FBE">
        <w:rPr>
          <w:rFonts w:cs="Arial"/>
        </w:rPr>
        <w:t>Serão ligados à terra de proteção os elementos metálicos da instalação que normalmente não estão em tensão, mas que poderão eventualmente estar, devido a avarias ou circunstâncias externas (defeito de isolamento).</w:t>
      </w:r>
      <w:r w:rsidR="00337541">
        <w:rPr>
          <w:rFonts w:cs="Arial"/>
        </w:rPr>
        <w:t xml:space="preserve"> </w:t>
      </w:r>
    </w:p>
    <w:p w14:paraId="72A85DFB" w14:textId="249E0DD0" w:rsidR="00525482" w:rsidRDefault="00525482" w:rsidP="00525482">
      <w:pPr>
        <w:ind w:left="284"/>
        <w:rPr>
          <w:rFonts w:cs="Arial"/>
        </w:rPr>
      </w:pPr>
      <w:r w:rsidRPr="00F97FBE">
        <w:rPr>
          <w:rFonts w:cs="Arial"/>
        </w:rPr>
        <w:t>As celas disporão de uma platina de terra que as interligará, constituindo o coletor de terra de proteção.</w:t>
      </w:r>
    </w:p>
    <w:p w14:paraId="7E5B9D31" w14:textId="6D915872" w:rsidR="00102C7F" w:rsidRDefault="00102C7F" w:rsidP="00525482">
      <w:pPr>
        <w:ind w:left="284"/>
        <w:rPr>
          <w:rFonts w:cs="Arial"/>
        </w:rPr>
      </w:pPr>
      <w:r>
        <w:rPr>
          <w:rFonts w:cs="Arial"/>
        </w:rPr>
        <w:t xml:space="preserve">Existirá uma barra coletora de terras conforme peças desenhadas. </w:t>
      </w:r>
    </w:p>
    <w:p w14:paraId="03DE8B50" w14:textId="009A3CF4" w:rsidR="00102C7F" w:rsidRDefault="00102C7F" w:rsidP="00102C7F">
      <w:pPr>
        <w:ind w:left="284"/>
        <w:rPr>
          <w:rFonts w:cs="Arial"/>
        </w:rPr>
      </w:pPr>
      <w:r>
        <w:rPr>
          <w:rFonts w:cs="Arial"/>
        </w:rPr>
        <w:t xml:space="preserve">A terra de proteção das massas do PT será executada conforme peças desenhadas, contemplando: </w:t>
      </w:r>
    </w:p>
    <w:p w14:paraId="0B932D5E" w14:textId="77777777" w:rsidR="00102C7F" w:rsidRDefault="00102C7F" w:rsidP="00FE431A">
      <w:pPr>
        <w:pStyle w:val="PargrafodaLista"/>
        <w:numPr>
          <w:ilvl w:val="0"/>
          <w:numId w:val="11"/>
        </w:numPr>
        <w:ind w:left="1003" w:hanging="357"/>
        <w:contextualSpacing w:val="0"/>
        <w:rPr>
          <w:rFonts w:cs="Arial"/>
        </w:rPr>
      </w:pPr>
      <w:r>
        <w:rPr>
          <w:rFonts w:cs="Arial"/>
        </w:rPr>
        <w:t xml:space="preserve">4 varetas de diâmetro 14,6 mm em aço cobreado de 4 m de comprimento à profundidade de 0,8 m. </w:t>
      </w:r>
    </w:p>
    <w:p w14:paraId="1125E2DC" w14:textId="77777777" w:rsidR="00102C7F" w:rsidRDefault="00102C7F" w:rsidP="00FE431A">
      <w:pPr>
        <w:pStyle w:val="PargrafodaLista"/>
        <w:numPr>
          <w:ilvl w:val="0"/>
          <w:numId w:val="11"/>
        </w:numPr>
        <w:ind w:left="1003" w:hanging="357"/>
        <w:contextualSpacing w:val="0"/>
        <w:rPr>
          <w:rFonts w:cs="Arial"/>
        </w:rPr>
      </w:pPr>
      <w:r>
        <w:rPr>
          <w:rFonts w:cs="Arial"/>
        </w:rPr>
        <w:t>A ligação entre varetas deverá ser realizada através de soldadura aluminotérmica a condutores em cobre nu de 70 mm2, em serpentina.</w:t>
      </w:r>
    </w:p>
    <w:p w14:paraId="3C389687" w14:textId="519ED3C4" w:rsidR="00B77631" w:rsidRPr="00102C7F" w:rsidRDefault="00102C7F" w:rsidP="00FE431A">
      <w:pPr>
        <w:pStyle w:val="PargrafodaLista"/>
        <w:numPr>
          <w:ilvl w:val="0"/>
          <w:numId w:val="11"/>
        </w:numPr>
        <w:ind w:left="1003" w:hanging="357"/>
        <w:contextualSpacing w:val="0"/>
        <w:rPr>
          <w:rFonts w:cs="Arial"/>
        </w:rPr>
      </w:pPr>
      <w:r w:rsidRPr="00102C7F">
        <w:rPr>
          <w:rFonts w:cs="Arial"/>
        </w:rPr>
        <w:t xml:space="preserve">A ligação ao conjunto de varetas e o terminal de terra de </w:t>
      </w:r>
      <w:r>
        <w:rPr>
          <w:rFonts w:cs="Arial"/>
        </w:rPr>
        <w:t>proteção</w:t>
      </w:r>
      <w:r w:rsidRPr="00102C7F">
        <w:rPr>
          <w:rFonts w:cs="Arial"/>
        </w:rPr>
        <w:t xml:space="preserve"> deverá ser realizada através de XV 1</w:t>
      </w:r>
      <w:r>
        <w:rPr>
          <w:rFonts w:cs="Arial"/>
        </w:rPr>
        <w:t>G</w:t>
      </w:r>
      <w:r w:rsidRPr="00102C7F">
        <w:rPr>
          <w:rFonts w:cs="Arial"/>
        </w:rPr>
        <w:t xml:space="preserve">185 </w:t>
      </w:r>
      <w:r>
        <w:rPr>
          <w:rFonts w:cs="Arial"/>
        </w:rPr>
        <w:t>0,6/1 kV</w:t>
      </w:r>
      <w:r w:rsidRPr="00102C7F">
        <w:rPr>
          <w:rFonts w:cs="Arial"/>
        </w:rPr>
        <w:t xml:space="preserve"> em tubo corrugado PEAD/PEBD 63 (vermelho).</w:t>
      </w:r>
    </w:p>
    <w:p w14:paraId="3676BA87" w14:textId="77777777" w:rsidR="00102C7F" w:rsidRPr="00F97FBE" w:rsidRDefault="00102C7F" w:rsidP="00525482">
      <w:pPr>
        <w:ind w:left="284"/>
        <w:rPr>
          <w:rFonts w:cs="Arial"/>
        </w:rPr>
      </w:pPr>
    </w:p>
    <w:p w14:paraId="16BE753E" w14:textId="055355CD" w:rsidR="00525482" w:rsidRPr="00F97FBE" w:rsidRDefault="00525482" w:rsidP="00871E60">
      <w:pPr>
        <w:pStyle w:val="Ttulo5"/>
      </w:pPr>
      <w:bookmarkStart w:id="53" w:name="_Toc76115484"/>
      <w:r w:rsidRPr="00F97FBE">
        <w:lastRenderedPageBreak/>
        <w:t>Terra de serviço</w:t>
      </w:r>
      <w:bookmarkEnd w:id="53"/>
    </w:p>
    <w:p w14:paraId="7A861F33" w14:textId="4F8368BF" w:rsidR="00525482" w:rsidRDefault="00525482" w:rsidP="00525482">
      <w:pPr>
        <w:ind w:left="284"/>
        <w:rPr>
          <w:rFonts w:cs="Arial"/>
        </w:rPr>
      </w:pPr>
      <w:r w:rsidRPr="00F97FBE">
        <w:rPr>
          <w:rFonts w:cs="Arial"/>
        </w:rPr>
        <w:t>Ligar-se-</w:t>
      </w:r>
      <w:r w:rsidR="0093706E">
        <w:rPr>
          <w:rFonts w:cs="Arial"/>
        </w:rPr>
        <w:t>á</w:t>
      </w:r>
      <w:r w:rsidRPr="00F97FBE">
        <w:rPr>
          <w:rFonts w:cs="Arial"/>
        </w:rPr>
        <w:t xml:space="preserve"> à terra de serviço o neutro do transformador.</w:t>
      </w:r>
    </w:p>
    <w:p w14:paraId="6B3CBE7F" w14:textId="647DAF3C" w:rsidR="000932D0" w:rsidRPr="00F97FBE" w:rsidRDefault="000932D0" w:rsidP="000932D0">
      <w:pPr>
        <w:ind w:left="284"/>
        <w:rPr>
          <w:rFonts w:cs="Arial"/>
        </w:rPr>
      </w:pPr>
      <w:r>
        <w:rPr>
          <w:rFonts w:cs="Arial"/>
        </w:rPr>
        <w:t xml:space="preserve">Deverá ser </w:t>
      </w:r>
      <w:r w:rsidR="0093706E">
        <w:rPr>
          <w:rFonts w:cs="Arial"/>
        </w:rPr>
        <w:t xml:space="preserve">executado elétrodo de terra </w:t>
      </w:r>
      <w:r>
        <w:rPr>
          <w:rFonts w:cs="Arial"/>
        </w:rPr>
        <w:t xml:space="preserve">de serviço </w:t>
      </w:r>
      <w:r w:rsidR="0093706E">
        <w:rPr>
          <w:rFonts w:cs="Arial"/>
        </w:rPr>
        <w:t>que será ligad</w:t>
      </w:r>
      <w:r w:rsidR="00102C7F">
        <w:rPr>
          <w:rFonts w:cs="Arial"/>
        </w:rPr>
        <w:t>o</w:t>
      </w:r>
      <w:r w:rsidR="0093706E">
        <w:rPr>
          <w:rFonts w:cs="Arial"/>
        </w:rPr>
        <w:t xml:space="preserve"> a à barra coletora de terra de serviço</w:t>
      </w:r>
      <w:r w:rsidR="00337541">
        <w:rPr>
          <w:rFonts w:cs="Arial"/>
        </w:rPr>
        <w:t>, conforme peças desenhadas</w:t>
      </w:r>
      <w:r>
        <w:rPr>
          <w:rFonts w:cs="Arial"/>
        </w:rPr>
        <w:t xml:space="preserve">. </w:t>
      </w:r>
    </w:p>
    <w:p w14:paraId="734D2356" w14:textId="6BE1A0E6" w:rsidR="007223D7" w:rsidRDefault="0093706E" w:rsidP="007223D7">
      <w:pPr>
        <w:ind w:left="284"/>
        <w:rPr>
          <w:rFonts w:cs="Arial"/>
        </w:rPr>
      </w:pPr>
      <w:r>
        <w:rPr>
          <w:rFonts w:cs="Arial"/>
        </w:rPr>
        <w:t xml:space="preserve">A terra de serviço será executada conforme peças desenhadas, contemplando: </w:t>
      </w:r>
    </w:p>
    <w:p w14:paraId="71517DD2" w14:textId="04572E5A" w:rsidR="007223D7" w:rsidRDefault="007223D7" w:rsidP="00FE431A">
      <w:pPr>
        <w:pStyle w:val="PargrafodaLista"/>
        <w:numPr>
          <w:ilvl w:val="0"/>
          <w:numId w:val="11"/>
        </w:numPr>
        <w:ind w:left="1003" w:hanging="357"/>
        <w:contextualSpacing w:val="0"/>
        <w:rPr>
          <w:rFonts w:cs="Arial"/>
        </w:rPr>
      </w:pPr>
      <w:r>
        <w:rPr>
          <w:rFonts w:cs="Arial"/>
        </w:rPr>
        <w:t>4 varetas de diâmetro 1</w:t>
      </w:r>
      <w:r w:rsidR="0093706E">
        <w:rPr>
          <w:rFonts w:cs="Arial"/>
        </w:rPr>
        <w:t>4,6</w:t>
      </w:r>
      <w:r>
        <w:rPr>
          <w:rFonts w:cs="Arial"/>
        </w:rPr>
        <w:t xml:space="preserve"> mm em aço cobreado de 4 m </w:t>
      </w:r>
      <w:r w:rsidR="0093706E">
        <w:rPr>
          <w:rFonts w:cs="Arial"/>
        </w:rPr>
        <w:t>de comprimento à</w:t>
      </w:r>
      <w:r>
        <w:rPr>
          <w:rFonts w:cs="Arial"/>
        </w:rPr>
        <w:t xml:space="preserve"> profundidade de 0,8 m. </w:t>
      </w:r>
    </w:p>
    <w:p w14:paraId="5E54CA90" w14:textId="34D167F4" w:rsidR="007223D7" w:rsidRDefault="007223D7" w:rsidP="00FE431A">
      <w:pPr>
        <w:pStyle w:val="PargrafodaLista"/>
        <w:numPr>
          <w:ilvl w:val="0"/>
          <w:numId w:val="11"/>
        </w:numPr>
        <w:ind w:left="1003" w:hanging="357"/>
        <w:contextualSpacing w:val="0"/>
        <w:rPr>
          <w:rFonts w:cs="Arial"/>
        </w:rPr>
      </w:pPr>
      <w:r>
        <w:rPr>
          <w:rFonts w:cs="Arial"/>
        </w:rPr>
        <w:t xml:space="preserve">A ligação entre varetas deverá ser realizada através de soldadura aluminotérmica a condutores em cobre nu de </w:t>
      </w:r>
      <w:r w:rsidR="0093706E">
        <w:rPr>
          <w:rFonts w:cs="Arial"/>
        </w:rPr>
        <w:t>70</w:t>
      </w:r>
      <w:r>
        <w:rPr>
          <w:rFonts w:cs="Arial"/>
        </w:rPr>
        <w:t xml:space="preserve"> mm2</w:t>
      </w:r>
      <w:r w:rsidR="00102C7F">
        <w:rPr>
          <w:rFonts w:cs="Arial"/>
        </w:rPr>
        <w:t>, em serpentina</w:t>
      </w:r>
      <w:r>
        <w:rPr>
          <w:rFonts w:cs="Arial"/>
        </w:rPr>
        <w:t>.</w:t>
      </w:r>
    </w:p>
    <w:p w14:paraId="75EBD817" w14:textId="5F928C5E" w:rsidR="007223D7" w:rsidRPr="007223D7" w:rsidRDefault="007223D7" w:rsidP="00FE431A">
      <w:pPr>
        <w:pStyle w:val="PargrafodaLista"/>
        <w:numPr>
          <w:ilvl w:val="0"/>
          <w:numId w:val="11"/>
        </w:numPr>
        <w:ind w:left="1003" w:hanging="357"/>
        <w:contextualSpacing w:val="0"/>
        <w:rPr>
          <w:rFonts w:cs="Arial"/>
        </w:rPr>
      </w:pPr>
      <w:r w:rsidRPr="007223D7">
        <w:rPr>
          <w:rFonts w:cs="Arial"/>
        </w:rPr>
        <w:t xml:space="preserve">A ligação ao conjunto de varetas e o terminal de terra </w:t>
      </w:r>
      <w:r>
        <w:rPr>
          <w:rFonts w:cs="Arial"/>
        </w:rPr>
        <w:t xml:space="preserve">de serviço </w:t>
      </w:r>
      <w:r w:rsidRPr="007223D7">
        <w:rPr>
          <w:rFonts w:cs="Arial"/>
        </w:rPr>
        <w:t xml:space="preserve">deverá ser realizada através de </w:t>
      </w:r>
      <w:r w:rsidR="0093706E">
        <w:rPr>
          <w:rFonts w:cs="Arial"/>
        </w:rPr>
        <w:t xml:space="preserve">XV </w:t>
      </w:r>
      <w:r w:rsidRPr="007223D7">
        <w:rPr>
          <w:rFonts w:cs="Arial"/>
        </w:rPr>
        <w:t>1x</w:t>
      </w:r>
      <w:r w:rsidR="003D2B4F">
        <w:rPr>
          <w:rFonts w:cs="Arial"/>
        </w:rPr>
        <w:t>185</w:t>
      </w:r>
      <w:r w:rsidRPr="007223D7">
        <w:rPr>
          <w:rFonts w:cs="Arial"/>
        </w:rPr>
        <w:t xml:space="preserve"> </w:t>
      </w:r>
      <w:r w:rsidR="00102C7F">
        <w:rPr>
          <w:rFonts w:cs="Arial"/>
        </w:rPr>
        <w:t>0,6/1 kV</w:t>
      </w:r>
      <w:r w:rsidR="00102C7F" w:rsidRPr="00102C7F">
        <w:rPr>
          <w:rFonts w:cs="Arial"/>
        </w:rPr>
        <w:t xml:space="preserve"> </w:t>
      </w:r>
      <w:r w:rsidRPr="007223D7">
        <w:rPr>
          <w:rFonts w:cs="Arial"/>
        </w:rPr>
        <w:t xml:space="preserve">(azul) em </w:t>
      </w:r>
      <w:r w:rsidR="0093706E">
        <w:rPr>
          <w:rFonts w:cs="Arial"/>
        </w:rPr>
        <w:t xml:space="preserve">tubo corrugado </w:t>
      </w:r>
      <w:r w:rsidRPr="007223D7">
        <w:rPr>
          <w:rFonts w:cs="Arial"/>
        </w:rPr>
        <w:t>PEAD</w:t>
      </w:r>
      <w:r w:rsidR="0093706E">
        <w:rPr>
          <w:rFonts w:cs="Arial"/>
        </w:rPr>
        <w:t>/PEBD</w:t>
      </w:r>
      <w:r w:rsidRPr="007223D7">
        <w:rPr>
          <w:rFonts w:cs="Arial"/>
        </w:rPr>
        <w:t xml:space="preserve"> </w:t>
      </w:r>
      <w:r w:rsidR="003D2B4F">
        <w:rPr>
          <w:rFonts w:cs="Arial"/>
        </w:rPr>
        <w:t>63</w:t>
      </w:r>
      <w:r w:rsidRPr="007223D7">
        <w:rPr>
          <w:rFonts w:cs="Arial"/>
        </w:rPr>
        <w:t xml:space="preserve"> (vermelho)</w:t>
      </w:r>
      <w:r>
        <w:rPr>
          <w:rFonts w:cs="Arial"/>
        </w:rPr>
        <w:t xml:space="preserve">. </w:t>
      </w:r>
    </w:p>
    <w:p w14:paraId="59D23FB4" w14:textId="77777777" w:rsidR="00B77631" w:rsidRPr="00F97FBE" w:rsidRDefault="00B77631" w:rsidP="00525482">
      <w:pPr>
        <w:ind w:left="284"/>
        <w:rPr>
          <w:rFonts w:cs="Arial"/>
        </w:rPr>
      </w:pPr>
    </w:p>
    <w:p w14:paraId="150784D3" w14:textId="77EAA480" w:rsidR="00525482" w:rsidRPr="00F97FBE" w:rsidRDefault="00525482" w:rsidP="00871E60">
      <w:pPr>
        <w:pStyle w:val="Ttulo5"/>
      </w:pPr>
      <w:bookmarkStart w:id="54" w:name="_Toc76115485"/>
      <w:r w:rsidRPr="00F97FBE">
        <w:t>Terras interiores</w:t>
      </w:r>
      <w:bookmarkEnd w:id="54"/>
    </w:p>
    <w:p w14:paraId="3C6A9103" w14:textId="4ADD4970" w:rsidR="00525482" w:rsidRPr="00F97FBE" w:rsidRDefault="00525482" w:rsidP="00525482">
      <w:pPr>
        <w:ind w:left="284"/>
        <w:rPr>
          <w:rFonts w:cs="Arial"/>
        </w:rPr>
      </w:pPr>
      <w:r w:rsidRPr="00F97FBE">
        <w:rPr>
          <w:rFonts w:cs="Arial"/>
        </w:rPr>
        <w:t>A terra no interior do</w:t>
      </w:r>
      <w:r w:rsidR="000932D0">
        <w:rPr>
          <w:rFonts w:cs="Arial"/>
        </w:rPr>
        <w:t xml:space="preserve"> PT</w:t>
      </w:r>
      <w:r w:rsidRPr="00F97FBE">
        <w:rPr>
          <w:rFonts w:cs="Arial"/>
        </w:rPr>
        <w:t xml:space="preserve"> terá como missão pôr em continuidade elétrica todos os elementos que estão ligados à terra exterior.</w:t>
      </w:r>
      <w:r w:rsidR="00102C7F">
        <w:rPr>
          <w:rFonts w:cs="Arial"/>
        </w:rPr>
        <w:t xml:space="preserve"> Deverá ser conforme peças desenhadas. </w:t>
      </w:r>
    </w:p>
    <w:p w14:paraId="3173AEC0" w14:textId="55D76B8D" w:rsidR="00525482" w:rsidRPr="00F97FBE" w:rsidRDefault="00525482" w:rsidP="00525482">
      <w:pPr>
        <w:ind w:left="284"/>
        <w:rPr>
          <w:rFonts w:cs="Arial"/>
        </w:rPr>
      </w:pPr>
      <w:r w:rsidRPr="00F97FBE">
        <w:rPr>
          <w:rFonts w:cs="Arial"/>
        </w:rPr>
        <w:t xml:space="preserve">Nas instalações interiores ou fora do solo, </w:t>
      </w:r>
      <w:r w:rsidR="00871E60" w:rsidRPr="00F97FBE">
        <w:rPr>
          <w:rFonts w:cs="Arial"/>
        </w:rPr>
        <w:t>realizar-se-á</w:t>
      </w:r>
      <w:r w:rsidRPr="00F97FBE">
        <w:rPr>
          <w:rFonts w:cs="Arial"/>
        </w:rPr>
        <w:t xml:space="preserve"> com condutor de cobre n</w:t>
      </w:r>
      <w:r w:rsidR="00871E60" w:rsidRPr="00F97FBE">
        <w:rPr>
          <w:rFonts w:cs="Arial"/>
        </w:rPr>
        <w:t>u</w:t>
      </w:r>
      <w:r w:rsidRPr="00F97FBE">
        <w:rPr>
          <w:rFonts w:cs="Arial"/>
        </w:rPr>
        <w:t xml:space="preserve"> de secção não inferior a 16 mm² e nas instalações exteriores com condutor de cobre n</w:t>
      </w:r>
      <w:r w:rsidR="00871E60" w:rsidRPr="00F97FBE">
        <w:rPr>
          <w:rFonts w:cs="Arial"/>
        </w:rPr>
        <w:t>u</w:t>
      </w:r>
      <w:r w:rsidRPr="00F97FBE">
        <w:rPr>
          <w:rFonts w:cs="Arial"/>
        </w:rPr>
        <w:t xml:space="preserve"> de secção não inferior a 35 mm². Este cabo ligará à terra os elementos indicados </w:t>
      </w:r>
      <w:r w:rsidR="00871E60" w:rsidRPr="00F97FBE">
        <w:rPr>
          <w:rFonts w:cs="Arial"/>
        </w:rPr>
        <w:t>anteriormente</w:t>
      </w:r>
      <w:r w:rsidRPr="00F97FBE">
        <w:rPr>
          <w:rFonts w:cs="Arial"/>
        </w:rPr>
        <w:t>. Próximo da saída do edifício e dentro deste, mas fora das celas, nas instalações interiores, ou antes da entrada no solo, nas instalações exteriores, deverá existir uma ligação amovível que permita efetuar a medição das resistências de terra dos elétrodos.</w:t>
      </w:r>
    </w:p>
    <w:p w14:paraId="4445D9C3" w14:textId="19CE8B0F" w:rsidR="00046C5D" w:rsidRPr="00F97FBE" w:rsidRDefault="00046C5D" w:rsidP="00525482">
      <w:pPr>
        <w:ind w:left="284"/>
        <w:rPr>
          <w:rFonts w:cs="Arial"/>
        </w:rPr>
      </w:pPr>
      <w:r w:rsidRPr="00F97FBE">
        <w:rPr>
          <w:rFonts w:cs="Arial"/>
        </w:rPr>
        <w:t>A tabela seguinte ilustra as dimensões mínimas das seções das terras interiores.</w:t>
      </w:r>
    </w:p>
    <w:p w14:paraId="279CBECC" w14:textId="758B5553" w:rsidR="00046C5D" w:rsidRPr="00F97FBE" w:rsidRDefault="00046C5D" w:rsidP="00046C5D">
      <w:pPr>
        <w:ind w:left="284"/>
        <w:jc w:val="center"/>
        <w:rPr>
          <w:rFonts w:cs="Arial"/>
        </w:rPr>
      </w:pPr>
      <w:r w:rsidRPr="00F97FBE">
        <w:rPr>
          <w:noProof/>
        </w:rPr>
        <w:drawing>
          <wp:inline distT="0" distB="0" distL="0" distR="0" wp14:anchorId="7D55498F" wp14:editId="77DCF007">
            <wp:extent cx="4032908" cy="3228975"/>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2890" cy="3236967"/>
                    </a:xfrm>
                    <a:prstGeom prst="rect">
                      <a:avLst/>
                    </a:prstGeom>
                  </pic:spPr>
                </pic:pic>
              </a:graphicData>
            </a:graphic>
          </wp:inline>
        </w:drawing>
      </w:r>
    </w:p>
    <w:p w14:paraId="46277481" w14:textId="1F17FCAA" w:rsidR="00525482" w:rsidRPr="00F97FBE" w:rsidRDefault="00525482" w:rsidP="00525482">
      <w:pPr>
        <w:ind w:left="284"/>
        <w:rPr>
          <w:rFonts w:cs="Arial"/>
        </w:rPr>
      </w:pPr>
    </w:p>
    <w:p w14:paraId="0A98B46E" w14:textId="607EC752" w:rsidR="00294EBF" w:rsidRPr="00F97FBE" w:rsidRDefault="00294EBF" w:rsidP="00294EBF">
      <w:pPr>
        <w:pStyle w:val="Ttulo5"/>
      </w:pPr>
      <w:bookmarkStart w:id="55" w:name="_Toc76115486"/>
      <w:r w:rsidRPr="00F97FBE">
        <w:t>Regime de neutro de baixa tensão</w:t>
      </w:r>
      <w:bookmarkEnd w:id="55"/>
    </w:p>
    <w:p w14:paraId="3116337A" w14:textId="03D33DE6" w:rsidR="00525482" w:rsidRPr="00F97FBE" w:rsidRDefault="00525482" w:rsidP="009F7D4A">
      <w:pPr>
        <w:ind w:left="284"/>
        <w:rPr>
          <w:rFonts w:cs="Arial"/>
        </w:rPr>
      </w:pPr>
      <w:r w:rsidRPr="00F97FBE">
        <w:rPr>
          <w:rFonts w:cs="Arial"/>
        </w:rPr>
        <w:t xml:space="preserve">Regime de neutro em BT tipo </w:t>
      </w:r>
      <w:r w:rsidRPr="00F97FBE">
        <w:rPr>
          <w:rFonts w:cs="Arial"/>
          <w:b/>
          <w:bCs/>
        </w:rPr>
        <w:t>T</w:t>
      </w:r>
      <w:r w:rsidR="00294EBF" w:rsidRPr="00F97FBE">
        <w:rPr>
          <w:rFonts w:cs="Arial"/>
          <w:b/>
          <w:bCs/>
        </w:rPr>
        <w:t>N</w:t>
      </w:r>
      <w:r w:rsidR="002E3F49">
        <w:rPr>
          <w:rFonts w:cs="Arial"/>
          <w:b/>
          <w:bCs/>
        </w:rPr>
        <w:t>-C-S</w:t>
      </w:r>
      <w:r w:rsidRPr="00F97FBE">
        <w:rPr>
          <w:rFonts w:cs="Arial"/>
        </w:rPr>
        <w:t xml:space="preserve">. Neutro ligado diretamente à terra. Massas de utilização </w:t>
      </w:r>
      <w:r w:rsidR="00294EBF" w:rsidRPr="00F97FBE">
        <w:rPr>
          <w:rFonts w:cs="Arial"/>
        </w:rPr>
        <w:t>ligadas ao neutro</w:t>
      </w:r>
      <w:r w:rsidRPr="00F97FBE">
        <w:rPr>
          <w:rFonts w:cs="Arial"/>
        </w:rPr>
        <w:t>. O dispositivo de proteção deve assegurar o disparo ao primeiro defeito num tempo compatível com a curva de segurança.</w:t>
      </w:r>
    </w:p>
    <w:p w14:paraId="24C00137" w14:textId="77777777" w:rsidR="00B77631" w:rsidRPr="00F97FBE" w:rsidRDefault="00B77631" w:rsidP="00525482">
      <w:pPr>
        <w:ind w:left="284"/>
        <w:rPr>
          <w:rFonts w:cs="Arial"/>
        </w:rPr>
      </w:pPr>
    </w:p>
    <w:p w14:paraId="1DF57931" w14:textId="04A70112" w:rsidR="00525482" w:rsidRPr="00F97FBE" w:rsidRDefault="00525482" w:rsidP="00294EBF">
      <w:pPr>
        <w:pStyle w:val="Ttulo4"/>
      </w:pPr>
      <w:bookmarkStart w:id="56" w:name="_Toc76115487"/>
      <w:r w:rsidRPr="00F97FBE">
        <w:lastRenderedPageBreak/>
        <w:t>Instalações secundárias</w:t>
      </w:r>
      <w:bookmarkEnd w:id="56"/>
    </w:p>
    <w:p w14:paraId="745F0946" w14:textId="25FC14DB" w:rsidR="00525482" w:rsidRPr="00F97FBE" w:rsidRDefault="00525482" w:rsidP="00294EBF">
      <w:pPr>
        <w:pStyle w:val="Ttulo5"/>
      </w:pPr>
      <w:bookmarkStart w:id="57" w:name="_Toc76115488"/>
      <w:r w:rsidRPr="00F97FBE">
        <w:t>Iluminação</w:t>
      </w:r>
      <w:r w:rsidR="00FC3514">
        <w:t xml:space="preserve"> normal</w:t>
      </w:r>
      <w:bookmarkEnd w:id="57"/>
    </w:p>
    <w:p w14:paraId="1F59F3AE" w14:textId="515F57E0" w:rsidR="00525482" w:rsidRDefault="000932D0" w:rsidP="00525482">
      <w:pPr>
        <w:ind w:left="284"/>
        <w:rPr>
          <w:rFonts w:cs="Arial"/>
        </w:rPr>
      </w:pPr>
      <w:r>
        <w:rPr>
          <w:rFonts w:cs="Arial"/>
        </w:rPr>
        <w:t xml:space="preserve">Deverá ser </w:t>
      </w:r>
      <w:r w:rsidR="00FC3514">
        <w:rPr>
          <w:rFonts w:cs="Arial"/>
        </w:rPr>
        <w:t>reformulada conforme peças desenhadas</w:t>
      </w:r>
      <w:r>
        <w:rPr>
          <w:rFonts w:cs="Arial"/>
        </w:rPr>
        <w:t xml:space="preserve">. </w:t>
      </w:r>
    </w:p>
    <w:p w14:paraId="3107A14B" w14:textId="77777777" w:rsidR="00504FE6" w:rsidRDefault="00504FE6" w:rsidP="00504FE6">
      <w:pPr>
        <w:ind w:left="284"/>
      </w:pPr>
      <w:r w:rsidRPr="004046B2">
        <w:t>Todas as armaduras serão fixadas aos tetos</w:t>
      </w:r>
      <w:r>
        <w:t>,</w:t>
      </w:r>
      <w:r w:rsidRPr="004046B2">
        <w:t xml:space="preserve"> paredes,</w:t>
      </w:r>
      <w:r>
        <w:t xml:space="preserve"> vigas ou caminhos de cabos</w:t>
      </w:r>
      <w:r w:rsidRPr="004046B2">
        <w:t xml:space="preserve"> de forma a garantirem uma sólida fixação.</w:t>
      </w:r>
      <w:r>
        <w:t xml:space="preserve"> </w:t>
      </w:r>
    </w:p>
    <w:p w14:paraId="0CC38B52" w14:textId="77777777" w:rsidR="00504FE6" w:rsidRDefault="00504FE6" w:rsidP="00504FE6">
      <w:pPr>
        <w:ind w:left="284"/>
      </w:pPr>
      <w:r>
        <w:t>As luminárias a utilizar são as seguintes, conforme peças desenhadas:</w:t>
      </w:r>
    </w:p>
    <w:p w14:paraId="0D81C35E" w14:textId="486EAF2B" w:rsidR="00504FE6" w:rsidRPr="00216BFE" w:rsidRDefault="00504FE6" w:rsidP="00216BFE">
      <w:pPr>
        <w:pStyle w:val="PargrafodaLista"/>
        <w:numPr>
          <w:ilvl w:val="0"/>
          <w:numId w:val="32"/>
        </w:numPr>
      </w:pPr>
      <w:r w:rsidRPr="00216BFE">
        <w:t>A1</w:t>
      </w:r>
      <w:r w:rsidR="00EA43A0" w:rsidRPr="00216BFE">
        <w:t xml:space="preserve"> –</w:t>
      </w:r>
      <w:r w:rsidRPr="00216BFE">
        <w:t xml:space="preserve"> </w:t>
      </w:r>
      <w:r w:rsidR="009579A2" w:rsidRPr="00216BFE">
        <w:t xml:space="preserve">963 </w:t>
      </w:r>
      <w:proofErr w:type="spellStart"/>
      <w:r w:rsidRPr="00216BFE">
        <w:t>Hydro</w:t>
      </w:r>
      <w:proofErr w:type="spellEnd"/>
      <w:r w:rsidRPr="00216BFE">
        <w:t xml:space="preserve"> LED</w:t>
      </w:r>
      <w:r w:rsidR="009579A2" w:rsidRPr="00216BFE">
        <w:t xml:space="preserve"> - </w:t>
      </w:r>
      <w:proofErr w:type="spellStart"/>
      <w:r w:rsidR="009579A2" w:rsidRPr="00216BFE">
        <w:t>Energy</w:t>
      </w:r>
      <w:proofErr w:type="spellEnd"/>
      <w:r w:rsidR="009579A2" w:rsidRPr="00216BFE">
        <w:t xml:space="preserve"> </w:t>
      </w:r>
      <w:proofErr w:type="spellStart"/>
      <w:r w:rsidR="009579A2" w:rsidRPr="00216BFE">
        <w:t>Saving</w:t>
      </w:r>
      <w:proofErr w:type="spellEnd"/>
      <w:r w:rsidR="009579A2" w:rsidRPr="00216BFE">
        <w:t xml:space="preserve"> - </w:t>
      </w:r>
      <w:proofErr w:type="spellStart"/>
      <w:r w:rsidR="009579A2" w:rsidRPr="00216BFE">
        <w:t>High</w:t>
      </w:r>
      <w:proofErr w:type="spellEnd"/>
      <w:r w:rsidR="009579A2" w:rsidRPr="00216BFE">
        <w:t xml:space="preserve"> performance - 44</w:t>
      </w:r>
      <w:r w:rsidRPr="00216BFE">
        <w:t>W da DISANO</w:t>
      </w:r>
      <w:r w:rsidR="009579A2" w:rsidRPr="00216BFE">
        <w:t>, 8270 lm</w:t>
      </w:r>
      <w:r w:rsidRPr="00216BFE">
        <w:t>, referência 1647</w:t>
      </w:r>
      <w:r w:rsidR="009579A2" w:rsidRPr="00216BFE">
        <w:t>6</w:t>
      </w:r>
      <w:r w:rsidRPr="00216BFE">
        <w:t>5-00, para as luminárias extremas (fim de fila), ou qualidade equivalente;</w:t>
      </w:r>
    </w:p>
    <w:p w14:paraId="4630B634" w14:textId="0E6974EC" w:rsidR="00504FE6" w:rsidRPr="00216BFE" w:rsidRDefault="00504FE6" w:rsidP="00216BFE">
      <w:pPr>
        <w:pStyle w:val="PargrafodaLista"/>
        <w:numPr>
          <w:ilvl w:val="0"/>
          <w:numId w:val="32"/>
        </w:numPr>
      </w:pPr>
      <w:r w:rsidRPr="00216BFE">
        <w:t xml:space="preserve">A2 </w:t>
      </w:r>
      <w:r w:rsidR="009579A2" w:rsidRPr="00216BFE">
        <w:t>–</w:t>
      </w:r>
      <w:r w:rsidRPr="00216BFE">
        <w:t xml:space="preserve"> </w:t>
      </w:r>
      <w:r w:rsidR="009579A2" w:rsidRPr="00216BFE">
        <w:t xml:space="preserve">963 </w:t>
      </w:r>
      <w:proofErr w:type="spellStart"/>
      <w:r w:rsidRPr="00216BFE">
        <w:t>Hydro</w:t>
      </w:r>
      <w:proofErr w:type="spellEnd"/>
      <w:r w:rsidRPr="00216BFE">
        <w:t xml:space="preserve"> LED </w:t>
      </w:r>
      <w:r w:rsidR="009579A2" w:rsidRPr="00216BFE">
        <w:t xml:space="preserve">- </w:t>
      </w:r>
      <w:proofErr w:type="spellStart"/>
      <w:r w:rsidR="009579A2" w:rsidRPr="00216BFE">
        <w:t>Energy</w:t>
      </w:r>
      <w:proofErr w:type="spellEnd"/>
      <w:r w:rsidR="009579A2" w:rsidRPr="00216BFE">
        <w:t xml:space="preserve"> </w:t>
      </w:r>
      <w:proofErr w:type="spellStart"/>
      <w:r w:rsidR="009579A2" w:rsidRPr="00216BFE">
        <w:t>Saving</w:t>
      </w:r>
      <w:proofErr w:type="spellEnd"/>
      <w:r w:rsidR="009579A2" w:rsidRPr="00216BFE">
        <w:t xml:space="preserve"> - </w:t>
      </w:r>
      <w:proofErr w:type="spellStart"/>
      <w:r w:rsidR="009579A2" w:rsidRPr="00216BFE">
        <w:t>High</w:t>
      </w:r>
      <w:proofErr w:type="spellEnd"/>
      <w:r w:rsidR="009579A2" w:rsidRPr="00216BFE">
        <w:t xml:space="preserve"> performance - 44W </w:t>
      </w:r>
      <w:r w:rsidRPr="00216BFE">
        <w:t xml:space="preserve">da DISANO, </w:t>
      </w:r>
      <w:r w:rsidR="009579A2" w:rsidRPr="00216BFE">
        <w:t xml:space="preserve">8270 lm, </w:t>
      </w:r>
      <w:r w:rsidRPr="00216BFE">
        <w:t>referência 1647</w:t>
      </w:r>
      <w:r w:rsidR="009579A2" w:rsidRPr="00216BFE">
        <w:t>6</w:t>
      </w:r>
      <w:r w:rsidRPr="00216BFE">
        <w:t>5-0072, para as luminárias intermédias, incluindo os acessórios de ligação entre luminárias, referências 998041-00 e 998042-00 da DISANO, ou qualidade equivalente;</w:t>
      </w:r>
    </w:p>
    <w:p w14:paraId="6FEF4174" w14:textId="77777777" w:rsidR="00504FE6" w:rsidRDefault="00504FE6" w:rsidP="00504FE6">
      <w:pPr>
        <w:ind w:left="284"/>
      </w:pPr>
      <w:r w:rsidRPr="00B571A9">
        <w:t xml:space="preserve">As luminárias serão comandadas através de comutadores simples, comutadores de lustre ou outro tipo conforme ilustrado nas peças desenhadas. </w:t>
      </w:r>
    </w:p>
    <w:p w14:paraId="6AF48E08" w14:textId="17EE3FBB" w:rsidR="00B77631" w:rsidRDefault="00B77631" w:rsidP="00525482">
      <w:pPr>
        <w:ind w:left="284"/>
        <w:rPr>
          <w:rFonts w:cs="Arial"/>
        </w:rPr>
      </w:pPr>
    </w:p>
    <w:p w14:paraId="37E40C4B" w14:textId="3787E74D" w:rsidR="00FC3514" w:rsidRPr="00F97FBE" w:rsidRDefault="00FC3514" w:rsidP="00FC3514">
      <w:pPr>
        <w:pStyle w:val="Ttulo5"/>
      </w:pPr>
      <w:bookmarkStart w:id="58" w:name="_Toc76115489"/>
      <w:r w:rsidRPr="00F97FBE">
        <w:t>Iluminação</w:t>
      </w:r>
      <w:r>
        <w:t xml:space="preserve"> de segurança</w:t>
      </w:r>
      <w:r w:rsidR="00504FE6">
        <w:t xml:space="preserve"> circulação</w:t>
      </w:r>
      <w:bookmarkEnd w:id="58"/>
    </w:p>
    <w:p w14:paraId="7A7781C5" w14:textId="77777777" w:rsidR="00EA43A0" w:rsidRDefault="00EA43A0" w:rsidP="00EA43A0">
      <w:pPr>
        <w:ind w:left="284"/>
      </w:pPr>
      <w:r>
        <w:t>Para iluminação de segurança (circulação) está prevista a instalação saliente do seguinte tipo de luminária (blocos autónomos não permanentes):</w:t>
      </w:r>
    </w:p>
    <w:p w14:paraId="55BA5009" w14:textId="77777777" w:rsidR="00EA43A0" w:rsidRPr="00216BFE" w:rsidRDefault="00EA43A0" w:rsidP="00216BFE">
      <w:pPr>
        <w:pStyle w:val="PargrafodaLista"/>
        <w:numPr>
          <w:ilvl w:val="0"/>
          <w:numId w:val="31"/>
        </w:numPr>
        <w:rPr>
          <w:bCs/>
        </w:rPr>
      </w:pPr>
      <w:r w:rsidRPr="00216BFE">
        <w:rPr>
          <w:bCs/>
        </w:rPr>
        <w:t xml:space="preserve">E1 – Bloco autónomo não permanente standard, </w:t>
      </w:r>
      <w:proofErr w:type="spellStart"/>
      <w:r w:rsidRPr="00216BFE">
        <w:rPr>
          <w:bCs/>
        </w:rPr>
        <w:t>NexiTech</w:t>
      </w:r>
      <w:proofErr w:type="spellEnd"/>
      <w:r w:rsidRPr="00216BFE">
        <w:rPr>
          <w:bCs/>
        </w:rPr>
        <w:t xml:space="preserve"> LED 250 3h IP65 IK07, da marca EATON, 2,25 W – 3,6 W, 250 Lm, autonomia de 3h, bateria de 7.2V - 1.7Ah </w:t>
      </w:r>
      <w:proofErr w:type="spellStart"/>
      <w:r w:rsidRPr="00216BFE">
        <w:rPr>
          <w:bCs/>
        </w:rPr>
        <w:t>NiCd</w:t>
      </w:r>
      <w:proofErr w:type="spellEnd"/>
      <w:r w:rsidRPr="00216BFE">
        <w:rPr>
          <w:bCs/>
        </w:rPr>
        <w:t>, referência NEXI250-3H -IP, ou qualidade equivalente.</w:t>
      </w:r>
    </w:p>
    <w:p w14:paraId="679D51A4" w14:textId="77777777" w:rsidR="00EA43A0" w:rsidRDefault="00EA43A0" w:rsidP="00EA43A0">
      <w:pPr>
        <w:ind w:left="284"/>
      </w:pPr>
      <w:r>
        <w:t>Os blocos autónomos deverão iluminar convenientemente o pictograma de sinalização de saída, não devendo este estar sobreposto com a luminária de modo a não obstruir a iluminação. Os blocos autónomos deverão vir equipados com os acessórios necessários para permitir a segurança e a manutenção do bloco.</w:t>
      </w:r>
    </w:p>
    <w:p w14:paraId="195201C2" w14:textId="77777777" w:rsidR="00EA43A0" w:rsidRDefault="00EA43A0" w:rsidP="00EA43A0">
      <w:pPr>
        <w:ind w:left="284"/>
      </w:pPr>
      <w:r>
        <w:t xml:space="preserve">Deverão ser também instalados os respetivos pictogramas a colocar fora do bloco autónomo, conforme projeto de segurança. </w:t>
      </w:r>
    </w:p>
    <w:p w14:paraId="18E89CF1" w14:textId="77777777" w:rsidR="00504FE6" w:rsidRDefault="00504FE6" w:rsidP="00504FE6">
      <w:pPr>
        <w:ind w:left="284"/>
        <w:rPr>
          <w:rFonts w:cs="Arial"/>
        </w:rPr>
      </w:pPr>
    </w:p>
    <w:p w14:paraId="2B154C22" w14:textId="77777777" w:rsidR="00504FE6" w:rsidRPr="00F97FBE" w:rsidRDefault="00504FE6" w:rsidP="00504FE6">
      <w:pPr>
        <w:pStyle w:val="Ttulo5"/>
      </w:pPr>
      <w:bookmarkStart w:id="59" w:name="_Toc76115490"/>
      <w:r w:rsidRPr="00F97FBE">
        <w:t>Iluminação</w:t>
      </w:r>
      <w:r>
        <w:t xml:space="preserve"> de segurança ambiente</w:t>
      </w:r>
      <w:bookmarkEnd w:id="59"/>
    </w:p>
    <w:p w14:paraId="6B168D10" w14:textId="77777777" w:rsidR="00504FE6" w:rsidRDefault="00504FE6" w:rsidP="00504FE6">
      <w:pPr>
        <w:ind w:left="284"/>
        <w:rPr>
          <w:rFonts w:cs="Arial"/>
        </w:rPr>
      </w:pPr>
      <w:r>
        <w:rPr>
          <w:rFonts w:cs="Arial"/>
        </w:rPr>
        <w:t>Deve ser dotado de iluminação de segurança ambiente com valor mínimo de 1 lux medido no pavimento (RTSCIE 114).</w:t>
      </w:r>
    </w:p>
    <w:p w14:paraId="7430D006" w14:textId="77777777" w:rsidR="00EA43A0" w:rsidRPr="00B42348" w:rsidRDefault="00EA43A0" w:rsidP="00EA43A0">
      <w:pPr>
        <w:ind w:left="284"/>
      </w:pPr>
      <w:r w:rsidRPr="00B42348">
        <w:t xml:space="preserve">Para iluminação de segurança (ambiente) </w:t>
      </w:r>
      <w:r>
        <w:t xml:space="preserve">e vigia </w:t>
      </w:r>
      <w:r w:rsidRPr="00B42348">
        <w:t>está prevista a instalação do seguinte tipo de luminária:</w:t>
      </w:r>
    </w:p>
    <w:p w14:paraId="0FA96CCB" w14:textId="4D3B65DA" w:rsidR="00EA43A0" w:rsidRPr="00216BFE" w:rsidRDefault="00EA43A0" w:rsidP="00216BFE">
      <w:pPr>
        <w:pStyle w:val="PargrafodaLista"/>
        <w:numPr>
          <w:ilvl w:val="0"/>
          <w:numId w:val="31"/>
        </w:numPr>
        <w:rPr>
          <w:bCs/>
        </w:rPr>
      </w:pPr>
      <w:r w:rsidRPr="00216BFE">
        <w:rPr>
          <w:bCs/>
        </w:rPr>
        <w:t xml:space="preserve">E2 – Luminária </w:t>
      </w:r>
      <w:proofErr w:type="spellStart"/>
      <w:r w:rsidRPr="00216BFE">
        <w:rPr>
          <w:bCs/>
        </w:rPr>
        <w:t>BeamLite</w:t>
      </w:r>
      <w:proofErr w:type="spellEnd"/>
      <w:r w:rsidRPr="00216BFE">
        <w:rPr>
          <w:bCs/>
        </w:rPr>
        <w:t xml:space="preserve"> II da EATON, referência BL2MD-E1, </w:t>
      </w:r>
      <w:proofErr w:type="spellStart"/>
      <w:r w:rsidRPr="00216BFE">
        <w:rPr>
          <w:bCs/>
        </w:rPr>
        <w:t>BeamLite</w:t>
      </w:r>
      <w:proofErr w:type="spellEnd"/>
      <w:r w:rsidRPr="00216BFE">
        <w:rPr>
          <w:bCs/>
        </w:rPr>
        <w:t xml:space="preserve"> II 2x400lm, 3 VA / 2.4 W, 1 hora de autonomia, 800 lm, 3D </w:t>
      </w:r>
      <w:proofErr w:type="spellStart"/>
      <w:r w:rsidRPr="00216BFE">
        <w:rPr>
          <w:bCs/>
        </w:rPr>
        <w:t>NiCd</w:t>
      </w:r>
      <w:proofErr w:type="spellEnd"/>
      <w:r w:rsidRPr="00216BFE">
        <w:rPr>
          <w:bCs/>
        </w:rPr>
        <w:t xml:space="preserve"> 3,6 V /4 </w:t>
      </w:r>
      <w:proofErr w:type="gramStart"/>
      <w:r w:rsidRPr="00216BFE">
        <w:rPr>
          <w:bCs/>
        </w:rPr>
        <w:t>Ah ,</w:t>
      </w:r>
      <w:proofErr w:type="gramEnd"/>
      <w:r w:rsidRPr="00216BFE">
        <w:rPr>
          <w:bCs/>
        </w:rPr>
        <w:t xml:space="preserve"> ou qualidade equivalente;</w:t>
      </w:r>
    </w:p>
    <w:p w14:paraId="71BF6FE6" w14:textId="77777777" w:rsidR="00EA43A0" w:rsidRDefault="00EA43A0" w:rsidP="00EA43A0">
      <w:pPr>
        <w:ind w:left="284"/>
      </w:pPr>
      <w:r w:rsidRPr="00B42348">
        <w:t>As luminárias serão ligadas a</w:t>
      </w:r>
      <w:r>
        <w:t xml:space="preserve"> t</w:t>
      </w:r>
      <w:r w:rsidRPr="00646D0D">
        <w:t>omada</w:t>
      </w:r>
      <w:r>
        <w:t>s</w:t>
      </w:r>
      <w:r w:rsidRPr="00646D0D">
        <w:t xml:space="preserve"> </w:t>
      </w:r>
      <w:r w:rsidRPr="00B77032">
        <w:t>monofásicas</w:t>
      </w:r>
      <w:r>
        <w:t xml:space="preserve"> salientes cinzentas do </w:t>
      </w:r>
      <w:r w:rsidRPr="00646D0D">
        <w:t xml:space="preserve">tipo </w:t>
      </w:r>
      <w:proofErr w:type="spellStart"/>
      <w:r w:rsidRPr="00646D0D">
        <w:t>schuko</w:t>
      </w:r>
      <w:proofErr w:type="spellEnd"/>
      <w:r w:rsidRPr="00646D0D">
        <w:t>, corrente nominal 16A, 2P+T, 2</w:t>
      </w:r>
      <w:r>
        <w:t>5</w:t>
      </w:r>
      <w:r w:rsidRPr="00646D0D">
        <w:t>0</w:t>
      </w:r>
      <w:r>
        <w:t xml:space="preserve"> </w:t>
      </w:r>
      <w:r w:rsidRPr="00646D0D">
        <w:t xml:space="preserve">V, </w:t>
      </w:r>
      <w:r w:rsidRPr="00B42348">
        <w:t xml:space="preserve">IP55 IK07, equipadas com tampa e com obturadores de proteção (ligadores de parafusos), referência 069733 da </w:t>
      </w:r>
      <w:proofErr w:type="spellStart"/>
      <w:r w:rsidRPr="00B42348">
        <w:t>Legrand</w:t>
      </w:r>
      <w:proofErr w:type="spellEnd"/>
      <w:r>
        <w:t xml:space="preserve"> (sistema Plexo).</w:t>
      </w:r>
    </w:p>
    <w:p w14:paraId="5834C7AF" w14:textId="77777777" w:rsidR="00EA43A0" w:rsidRDefault="00EA43A0" w:rsidP="00EA43A0">
      <w:pPr>
        <w:ind w:left="284"/>
        <w:rPr>
          <w:rFonts w:cs="Arial"/>
        </w:rPr>
      </w:pPr>
      <w:r>
        <w:t xml:space="preserve">As tomadas monofásicas serão equipadas em </w:t>
      </w:r>
      <w:r w:rsidRPr="005E79EE">
        <w:rPr>
          <w:rFonts w:cs="Arial"/>
        </w:rPr>
        <w:t>caixa</w:t>
      </w:r>
      <w:r>
        <w:rPr>
          <w:rFonts w:cs="Arial"/>
        </w:rPr>
        <w:t>s</w:t>
      </w:r>
      <w:r w:rsidRPr="005E79EE">
        <w:rPr>
          <w:rFonts w:cs="Arial"/>
        </w:rPr>
        <w:t xml:space="preserve"> simples cinzenta</w:t>
      </w:r>
      <w:r>
        <w:rPr>
          <w:rFonts w:cs="Arial"/>
        </w:rPr>
        <w:t>s</w:t>
      </w:r>
      <w:r w:rsidRPr="005E79EE">
        <w:rPr>
          <w:rFonts w:cs="Arial"/>
        </w:rPr>
        <w:t xml:space="preserve"> IP55 IK07 (série Plexo) referência 069651 da marca </w:t>
      </w:r>
      <w:proofErr w:type="spellStart"/>
      <w:r w:rsidRPr="005E79EE">
        <w:rPr>
          <w:rFonts w:cs="Arial"/>
        </w:rPr>
        <w:t>Legrand</w:t>
      </w:r>
      <w:proofErr w:type="spellEnd"/>
      <w:r>
        <w:rPr>
          <w:rFonts w:cs="Arial"/>
        </w:rPr>
        <w:t>.</w:t>
      </w:r>
    </w:p>
    <w:p w14:paraId="55E1D02A" w14:textId="7BDD6B99" w:rsidR="00504FE6" w:rsidRDefault="00EA43A0" w:rsidP="00EA43A0">
      <w:pPr>
        <w:ind w:left="284"/>
      </w:pPr>
      <w:r w:rsidRPr="00B42348">
        <w:t xml:space="preserve">As tomadas ficarão instaladas junto </w:t>
      </w:r>
      <w:r>
        <w:t>à</w:t>
      </w:r>
      <w:r w:rsidRPr="00B42348">
        <w:t>s luminárias de segurança (ambiente).</w:t>
      </w:r>
    </w:p>
    <w:p w14:paraId="7E13C292" w14:textId="77777777" w:rsidR="00EA43A0" w:rsidRPr="00B42348" w:rsidRDefault="00EA43A0" w:rsidP="00504FE6">
      <w:pPr>
        <w:ind w:left="284"/>
      </w:pPr>
    </w:p>
    <w:p w14:paraId="49F87304" w14:textId="77777777" w:rsidR="009109D3" w:rsidRPr="00F97FBE" w:rsidRDefault="009109D3" w:rsidP="00EA43A0">
      <w:pPr>
        <w:pStyle w:val="Ttulo5"/>
      </w:pPr>
      <w:bookmarkStart w:id="60" w:name="_Toc64961143"/>
      <w:bookmarkStart w:id="61" w:name="_Toc76115491"/>
      <w:r w:rsidRPr="00F97FBE">
        <w:t>Iluminação exterior</w:t>
      </w:r>
      <w:bookmarkEnd w:id="60"/>
      <w:bookmarkEnd w:id="61"/>
    </w:p>
    <w:p w14:paraId="5B613858" w14:textId="1BFB2AE6" w:rsidR="009109D3" w:rsidRDefault="00A74624" w:rsidP="009109D3">
      <w:pPr>
        <w:ind w:left="284"/>
      </w:pPr>
      <w:r>
        <w:t>A iluminação exterior a instalar não sairá do posto de transformação</w:t>
      </w:r>
      <w:r w:rsidR="009109D3">
        <w:t xml:space="preserve">. </w:t>
      </w:r>
    </w:p>
    <w:p w14:paraId="2AC35727" w14:textId="77777777" w:rsidR="009109D3" w:rsidRDefault="009109D3" w:rsidP="00525482">
      <w:pPr>
        <w:ind w:left="284"/>
        <w:rPr>
          <w:rFonts w:cs="Arial"/>
        </w:rPr>
      </w:pPr>
    </w:p>
    <w:p w14:paraId="79249604" w14:textId="19830750" w:rsidR="0014275B" w:rsidRPr="00F97FBE" w:rsidRDefault="0014275B" w:rsidP="0014275B">
      <w:pPr>
        <w:pStyle w:val="Ttulo5"/>
      </w:pPr>
      <w:bookmarkStart w:id="62" w:name="_Toc76115492"/>
      <w:r>
        <w:lastRenderedPageBreak/>
        <w:t>Tomadas de uso geral</w:t>
      </w:r>
      <w:bookmarkEnd w:id="62"/>
    </w:p>
    <w:p w14:paraId="73825D0D" w14:textId="77777777" w:rsidR="0014275B" w:rsidRDefault="0014275B" w:rsidP="0014275B">
      <w:pPr>
        <w:ind w:left="284"/>
      </w:pPr>
      <w:r>
        <w:t>As t</w:t>
      </w:r>
      <w:r w:rsidRPr="00646D0D">
        <w:t>omada</w:t>
      </w:r>
      <w:r>
        <w:t>s</w:t>
      </w:r>
      <w:r w:rsidRPr="00646D0D">
        <w:t xml:space="preserve"> </w:t>
      </w:r>
      <w:r w:rsidRPr="0025508B">
        <w:rPr>
          <w:b/>
        </w:rPr>
        <w:t>monofásicas</w:t>
      </w:r>
      <w:r>
        <w:t xml:space="preserve"> serão salientes cinzentas do </w:t>
      </w:r>
      <w:r w:rsidRPr="00646D0D">
        <w:t xml:space="preserve">tipo </w:t>
      </w:r>
      <w:proofErr w:type="spellStart"/>
      <w:r w:rsidRPr="00646D0D">
        <w:t>schuko</w:t>
      </w:r>
      <w:proofErr w:type="spellEnd"/>
      <w:r w:rsidRPr="00646D0D">
        <w:t>, corrente nominal 16A, 2P+T, 2</w:t>
      </w:r>
      <w:r>
        <w:t>5</w:t>
      </w:r>
      <w:r w:rsidRPr="00646D0D">
        <w:t>0</w:t>
      </w:r>
      <w:r>
        <w:t xml:space="preserve"> </w:t>
      </w:r>
      <w:r w:rsidRPr="00646D0D">
        <w:t xml:space="preserve">V, </w:t>
      </w:r>
      <w:r w:rsidRPr="00B42348">
        <w:t xml:space="preserve">IP55 IK07, equipadas com tampa e com obturadores de proteção (ligadores de parafusos), referência 069733 da </w:t>
      </w:r>
      <w:proofErr w:type="spellStart"/>
      <w:r w:rsidRPr="00B42348">
        <w:t>Legrand</w:t>
      </w:r>
      <w:proofErr w:type="spellEnd"/>
      <w:r>
        <w:t xml:space="preserve"> (sistema Plexo).</w:t>
      </w:r>
    </w:p>
    <w:p w14:paraId="6B38C224" w14:textId="77777777" w:rsidR="0014275B" w:rsidRDefault="0014275B" w:rsidP="0014275B">
      <w:pPr>
        <w:ind w:left="284"/>
      </w:pPr>
      <w:r>
        <w:t xml:space="preserve">As tomadas monofásicas serão equipadas em </w:t>
      </w:r>
      <w:r w:rsidRPr="007525D3">
        <w:rPr>
          <w:rFonts w:cs="Arial"/>
          <w:b/>
        </w:rPr>
        <w:t>caixas simples</w:t>
      </w:r>
      <w:r w:rsidRPr="005E79EE">
        <w:rPr>
          <w:rFonts w:cs="Arial"/>
        </w:rPr>
        <w:t xml:space="preserve"> cinzenta</w:t>
      </w:r>
      <w:r>
        <w:rPr>
          <w:rFonts w:cs="Arial"/>
        </w:rPr>
        <w:t>s</w:t>
      </w:r>
      <w:r w:rsidRPr="005E79EE">
        <w:rPr>
          <w:rFonts w:cs="Arial"/>
        </w:rPr>
        <w:t xml:space="preserve"> IP55 IK07 (série Plexo) referência 069651 da marca </w:t>
      </w:r>
      <w:proofErr w:type="spellStart"/>
      <w:r w:rsidRPr="005E79EE">
        <w:rPr>
          <w:rFonts w:cs="Arial"/>
        </w:rPr>
        <w:t>Legrand</w:t>
      </w:r>
      <w:proofErr w:type="spellEnd"/>
      <w:r>
        <w:rPr>
          <w:rFonts w:cs="Arial"/>
        </w:rPr>
        <w:t xml:space="preserve">. </w:t>
      </w:r>
    </w:p>
    <w:p w14:paraId="66B53929" w14:textId="77777777" w:rsidR="0014275B" w:rsidRPr="00F97FBE" w:rsidRDefault="0014275B" w:rsidP="00525482">
      <w:pPr>
        <w:ind w:left="284"/>
        <w:rPr>
          <w:rFonts w:cs="Arial"/>
        </w:rPr>
      </w:pPr>
    </w:p>
    <w:p w14:paraId="39F72837" w14:textId="03B59E2C" w:rsidR="00525482" w:rsidRPr="00F97FBE" w:rsidRDefault="00525482" w:rsidP="00294EBF">
      <w:pPr>
        <w:pStyle w:val="Ttulo5"/>
        <w:rPr>
          <w:rFonts w:cs="Arial"/>
        </w:rPr>
      </w:pPr>
      <w:bookmarkStart w:id="63" w:name="_Toc76115493"/>
      <w:r w:rsidRPr="00F97FBE">
        <w:t>Baterias de condensadores</w:t>
      </w:r>
      <w:bookmarkEnd w:id="63"/>
    </w:p>
    <w:p w14:paraId="59CE8764" w14:textId="4030851D" w:rsidR="009F7D4A" w:rsidRPr="00F97FBE" w:rsidRDefault="00FC3514" w:rsidP="009F7D4A">
      <w:pPr>
        <w:ind w:left="284"/>
        <w:rPr>
          <w:rFonts w:cs="Arial"/>
        </w:rPr>
      </w:pPr>
      <w:r>
        <w:rPr>
          <w:rFonts w:cs="Arial"/>
        </w:rPr>
        <w:t xml:space="preserve">Atualmente este PT não tem bateria de condensadores. </w:t>
      </w:r>
      <w:r w:rsidR="00102C7F">
        <w:rPr>
          <w:rFonts w:cs="Arial"/>
        </w:rPr>
        <w:t xml:space="preserve">Está prevista espaço de reserva não </w:t>
      </w:r>
      <w:r>
        <w:rPr>
          <w:rFonts w:cs="Arial"/>
        </w:rPr>
        <w:t xml:space="preserve">equipada para </w:t>
      </w:r>
      <w:r w:rsidR="00102C7F">
        <w:rPr>
          <w:rFonts w:cs="Arial"/>
        </w:rPr>
        <w:t xml:space="preserve">colocação de disjuntor de proteção à alimentação de </w:t>
      </w:r>
      <w:r>
        <w:rPr>
          <w:rFonts w:cs="Arial"/>
        </w:rPr>
        <w:t>uma bateria de condensadores</w:t>
      </w:r>
      <w:r w:rsidR="00A74624">
        <w:rPr>
          <w:rFonts w:cs="Arial"/>
        </w:rPr>
        <w:t>, conforme peças desenhadas</w:t>
      </w:r>
      <w:r>
        <w:rPr>
          <w:rFonts w:cs="Arial"/>
        </w:rPr>
        <w:t xml:space="preserve">. </w:t>
      </w:r>
    </w:p>
    <w:p w14:paraId="62FA4899" w14:textId="77777777" w:rsidR="00525482" w:rsidRPr="00F97FBE" w:rsidRDefault="00525482" w:rsidP="00525482">
      <w:pPr>
        <w:ind w:left="284"/>
        <w:rPr>
          <w:rFonts w:cs="Arial"/>
        </w:rPr>
      </w:pPr>
    </w:p>
    <w:p w14:paraId="36C004DA" w14:textId="7F6A0B45" w:rsidR="00525482" w:rsidRPr="00F97FBE" w:rsidRDefault="00525482" w:rsidP="00294EBF">
      <w:pPr>
        <w:pStyle w:val="Ttulo5"/>
        <w:rPr>
          <w:rFonts w:cs="Arial"/>
        </w:rPr>
      </w:pPr>
      <w:bookmarkStart w:id="64" w:name="_Toc76115494"/>
      <w:r w:rsidRPr="00F97FBE">
        <w:t>Proteção contra incêndios</w:t>
      </w:r>
      <w:bookmarkEnd w:id="64"/>
    </w:p>
    <w:p w14:paraId="3256ADA2" w14:textId="6FA2BBF8" w:rsidR="00FC3514" w:rsidRDefault="00FC3514" w:rsidP="00FC3514">
      <w:pPr>
        <w:ind w:left="284"/>
        <w:rPr>
          <w:rFonts w:cs="Arial"/>
        </w:rPr>
      </w:pPr>
      <w:r>
        <w:rPr>
          <w:rFonts w:cs="Arial"/>
        </w:rPr>
        <w:t>Deve ser dotado de extintor, conforme RTSCIE 163</w:t>
      </w:r>
      <w:r w:rsidR="00003357">
        <w:rPr>
          <w:rFonts w:cs="Arial"/>
        </w:rPr>
        <w:t>,</w:t>
      </w:r>
      <w:r>
        <w:rPr>
          <w:rFonts w:cs="Arial"/>
        </w:rPr>
        <w:t xml:space="preserve"> para combate aos incêndios.</w:t>
      </w:r>
      <w:r w:rsidR="00003357">
        <w:rPr>
          <w:rFonts w:cs="Arial"/>
        </w:rPr>
        <w:t xml:space="preserve"> </w:t>
      </w:r>
      <w:r w:rsidR="00003357" w:rsidRPr="00F97FBE">
        <w:rPr>
          <w:rFonts w:cs="Arial"/>
        </w:rPr>
        <w:t>O agente de extinção será o anídrico de carbono</w:t>
      </w:r>
      <w:r w:rsidR="00003357">
        <w:rPr>
          <w:rFonts w:cs="Arial"/>
        </w:rPr>
        <w:t xml:space="preserve"> (CO2)</w:t>
      </w:r>
      <w:r w:rsidR="00003357" w:rsidRPr="00F97FBE">
        <w:rPr>
          <w:rFonts w:cs="Arial"/>
        </w:rPr>
        <w:t xml:space="preserve">, pelas ótimas propriedades de extinção, não é condutor de eletricidade, fácil de transportar e armazenar (é liquidificável, 2 </w:t>
      </w:r>
      <w:r w:rsidR="00A74624">
        <w:rPr>
          <w:rFonts w:cs="Arial"/>
        </w:rPr>
        <w:t>k</w:t>
      </w:r>
      <w:r w:rsidR="00003357" w:rsidRPr="00F97FBE">
        <w:rPr>
          <w:rFonts w:cs="Arial"/>
        </w:rPr>
        <w:t>g de gás ocupam um volume de 1 metro cúbico em condições normais).</w:t>
      </w:r>
    </w:p>
    <w:p w14:paraId="1C94EE77" w14:textId="45BC6491" w:rsidR="00003357" w:rsidRPr="00F97FBE" w:rsidRDefault="00003357" w:rsidP="00003357">
      <w:pPr>
        <w:ind w:left="284"/>
        <w:rPr>
          <w:rFonts w:cs="Arial"/>
        </w:rPr>
      </w:pPr>
      <w:r>
        <w:rPr>
          <w:rFonts w:cs="Arial"/>
        </w:rPr>
        <w:t xml:space="preserve">Deve estar integrado num sistema automático de deteção de incêndio (SADI) com um sistema de alarme, pelo menos, da configuração 2 (RTSCIE 131). Esta integração não faz parte integrante deste projeto. </w:t>
      </w:r>
    </w:p>
    <w:p w14:paraId="78CFF510" w14:textId="2D01A887" w:rsidR="00525482" w:rsidRPr="00F97FBE" w:rsidRDefault="00525482" w:rsidP="00525482">
      <w:pPr>
        <w:ind w:left="284"/>
        <w:rPr>
          <w:rFonts w:cs="Arial"/>
        </w:rPr>
      </w:pPr>
    </w:p>
    <w:p w14:paraId="1921D9CD" w14:textId="7E872711" w:rsidR="00525482" w:rsidRPr="00F97FBE" w:rsidRDefault="00525482" w:rsidP="00294EBF">
      <w:pPr>
        <w:pStyle w:val="Ttulo5"/>
      </w:pPr>
      <w:bookmarkStart w:id="65" w:name="_Toc76115495"/>
      <w:r w:rsidRPr="00F97FBE">
        <w:t>Ventilação</w:t>
      </w:r>
      <w:bookmarkEnd w:id="65"/>
    </w:p>
    <w:p w14:paraId="42A515F5" w14:textId="5F69CD84" w:rsidR="00D03881" w:rsidRPr="00F97FBE" w:rsidRDefault="00D03881" w:rsidP="00D03881">
      <w:pPr>
        <w:ind w:left="284"/>
        <w:rPr>
          <w:rFonts w:cs="Arial"/>
        </w:rPr>
      </w:pPr>
      <w:r w:rsidRPr="00F97FBE">
        <w:rPr>
          <w:rFonts w:cs="Arial"/>
        </w:rPr>
        <w:t>A ventilaç</w:t>
      </w:r>
      <w:r w:rsidR="0018081C" w:rsidRPr="00F97FBE">
        <w:rPr>
          <w:rFonts w:cs="Arial"/>
        </w:rPr>
        <w:t>ão</w:t>
      </w:r>
      <w:r w:rsidRPr="00F97FBE">
        <w:rPr>
          <w:rFonts w:cs="Arial"/>
        </w:rPr>
        <w:t xml:space="preserve"> do PT ser</w:t>
      </w:r>
      <w:r w:rsidR="0018081C" w:rsidRPr="00F97FBE">
        <w:rPr>
          <w:rFonts w:cs="Arial"/>
        </w:rPr>
        <w:t>á</w:t>
      </w:r>
      <w:r w:rsidRPr="00F97FBE">
        <w:rPr>
          <w:rFonts w:cs="Arial"/>
        </w:rPr>
        <w:t xml:space="preserve"> feit</w:t>
      </w:r>
      <w:r w:rsidR="00202CC4" w:rsidRPr="00F97FBE">
        <w:rPr>
          <w:rFonts w:cs="Arial"/>
        </w:rPr>
        <w:t>a</w:t>
      </w:r>
      <w:r w:rsidRPr="00F97FBE">
        <w:rPr>
          <w:rFonts w:cs="Arial"/>
        </w:rPr>
        <w:t xml:space="preserve"> de modo natural mediante as grelhas de entrada e saída de ar, por cada transformador, sendo a superfície mínima da grelha de entrada de ar uma função da potência do transformador segundo a relação a seguir.</w:t>
      </w:r>
    </w:p>
    <w:p w14:paraId="7FD2DF94" w14:textId="5FB1CA27" w:rsidR="00D03881" w:rsidRPr="00F97FBE" w:rsidRDefault="00D03881" w:rsidP="00D03881">
      <w:pPr>
        <w:ind w:left="284"/>
        <w:rPr>
          <w:rFonts w:cs="Arial"/>
        </w:rPr>
      </w:pPr>
      <w:r w:rsidRPr="00F97FBE">
        <w:rPr>
          <w:rFonts w:cs="Arial"/>
        </w:rPr>
        <w:t>Estas grelhas são feitas de modo a impedirem a entrada de pequenos animais, a entrada de águas pluviais e os contactos acidentais com as partes sob tensão pela introdução de elementos metálicos pelas mesmas.</w:t>
      </w:r>
    </w:p>
    <w:p w14:paraId="750EFD10" w14:textId="02D5E38F" w:rsidR="00202CC4" w:rsidRPr="00F97FBE" w:rsidRDefault="00202CC4" w:rsidP="00202CC4">
      <w:pPr>
        <w:ind w:left="284"/>
        <w:rPr>
          <w:rFonts w:cs="Arial"/>
        </w:rPr>
      </w:pPr>
      <w:r w:rsidRPr="00F97FBE">
        <w:rPr>
          <w:rFonts w:cs="Arial"/>
        </w:rPr>
        <w:t>As celas de transformador devem ser dotadas de um sistema de ventilação por circulação natural de ar, constituído por aberturas praticadas nas paredes das próprias celas e, se necessário, nas próprias portas destas celas.</w:t>
      </w:r>
    </w:p>
    <w:p w14:paraId="1262D144" w14:textId="77777777" w:rsidR="00202CC4" w:rsidRPr="00F97FBE" w:rsidRDefault="00202CC4" w:rsidP="00202CC4">
      <w:pPr>
        <w:ind w:left="284"/>
        <w:rPr>
          <w:rFonts w:cs="Arial"/>
        </w:rPr>
      </w:pPr>
      <w:r w:rsidRPr="00F97FBE">
        <w:rPr>
          <w:rFonts w:cs="Arial"/>
        </w:rPr>
        <w:t>A cor do revestimento de superfície das grelhas de ventilação deve ser idêntica à das portas.</w:t>
      </w:r>
    </w:p>
    <w:p w14:paraId="6142AF11" w14:textId="77777777" w:rsidR="0018081C" w:rsidRPr="00F97FBE" w:rsidRDefault="0018081C" w:rsidP="0018081C">
      <w:pPr>
        <w:ind w:left="284"/>
        <w:rPr>
          <w:rFonts w:cs="Arial"/>
        </w:rPr>
      </w:pPr>
      <w:r w:rsidRPr="00F97FBE">
        <w:rPr>
          <w:rFonts w:cs="Arial"/>
        </w:rPr>
        <w:t>A ventilação nunca deve provocar variações bruscas de temperatura que possam provocar condensação.</w:t>
      </w:r>
    </w:p>
    <w:p w14:paraId="564314F6" w14:textId="77777777" w:rsidR="0018081C" w:rsidRPr="00F97FBE" w:rsidRDefault="0018081C" w:rsidP="0018081C">
      <w:pPr>
        <w:ind w:left="284"/>
        <w:rPr>
          <w:rFonts w:cs="Arial"/>
        </w:rPr>
      </w:pPr>
      <w:r w:rsidRPr="00F97FBE">
        <w:rPr>
          <w:rFonts w:cs="Arial"/>
        </w:rPr>
        <w:t>As aberturas de entrada e de saída de ar devem, quando abertas para o exterior, ser dotadas de persianas com o perfil ^Divisa de Sargento^ protegidas interiormente por uma rede mosquiteira de malha não superior a 6 mm de lado, para impedir a entrada de objetos e pequenos animais.</w:t>
      </w:r>
    </w:p>
    <w:p w14:paraId="66880FE2" w14:textId="77777777" w:rsidR="0018081C" w:rsidRPr="00F97FBE" w:rsidRDefault="0018081C" w:rsidP="0018081C">
      <w:pPr>
        <w:ind w:left="284"/>
        <w:rPr>
          <w:rFonts w:cs="Arial"/>
        </w:rPr>
      </w:pPr>
      <w:r w:rsidRPr="00F97FBE">
        <w:rPr>
          <w:rFonts w:cs="Arial"/>
        </w:rPr>
        <w:t xml:space="preserve">As aberturas de ventilação devem ser </w:t>
      </w:r>
      <w:proofErr w:type="gramStart"/>
      <w:r w:rsidRPr="00F97FBE">
        <w:rPr>
          <w:rFonts w:cs="Arial"/>
        </w:rPr>
        <w:t>localizados</w:t>
      </w:r>
      <w:proofErr w:type="gramEnd"/>
      <w:r w:rsidRPr="00F97FBE">
        <w:rPr>
          <w:rFonts w:cs="Arial"/>
        </w:rPr>
        <w:t xml:space="preserve"> tanto quanto possível, afastadas do quadro elétrico, sem desprezar a renovação do ar produzido neste local.</w:t>
      </w:r>
    </w:p>
    <w:p w14:paraId="0CD64E3C" w14:textId="45DF20C9" w:rsidR="0018081C" w:rsidRPr="00F97FBE" w:rsidRDefault="00FF1A90" w:rsidP="0018081C">
      <w:pPr>
        <w:ind w:left="284"/>
        <w:rPr>
          <w:rFonts w:cs="Arial"/>
        </w:rPr>
      </w:pPr>
      <w:r w:rsidRPr="00F97FBE">
        <w:rPr>
          <w:rFonts w:cs="Arial"/>
        </w:rPr>
        <w:t>A ventilação realizar-se-á com uma grelha de entrada de ar situada a um mínimo de 0,3 m do solo</w:t>
      </w:r>
      <w:r w:rsidR="0018081C" w:rsidRPr="00F97FBE">
        <w:rPr>
          <w:rFonts w:cs="Arial"/>
        </w:rPr>
        <w:t xml:space="preserve"> e a saída por uma grelha de secção ligeiramente superior à de entrada</w:t>
      </w:r>
      <w:r w:rsidR="001501B7">
        <w:rPr>
          <w:rFonts w:cs="Arial"/>
        </w:rPr>
        <w:t xml:space="preserve">, conforme peças desenhadas. </w:t>
      </w:r>
    </w:p>
    <w:p w14:paraId="19C4BB0F" w14:textId="44D9F501" w:rsidR="00202CC4" w:rsidRPr="00F97FBE" w:rsidRDefault="00202CC4" w:rsidP="00202CC4">
      <w:pPr>
        <w:ind w:left="284"/>
        <w:rPr>
          <w:rFonts w:cs="Arial"/>
        </w:rPr>
      </w:pPr>
      <w:r w:rsidRPr="00F97FBE">
        <w:rPr>
          <w:rFonts w:cs="Arial"/>
        </w:rPr>
        <w:t>O espaçamento das alhetas (em ângulo re</w:t>
      </w:r>
      <w:r w:rsidR="00B77631">
        <w:rPr>
          <w:rFonts w:cs="Arial"/>
        </w:rPr>
        <w:t>t</w:t>
      </w:r>
      <w:r w:rsidRPr="00F97FBE">
        <w:rPr>
          <w:rFonts w:cs="Arial"/>
        </w:rPr>
        <w:t xml:space="preserve">o) das persianas de ventilação do </w:t>
      </w:r>
      <w:proofErr w:type="spellStart"/>
      <w:r w:rsidRPr="00F97FBE">
        <w:rPr>
          <w:rFonts w:cs="Arial"/>
        </w:rPr>
        <w:t>Projecto-Tipo</w:t>
      </w:r>
      <w:proofErr w:type="spellEnd"/>
      <w:r w:rsidRPr="00F97FBE">
        <w:rPr>
          <w:rFonts w:cs="Arial"/>
        </w:rPr>
        <w:t xml:space="preserve"> de Postos de Transformação em Cabina Baixa dos Tipos CBU e CBL é de 25 mm. A largura em planta destas alhetas, l, é de 76 mm, como se indica na figura abaixo.</w:t>
      </w:r>
    </w:p>
    <w:p w14:paraId="36F0D5D0" w14:textId="6A29F862" w:rsidR="00202CC4" w:rsidRPr="00F97FBE" w:rsidRDefault="00202CC4" w:rsidP="00202CC4">
      <w:pPr>
        <w:ind w:left="284"/>
        <w:jc w:val="center"/>
        <w:rPr>
          <w:rFonts w:cs="Arial"/>
        </w:rPr>
      </w:pPr>
      <w:r w:rsidRPr="00F97FBE">
        <w:rPr>
          <w:noProof/>
        </w:rPr>
        <w:lastRenderedPageBreak/>
        <w:drawing>
          <wp:inline distT="0" distB="0" distL="0" distR="0" wp14:anchorId="672AC747" wp14:editId="0028455B">
            <wp:extent cx="2696845" cy="1408447"/>
            <wp:effectExtent l="0" t="0" r="8255"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3989" cy="1422623"/>
                    </a:xfrm>
                    <a:prstGeom prst="rect">
                      <a:avLst/>
                    </a:prstGeom>
                  </pic:spPr>
                </pic:pic>
              </a:graphicData>
            </a:graphic>
          </wp:inline>
        </w:drawing>
      </w:r>
    </w:p>
    <w:p w14:paraId="30B3E110" w14:textId="77777777" w:rsidR="00D03881" w:rsidRPr="00F97FBE" w:rsidRDefault="00D03881" w:rsidP="00D03881">
      <w:pPr>
        <w:ind w:left="284"/>
        <w:rPr>
          <w:rFonts w:cs="Arial"/>
        </w:rPr>
      </w:pPr>
    </w:p>
    <w:p w14:paraId="51BC51EC" w14:textId="5E39633A" w:rsidR="00D03881" w:rsidRPr="00F97FBE" w:rsidRDefault="00202CC4" w:rsidP="00D03881">
      <w:pPr>
        <w:ind w:left="284"/>
        <w:rPr>
          <w:rFonts w:cs="Arial"/>
        </w:rPr>
      </w:pPr>
      <w:r w:rsidRPr="00F97FBE">
        <w:rPr>
          <w:rFonts w:cs="Arial"/>
        </w:rPr>
        <w:t xml:space="preserve">A tabela seguinte ilustra as </w:t>
      </w:r>
      <w:r w:rsidR="001501B7">
        <w:rPr>
          <w:rFonts w:cs="Arial"/>
        </w:rPr>
        <w:t>dimensões</w:t>
      </w:r>
      <w:r w:rsidR="0018081C" w:rsidRPr="00F97FBE">
        <w:rPr>
          <w:rFonts w:cs="Arial"/>
        </w:rPr>
        <w:t xml:space="preserve"> mínimas </w:t>
      </w:r>
      <w:r w:rsidR="009B329B">
        <w:rPr>
          <w:rFonts w:cs="Arial"/>
        </w:rPr>
        <w:t xml:space="preserve">necessárias </w:t>
      </w:r>
      <w:r w:rsidR="0018081C" w:rsidRPr="00F97FBE">
        <w:rPr>
          <w:rFonts w:cs="Arial"/>
        </w:rPr>
        <w:t>das grelhas de ventilação</w:t>
      </w:r>
      <w:r w:rsidR="001501B7">
        <w:rPr>
          <w:rFonts w:cs="Arial"/>
        </w:rPr>
        <w:t>.</w:t>
      </w:r>
    </w:p>
    <w:tbl>
      <w:tblPr>
        <w:tblStyle w:val="TabelacomGrelha"/>
        <w:tblW w:w="0" w:type="auto"/>
        <w:jc w:val="center"/>
        <w:tblLook w:val="04A0" w:firstRow="1" w:lastRow="0" w:firstColumn="1" w:lastColumn="0" w:noHBand="0" w:noVBand="1"/>
      </w:tblPr>
      <w:tblGrid>
        <w:gridCol w:w="1642"/>
        <w:gridCol w:w="1642"/>
        <w:gridCol w:w="1642"/>
        <w:gridCol w:w="1643"/>
        <w:gridCol w:w="1643"/>
      </w:tblGrid>
      <w:tr w:rsidR="001501B7" w14:paraId="16428F9E" w14:textId="77777777" w:rsidTr="00AC31FE">
        <w:trPr>
          <w:jc w:val="center"/>
        </w:trPr>
        <w:tc>
          <w:tcPr>
            <w:tcW w:w="1642" w:type="dxa"/>
            <w:shd w:val="clear" w:color="auto" w:fill="D9D9D9" w:themeFill="background1" w:themeFillShade="D9"/>
            <w:vAlign w:val="center"/>
          </w:tcPr>
          <w:p w14:paraId="19634F7B" w14:textId="20952176" w:rsidR="001501B7" w:rsidRPr="00B01299" w:rsidRDefault="001501B7" w:rsidP="00B01299">
            <w:pPr>
              <w:jc w:val="center"/>
              <w:rPr>
                <w:rFonts w:cs="Arial"/>
                <w:b/>
                <w:bCs/>
              </w:rPr>
            </w:pPr>
            <w:r w:rsidRPr="00B01299">
              <w:rPr>
                <w:rFonts w:cs="Arial"/>
                <w:b/>
                <w:bCs/>
              </w:rPr>
              <w:t>Grelha</w:t>
            </w:r>
          </w:p>
        </w:tc>
        <w:tc>
          <w:tcPr>
            <w:tcW w:w="1642" w:type="dxa"/>
            <w:shd w:val="clear" w:color="auto" w:fill="D9D9D9" w:themeFill="background1" w:themeFillShade="D9"/>
            <w:vAlign w:val="center"/>
          </w:tcPr>
          <w:p w14:paraId="11ECDF34" w14:textId="77E83D62" w:rsidR="001501B7" w:rsidRPr="00B01299" w:rsidRDefault="001501B7" w:rsidP="00B01299">
            <w:pPr>
              <w:jc w:val="center"/>
              <w:rPr>
                <w:rFonts w:cs="Arial"/>
                <w:b/>
                <w:bCs/>
              </w:rPr>
            </w:pPr>
            <w:r w:rsidRPr="00B01299">
              <w:rPr>
                <w:rFonts w:cs="Arial"/>
                <w:b/>
                <w:bCs/>
              </w:rPr>
              <w:t>Cota do centro da grelha (m)</w:t>
            </w:r>
          </w:p>
        </w:tc>
        <w:tc>
          <w:tcPr>
            <w:tcW w:w="1642" w:type="dxa"/>
            <w:shd w:val="clear" w:color="auto" w:fill="D9D9D9" w:themeFill="background1" w:themeFillShade="D9"/>
            <w:vAlign w:val="center"/>
          </w:tcPr>
          <w:p w14:paraId="473B863D" w14:textId="0A93221B" w:rsidR="001501B7" w:rsidRPr="00B01299" w:rsidRDefault="001501B7" w:rsidP="00B01299">
            <w:pPr>
              <w:jc w:val="center"/>
              <w:rPr>
                <w:rFonts w:cs="Arial"/>
                <w:b/>
                <w:bCs/>
              </w:rPr>
            </w:pPr>
            <w:r w:rsidRPr="00B01299">
              <w:rPr>
                <w:rFonts w:cs="Arial"/>
                <w:b/>
                <w:bCs/>
              </w:rPr>
              <w:t>Altura (m)</w:t>
            </w:r>
          </w:p>
        </w:tc>
        <w:tc>
          <w:tcPr>
            <w:tcW w:w="1643" w:type="dxa"/>
            <w:shd w:val="clear" w:color="auto" w:fill="D9D9D9" w:themeFill="background1" w:themeFillShade="D9"/>
            <w:vAlign w:val="center"/>
          </w:tcPr>
          <w:p w14:paraId="51999C6A" w14:textId="2590FA46" w:rsidR="001501B7" w:rsidRPr="00B01299" w:rsidRDefault="001501B7" w:rsidP="00B01299">
            <w:pPr>
              <w:jc w:val="center"/>
              <w:rPr>
                <w:rFonts w:cs="Arial"/>
                <w:b/>
                <w:bCs/>
              </w:rPr>
            </w:pPr>
            <w:r w:rsidRPr="00B01299">
              <w:rPr>
                <w:rFonts w:cs="Arial"/>
                <w:b/>
                <w:bCs/>
              </w:rPr>
              <w:t>Largura (m)</w:t>
            </w:r>
          </w:p>
        </w:tc>
        <w:tc>
          <w:tcPr>
            <w:tcW w:w="1643" w:type="dxa"/>
            <w:shd w:val="clear" w:color="auto" w:fill="D9D9D9" w:themeFill="background1" w:themeFillShade="D9"/>
            <w:vAlign w:val="center"/>
          </w:tcPr>
          <w:p w14:paraId="0D126893" w14:textId="0B653A9F" w:rsidR="001501B7" w:rsidRPr="00B01299" w:rsidRDefault="001501B7" w:rsidP="00B01299">
            <w:pPr>
              <w:jc w:val="center"/>
              <w:rPr>
                <w:rFonts w:cs="Arial"/>
                <w:b/>
                <w:bCs/>
              </w:rPr>
            </w:pPr>
            <w:r w:rsidRPr="00B01299">
              <w:rPr>
                <w:rFonts w:cs="Arial"/>
                <w:b/>
                <w:bCs/>
              </w:rPr>
              <w:t>Área (m2)</w:t>
            </w:r>
          </w:p>
        </w:tc>
      </w:tr>
      <w:tr w:rsidR="001501B7" w14:paraId="69553A79" w14:textId="77777777" w:rsidTr="001501B7">
        <w:trPr>
          <w:jc w:val="center"/>
        </w:trPr>
        <w:tc>
          <w:tcPr>
            <w:tcW w:w="1642" w:type="dxa"/>
          </w:tcPr>
          <w:p w14:paraId="128C6D6E" w14:textId="46097A4B" w:rsidR="001501B7" w:rsidRPr="007A5127" w:rsidRDefault="001501B7" w:rsidP="00B01299">
            <w:pPr>
              <w:spacing w:before="120"/>
              <w:jc w:val="center"/>
              <w:rPr>
                <w:rFonts w:cs="Arial"/>
              </w:rPr>
            </w:pPr>
            <w:r w:rsidRPr="007A5127">
              <w:rPr>
                <w:rFonts w:cs="Arial"/>
              </w:rPr>
              <w:t>Superior</w:t>
            </w:r>
          </w:p>
        </w:tc>
        <w:tc>
          <w:tcPr>
            <w:tcW w:w="1642" w:type="dxa"/>
          </w:tcPr>
          <w:p w14:paraId="304EBDF3" w14:textId="45D7C1A0" w:rsidR="001501B7" w:rsidRPr="007A5127" w:rsidRDefault="007A5127" w:rsidP="00B01299">
            <w:pPr>
              <w:spacing w:before="120"/>
              <w:jc w:val="center"/>
              <w:rPr>
                <w:rFonts w:cs="Arial"/>
              </w:rPr>
            </w:pPr>
            <w:r w:rsidRPr="007A5127">
              <w:rPr>
                <w:rFonts w:cs="Arial"/>
              </w:rPr>
              <w:t>1</w:t>
            </w:r>
            <w:r w:rsidR="001501B7" w:rsidRPr="007A5127">
              <w:rPr>
                <w:rFonts w:cs="Arial"/>
              </w:rPr>
              <w:t>,</w:t>
            </w:r>
            <w:r w:rsidRPr="007A5127">
              <w:rPr>
                <w:rFonts w:cs="Arial"/>
              </w:rPr>
              <w:t>79</w:t>
            </w:r>
          </w:p>
        </w:tc>
        <w:tc>
          <w:tcPr>
            <w:tcW w:w="1642" w:type="dxa"/>
          </w:tcPr>
          <w:p w14:paraId="57D9D477" w14:textId="278EE4FB" w:rsidR="001501B7" w:rsidRPr="007A5127" w:rsidRDefault="007A5127" w:rsidP="00B01299">
            <w:pPr>
              <w:spacing w:before="120"/>
              <w:jc w:val="center"/>
              <w:rPr>
                <w:rFonts w:cs="Arial"/>
              </w:rPr>
            </w:pPr>
            <w:r w:rsidRPr="007A5127">
              <w:rPr>
                <w:rFonts w:cs="Arial"/>
              </w:rPr>
              <w:t>1</w:t>
            </w:r>
            <w:r w:rsidR="001501B7" w:rsidRPr="007A5127">
              <w:rPr>
                <w:rFonts w:cs="Arial"/>
              </w:rPr>
              <w:t>,</w:t>
            </w:r>
            <w:r w:rsidRPr="007A5127">
              <w:rPr>
                <w:rFonts w:cs="Arial"/>
              </w:rPr>
              <w:t>00 + 0,20</w:t>
            </w:r>
          </w:p>
        </w:tc>
        <w:tc>
          <w:tcPr>
            <w:tcW w:w="1643" w:type="dxa"/>
          </w:tcPr>
          <w:p w14:paraId="5AB8B41E" w14:textId="7F1EE209" w:rsidR="001501B7" w:rsidRPr="007A5127" w:rsidRDefault="007A5127" w:rsidP="00B01299">
            <w:pPr>
              <w:spacing w:before="120"/>
              <w:jc w:val="center"/>
              <w:rPr>
                <w:rFonts w:cs="Arial"/>
              </w:rPr>
            </w:pPr>
            <w:r w:rsidRPr="007A5127">
              <w:rPr>
                <w:rFonts w:cs="Arial"/>
              </w:rPr>
              <w:t>1,23 + 2,00</w:t>
            </w:r>
          </w:p>
        </w:tc>
        <w:tc>
          <w:tcPr>
            <w:tcW w:w="1643" w:type="dxa"/>
          </w:tcPr>
          <w:p w14:paraId="7AE2C966" w14:textId="44744183" w:rsidR="001501B7" w:rsidRPr="007A5127" w:rsidRDefault="007A5127" w:rsidP="00B01299">
            <w:pPr>
              <w:spacing w:before="120"/>
              <w:jc w:val="center"/>
              <w:rPr>
                <w:rFonts w:cs="Arial"/>
              </w:rPr>
            </w:pPr>
            <w:r w:rsidRPr="007A5127">
              <w:rPr>
                <w:rFonts w:cs="Arial"/>
              </w:rPr>
              <w:t>1</w:t>
            </w:r>
            <w:r w:rsidR="00B01299" w:rsidRPr="007A5127">
              <w:rPr>
                <w:rFonts w:cs="Arial"/>
              </w:rPr>
              <w:t>,</w:t>
            </w:r>
            <w:r w:rsidRPr="007A5127">
              <w:rPr>
                <w:rFonts w:cs="Arial"/>
              </w:rPr>
              <w:t>63</w:t>
            </w:r>
          </w:p>
        </w:tc>
      </w:tr>
      <w:tr w:rsidR="001501B7" w14:paraId="4E4DD0B6" w14:textId="77777777" w:rsidTr="001501B7">
        <w:trPr>
          <w:jc w:val="center"/>
        </w:trPr>
        <w:tc>
          <w:tcPr>
            <w:tcW w:w="1642" w:type="dxa"/>
          </w:tcPr>
          <w:p w14:paraId="05B12DDF" w14:textId="46B29E4B" w:rsidR="001501B7" w:rsidRPr="007A5127" w:rsidRDefault="001501B7" w:rsidP="00B01299">
            <w:pPr>
              <w:spacing w:before="120"/>
              <w:jc w:val="center"/>
              <w:rPr>
                <w:rFonts w:cs="Arial"/>
              </w:rPr>
            </w:pPr>
            <w:r w:rsidRPr="007A5127">
              <w:rPr>
                <w:rFonts w:cs="Arial"/>
              </w:rPr>
              <w:t>Inferior</w:t>
            </w:r>
          </w:p>
        </w:tc>
        <w:tc>
          <w:tcPr>
            <w:tcW w:w="1642" w:type="dxa"/>
          </w:tcPr>
          <w:p w14:paraId="7939656D" w14:textId="38742EF8" w:rsidR="001501B7" w:rsidRPr="007A5127" w:rsidRDefault="007A5127" w:rsidP="00B01299">
            <w:pPr>
              <w:spacing w:before="120"/>
              <w:jc w:val="center"/>
              <w:rPr>
                <w:rFonts w:cs="Arial"/>
              </w:rPr>
            </w:pPr>
            <w:r w:rsidRPr="007A5127">
              <w:rPr>
                <w:rFonts w:cs="Arial"/>
              </w:rPr>
              <w:t>1</w:t>
            </w:r>
            <w:r w:rsidR="001501B7" w:rsidRPr="007A5127">
              <w:rPr>
                <w:rFonts w:cs="Arial"/>
              </w:rPr>
              <w:t>,</w:t>
            </w:r>
            <w:r w:rsidRPr="007A5127">
              <w:rPr>
                <w:rFonts w:cs="Arial"/>
              </w:rPr>
              <w:t>23</w:t>
            </w:r>
          </w:p>
        </w:tc>
        <w:tc>
          <w:tcPr>
            <w:tcW w:w="1642" w:type="dxa"/>
          </w:tcPr>
          <w:p w14:paraId="29F50740" w14:textId="7E16D800" w:rsidR="001501B7" w:rsidRPr="007A5127" w:rsidRDefault="007A5127" w:rsidP="00B01299">
            <w:pPr>
              <w:spacing w:before="120"/>
              <w:jc w:val="center"/>
              <w:rPr>
                <w:rFonts w:cs="Arial"/>
              </w:rPr>
            </w:pPr>
            <w:r w:rsidRPr="007A5127">
              <w:rPr>
                <w:rFonts w:cs="Arial"/>
              </w:rPr>
              <w:t>1</w:t>
            </w:r>
            <w:r w:rsidR="001501B7" w:rsidRPr="007A5127">
              <w:rPr>
                <w:rFonts w:cs="Arial"/>
              </w:rPr>
              <w:t>,</w:t>
            </w:r>
            <w:r w:rsidRPr="007A5127">
              <w:rPr>
                <w:rFonts w:cs="Arial"/>
              </w:rPr>
              <w:t>00</w:t>
            </w:r>
          </w:p>
        </w:tc>
        <w:tc>
          <w:tcPr>
            <w:tcW w:w="1643" w:type="dxa"/>
          </w:tcPr>
          <w:p w14:paraId="3823F772" w14:textId="1F1067D6" w:rsidR="001501B7" w:rsidRPr="007A5127" w:rsidRDefault="007A5127" w:rsidP="00B01299">
            <w:pPr>
              <w:spacing w:before="120"/>
              <w:jc w:val="center"/>
              <w:rPr>
                <w:rFonts w:cs="Arial"/>
              </w:rPr>
            </w:pPr>
            <w:r w:rsidRPr="007A5127">
              <w:rPr>
                <w:rFonts w:cs="Arial"/>
              </w:rPr>
              <w:t>1</w:t>
            </w:r>
            <w:r w:rsidR="00B01299" w:rsidRPr="007A5127">
              <w:rPr>
                <w:rFonts w:cs="Arial"/>
              </w:rPr>
              <w:t>,</w:t>
            </w:r>
            <w:r w:rsidRPr="007A5127">
              <w:rPr>
                <w:rFonts w:cs="Arial"/>
              </w:rPr>
              <w:t>23</w:t>
            </w:r>
          </w:p>
        </w:tc>
        <w:tc>
          <w:tcPr>
            <w:tcW w:w="1643" w:type="dxa"/>
          </w:tcPr>
          <w:p w14:paraId="56D8980B" w14:textId="6D4ACB31" w:rsidR="001501B7" w:rsidRPr="007A5127" w:rsidRDefault="007A5127" w:rsidP="00B01299">
            <w:pPr>
              <w:spacing w:before="120"/>
              <w:jc w:val="center"/>
              <w:rPr>
                <w:rFonts w:cs="Arial"/>
              </w:rPr>
            </w:pPr>
            <w:r w:rsidRPr="007A5127">
              <w:rPr>
                <w:rFonts w:cs="Arial"/>
              </w:rPr>
              <w:t>1</w:t>
            </w:r>
            <w:r w:rsidR="00B01299" w:rsidRPr="007A5127">
              <w:rPr>
                <w:rFonts w:cs="Arial"/>
              </w:rPr>
              <w:t>,</w:t>
            </w:r>
            <w:r w:rsidRPr="007A5127">
              <w:rPr>
                <w:rFonts w:cs="Arial"/>
              </w:rPr>
              <w:t>23</w:t>
            </w:r>
          </w:p>
        </w:tc>
      </w:tr>
    </w:tbl>
    <w:p w14:paraId="488D3C6C" w14:textId="6D53C676" w:rsidR="0018081C" w:rsidRPr="00F97FBE" w:rsidRDefault="0018081C" w:rsidP="00D03881">
      <w:pPr>
        <w:ind w:left="284"/>
        <w:rPr>
          <w:rFonts w:cs="Arial"/>
        </w:rPr>
      </w:pPr>
    </w:p>
    <w:p w14:paraId="28E6E8DF" w14:textId="4FC42FB2" w:rsidR="00CF3BD3" w:rsidRDefault="001501B7" w:rsidP="00525482">
      <w:pPr>
        <w:ind w:left="284"/>
        <w:rPr>
          <w:rFonts w:cs="Arial"/>
        </w:rPr>
      </w:pPr>
      <w:r>
        <w:rPr>
          <w:rFonts w:cs="Arial"/>
        </w:rPr>
        <w:t>Nas peças desenhadas estão pormenores sobre a</w:t>
      </w:r>
      <w:r w:rsidR="009B329B">
        <w:rPr>
          <w:rFonts w:cs="Arial"/>
        </w:rPr>
        <w:t>s grelhas de ventilação</w:t>
      </w:r>
      <w:r>
        <w:rPr>
          <w:rFonts w:cs="Arial"/>
        </w:rPr>
        <w:t xml:space="preserve">. </w:t>
      </w:r>
    </w:p>
    <w:p w14:paraId="78305327" w14:textId="77777777" w:rsidR="009B329B" w:rsidRPr="00F97FBE" w:rsidRDefault="009B329B" w:rsidP="00525482">
      <w:pPr>
        <w:ind w:left="284"/>
        <w:rPr>
          <w:rFonts w:cs="Arial"/>
        </w:rPr>
      </w:pPr>
    </w:p>
    <w:p w14:paraId="331F9DBB" w14:textId="24C678AC" w:rsidR="00525482" w:rsidRPr="00F97FBE" w:rsidRDefault="00525482" w:rsidP="00294EBF">
      <w:pPr>
        <w:pStyle w:val="Ttulo5"/>
        <w:rPr>
          <w:rFonts w:cs="Arial"/>
        </w:rPr>
      </w:pPr>
      <w:bookmarkStart w:id="66" w:name="_Toc76115496"/>
      <w:r w:rsidRPr="00F97FBE">
        <w:t>Medidas de segurança</w:t>
      </w:r>
      <w:r w:rsidR="00FE3E40">
        <w:t xml:space="preserve"> - encravamentos</w:t>
      </w:r>
      <w:bookmarkEnd w:id="66"/>
    </w:p>
    <w:p w14:paraId="4C3C9B14" w14:textId="3D808655" w:rsidR="00525482" w:rsidRPr="00F97FBE" w:rsidRDefault="00525482" w:rsidP="00525482">
      <w:pPr>
        <w:ind w:left="284"/>
        <w:rPr>
          <w:rFonts w:cs="Arial"/>
        </w:rPr>
      </w:pPr>
      <w:r w:rsidRPr="00F97FBE">
        <w:rPr>
          <w:rFonts w:cs="Arial"/>
        </w:rPr>
        <w:t xml:space="preserve">* SEGURANÇA NAS CELAS SM6 </w:t>
      </w:r>
    </w:p>
    <w:p w14:paraId="0BD64569" w14:textId="6DE03A75" w:rsidR="00525482" w:rsidRPr="00F97FBE" w:rsidRDefault="00525482" w:rsidP="00525482">
      <w:pPr>
        <w:ind w:left="284"/>
        <w:rPr>
          <w:rFonts w:cs="Arial"/>
        </w:rPr>
      </w:pPr>
      <w:r w:rsidRPr="00F97FBE">
        <w:rPr>
          <w:rFonts w:cs="Arial"/>
        </w:rPr>
        <w:t xml:space="preserve">As celas tipo SM6 dispõem de uma série de encravamentos funcionais que </w:t>
      </w:r>
      <w:r w:rsidR="00294EBF" w:rsidRPr="00F97FBE">
        <w:rPr>
          <w:rFonts w:cs="Arial"/>
        </w:rPr>
        <w:t>respondem</w:t>
      </w:r>
      <w:r w:rsidRPr="00F97FBE">
        <w:rPr>
          <w:rFonts w:cs="Arial"/>
        </w:rPr>
        <w:t xml:space="preserve"> às recomendações IEC 60298 e que se descrevem:</w:t>
      </w:r>
    </w:p>
    <w:p w14:paraId="261FCE6A" w14:textId="4E0F6268" w:rsidR="00525482" w:rsidRPr="00F97FBE" w:rsidRDefault="00525482" w:rsidP="00FE3E40">
      <w:pPr>
        <w:ind w:left="720"/>
        <w:rPr>
          <w:rFonts w:cs="Arial"/>
        </w:rPr>
      </w:pPr>
      <w:r w:rsidRPr="00F97FBE">
        <w:rPr>
          <w:rFonts w:cs="Arial"/>
        </w:rPr>
        <w:t>- Só é possível fechar o interruptor se o seccionador de terra estiver aberto e o painel de acesso colocado no lugar</w:t>
      </w:r>
      <w:r w:rsidR="00FE3E40">
        <w:rPr>
          <w:rFonts w:cs="Arial"/>
        </w:rPr>
        <w:t xml:space="preserve">. </w:t>
      </w:r>
    </w:p>
    <w:p w14:paraId="53BDBACC" w14:textId="3F3EFD42" w:rsidR="00525482" w:rsidRPr="00F97FBE" w:rsidRDefault="00525482" w:rsidP="00FE3E40">
      <w:pPr>
        <w:ind w:left="720"/>
        <w:rPr>
          <w:rFonts w:cs="Arial"/>
        </w:rPr>
      </w:pPr>
      <w:r w:rsidRPr="00F97FBE">
        <w:rPr>
          <w:rFonts w:cs="Arial"/>
        </w:rPr>
        <w:t>- O fecho do seccionador de ligação à terra só é possível se o interruptor estiver aberto</w:t>
      </w:r>
      <w:r w:rsidR="00FE3E40">
        <w:rPr>
          <w:rFonts w:cs="Arial"/>
        </w:rPr>
        <w:t xml:space="preserve">. </w:t>
      </w:r>
    </w:p>
    <w:p w14:paraId="05D1518E" w14:textId="6E869FC5" w:rsidR="00525482" w:rsidRPr="00F97FBE" w:rsidRDefault="00525482" w:rsidP="00FE3E40">
      <w:pPr>
        <w:ind w:left="720"/>
        <w:rPr>
          <w:rFonts w:cs="Arial"/>
        </w:rPr>
      </w:pPr>
      <w:r w:rsidRPr="00F97FBE">
        <w:rPr>
          <w:rFonts w:cs="Arial"/>
        </w:rPr>
        <w:t>- A abertura do painel de acesso ao compartimento dos cabos só é possível se o seccionador de ligação à terra estiver fechado</w:t>
      </w:r>
      <w:r w:rsidR="00FE3E40">
        <w:rPr>
          <w:rFonts w:cs="Arial"/>
        </w:rPr>
        <w:t xml:space="preserve">. </w:t>
      </w:r>
    </w:p>
    <w:p w14:paraId="0A1707C4" w14:textId="13C9F241" w:rsidR="00525482" w:rsidRPr="00F97FBE" w:rsidRDefault="00525482" w:rsidP="00FE3E40">
      <w:pPr>
        <w:ind w:left="720"/>
        <w:rPr>
          <w:rFonts w:cs="Arial"/>
        </w:rPr>
      </w:pPr>
      <w:r w:rsidRPr="00F97FBE">
        <w:rPr>
          <w:rFonts w:cs="Arial"/>
        </w:rPr>
        <w:t>- Com o painel dianteiro retirado, é possível abrir o seccionador de ligação à terra para realizar o ensaio dos cabos, mas não é possível fechar o interruptor</w:t>
      </w:r>
      <w:r w:rsidR="00FE3E40">
        <w:rPr>
          <w:rFonts w:cs="Arial"/>
        </w:rPr>
        <w:t>.</w:t>
      </w:r>
    </w:p>
    <w:p w14:paraId="774C1B34" w14:textId="697694EF" w:rsidR="00525482" w:rsidRDefault="00525482" w:rsidP="00525482">
      <w:pPr>
        <w:ind w:left="284"/>
        <w:rPr>
          <w:rFonts w:cs="Arial"/>
        </w:rPr>
      </w:pPr>
      <w:r w:rsidRPr="00F97FBE">
        <w:rPr>
          <w:rFonts w:cs="Arial"/>
        </w:rPr>
        <w:t xml:space="preserve">Dos encravamentos funcionais também está previsto que algumas das diferentes funções se encravarão entre elas mediante fechadura como se indica </w:t>
      </w:r>
      <w:r w:rsidR="003B7381" w:rsidRPr="00F97FBE">
        <w:rPr>
          <w:rFonts w:cs="Arial"/>
        </w:rPr>
        <w:t>em ponto anterior</w:t>
      </w:r>
      <w:r w:rsidRPr="00F97FBE">
        <w:rPr>
          <w:rFonts w:cs="Arial"/>
        </w:rPr>
        <w:t>.</w:t>
      </w:r>
    </w:p>
    <w:p w14:paraId="5A962B7E" w14:textId="5E7BE3CB" w:rsidR="00FE3E40" w:rsidRPr="00F97FBE" w:rsidRDefault="00FE3E40" w:rsidP="00525482">
      <w:pPr>
        <w:ind w:left="284"/>
        <w:rPr>
          <w:rFonts w:cs="Arial"/>
        </w:rPr>
      </w:pPr>
      <w:r>
        <w:rPr>
          <w:rFonts w:cs="Arial"/>
        </w:rPr>
        <w:t xml:space="preserve">Nas peças desenhadas estão descritos os vários tipos de encravamentos (funcionais e outros). </w:t>
      </w:r>
    </w:p>
    <w:p w14:paraId="277F28B0" w14:textId="1D76E0EA" w:rsidR="00525482" w:rsidRPr="00F97FBE" w:rsidRDefault="00525482" w:rsidP="00525482">
      <w:pPr>
        <w:ind w:left="284"/>
        <w:rPr>
          <w:rFonts w:cs="Arial"/>
        </w:rPr>
      </w:pPr>
    </w:p>
    <w:p w14:paraId="749F28FA" w14:textId="1025BEE8" w:rsidR="00525482" w:rsidRPr="00F97FBE" w:rsidRDefault="00525482" w:rsidP="00525482">
      <w:pPr>
        <w:ind w:left="284"/>
        <w:rPr>
          <w:rFonts w:cs="Arial"/>
        </w:rPr>
      </w:pPr>
    </w:p>
    <w:p w14:paraId="0C7D4D8D" w14:textId="7225BA8A" w:rsidR="006D6BA9" w:rsidRPr="00F97FBE" w:rsidRDefault="006D6BA9" w:rsidP="006D6BA9">
      <w:pPr>
        <w:pStyle w:val="Ttulo2"/>
      </w:pPr>
      <w:bookmarkStart w:id="67" w:name="_Toc76115497"/>
      <w:r w:rsidRPr="00F97FBE">
        <w:lastRenderedPageBreak/>
        <w:t>Cálculos justificativos</w:t>
      </w:r>
      <w:bookmarkEnd w:id="67"/>
    </w:p>
    <w:p w14:paraId="1FA4A231" w14:textId="77777777" w:rsidR="00F267FF" w:rsidRDefault="00F267FF" w:rsidP="00F267FF">
      <w:pPr>
        <w:pStyle w:val="Ttulo3"/>
      </w:pPr>
      <w:bookmarkStart w:id="68" w:name="_Toc44082676"/>
      <w:bookmarkStart w:id="69" w:name="_Toc76115498"/>
      <w:r w:rsidRPr="00F97FBE">
        <w:t>Balanço de potência</w:t>
      </w:r>
      <w:bookmarkEnd w:id="68"/>
      <w:bookmarkEnd w:id="69"/>
    </w:p>
    <w:p w14:paraId="09EF0460" w14:textId="77777777" w:rsidR="00F267FF" w:rsidRDefault="00F267FF" w:rsidP="00F267FF">
      <w:pPr>
        <w:pStyle w:val="Ttulo4"/>
      </w:pPr>
      <w:bookmarkStart w:id="70" w:name="_Toc44082677"/>
      <w:bookmarkStart w:id="71" w:name="_Toc76115499"/>
      <w:r>
        <w:t>Alimentação normal</w:t>
      </w:r>
      <w:bookmarkEnd w:id="70"/>
      <w:bookmarkEnd w:id="71"/>
    </w:p>
    <w:p w14:paraId="318790CC" w14:textId="0CEDF8D3" w:rsidR="00F267FF" w:rsidRDefault="00D21063" w:rsidP="00F267FF">
      <w:r w:rsidRPr="00D21063">
        <w:rPr>
          <w:noProof/>
        </w:rPr>
        <w:drawing>
          <wp:inline distT="0" distB="0" distL="0" distR="0" wp14:anchorId="45E933C9" wp14:editId="5636BC98">
            <wp:extent cx="5311140" cy="2259330"/>
            <wp:effectExtent l="0" t="0" r="381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1140" cy="2259330"/>
                    </a:xfrm>
                    <a:prstGeom prst="rect">
                      <a:avLst/>
                    </a:prstGeom>
                  </pic:spPr>
                </pic:pic>
              </a:graphicData>
            </a:graphic>
          </wp:inline>
        </w:drawing>
      </w:r>
    </w:p>
    <w:p w14:paraId="206F75D2" w14:textId="630EBF07" w:rsidR="00D21063" w:rsidRDefault="00D21063" w:rsidP="00F267FF">
      <w:r w:rsidRPr="00D21063">
        <w:rPr>
          <w:noProof/>
        </w:rPr>
        <w:drawing>
          <wp:inline distT="0" distB="0" distL="0" distR="0" wp14:anchorId="1DFA346B" wp14:editId="1B09D3CA">
            <wp:extent cx="5311140" cy="1004570"/>
            <wp:effectExtent l="0" t="0" r="381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1140" cy="1004570"/>
                    </a:xfrm>
                    <a:prstGeom prst="rect">
                      <a:avLst/>
                    </a:prstGeom>
                  </pic:spPr>
                </pic:pic>
              </a:graphicData>
            </a:graphic>
          </wp:inline>
        </w:drawing>
      </w:r>
    </w:p>
    <w:p w14:paraId="47C356CB" w14:textId="2240FA90" w:rsidR="00D21063" w:rsidRDefault="00D21063" w:rsidP="00F267FF">
      <w:r w:rsidRPr="00D21063">
        <w:rPr>
          <w:noProof/>
        </w:rPr>
        <w:drawing>
          <wp:inline distT="0" distB="0" distL="0" distR="0" wp14:anchorId="37F47887" wp14:editId="718F51C6">
            <wp:extent cx="5311140" cy="162814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1140" cy="1628140"/>
                    </a:xfrm>
                    <a:prstGeom prst="rect">
                      <a:avLst/>
                    </a:prstGeom>
                  </pic:spPr>
                </pic:pic>
              </a:graphicData>
            </a:graphic>
          </wp:inline>
        </w:drawing>
      </w:r>
    </w:p>
    <w:p w14:paraId="31D933DD" w14:textId="3C9E5631" w:rsidR="00D21063" w:rsidRDefault="00D21063" w:rsidP="00F267FF">
      <w:r w:rsidRPr="00D21063">
        <w:rPr>
          <w:noProof/>
        </w:rPr>
        <w:drawing>
          <wp:inline distT="0" distB="0" distL="0" distR="0" wp14:anchorId="215D666D" wp14:editId="65E3DC56">
            <wp:extent cx="5311140" cy="1378585"/>
            <wp:effectExtent l="0" t="0" r="381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1140" cy="1378585"/>
                    </a:xfrm>
                    <a:prstGeom prst="rect">
                      <a:avLst/>
                    </a:prstGeom>
                  </pic:spPr>
                </pic:pic>
              </a:graphicData>
            </a:graphic>
          </wp:inline>
        </w:drawing>
      </w:r>
    </w:p>
    <w:p w14:paraId="40D1C7FC" w14:textId="7421E7A2" w:rsidR="00F267FF" w:rsidRDefault="00D21063" w:rsidP="00F267FF">
      <w:r w:rsidRPr="00D21063">
        <w:rPr>
          <w:noProof/>
        </w:rPr>
        <w:lastRenderedPageBreak/>
        <w:drawing>
          <wp:inline distT="0" distB="0" distL="0" distR="0" wp14:anchorId="6464A3CC" wp14:editId="476B22C6">
            <wp:extent cx="5311140" cy="3000375"/>
            <wp:effectExtent l="0" t="0" r="381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1140" cy="3000375"/>
                    </a:xfrm>
                    <a:prstGeom prst="rect">
                      <a:avLst/>
                    </a:prstGeom>
                  </pic:spPr>
                </pic:pic>
              </a:graphicData>
            </a:graphic>
          </wp:inline>
        </w:drawing>
      </w:r>
    </w:p>
    <w:p w14:paraId="53C02CA8" w14:textId="372D6B8D" w:rsidR="00D21063" w:rsidRDefault="00D21063" w:rsidP="00F267FF">
      <w:r w:rsidRPr="00D21063">
        <w:rPr>
          <w:noProof/>
        </w:rPr>
        <w:drawing>
          <wp:inline distT="0" distB="0" distL="0" distR="0" wp14:anchorId="6A4F1F4F" wp14:editId="639A72A7">
            <wp:extent cx="5311140" cy="1129665"/>
            <wp:effectExtent l="0" t="0" r="381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1140" cy="1129665"/>
                    </a:xfrm>
                    <a:prstGeom prst="rect">
                      <a:avLst/>
                    </a:prstGeom>
                  </pic:spPr>
                </pic:pic>
              </a:graphicData>
            </a:graphic>
          </wp:inline>
        </w:drawing>
      </w:r>
    </w:p>
    <w:p w14:paraId="6483D5DD" w14:textId="473A5DC3" w:rsidR="00D21063" w:rsidRDefault="00D21063" w:rsidP="00F267FF">
      <w:r w:rsidRPr="00D21063">
        <w:rPr>
          <w:noProof/>
        </w:rPr>
        <w:drawing>
          <wp:inline distT="0" distB="0" distL="0" distR="0" wp14:anchorId="1E81AB9E" wp14:editId="5FD3463C">
            <wp:extent cx="5311140" cy="880110"/>
            <wp:effectExtent l="0" t="0" r="381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1140" cy="880110"/>
                    </a:xfrm>
                    <a:prstGeom prst="rect">
                      <a:avLst/>
                    </a:prstGeom>
                  </pic:spPr>
                </pic:pic>
              </a:graphicData>
            </a:graphic>
          </wp:inline>
        </w:drawing>
      </w:r>
    </w:p>
    <w:p w14:paraId="252BE63F" w14:textId="65C3EDCB" w:rsidR="00D21063" w:rsidRDefault="00D21063" w:rsidP="00F267FF">
      <w:r w:rsidRPr="00D21063">
        <w:rPr>
          <w:noProof/>
        </w:rPr>
        <w:drawing>
          <wp:inline distT="0" distB="0" distL="0" distR="0" wp14:anchorId="7AA10C89" wp14:editId="625804FB">
            <wp:extent cx="5311140" cy="505460"/>
            <wp:effectExtent l="0" t="0" r="3810" b="889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1140" cy="505460"/>
                    </a:xfrm>
                    <a:prstGeom prst="rect">
                      <a:avLst/>
                    </a:prstGeom>
                  </pic:spPr>
                </pic:pic>
              </a:graphicData>
            </a:graphic>
          </wp:inline>
        </w:drawing>
      </w:r>
    </w:p>
    <w:p w14:paraId="28867211" w14:textId="612001B4" w:rsidR="00D21063" w:rsidRDefault="00D21063" w:rsidP="00F267FF">
      <w:r w:rsidRPr="00D21063">
        <w:rPr>
          <w:noProof/>
        </w:rPr>
        <w:drawing>
          <wp:inline distT="0" distB="0" distL="0" distR="0" wp14:anchorId="46556336" wp14:editId="6F671866">
            <wp:extent cx="5311140" cy="505460"/>
            <wp:effectExtent l="0" t="0" r="3810" b="889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1140" cy="505460"/>
                    </a:xfrm>
                    <a:prstGeom prst="rect">
                      <a:avLst/>
                    </a:prstGeom>
                  </pic:spPr>
                </pic:pic>
              </a:graphicData>
            </a:graphic>
          </wp:inline>
        </w:drawing>
      </w:r>
    </w:p>
    <w:p w14:paraId="23EE51F3" w14:textId="755B58B7" w:rsidR="00D21063" w:rsidRDefault="00D21063" w:rsidP="00F267FF">
      <w:r w:rsidRPr="00D21063">
        <w:rPr>
          <w:noProof/>
        </w:rPr>
        <w:drawing>
          <wp:inline distT="0" distB="0" distL="0" distR="0" wp14:anchorId="4C675ED7" wp14:editId="2EB8C445">
            <wp:extent cx="5311140" cy="1004570"/>
            <wp:effectExtent l="0" t="0" r="3810" b="508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1140" cy="1004570"/>
                    </a:xfrm>
                    <a:prstGeom prst="rect">
                      <a:avLst/>
                    </a:prstGeom>
                  </pic:spPr>
                </pic:pic>
              </a:graphicData>
            </a:graphic>
          </wp:inline>
        </w:drawing>
      </w:r>
    </w:p>
    <w:p w14:paraId="3011F30F" w14:textId="781E72E4" w:rsidR="00D21063" w:rsidRDefault="00D21063" w:rsidP="00F267FF">
      <w:r w:rsidRPr="00D21063">
        <w:rPr>
          <w:noProof/>
        </w:rPr>
        <w:drawing>
          <wp:inline distT="0" distB="0" distL="0" distR="0" wp14:anchorId="7997E050" wp14:editId="5BF243C3">
            <wp:extent cx="5311140" cy="505460"/>
            <wp:effectExtent l="0" t="0" r="381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1140" cy="505460"/>
                    </a:xfrm>
                    <a:prstGeom prst="rect">
                      <a:avLst/>
                    </a:prstGeom>
                  </pic:spPr>
                </pic:pic>
              </a:graphicData>
            </a:graphic>
          </wp:inline>
        </w:drawing>
      </w:r>
    </w:p>
    <w:p w14:paraId="432A99FA" w14:textId="18B2EE07" w:rsidR="00D21063" w:rsidRDefault="00D21063" w:rsidP="00F267FF">
      <w:r w:rsidRPr="00D21063">
        <w:rPr>
          <w:noProof/>
        </w:rPr>
        <w:lastRenderedPageBreak/>
        <w:drawing>
          <wp:inline distT="0" distB="0" distL="0" distR="0" wp14:anchorId="23624CF3" wp14:editId="17B7EDDF">
            <wp:extent cx="5311140" cy="1378585"/>
            <wp:effectExtent l="0" t="0" r="381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1140" cy="1378585"/>
                    </a:xfrm>
                    <a:prstGeom prst="rect">
                      <a:avLst/>
                    </a:prstGeom>
                  </pic:spPr>
                </pic:pic>
              </a:graphicData>
            </a:graphic>
          </wp:inline>
        </w:drawing>
      </w:r>
    </w:p>
    <w:p w14:paraId="55A7E49B" w14:textId="77777777" w:rsidR="00D21063" w:rsidRPr="00F267FF" w:rsidRDefault="00D21063" w:rsidP="00F267FF"/>
    <w:p w14:paraId="3E14D3B1" w14:textId="7D553B95" w:rsidR="006D6BA9" w:rsidRPr="00F97FBE" w:rsidRDefault="006D6BA9" w:rsidP="006D6BA9">
      <w:pPr>
        <w:pStyle w:val="Ttulo3"/>
      </w:pPr>
      <w:bookmarkStart w:id="72" w:name="_Toc76115500"/>
      <w:r w:rsidRPr="00F97FBE">
        <w:t>Valores das intensidades</w:t>
      </w:r>
      <w:r w:rsidR="000346BE" w:rsidRPr="00F97FBE">
        <w:t xml:space="preserve"> nominais</w:t>
      </w:r>
      <w:r w:rsidRPr="00F97FBE">
        <w:t xml:space="preserve"> na alta tensão e baixa tensão</w:t>
      </w:r>
      <w:bookmarkEnd w:id="72"/>
    </w:p>
    <w:p w14:paraId="768B89FD" w14:textId="77777777" w:rsidR="006D6BA9" w:rsidRPr="00F97FBE" w:rsidRDefault="006D6BA9" w:rsidP="006D6BA9">
      <w:pPr>
        <w:ind w:left="284"/>
        <w:rPr>
          <w:rFonts w:cs="Arial"/>
        </w:rPr>
      </w:pPr>
      <w:r w:rsidRPr="00F97FBE">
        <w:rPr>
          <w:rFonts w:cs="Arial"/>
        </w:rPr>
        <w:t xml:space="preserve">Num sistema trifásico, a intensidade no primário </w:t>
      </w:r>
      <w:proofErr w:type="spellStart"/>
      <w:r w:rsidRPr="00F97FBE">
        <w:rPr>
          <w:rFonts w:cs="Arial"/>
        </w:rPr>
        <w:t>Ip</w:t>
      </w:r>
      <w:proofErr w:type="spellEnd"/>
      <w:r w:rsidRPr="00F97FBE">
        <w:rPr>
          <w:rFonts w:cs="Arial"/>
        </w:rPr>
        <w:t xml:space="preserve"> é determinada pela expressão:</w:t>
      </w:r>
    </w:p>
    <w:p w14:paraId="573F7D0A" w14:textId="6EC46C0E" w:rsidR="006D6BA9" w:rsidRPr="00F97FBE" w:rsidRDefault="006D6BA9" w:rsidP="006D6BA9">
      <w:pPr>
        <w:ind w:left="284"/>
        <w:rPr>
          <w:rFonts w:cs="Arial"/>
        </w:rPr>
      </w:pPr>
      <w:r w:rsidRPr="00F97FBE">
        <w:rPr>
          <w:rFonts w:cs="Arial"/>
          <w:noProof/>
        </w:rPr>
        <w:drawing>
          <wp:inline distT="0" distB="0" distL="0" distR="0" wp14:anchorId="374F415E" wp14:editId="7F8364F1">
            <wp:extent cx="5220970" cy="3594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20970" cy="359410"/>
                    </a:xfrm>
                    <a:prstGeom prst="rect">
                      <a:avLst/>
                    </a:prstGeom>
                    <a:noFill/>
                    <a:ln>
                      <a:noFill/>
                    </a:ln>
                  </pic:spPr>
                </pic:pic>
              </a:graphicData>
            </a:graphic>
          </wp:inline>
        </w:drawing>
      </w:r>
    </w:p>
    <w:p w14:paraId="39ACDC2C" w14:textId="77777777" w:rsidR="006D6BA9" w:rsidRPr="00F97FBE" w:rsidRDefault="006D6BA9" w:rsidP="006D6BA9">
      <w:pPr>
        <w:ind w:left="284"/>
        <w:rPr>
          <w:rFonts w:cs="Arial"/>
        </w:rPr>
      </w:pPr>
      <w:r w:rsidRPr="00F97FBE">
        <w:rPr>
          <w:rFonts w:cs="Arial"/>
        </w:rPr>
        <w:t>Sendo:</w:t>
      </w:r>
    </w:p>
    <w:p w14:paraId="5FAB7360" w14:textId="77777777" w:rsidR="006D6BA9" w:rsidRPr="00F97FBE" w:rsidRDefault="006D6BA9" w:rsidP="006D6BA9">
      <w:pPr>
        <w:ind w:left="284"/>
        <w:rPr>
          <w:rFonts w:cs="Arial"/>
        </w:rPr>
      </w:pPr>
      <w:r w:rsidRPr="00F97FBE">
        <w:rPr>
          <w:rFonts w:cs="Arial"/>
        </w:rPr>
        <w:tab/>
        <w:t>S = Potência do transformador em kVA</w:t>
      </w:r>
    </w:p>
    <w:p w14:paraId="4F760583" w14:textId="77777777" w:rsidR="006D6BA9" w:rsidRPr="00F97FBE" w:rsidRDefault="006D6BA9" w:rsidP="006D6BA9">
      <w:pPr>
        <w:ind w:left="284"/>
        <w:rPr>
          <w:rFonts w:cs="Arial"/>
        </w:rPr>
      </w:pPr>
      <w:r w:rsidRPr="00F97FBE">
        <w:rPr>
          <w:rFonts w:cs="Arial"/>
        </w:rPr>
        <w:tab/>
        <w:t>U = Tensão composta primária = 15 kV</w:t>
      </w:r>
    </w:p>
    <w:p w14:paraId="7DBE520C" w14:textId="77777777" w:rsidR="006D6BA9" w:rsidRPr="00F97FBE" w:rsidRDefault="006D6BA9" w:rsidP="006D6BA9">
      <w:pPr>
        <w:ind w:left="284"/>
        <w:rPr>
          <w:rFonts w:cs="Arial"/>
        </w:rPr>
      </w:pPr>
      <w:r w:rsidRPr="00F97FBE">
        <w:rPr>
          <w:rFonts w:cs="Arial"/>
        </w:rPr>
        <w:tab/>
      </w:r>
      <w:proofErr w:type="spellStart"/>
      <w:r w:rsidRPr="00F97FBE">
        <w:rPr>
          <w:rFonts w:cs="Arial"/>
        </w:rPr>
        <w:t>Ip</w:t>
      </w:r>
      <w:proofErr w:type="spellEnd"/>
      <w:r w:rsidRPr="00F97FBE">
        <w:rPr>
          <w:rFonts w:cs="Arial"/>
        </w:rPr>
        <w:t xml:space="preserve"> = Intensidade no primário em A</w:t>
      </w:r>
    </w:p>
    <w:p w14:paraId="1E2885AA" w14:textId="77777777" w:rsidR="009907FB" w:rsidRPr="00F97FBE" w:rsidRDefault="009907FB" w:rsidP="006D6BA9">
      <w:pPr>
        <w:ind w:left="284"/>
        <w:rPr>
          <w:rFonts w:cs="Arial"/>
        </w:rPr>
      </w:pPr>
    </w:p>
    <w:p w14:paraId="3CEE34F9" w14:textId="1B484E22" w:rsidR="009907FB" w:rsidRPr="00F97FBE" w:rsidRDefault="009907FB" w:rsidP="009907FB">
      <w:pPr>
        <w:ind w:left="284"/>
        <w:rPr>
          <w:rFonts w:cs="Arial"/>
        </w:rPr>
      </w:pPr>
      <w:r w:rsidRPr="00F97FBE">
        <w:rPr>
          <w:rFonts w:cs="Arial"/>
        </w:rPr>
        <w:t>Num sistema trifásico a intensidade no secundário do transformador Is é determinada pela expressão:</w:t>
      </w:r>
    </w:p>
    <w:p w14:paraId="7006539D" w14:textId="6F8E82FA" w:rsidR="009907FB" w:rsidRPr="00F97FBE" w:rsidRDefault="009907FB" w:rsidP="009907FB">
      <w:pPr>
        <w:ind w:left="284"/>
        <w:rPr>
          <w:rFonts w:cs="Arial"/>
        </w:rPr>
      </w:pPr>
      <w:r w:rsidRPr="00F97FBE">
        <w:rPr>
          <w:rFonts w:cs="Arial"/>
          <w:noProof/>
        </w:rPr>
        <w:drawing>
          <wp:inline distT="0" distB="0" distL="0" distR="0" wp14:anchorId="33116220" wp14:editId="15BC301D">
            <wp:extent cx="5220970" cy="469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20970" cy="469900"/>
                    </a:xfrm>
                    <a:prstGeom prst="rect">
                      <a:avLst/>
                    </a:prstGeom>
                    <a:noFill/>
                    <a:ln>
                      <a:noFill/>
                    </a:ln>
                  </pic:spPr>
                </pic:pic>
              </a:graphicData>
            </a:graphic>
          </wp:inline>
        </w:drawing>
      </w:r>
    </w:p>
    <w:p w14:paraId="3DC2948A" w14:textId="77777777" w:rsidR="009907FB" w:rsidRPr="00F97FBE" w:rsidRDefault="009907FB" w:rsidP="009907FB">
      <w:pPr>
        <w:ind w:left="284"/>
        <w:rPr>
          <w:rFonts w:cs="Arial"/>
        </w:rPr>
      </w:pPr>
      <w:r w:rsidRPr="00F97FBE">
        <w:rPr>
          <w:rFonts w:cs="Arial"/>
        </w:rPr>
        <w:t>Sendo:</w:t>
      </w:r>
    </w:p>
    <w:p w14:paraId="7E7D8344" w14:textId="77777777" w:rsidR="009907FB" w:rsidRPr="00F97FBE" w:rsidRDefault="009907FB" w:rsidP="009907FB">
      <w:pPr>
        <w:ind w:left="284"/>
        <w:rPr>
          <w:rFonts w:cs="Arial"/>
        </w:rPr>
      </w:pPr>
      <w:r w:rsidRPr="00F97FBE">
        <w:rPr>
          <w:rFonts w:cs="Arial"/>
        </w:rPr>
        <w:tab/>
        <w:t>S    = Potência do transformador em kVA</w:t>
      </w:r>
    </w:p>
    <w:p w14:paraId="3021D565" w14:textId="77777777" w:rsidR="009907FB" w:rsidRPr="00F97FBE" w:rsidRDefault="009907FB" w:rsidP="009907FB">
      <w:pPr>
        <w:ind w:left="284"/>
        <w:rPr>
          <w:rFonts w:cs="Arial"/>
        </w:rPr>
      </w:pPr>
      <w:r w:rsidRPr="00F97FBE">
        <w:rPr>
          <w:rFonts w:cs="Arial"/>
        </w:rPr>
        <w:tab/>
      </w:r>
      <w:proofErr w:type="spellStart"/>
      <w:r w:rsidRPr="00F97FBE">
        <w:rPr>
          <w:rFonts w:cs="Arial"/>
        </w:rPr>
        <w:t>Wfe</w:t>
      </w:r>
      <w:proofErr w:type="spellEnd"/>
      <w:r w:rsidRPr="00F97FBE">
        <w:rPr>
          <w:rFonts w:cs="Arial"/>
        </w:rPr>
        <w:t xml:space="preserve"> = Perdas no ferro</w:t>
      </w:r>
    </w:p>
    <w:p w14:paraId="1D0449C0" w14:textId="77777777" w:rsidR="009907FB" w:rsidRPr="00F97FBE" w:rsidRDefault="009907FB" w:rsidP="009907FB">
      <w:pPr>
        <w:ind w:left="284"/>
        <w:rPr>
          <w:rFonts w:cs="Arial"/>
        </w:rPr>
      </w:pPr>
      <w:r w:rsidRPr="00F97FBE">
        <w:rPr>
          <w:rFonts w:cs="Arial"/>
        </w:rPr>
        <w:tab/>
      </w:r>
      <w:proofErr w:type="spellStart"/>
      <w:r w:rsidRPr="00F97FBE">
        <w:rPr>
          <w:rFonts w:cs="Arial"/>
        </w:rPr>
        <w:t>Wcu</w:t>
      </w:r>
      <w:proofErr w:type="spellEnd"/>
      <w:r w:rsidRPr="00F97FBE">
        <w:rPr>
          <w:rFonts w:cs="Arial"/>
        </w:rPr>
        <w:t>= Perdas nos enrolamentos</w:t>
      </w:r>
    </w:p>
    <w:p w14:paraId="488E1E38" w14:textId="34A3EAC4" w:rsidR="009907FB" w:rsidRPr="00F97FBE" w:rsidRDefault="009907FB" w:rsidP="009907FB">
      <w:pPr>
        <w:ind w:left="284"/>
        <w:rPr>
          <w:rFonts w:cs="Arial"/>
        </w:rPr>
      </w:pPr>
      <w:r w:rsidRPr="00F97FBE">
        <w:rPr>
          <w:rFonts w:cs="Arial"/>
        </w:rPr>
        <w:tab/>
        <w:t xml:space="preserve">U    = Tensão composta em carga do secundário </w:t>
      </w:r>
      <w:r w:rsidR="005727A5" w:rsidRPr="00F97FBE">
        <w:rPr>
          <w:rFonts w:cs="Arial"/>
        </w:rPr>
        <w:t>(0,4 kV)</w:t>
      </w:r>
    </w:p>
    <w:p w14:paraId="0F2A3186" w14:textId="77777777" w:rsidR="009907FB" w:rsidRPr="00F97FBE" w:rsidRDefault="009907FB" w:rsidP="009907FB">
      <w:pPr>
        <w:ind w:left="284"/>
        <w:rPr>
          <w:rFonts w:cs="Arial"/>
        </w:rPr>
      </w:pPr>
      <w:r w:rsidRPr="00F97FBE">
        <w:rPr>
          <w:rFonts w:cs="Arial"/>
        </w:rPr>
        <w:tab/>
        <w:t>Is    = Intensidade no secundário em A</w:t>
      </w:r>
    </w:p>
    <w:p w14:paraId="71876AFC" w14:textId="73202C02" w:rsidR="009907FB" w:rsidRPr="00F97FBE" w:rsidRDefault="009907FB" w:rsidP="006D6BA9">
      <w:pPr>
        <w:ind w:left="284"/>
        <w:rPr>
          <w:rFonts w:cs="Arial"/>
        </w:rPr>
      </w:pPr>
    </w:p>
    <w:p w14:paraId="095ECB1F" w14:textId="1C73B505" w:rsidR="006D6BA9" w:rsidRPr="00F97FBE" w:rsidRDefault="009907FB" w:rsidP="006D6BA9">
      <w:pPr>
        <w:ind w:left="284"/>
        <w:rPr>
          <w:rFonts w:cs="Arial"/>
        </w:rPr>
      </w:pPr>
      <w:r w:rsidRPr="00F97FBE">
        <w:rPr>
          <w:rFonts w:cs="Arial"/>
        </w:rPr>
        <w:t>Substituindo</w:t>
      </w:r>
      <w:r w:rsidR="006D6BA9" w:rsidRPr="00F97FBE">
        <w:rPr>
          <w:rFonts w:cs="Arial"/>
        </w:rPr>
        <w:t xml:space="preserve"> os valores, teremos:</w:t>
      </w:r>
    </w:p>
    <w:tbl>
      <w:tblPr>
        <w:tblW w:w="7596"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54"/>
        <w:gridCol w:w="2154"/>
        <w:gridCol w:w="2154"/>
      </w:tblGrid>
      <w:tr w:rsidR="00D97686" w:rsidRPr="00F97FBE" w14:paraId="477EA93F" w14:textId="4436E7F8" w:rsidTr="009B5619">
        <w:tc>
          <w:tcPr>
            <w:tcW w:w="1134" w:type="dxa"/>
            <w:vMerge w:val="restart"/>
            <w:shd w:val="clear" w:color="auto" w:fill="D9D9D9" w:themeFill="background1" w:themeFillShade="D9"/>
            <w:vAlign w:val="center"/>
          </w:tcPr>
          <w:p w14:paraId="140AD478" w14:textId="2236C95D" w:rsidR="00D97686" w:rsidRPr="00F97FBE" w:rsidRDefault="00D97686" w:rsidP="00D97686">
            <w:pPr>
              <w:jc w:val="center"/>
              <w:rPr>
                <w:rFonts w:cs="Arial"/>
                <w:b/>
                <w:bCs/>
              </w:rPr>
            </w:pPr>
            <w:r w:rsidRPr="00F97FBE">
              <w:rPr>
                <w:rFonts w:cs="Arial"/>
                <w:b/>
                <w:bCs/>
              </w:rPr>
              <w:t>PT</w:t>
            </w:r>
          </w:p>
        </w:tc>
        <w:tc>
          <w:tcPr>
            <w:tcW w:w="2154" w:type="dxa"/>
            <w:shd w:val="clear" w:color="auto" w:fill="D9D9D9" w:themeFill="background1" w:themeFillShade="D9"/>
            <w:vAlign w:val="center"/>
          </w:tcPr>
          <w:p w14:paraId="470A0266" w14:textId="7EFB9187" w:rsidR="00D97686" w:rsidRPr="00F97FBE" w:rsidRDefault="00D97686" w:rsidP="009907FB">
            <w:pPr>
              <w:jc w:val="center"/>
              <w:rPr>
                <w:rFonts w:cs="Arial"/>
                <w:b/>
                <w:bCs/>
              </w:rPr>
            </w:pPr>
            <w:r w:rsidRPr="00F97FBE">
              <w:rPr>
                <w:rFonts w:cs="Arial"/>
                <w:b/>
                <w:bCs/>
              </w:rPr>
              <w:t>Potência do transformador</w:t>
            </w:r>
          </w:p>
        </w:tc>
        <w:tc>
          <w:tcPr>
            <w:tcW w:w="2154" w:type="dxa"/>
            <w:shd w:val="clear" w:color="auto" w:fill="D9D9D9" w:themeFill="background1" w:themeFillShade="D9"/>
            <w:vAlign w:val="center"/>
          </w:tcPr>
          <w:p w14:paraId="660ACD9B" w14:textId="2C507989" w:rsidR="00D97686" w:rsidRPr="00F97FBE" w:rsidRDefault="00D97686" w:rsidP="009907FB">
            <w:pPr>
              <w:jc w:val="center"/>
              <w:rPr>
                <w:rFonts w:cs="Arial"/>
                <w:b/>
                <w:bCs/>
              </w:rPr>
            </w:pPr>
            <w:r w:rsidRPr="00F97FBE">
              <w:rPr>
                <w:rFonts w:cs="Arial"/>
                <w:b/>
                <w:bCs/>
              </w:rPr>
              <w:t>Intensidade no primário</w:t>
            </w:r>
          </w:p>
        </w:tc>
        <w:tc>
          <w:tcPr>
            <w:tcW w:w="2154" w:type="dxa"/>
            <w:shd w:val="clear" w:color="auto" w:fill="D9D9D9" w:themeFill="background1" w:themeFillShade="D9"/>
            <w:vAlign w:val="center"/>
          </w:tcPr>
          <w:p w14:paraId="096DF9BA" w14:textId="3AB32C46" w:rsidR="00D97686" w:rsidRPr="00F97FBE" w:rsidRDefault="00D97686" w:rsidP="009907FB">
            <w:pPr>
              <w:jc w:val="center"/>
              <w:rPr>
                <w:rFonts w:cs="Arial"/>
                <w:b/>
                <w:bCs/>
              </w:rPr>
            </w:pPr>
            <w:r w:rsidRPr="00F97FBE">
              <w:rPr>
                <w:rFonts w:cs="Arial"/>
                <w:b/>
                <w:bCs/>
              </w:rPr>
              <w:t>Intensidade no secundário</w:t>
            </w:r>
          </w:p>
        </w:tc>
      </w:tr>
      <w:tr w:rsidR="00D97686" w:rsidRPr="00F97FBE" w14:paraId="0D072962" w14:textId="5B1205DF" w:rsidTr="009B5619">
        <w:tc>
          <w:tcPr>
            <w:tcW w:w="1134" w:type="dxa"/>
            <w:vMerge/>
            <w:shd w:val="clear" w:color="auto" w:fill="D9D9D9" w:themeFill="background1" w:themeFillShade="D9"/>
          </w:tcPr>
          <w:p w14:paraId="69421612" w14:textId="77777777" w:rsidR="00D97686" w:rsidRPr="00F97FBE" w:rsidRDefault="00D97686" w:rsidP="009907FB">
            <w:pPr>
              <w:jc w:val="center"/>
              <w:rPr>
                <w:rFonts w:cs="Arial"/>
                <w:b/>
                <w:bCs/>
              </w:rPr>
            </w:pPr>
          </w:p>
        </w:tc>
        <w:tc>
          <w:tcPr>
            <w:tcW w:w="2154" w:type="dxa"/>
            <w:shd w:val="clear" w:color="auto" w:fill="D9D9D9" w:themeFill="background1" w:themeFillShade="D9"/>
            <w:vAlign w:val="center"/>
          </w:tcPr>
          <w:p w14:paraId="612FABFA" w14:textId="7E85ACC6" w:rsidR="00D97686" w:rsidRPr="00F97FBE" w:rsidRDefault="00D97686" w:rsidP="009907FB">
            <w:pPr>
              <w:jc w:val="center"/>
              <w:rPr>
                <w:rFonts w:cs="Arial"/>
                <w:b/>
                <w:bCs/>
              </w:rPr>
            </w:pPr>
            <w:r w:rsidRPr="00F97FBE">
              <w:rPr>
                <w:rFonts w:cs="Arial"/>
                <w:b/>
                <w:bCs/>
              </w:rPr>
              <w:t>kVA</w:t>
            </w:r>
          </w:p>
        </w:tc>
        <w:tc>
          <w:tcPr>
            <w:tcW w:w="2154" w:type="dxa"/>
            <w:shd w:val="clear" w:color="auto" w:fill="D9D9D9" w:themeFill="background1" w:themeFillShade="D9"/>
            <w:vAlign w:val="center"/>
          </w:tcPr>
          <w:p w14:paraId="7CE58AB4" w14:textId="06B656DE" w:rsidR="00D97686" w:rsidRPr="00F97FBE" w:rsidRDefault="00D97686" w:rsidP="009907FB">
            <w:pPr>
              <w:jc w:val="center"/>
              <w:rPr>
                <w:rFonts w:cs="Arial"/>
                <w:b/>
                <w:bCs/>
              </w:rPr>
            </w:pPr>
            <w:r w:rsidRPr="00F97FBE">
              <w:rPr>
                <w:rFonts w:cs="Arial"/>
                <w:b/>
                <w:bCs/>
              </w:rPr>
              <w:t>A</w:t>
            </w:r>
          </w:p>
        </w:tc>
        <w:tc>
          <w:tcPr>
            <w:tcW w:w="2154" w:type="dxa"/>
            <w:shd w:val="clear" w:color="auto" w:fill="D9D9D9" w:themeFill="background1" w:themeFillShade="D9"/>
            <w:vAlign w:val="center"/>
          </w:tcPr>
          <w:p w14:paraId="5D7829C8" w14:textId="1C2F4988" w:rsidR="00D97686" w:rsidRPr="00F97FBE" w:rsidRDefault="00D97686" w:rsidP="009907FB">
            <w:pPr>
              <w:jc w:val="center"/>
              <w:rPr>
                <w:rFonts w:cs="Arial"/>
                <w:b/>
                <w:bCs/>
              </w:rPr>
            </w:pPr>
            <w:r w:rsidRPr="00F97FBE">
              <w:rPr>
                <w:rFonts w:cs="Arial"/>
                <w:b/>
                <w:bCs/>
              </w:rPr>
              <w:t>A</w:t>
            </w:r>
          </w:p>
        </w:tc>
      </w:tr>
      <w:tr w:rsidR="009907FB" w:rsidRPr="00F97FBE" w14:paraId="197AA810" w14:textId="77777777" w:rsidTr="009B5619">
        <w:tc>
          <w:tcPr>
            <w:tcW w:w="1134" w:type="dxa"/>
            <w:vAlign w:val="center"/>
          </w:tcPr>
          <w:p w14:paraId="57D23F9E" w14:textId="6FC7AD2A" w:rsidR="009907FB" w:rsidRPr="00F97FBE" w:rsidRDefault="009907FB" w:rsidP="009907FB">
            <w:pPr>
              <w:jc w:val="center"/>
              <w:rPr>
                <w:rFonts w:cs="Arial"/>
              </w:rPr>
            </w:pPr>
            <w:r w:rsidRPr="00F97FBE">
              <w:rPr>
                <w:rFonts w:cs="Arial"/>
              </w:rPr>
              <w:t>PT</w:t>
            </w:r>
            <w:r w:rsidR="00153569">
              <w:rPr>
                <w:rFonts w:cs="Arial"/>
              </w:rPr>
              <w:t>1E</w:t>
            </w:r>
          </w:p>
        </w:tc>
        <w:tc>
          <w:tcPr>
            <w:tcW w:w="2154" w:type="dxa"/>
            <w:vAlign w:val="center"/>
          </w:tcPr>
          <w:p w14:paraId="39E4A280" w14:textId="3FC65E46" w:rsidR="009907FB" w:rsidRPr="00F97FBE" w:rsidRDefault="007A5127" w:rsidP="009907FB">
            <w:pPr>
              <w:jc w:val="center"/>
              <w:rPr>
                <w:rFonts w:cs="Arial"/>
              </w:rPr>
            </w:pPr>
            <w:r>
              <w:rPr>
                <w:rFonts w:cs="Arial"/>
              </w:rPr>
              <w:t>400</w:t>
            </w:r>
          </w:p>
        </w:tc>
        <w:tc>
          <w:tcPr>
            <w:tcW w:w="2154" w:type="dxa"/>
            <w:vAlign w:val="center"/>
          </w:tcPr>
          <w:p w14:paraId="133AE68A" w14:textId="06D331E6" w:rsidR="009907FB" w:rsidRPr="00F97FBE" w:rsidRDefault="007A5127" w:rsidP="009907FB">
            <w:pPr>
              <w:jc w:val="center"/>
              <w:rPr>
                <w:rFonts w:cs="Arial"/>
              </w:rPr>
            </w:pPr>
            <w:r>
              <w:rPr>
                <w:rFonts w:cs="Arial"/>
              </w:rPr>
              <w:t>15</w:t>
            </w:r>
            <w:r w:rsidR="009907FB" w:rsidRPr="00F97FBE">
              <w:rPr>
                <w:rFonts w:cs="Arial"/>
              </w:rPr>
              <w:t>,</w:t>
            </w:r>
            <w:r>
              <w:rPr>
                <w:rFonts w:cs="Arial"/>
              </w:rPr>
              <w:t>4</w:t>
            </w:r>
          </w:p>
        </w:tc>
        <w:tc>
          <w:tcPr>
            <w:tcW w:w="2154" w:type="dxa"/>
            <w:vAlign w:val="center"/>
          </w:tcPr>
          <w:p w14:paraId="55AAEE09" w14:textId="1CC561CE" w:rsidR="009907FB" w:rsidRPr="00F97FBE" w:rsidRDefault="007A5127" w:rsidP="009907FB">
            <w:pPr>
              <w:jc w:val="center"/>
              <w:rPr>
                <w:rFonts w:cs="Arial"/>
              </w:rPr>
            </w:pPr>
            <w:r>
              <w:rPr>
                <w:rFonts w:cs="Arial"/>
              </w:rPr>
              <w:t>570</w:t>
            </w:r>
          </w:p>
        </w:tc>
      </w:tr>
    </w:tbl>
    <w:p w14:paraId="0C3A1794" w14:textId="77777777" w:rsidR="006D6BA9" w:rsidRPr="00F97FBE" w:rsidRDefault="006D6BA9" w:rsidP="006D6BA9">
      <w:pPr>
        <w:ind w:left="284"/>
        <w:rPr>
          <w:rFonts w:cs="Arial"/>
        </w:rPr>
      </w:pPr>
    </w:p>
    <w:p w14:paraId="1D074168" w14:textId="3A64F9D0" w:rsidR="009907FB" w:rsidRPr="00F97FBE" w:rsidRDefault="009907FB" w:rsidP="006D6BA9">
      <w:pPr>
        <w:ind w:left="284"/>
        <w:rPr>
          <w:rFonts w:cs="Arial"/>
        </w:rPr>
      </w:pPr>
    </w:p>
    <w:p w14:paraId="09C3545F" w14:textId="0EBD75E1" w:rsidR="000346BE" w:rsidRPr="00F97FBE" w:rsidRDefault="000346BE" w:rsidP="000346BE">
      <w:pPr>
        <w:pStyle w:val="Ttulo3"/>
      </w:pPr>
      <w:bookmarkStart w:id="73" w:name="_Toc76115501"/>
      <w:r w:rsidRPr="00F97FBE">
        <w:t>Valores das correntes de curto-circuito na alta tensão e baixa tensão</w:t>
      </w:r>
      <w:bookmarkEnd w:id="73"/>
    </w:p>
    <w:p w14:paraId="0904846A"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Para o cálculo das correntes de curto-circuito utilizaremos as expressões:</w:t>
      </w:r>
    </w:p>
    <w:p w14:paraId="0D5889E9" w14:textId="77777777" w:rsidR="000346BE" w:rsidRPr="00F97FBE" w:rsidRDefault="000346BE" w:rsidP="00DD4F86">
      <w:pPr>
        <w:widowControl w:val="0"/>
        <w:autoSpaceDE w:val="0"/>
        <w:autoSpaceDN w:val="0"/>
        <w:adjustRightInd w:val="0"/>
        <w:spacing w:after="0"/>
        <w:ind w:left="284"/>
        <w:rPr>
          <w:rFonts w:cs="Arial"/>
        </w:rPr>
      </w:pPr>
    </w:p>
    <w:p w14:paraId="18AF7A5A"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ab/>
        <w:t>- Intensidade primária em curto-circuito no lado de Alta Tensão:</w:t>
      </w:r>
    </w:p>
    <w:p w14:paraId="1EF585D8" w14:textId="77777777" w:rsidR="000346BE" w:rsidRPr="00F97FBE" w:rsidRDefault="000346BE" w:rsidP="00DD4F86">
      <w:pPr>
        <w:widowControl w:val="0"/>
        <w:autoSpaceDE w:val="0"/>
        <w:autoSpaceDN w:val="0"/>
        <w:adjustRightInd w:val="0"/>
        <w:spacing w:after="0"/>
        <w:ind w:left="284"/>
        <w:rPr>
          <w:rFonts w:cs="Arial"/>
        </w:rPr>
      </w:pPr>
    </w:p>
    <w:p w14:paraId="4C1C7D52" w14:textId="14C55D2C" w:rsidR="000346BE" w:rsidRPr="00F97FBE" w:rsidRDefault="000346BE" w:rsidP="00DD4F86">
      <w:pPr>
        <w:widowControl w:val="0"/>
        <w:autoSpaceDE w:val="0"/>
        <w:autoSpaceDN w:val="0"/>
        <w:adjustRightInd w:val="0"/>
        <w:spacing w:after="0"/>
        <w:ind w:left="284"/>
        <w:rPr>
          <w:rFonts w:cs="Arial"/>
        </w:rPr>
      </w:pPr>
      <w:r w:rsidRPr="00F97FBE">
        <w:rPr>
          <w:rFonts w:cs="Arial"/>
          <w:noProof/>
        </w:rPr>
        <w:drawing>
          <wp:inline distT="0" distB="0" distL="0" distR="0" wp14:anchorId="72578303" wp14:editId="454C221C">
            <wp:extent cx="5220970" cy="4699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20970" cy="469900"/>
                    </a:xfrm>
                    <a:prstGeom prst="rect">
                      <a:avLst/>
                    </a:prstGeom>
                    <a:noFill/>
                    <a:ln>
                      <a:noFill/>
                    </a:ln>
                  </pic:spPr>
                </pic:pic>
              </a:graphicData>
            </a:graphic>
          </wp:inline>
        </w:drawing>
      </w:r>
      <w:r w:rsidRPr="00F97FBE">
        <w:rPr>
          <w:rFonts w:cs="Arial"/>
        </w:rPr>
        <w:t>Sendo:</w:t>
      </w:r>
    </w:p>
    <w:p w14:paraId="7C00820F" w14:textId="77777777" w:rsidR="000346BE" w:rsidRPr="00F97FBE" w:rsidRDefault="000346BE" w:rsidP="00DD4F86">
      <w:pPr>
        <w:widowControl w:val="0"/>
        <w:autoSpaceDE w:val="0"/>
        <w:autoSpaceDN w:val="0"/>
        <w:adjustRightInd w:val="0"/>
        <w:spacing w:after="0"/>
        <w:ind w:left="284"/>
        <w:rPr>
          <w:rFonts w:cs="Arial"/>
        </w:rPr>
      </w:pPr>
    </w:p>
    <w:p w14:paraId="3A8A8065" w14:textId="19192CAA" w:rsidR="000346BE" w:rsidRPr="00F97FBE" w:rsidRDefault="000346BE" w:rsidP="00DD4F86">
      <w:pPr>
        <w:widowControl w:val="0"/>
        <w:autoSpaceDE w:val="0"/>
        <w:autoSpaceDN w:val="0"/>
        <w:adjustRightInd w:val="0"/>
        <w:spacing w:after="0"/>
        <w:ind w:left="284"/>
        <w:rPr>
          <w:rFonts w:cs="Arial"/>
        </w:rPr>
      </w:pPr>
      <w:r w:rsidRPr="00F97FBE">
        <w:rPr>
          <w:rFonts w:cs="Arial"/>
        </w:rPr>
        <w:tab/>
      </w:r>
      <w:proofErr w:type="spellStart"/>
      <w:r w:rsidRPr="00F97FBE">
        <w:rPr>
          <w:rFonts w:cs="Arial"/>
        </w:rPr>
        <w:t>Scc</w:t>
      </w:r>
      <w:proofErr w:type="spellEnd"/>
      <w:r w:rsidRPr="00F97FBE">
        <w:rPr>
          <w:rFonts w:cs="Arial"/>
        </w:rPr>
        <w:t xml:space="preserve"> = Potência de curto-circuito da red</w:t>
      </w:r>
      <w:r w:rsidR="00D97686" w:rsidRPr="00F97FBE">
        <w:rPr>
          <w:rFonts w:cs="Arial"/>
        </w:rPr>
        <w:t>e (</w:t>
      </w:r>
      <w:r w:rsidR="007A5127">
        <w:rPr>
          <w:rFonts w:cs="Arial"/>
        </w:rPr>
        <w:t>343</w:t>
      </w:r>
      <w:r w:rsidR="00D97686" w:rsidRPr="00F97FBE">
        <w:rPr>
          <w:rFonts w:cs="Arial"/>
        </w:rPr>
        <w:t xml:space="preserve"> MVA)</w:t>
      </w:r>
    </w:p>
    <w:p w14:paraId="6E6C81C6" w14:textId="5B1D7F11" w:rsidR="000346BE" w:rsidRPr="00F97FBE" w:rsidRDefault="000346BE" w:rsidP="00DD4F86">
      <w:pPr>
        <w:widowControl w:val="0"/>
        <w:autoSpaceDE w:val="0"/>
        <w:autoSpaceDN w:val="0"/>
        <w:adjustRightInd w:val="0"/>
        <w:spacing w:after="0"/>
        <w:ind w:left="284"/>
        <w:rPr>
          <w:rFonts w:cs="Arial"/>
        </w:rPr>
      </w:pPr>
      <w:r w:rsidRPr="00F97FBE">
        <w:rPr>
          <w:rFonts w:cs="Arial"/>
        </w:rPr>
        <w:tab/>
        <w:t xml:space="preserve">U    = Tensão primária </w:t>
      </w:r>
      <w:r w:rsidR="00D97686" w:rsidRPr="00F97FBE">
        <w:rPr>
          <w:rFonts w:cs="Arial"/>
        </w:rPr>
        <w:t>(15 kV)</w:t>
      </w:r>
    </w:p>
    <w:p w14:paraId="53BB7606"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ab/>
      </w:r>
      <w:proofErr w:type="spellStart"/>
      <w:r w:rsidRPr="00F97FBE">
        <w:rPr>
          <w:rFonts w:cs="Arial"/>
        </w:rPr>
        <w:t>Iccp</w:t>
      </w:r>
      <w:proofErr w:type="spellEnd"/>
      <w:r w:rsidRPr="00F97FBE">
        <w:rPr>
          <w:rFonts w:cs="Arial"/>
        </w:rPr>
        <w:t xml:space="preserve"> = Intensidade de curto-circuito no lado primário em kA</w:t>
      </w:r>
    </w:p>
    <w:p w14:paraId="1CB7D9E4" w14:textId="77777777" w:rsidR="00DD4F86" w:rsidRPr="00F97FBE" w:rsidRDefault="00DD4F86" w:rsidP="00DD4F86">
      <w:pPr>
        <w:widowControl w:val="0"/>
        <w:autoSpaceDE w:val="0"/>
        <w:autoSpaceDN w:val="0"/>
        <w:adjustRightInd w:val="0"/>
        <w:spacing w:after="0"/>
        <w:ind w:left="284"/>
        <w:rPr>
          <w:rFonts w:cs="Arial"/>
        </w:rPr>
      </w:pPr>
    </w:p>
    <w:p w14:paraId="181EA627" w14:textId="20AF34DF" w:rsidR="00DD4F86" w:rsidRPr="00F97FBE" w:rsidRDefault="00DD4F86" w:rsidP="00DD4F86">
      <w:pPr>
        <w:widowControl w:val="0"/>
        <w:autoSpaceDE w:val="0"/>
        <w:autoSpaceDN w:val="0"/>
        <w:adjustRightInd w:val="0"/>
        <w:spacing w:after="0"/>
        <w:ind w:left="284"/>
        <w:rPr>
          <w:rFonts w:cs="Arial"/>
        </w:rPr>
      </w:pPr>
      <w:r w:rsidRPr="00F97FBE">
        <w:rPr>
          <w:rFonts w:cs="Arial"/>
        </w:rPr>
        <w:t xml:space="preserve">Calculando, </w:t>
      </w:r>
      <w:proofErr w:type="spellStart"/>
      <w:r w:rsidRPr="00F97FBE">
        <w:rPr>
          <w:rFonts w:cs="Arial"/>
        </w:rPr>
        <w:t>Iccp</w:t>
      </w:r>
      <w:proofErr w:type="spellEnd"/>
      <w:r w:rsidRPr="00F97FBE">
        <w:rPr>
          <w:rFonts w:cs="Arial"/>
        </w:rPr>
        <w:t xml:space="preserve"> = 1</w:t>
      </w:r>
      <w:r w:rsidR="007A5127">
        <w:rPr>
          <w:rFonts w:cs="Arial"/>
        </w:rPr>
        <w:t>3</w:t>
      </w:r>
      <w:r w:rsidRPr="00F97FBE">
        <w:rPr>
          <w:rFonts w:cs="Arial"/>
        </w:rPr>
        <w:t>,</w:t>
      </w:r>
      <w:r w:rsidR="007A5127">
        <w:rPr>
          <w:rFonts w:cs="Arial"/>
        </w:rPr>
        <w:t>2</w:t>
      </w:r>
      <w:r w:rsidRPr="00F97FBE">
        <w:rPr>
          <w:rFonts w:cs="Arial"/>
        </w:rPr>
        <w:t xml:space="preserve"> kA</w:t>
      </w:r>
    </w:p>
    <w:p w14:paraId="2A8BD874" w14:textId="5B3840E6" w:rsidR="000346BE" w:rsidRPr="00F97FBE" w:rsidRDefault="000346BE" w:rsidP="00DD4F86">
      <w:pPr>
        <w:widowControl w:val="0"/>
        <w:autoSpaceDE w:val="0"/>
        <w:autoSpaceDN w:val="0"/>
        <w:adjustRightInd w:val="0"/>
        <w:spacing w:after="0"/>
        <w:ind w:left="284"/>
        <w:rPr>
          <w:rFonts w:cs="Arial"/>
        </w:rPr>
      </w:pPr>
    </w:p>
    <w:p w14:paraId="010EC643" w14:textId="2ED89856" w:rsidR="00DD4F86" w:rsidRPr="00F97FBE" w:rsidRDefault="00DD4F86" w:rsidP="00DD4F86">
      <w:pPr>
        <w:widowControl w:val="0"/>
        <w:autoSpaceDE w:val="0"/>
        <w:autoSpaceDN w:val="0"/>
        <w:adjustRightInd w:val="0"/>
        <w:spacing w:after="0"/>
        <w:ind w:left="284"/>
        <w:rPr>
          <w:rFonts w:cs="Arial"/>
        </w:rPr>
      </w:pPr>
    </w:p>
    <w:p w14:paraId="51FB958F"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ab/>
        <w:t>- Intensidade primária com curto-circuito no lado de Baixa Tensão:</w:t>
      </w:r>
    </w:p>
    <w:p w14:paraId="3BA56A5D" w14:textId="77777777" w:rsidR="000346BE" w:rsidRPr="00F97FBE" w:rsidRDefault="000346BE" w:rsidP="00DD4F86">
      <w:pPr>
        <w:widowControl w:val="0"/>
        <w:autoSpaceDE w:val="0"/>
        <w:autoSpaceDN w:val="0"/>
        <w:adjustRightInd w:val="0"/>
        <w:spacing w:after="0"/>
        <w:ind w:left="284"/>
        <w:rPr>
          <w:rFonts w:cs="Arial"/>
        </w:rPr>
      </w:pPr>
    </w:p>
    <w:p w14:paraId="53EE3C57"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 xml:space="preserve"> </w:t>
      </w:r>
      <w:r w:rsidRPr="00F97FBE">
        <w:rPr>
          <w:rFonts w:cs="Arial"/>
        </w:rPr>
        <w:tab/>
        <w:t>Não se calcula dado que será inferior à calculada no ponto anterior.</w:t>
      </w:r>
    </w:p>
    <w:p w14:paraId="758DA52D" w14:textId="4A5AC7EB" w:rsidR="000346BE" w:rsidRPr="00F97FBE" w:rsidRDefault="000346BE" w:rsidP="00DD4F86">
      <w:pPr>
        <w:widowControl w:val="0"/>
        <w:autoSpaceDE w:val="0"/>
        <w:autoSpaceDN w:val="0"/>
        <w:adjustRightInd w:val="0"/>
        <w:spacing w:after="0"/>
        <w:ind w:left="284"/>
        <w:rPr>
          <w:rFonts w:cs="Arial"/>
        </w:rPr>
      </w:pPr>
    </w:p>
    <w:p w14:paraId="0F642CA8" w14:textId="77777777" w:rsidR="00DD4F86" w:rsidRPr="00F97FBE" w:rsidRDefault="00DD4F86" w:rsidP="00DD4F86">
      <w:pPr>
        <w:widowControl w:val="0"/>
        <w:autoSpaceDE w:val="0"/>
        <w:autoSpaceDN w:val="0"/>
        <w:adjustRightInd w:val="0"/>
        <w:spacing w:after="0"/>
        <w:ind w:left="284"/>
        <w:rPr>
          <w:rFonts w:cs="Arial"/>
        </w:rPr>
      </w:pPr>
    </w:p>
    <w:p w14:paraId="58F9CC6F" w14:textId="37332CB7" w:rsidR="000346BE" w:rsidRPr="00F97FBE" w:rsidRDefault="000346BE" w:rsidP="00DD4F86">
      <w:pPr>
        <w:widowControl w:val="0"/>
        <w:autoSpaceDE w:val="0"/>
        <w:autoSpaceDN w:val="0"/>
        <w:adjustRightInd w:val="0"/>
        <w:spacing w:after="0"/>
        <w:ind w:left="284"/>
        <w:rPr>
          <w:rFonts w:cs="Arial"/>
        </w:rPr>
      </w:pPr>
      <w:r w:rsidRPr="00F97FBE">
        <w:rPr>
          <w:rFonts w:cs="Arial"/>
        </w:rPr>
        <w:tab/>
        <w:t>- Intensidade secundária em curto-circuito no lado de Baixa Tensão:</w:t>
      </w:r>
    </w:p>
    <w:p w14:paraId="0224ACEC" w14:textId="462FA601" w:rsidR="000346BE" w:rsidRPr="00F97FBE" w:rsidRDefault="000346BE" w:rsidP="00DD4F86">
      <w:pPr>
        <w:widowControl w:val="0"/>
        <w:autoSpaceDE w:val="0"/>
        <w:autoSpaceDN w:val="0"/>
        <w:adjustRightInd w:val="0"/>
        <w:spacing w:after="0"/>
        <w:ind w:left="284"/>
        <w:rPr>
          <w:rFonts w:cs="Arial"/>
        </w:rPr>
      </w:pPr>
    </w:p>
    <w:p w14:paraId="2D0048CF" w14:textId="1DE09C20" w:rsidR="00D97686" w:rsidRPr="00967909" w:rsidRDefault="006D0AA0" w:rsidP="00967909">
      <w:pPr>
        <w:widowControl w:val="0"/>
        <w:autoSpaceDE w:val="0"/>
        <w:autoSpaceDN w:val="0"/>
        <w:adjustRightInd w:val="0"/>
        <w:spacing w:after="0"/>
        <w:ind w:left="284"/>
        <w:jc w:val="center"/>
        <w:rPr>
          <w:rFonts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ccs</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U</m:t>
              </m:r>
            </m:num>
            <m:den>
              <m:rad>
                <m:radPr>
                  <m:degHide m:val="1"/>
                  <m:ctrlPr>
                    <w:rPr>
                      <w:rFonts w:ascii="Cambria Math" w:hAnsi="Cambria Math" w:cs="Arial"/>
                      <w:i/>
                      <w:sz w:val="24"/>
                      <w:szCs w:val="24"/>
                    </w:rPr>
                  </m:ctrlPr>
                </m:radPr>
                <m:deg/>
                <m:e>
                  <m:r>
                    <w:rPr>
                      <w:rFonts w:ascii="Cambria Math" w:hAnsi="Cambria Math" w:cs="Arial"/>
                      <w:sz w:val="24"/>
                      <w:szCs w:val="24"/>
                    </w:rPr>
                    <m:t>3</m:t>
                  </m:r>
                </m:e>
              </m:rad>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cc</m:t>
                  </m:r>
                </m:sub>
              </m:sSub>
            </m:den>
          </m:f>
        </m:oMath>
      </m:oMathPara>
    </w:p>
    <w:p w14:paraId="540A911B" w14:textId="56CFC31E" w:rsidR="000346BE" w:rsidRPr="00F97FBE" w:rsidRDefault="000346BE" w:rsidP="00DD4F86">
      <w:pPr>
        <w:widowControl w:val="0"/>
        <w:autoSpaceDE w:val="0"/>
        <w:autoSpaceDN w:val="0"/>
        <w:adjustRightInd w:val="0"/>
        <w:spacing w:after="0"/>
        <w:ind w:left="284"/>
        <w:rPr>
          <w:rFonts w:cs="Arial"/>
        </w:rPr>
      </w:pPr>
    </w:p>
    <w:p w14:paraId="346D9B91"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Sendo:</w:t>
      </w:r>
    </w:p>
    <w:p w14:paraId="6BF5E396" w14:textId="77777777" w:rsidR="000346BE" w:rsidRPr="00F97FBE" w:rsidRDefault="000346BE" w:rsidP="00DD4F86">
      <w:pPr>
        <w:widowControl w:val="0"/>
        <w:autoSpaceDE w:val="0"/>
        <w:autoSpaceDN w:val="0"/>
        <w:adjustRightInd w:val="0"/>
        <w:spacing w:after="0"/>
        <w:ind w:left="284"/>
        <w:rPr>
          <w:rFonts w:cs="Arial"/>
        </w:rPr>
      </w:pPr>
    </w:p>
    <w:p w14:paraId="649F0D7A" w14:textId="2668ED37" w:rsidR="000346BE" w:rsidRPr="00F97FBE" w:rsidRDefault="000346BE" w:rsidP="00DD4F86">
      <w:pPr>
        <w:widowControl w:val="0"/>
        <w:autoSpaceDE w:val="0"/>
        <w:autoSpaceDN w:val="0"/>
        <w:adjustRightInd w:val="0"/>
        <w:spacing w:after="0"/>
        <w:ind w:left="284"/>
        <w:rPr>
          <w:rFonts w:cs="Arial"/>
        </w:rPr>
      </w:pPr>
      <w:r w:rsidRPr="00F97FBE">
        <w:rPr>
          <w:rFonts w:cs="Arial"/>
        </w:rPr>
        <w:tab/>
      </w:r>
      <w:proofErr w:type="spellStart"/>
      <w:r w:rsidR="00D97686" w:rsidRPr="00F97FBE">
        <w:rPr>
          <w:rFonts w:cs="Arial"/>
        </w:rPr>
        <w:t>Z</w:t>
      </w:r>
      <w:r w:rsidRPr="00F97FBE">
        <w:rPr>
          <w:rFonts w:cs="Arial"/>
        </w:rPr>
        <w:t>cc</w:t>
      </w:r>
      <w:proofErr w:type="spellEnd"/>
      <w:r w:rsidRPr="00F97FBE">
        <w:rPr>
          <w:rFonts w:cs="Arial"/>
        </w:rPr>
        <w:t xml:space="preserve"> = </w:t>
      </w:r>
      <w:r w:rsidR="00D97686" w:rsidRPr="00F97FBE">
        <w:rPr>
          <w:rFonts w:cs="Arial"/>
        </w:rPr>
        <w:t>Impedância da rede a montante incluindo a impedância dos transformadores</w:t>
      </w:r>
    </w:p>
    <w:p w14:paraId="44D4FD40" w14:textId="01A42488" w:rsidR="000346BE" w:rsidRPr="00F97FBE" w:rsidRDefault="000346BE" w:rsidP="00DD4F86">
      <w:pPr>
        <w:widowControl w:val="0"/>
        <w:autoSpaceDE w:val="0"/>
        <w:autoSpaceDN w:val="0"/>
        <w:adjustRightInd w:val="0"/>
        <w:spacing w:after="0"/>
        <w:ind w:left="284"/>
        <w:rPr>
          <w:rFonts w:cs="Arial"/>
        </w:rPr>
      </w:pPr>
      <w:r w:rsidRPr="00F97FBE">
        <w:rPr>
          <w:rFonts w:cs="Arial"/>
        </w:rPr>
        <w:tab/>
        <w:t xml:space="preserve">U   = Tensão </w:t>
      </w:r>
      <w:r w:rsidR="00D97686" w:rsidRPr="00F97FBE">
        <w:rPr>
          <w:rFonts w:cs="Arial"/>
        </w:rPr>
        <w:t xml:space="preserve">composta </w:t>
      </w:r>
      <w:r w:rsidRPr="00F97FBE">
        <w:rPr>
          <w:rFonts w:cs="Arial"/>
        </w:rPr>
        <w:t>no lado secundário em carga em V</w:t>
      </w:r>
    </w:p>
    <w:p w14:paraId="3A046AB9"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ab/>
      </w:r>
      <w:proofErr w:type="spellStart"/>
      <w:r w:rsidRPr="00F97FBE">
        <w:rPr>
          <w:rFonts w:cs="Arial"/>
        </w:rPr>
        <w:t>Iccs</w:t>
      </w:r>
      <w:proofErr w:type="spellEnd"/>
      <w:r w:rsidRPr="00F97FBE">
        <w:rPr>
          <w:rFonts w:cs="Arial"/>
        </w:rPr>
        <w:t xml:space="preserve"> = Intensidade de curto-circuito no lado secundário em kA</w:t>
      </w:r>
    </w:p>
    <w:p w14:paraId="4ED081E5" w14:textId="30140629" w:rsidR="009907FB" w:rsidRPr="00F97FBE" w:rsidRDefault="009907FB" w:rsidP="006D6BA9">
      <w:pPr>
        <w:ind w:left="284"/>
        <w:rPr>
          <w:rFonts w:cs="Arial"/>
        </w:rPr>
      </w:pPr>
    </w:p>
    <w:p w14:paraId="0B3D0FD1" w14:textId="791ED35C" w:rsidR="009907FB" w:rsidRPr="00F97FBE" w:rsidRDefault="00D97686" w:rsidP="006D6BA9">
      <w:pPr>
        <w:ind w:left="284"/>
        <w:rPr>
          <w:rFonts w:cs="Arial"/>
        </w:rPr>
      </w:pPr>
      <w:r w:rsidRPr="00F97FBE">
        <w:rPr>
          <w:rFonts w:cs="Arial"/>
        </w:rPr>
        <w:t>A tabela seguinte resume as correntes de curto-circuito na alta e na baixa tensão</w:t>
      </w:r>
      <w:r w:rsidR="00223CF4">
        <w:rPr>
          <w:rFonts w:cs="Arial"/>
        </w:rPr>
        <w:t>.</w:t>
      </w:r>
    </w:p>
    <w:p w14:paraId="7946218E" w14:textId="77777777" w:rsidR="00D97686" w:rsidRPr="00F97FBE" w:rsidRDefault="00D97686" w:rsidP="006D6BA9">
      <w:pPr>
        <w:ind w:left="284"/>
        <w:rPr>
          <w:rFonts w:cs="Arial"/>
        </w:rPr>
      </w:pPr>
    </w:p>
    <w:tbl>
      <w:tblPr>
        <w:tblW w:w="6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926"/>
        <w:gridCol w:w="1825"/>
        <w:gridCol w:w="1384"/>
      </w:tblGrid>
      <w:tr w:rsidR="00223CF4" w:rsidRPr="00F97FBE" w14:paraId="0BB047ED" w14:textId="479728F9" w:rsidTr="009B5619">
        <w:trPr>
          <w:jc w:val="center"/>
        </w:trPr>
        <w:tc>
          <w:tcPr>
            <w:tcW w:w="968" w:type="dxa"/>
            <w:vMerge w:val="restart"/>
            <w:shd w:val="clear" w:color="auto" w:fill="D9D9D9" w:themeFill="background1" w:themeFillShade="D9"/>
            <w:vAlign w:val="center"/>
          </w:tcPr>
          <w:p w14:paraId="23EE3AAC" w14:textId="77777777" w:rsidR="00223CF4" w:rsidRPr="00F97FBE" w:rsidRDefault="00223CF4" w:rsidP="003E5A8E">
            <w:pPr>
              <w:jc w:val="center"/>
              <w:rPr>
                <w:rFonts w:cs="Arial"/>
                <w:b/>
                <w:bCs/>
              </w:rPr>
            </w:pPr>
            <w:r w:rsidRPr="00F97FBE">
              <w:rPr>
                <w:rFonts w:cs="Arial"/>
                <w:b/>
                <w:bCs/>
              </w:rPr>
              <w:t>PT</w:t>
            </w:r>
          </w:p>
        </w:tc>
        <w:tc>
          <w:tcPr>
            <w:tcW w:w="1926" w:type="dxa"/>
            <w:shd w:val="clear" w:color="auto" w:fill="D9D9D9" w:themeFill="background1" w:themeFillShade="D9"/>
            <w:vAlign w:val="center"/>
          </w:tcPr>
          <w:p w14:paraId="054DAFA1" w14:textId="77777777" w:rsidR="00223CF4" w:rsidRPr="00F97FBE" w:rsidRDefault="00223CF4" w:rsidP="003E5A8E">
            <w:pPr>
              <w:jc w:val="center"/>
              <w:rPr>
                <w:rFonts w:cs="Arial"/>
                <w:b/>
                <w:bCs/>
              </w:rPr>
            </w:pPr>
            <w:r w:rsidRPr="00F97FBE">
              <w:rPr>
                <w:rFonts w:cs="Arial"/>
                <w:b/>
                <w:bCs/>
              </w:rPr>
              <w:t>Potência do transformador</w:t>
            </w:r>
          </w:p>
        </w:tc>
        <w:tc>
          <w:tcPr>
            <w:tcW w:w="1825" w:type="dxa"/>
            <w:shd w:val="clear" w:color="auto" w:fill="D9D9D9" w:themeFill="background1" w:themeFillShade="D9"/>
            <w:vAlign w:val="center"/>
          </w:tcPr>
          <w:p w14:paraId="0582F2FB" w14:textId="59AB4879" w:rsidR="00223CF4" w:rsidRPr="00F97FBE" w:rsidRDefault="00223CF4" w:rsidP="003E5A8E">
            <w:pPr>
              <w:jc w:val="center"/>
              <w:rPr>
                <w:rFonts w:cs="Arial"/>
                <w:b/>
                <w:bCs/>
              </w:rPr>
            </w:pPr>
            <w:r w:rsidRPr="00F97FBE">
              <w:rPr>
                <w:rFonts w:cs="Arial"/>
                <w:b/>
                <w:bCs/>
              </w:rPr>
              <w:t>Intensidade CC n</w:t>
            </w:r>
            <w:r>
              <w:rPr>
                <w:rFonts w:cs="Arial"/>
                <w:b/>
                <w:bCs/>
              </w:rPr>
              <w:t>a alta tensão</w:t>
            </w:r>
          </w:p>
        </w:tc>
        <w:tc>
          <w:tcPr>
            <w:tcW w:w="1384" w:type="dxa"/>
            <w:shd w:val="clear" w:color="auto" w:fill="D9D9D9" w:themeFill="background1" w:themeFillShade="D9"/>
            <w:vAlign w:val="center"/>
          </w:tcPr>
          <w:p w14:paraId="710587D5" w14:textId="2DE645D5" w:rsidR="00223CF4" w:rsidRPr="00F97FBE" w:rsidRDefault="00223CF4" w:rsidP="003E5A8E">
            <w:pPr>
              <w:jc w:val="center"/>
              <w:rPr>
                <w:rFonts w:cs="Arial"/>
                <w:b/>
                <w:bCs/>
              </w:rPr>
            </w:pPr>
            <w:r w:rsidRPr="00F97FBE">
              <w:rPr>
                <w:rFonts w:cs="Arial"/>
                <w:b/>
                <w:bCs/>
              </w:rPr>
              <w:t>Intensidade CC n</w:t>
            </w:r>
            <w:r>
              <w:rPr>
                <w:rFonts w:cs="Arial"/>
                <w:b/>
                <w:bCs/>
              </w:rPr>
              <w:t>a</w:t>
            </w:r>
            <w:r w:rsidRPr="00F97FBE">
              <w:rPr>
                <w:rFonts w:cs="Arial"/>
                <w:b/>
                <w:bCs/>
              </w:rPr>
              <w:t xml:space="preserve"> </w:t>
            </w:r>
            <w:r>
              <w:rPr>
                <w:rFonts w:cs="Arial"/>
                <w:b/>
                <w:bCs/>
              </w:rPr>
              <w:t>baixa tensão</w:t>
            </w:r>
          </w:p>
        </w:tc>
      </w:tr>
      <w:tr w:rsidR="00223CF4" w:rsidRPr="00F97FBE" w14:paraId="712B81C5" w14:textId="159B7596" w:rsidTr="009B5619">
        <w:trPr>
          <w:jc w:val="center"/>
        </w:trPr>
        <w:tc>
          <w:tcPr>
            <w:tcW w:w="968" w:type="dxa"/>
            <w:vMerge/>
            <w:shd w:val="clear" w:color="auto" w:fill="D9D9D9" w:themeFill="background1" w:themeFillShade="D9"/>
          </w:tcPr>
          <w:p w14:paraId="04C4002E" w14:textId="77777777" w:rsidR="00223CF4" w:rsidRPr="00F97FBE" w:rsidRDefault="00223CF4" w:rsidP="003E5A8E">
            <w:pPr>
              <w:jc w:val="center"/>
              <w:rPr>
                <w:rFonts w:cs="Arial"/>
                <w:b/>
                <w:bCs/>
              </w:rPr>
            </w:pPr>
          </w:p>
        </w:tc>
        <w:tc>
          <w:tcPr>
            <w:tcW w:w="1926" w:type="dxa"/>
            <w:shd w:val="clear" w:color="auto" w:fill="D9D9D9" w:themeFill="background1" w:themeFillShade="D9"/>
            <w:vAlign w:val="center"/>
          </w:tcPr>
          <w:p w14:paraId="6E479736" w14:textId="77777777" w:rsidR="00223CF4" w:rsidRPr="00F97FBE" w:rsidRDefault="00223CF4" w:rsidP="003E5A8E">
            <w:pPr>
              <w:jc w:val="center"/>
              <w:rPr>
                <w:rFonts w:cs="Arial"/>
                <w:b/>
                <w:bCs/>
              </w:rPr>
            </w:pPr>
            <w:r w:rsidRPr="00F97FBE">
              <w:rPr>
                <w:rFonts w:cs="Arial"/>
                <w:b/>
                <w:bCs/>
              </w:rPr>
              <w:t>kVA</w:t>
            </w:r>
          </w:p>
        </w:tc>
        <w:tc>
          <w:tcPr>
            <w:tcW w:w="1825" w:type="dxa"/>
            <w:shd w:val="clear" w:color="auto" w:fill="D9D9D9" w:themeFill="background1" w:themeFillShade="D9"/>
            <w:vAlign w:val="center"/>
          </w:tcPr>
          <w:p w14:paraId="29A31A0F" w14:textId="73D9E98E" w:rsidR="00223CF4" w:rsidRPr="00F97FBE" w:rsidRDefault="00223CF4" w:rsidP="003E5A8E">
            <w:pPr>
              <w:jc w:val="center"/>
              <w:rPr>
                <w:rFonts w:cs="Arial"/>
                <w:b/>
                <w:bCs/>
              </w:rPr>
            </w:pPr>
            <w:r w:rsidRPr="00F97FBE">
              <w:rPr>
                <w:rFonts w:cs="Arial"/>
                <w:b/>
                <w:bCs/>
              </w:rPr>
              <w:t>kA</w:t>
            </w:r>
          </w:p>
        </w:tc>
        <w:tc>
          <w:tcPr>
            <w:tcW w:w="1384" w:type="dxa"/>
            <w:shd w:val="clear" w:color="auto" w:fill="D9D9D9" w:themeFill="background1" w:themeFillShade="D9"/>
            <w:vAlign w:val="center"/>
          </w:tcPr>
          <w:p w14:paraId="2E4D5B6A" w14:textId="64BEACE6" w:rsidR="00223CF4" w:rsidRPr="00F97FBE" w:rsidRDefault="00223CF4" w:rsidP="003E5A8E">
            <w:pPr>
              <w:jc w:val="center"/>
              <w:rPr>
                <w:rFonts w:cs="Arial"/>
                <w:b/>
                <w:bCs/>
              </w:rPr>
            </w:pPr>
            <w:r w:rsidRPr="00F97FBE">
              <w:rPr>
                <w:rFonts w:cs="Arial"/>
                <w:b/>
                <w:bCs/>
              </w:rPr>
              <w:t>kA</w:t>
            </w:r>
          </w:p>
        </w:tc>
      </w:tr>
      <w:tr w:rsidR="00223CF4" w:rsidRPr="00F97FBE" w14:paraId="6EEFD1F7" w14:textId="5785CABE" w:rsidTr="009B5619">
        <w:trPr>
          <w:jc w:val="center"/>
        </w:trPr>
        <w:tc>
          <w:tcPr>
            <w:tcW w:w="968" w:type="dxa"/>
            <w:vAlign w:val="center"/>
          </w:tcPr>
          <w:p w14:paraId="145CA5E3" w14:textId="0AF16C2C" w:rsidR="00223CF4" w:rsidRPr="00F97FBE" w:rsidRDefault="00223CF4" w:rsidP="003E5A8E">
            <w:pPr>
              <w:jc w:val="center"/>
              <w:rPr>
                <w:rFonts w:cs="Arial"/>
              </w:rPr>
            </w:pPr>
            <w:r w:rsidRPr="00F97FBE">
              <w:rPr>
                <w:rFonts w:cs="Arial"/>
              </w:rPr>
              <w:t>PT</w:t>
            </w:r>
            <w:r w:rsidR="00153569">
              <w:rPr>
                <w:rFonts w:cs="Arial"/>
              </w:rPr>
              <w:t>1E</w:t>
            </w:r>
          </w:p>
        </w:tc>
        <w:tc>
          <w:tcPr>
            <w:tcW w:w="1926" w:type="dxa"/>
            <w:vAlign w:val="center"/>
          </w:tcPr>
          <w:p w14:paraId="4154B561" w14:textId="2CAA73EF" w:rsidR="00223CF4" w:rsidRPr="00F97FBE" w:rsidRDefault="00967909" w:rsidP="003E5A8E">
            <w:pPr>
              <w:jc w:val="center"/>
              <w:rPr>
                <w:rFonts w:cs="Arial"/>
              </w:rPr>
            </w:pPr>
            <w:r>
              <w:rPr>
                <w:rFonts w:cs="Arial"/>
              </w:rPr>
              <w:t>400</w:t>
            </w:r>
          </w:p>
        </w:tc>
        <w:tc>
          <w:tcPr>
            <w:tcW w:w="1825" w:type="dxa"/>
            <w:vAlign w:val="center"/>
          </w:tcPr>
          <w:p w14:paraId="647EC8F2" w14:textId="67E6C3E2" w:rsidR="00223CF4" w:rsidRPr="00F97FBE" w:rsidRDefault="00223CF4" w:rsidP="003E5A8E">
            <w:pPr>
              <w:jc w:val="center"/>
              <w:rPr>
                <w:rFonts w:cs="Arial"/>
              </w:rPr>
            </w:pPr>
            <w:r w:rsidRPr="00F97FBE">
              <w:rPr>
                <w:rFonts w:cs="Arial"/>
              </w:rPr>
              <w:t>1</w:t>
            </w:r>
            <w:r w:rsidR="00967909">
              <w:rPr>
                <w:rFonts w:cs="Arial"/>
              </w:rPr>
              <w:t>3</w:t>
            </w:r>
            <w:r w:rsidRPr="00F97FBE">
              <w:rPr>
                <w:rFonts w:cs="Arial"/>
              </w:rPr>
              <w:t>,</w:t>
            </w:r>
            <w:r w:rsidR="00967909">
              <w:rPr>
                <w:rFonts w:cs="Arial"/>
              </w:rPr>
              <w:t>2</w:t>
            </w:r>
          </w:p>
        </w:tc>
        <w:tc>
          <w:tcPr>
            <w:tcW w:w="1384" w:type="dxa"/>
            <w:vAlign w:val="center"/>
          </w:tcPr>
          <w:p w14:paraId="2C8A75B0" w14:textId="38263C80" w:rsidR="00223CF4" w:rsidRPr="00F97FBE" w:rsidRDefault="00C9706F" w:rsidP="003E5A8E">
            <w:pPr>
              <w:jc w:val="center"/>
              <w:rPr>
                <w:rFonts w:cs="Arial"/>
              </w:rPr>
            </w:pPr>
            <w:r>
              <w:rPr>
                <w:rFonts w:cs="Arial"/>
              </w:rPr>
              <w:t>2</w:t>
            </w:r>
            <w:r w:rsidR="00967909">
              <w:rPr>
                <w:rFonts w:cs="Arial"/>
              </w:rPr>
              <w:t>3</w:t>
            </w:r>
            <w:r w:rsidR="00223CF4" w:rsidRPr="00F97FBE">
              <w:rPr>
                <w:rFonts w:cs="Arial"/>
              </w:rPr>
              <w:t>,</w:t>
            </w:r>
            <w:r w:rsidR="00967909">
              <w:rPr>
                <w:rFonts w:cs="Arial"/>
              </w:rPr>
              <w:t>2</w:t>
            </w:r>
          </w:p>
        </w:tc>
      </w:tr>
    </w:tbl>
    <w:p w14:paraId="18FBCEB1" w14:textId="0F350D02" w:rsidR="009907FB" w:rsidRPr="00F97FBE" w:rsidRDefault="009907FB" w:rsidP="006D6BA9">
      <w:pPr>
        <w:ind w:left="284"/>
        <w:rPr>
          <w:rFonts w:cs="Arial"/>
        </w:rPr>
      </w:pPr>
    </w:p>
    <w:p w14:paraId="6B009516" w14:textId="77777777" w:rsidR="003E5A8E" w:rsidRPr="00F97FBE" w:rsidRDefault="003E5A8E" w:rsidP="006D6BA9">
      <w:pPr>
        <w:ind w:left="284"/>
        <w:rPr>
          <w:rFonts w:cs="Arial"/>
        </w:rPr>
      </w:pPr>
    </w:p>
    <w:p w14:paraId="1836905B" w14:textId="4466D851" w:rsidR="006D6BA9" w:rsidRPr="00F97FBE" w:rsidRDefault="007A5F1C" w:rsidP="006D6BA9">
      <w:pPr>
        <w:pStyle w:val="Ttulo3"/>
      </w:pPr>
      <w:bookmarkStart w:id="74" w:name="_Toc76115502"/>
      <w:r w:rsidRPr="00F97FBE">
        <w:t>Dimensionamentos dos barramentos das celas MT</w:t>
      </w:r>
      <w:bookmarkEnd w:id="74"/>
    </w:p>
    <w:p w14:paraId="248FEB62" w14:textId="093022D7" w:rsidR="00A75C1E" w:rsidRDefault="00A75C1E" w:rsidP="00A75C1E">
      <w:pPr>
        <w:pStyle w:val="Ttulo4"/>
      </w:pPr>
      <w:bookmarkStart w:id="75" w:name="_Toc76115503"/>
      <w:r>
        <w:t>Introdução</w:t>
      </w:r>
      <w:bookmarkEnd w:id="75"/>
    </w:p>
    <w:p w14:paraId="15881242" w14:textId="1F769DC9"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O barramento das celas SM6 é constituído por troços paralelos retilíneos de tubos de cobre com isolamento Termo retráctil.</w:t>
      </w:r>
    </w:p>
    <w:p w14:paraId="1719B99C" w14:textId="648A4829"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 xml:space="preserve"> O barramento é fixo nos ligadores existentes na parte superior do aparelho </w:t>
      </w:r>
      <w:proofErr w:type="gramStart"/>
      <w:r w:rsidRPr="00A75C1E">
        <w:rPr>
          <w:rFonts w:cs="Arial"/>
        </w:rPr>
        <w:t>funcional  (</w:t>
      </w:r>
      <w:proofErr w:type="gramEnd"/>
      <w:r w:rsidRPr="00A75C1E">
        <w:rPr>
          <w:rFonts w:cs="Arial"/>
        </w:rPr>
        <w:t>interruptor-seccionador ou seccionador em SF6). A fixação do barramento é realizada por meio de parafusos M8.</w:t>
      </w:r>
    </w:p>
    <w:p w14:paraId="7B9C3513" w14:textId="073DB545"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 separação entre as secções de uma mesma fase e as correspondentes de uma cela contígua é de 375 mm. A separação entre barras (separação entre fases) é de 200 mm.</w:t>
      </w:r>
    </w:p>
    <w:p w14:paraId="351757D5" w14:textId="322C11F1"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Características do barramento:</w:t>
      </w:r>
    </w:p>
    <w:p w14:paraId="7367330A" w14:textId="5FB9194C"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lastRenderedPageBreak/>
        <w:tab/>
        <w:t xml:space="preserve">- Intensidade estipulada </w:t>
      </w:r>
      <w:r w:rsidRPr="00A75C1E">
        <w:rPr>
          <w:rFonts w:cs="Arial"/>
        </w:rPr>
        <w:tab/>
      </w:r>
      <w:r w:rsidRPr="00A75C1E">
        <w:rPr>
          <w:rFonts w:cs="Arial"/>
        </w:rPr>
        <w:tab/>
        <w:t>630 A</w:t>
      </w:r>
    </w:p>
    <w:p w14:paraId="591DF454" w14:textId="0DA2BDBB"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t>- Intensidade limite térmico (1 seg.)</w:t>
      </w:r>
      <w:r w:rsidRPr="00A75C1E">
        <w:rPr>
          <w:rFonts w:cs="Arial"/>
        </w:rPr>
        <w:tab/>
        <w:t xml:space="preserve">20 kA </w:t>
      </w:r>
      <w:proofErr w:type="spellStart"/>
      <w:r w:rsidRPr="00A75C1E">
        <w:rPr>
          <w:rFonts w:cs="Arial"/>
        </w:rPr>
        <w:t>eff</w:t>
      </w:r>
      <w:proofErr w:type="spellEnd"/>
      <w:r w:rsidRPr="00A75C1E">
        <w:rPr>
          <w:rFonts w:cs="Arial"/>
        </w:rPr>
        <w:t>.</w:t>
      </w:r>
    </w:p>
    <w:p w14:paraId="67E9E8DD" w14:textId="77777777" w:rsidR="00A75C1E" w:rsidRDefault="00A75C1E" w:rsidP="00A75C1E">
      <w:pPr>
        <w:widowControl w:val="0"/>
        <w:autoSpaceDE w:val="0"/>
        <w:autoSpaceDN w:val="0"/>
        <w:adjustRightInd w:val="0"/>
        <w:spacing w:afterLines="60" w:after="144"/>
        <w:ind w:left="284"/>
        <w:rPr>
          <w:rFonts w:cs="Arial"/>
        </w:rPr>
      </w:pPr>
      <w:r w:rsidRPr="00A75C1E">
        <w:rPr>
          <w:rFonts w:cs="Arial"/>
        </w:rPr>
        <w:tab/>
        <w:t>- Intensidade limite eletrodinâmica</w:t>
      </w:r>
      <w:r w:rsidRPr="00A75C1E">
        <w:rPr>
          <w:rFonts w:cs="Arial"/>
        </w:rPr>
        <w:tab/>
        <w:t>50 kA crista</w:t>
      </w:r>
    </w:p>
    <w:p w14:paraId="66FF9F44" w14:textId="77777777" w:rsidR="00A75C1E" w:rsidRDefault="00A75C1E" w:rsidP="00A75C1E">
      <w:pPr>
        <w:widowControl w:val="0"/>
        <w:autoSpaceDE w:val="0"/>
        <w:autoSpaceDN w:val="0"/>
        <w:adjustRightInd w:val="0"/>
        <w:spacing w:afterLines="60" w:after="144"/>
        <w:ind w:left="284"/>
        <w:rPr>
          <w:rFonts w:cs="Arial"/>
        </w:rPr>
      </w:pPr>
      <w:r w:rsidRPr="00A75C1E">
        <w:rPr>
          <w:rFonts w:cs="Arial"/>
        </w:rPr>
        <w:t>Portanto, tem que se assegurar que a intensidade limite térmic</w:t>
      </w:r>
      <w:r>
        <w:rPr>
          <w:rFonts w:cs="Arial"/>
        </w:rPr>
        <w:t>a</w:t>
      </w:r>
      <w:r w:rsidRPr="00A75C1E">
        <w:rPr>
          <w:rFonts w:cs="Arial"/>
        </w:rPr>
        <w:t xml:space="preserve"> seja superior ao valor eficaz máximo que pode alcançar a intensidade de curto-circuito no lado de Alta Tensão.</w:t>
      </w:r>
    </w:p>
    <w:p w14:paraId="1A770C9B" w14:textId="77777777" w:rsidR="00A75C1E" w:rsidRDefault="00A75C1E" w:rsidP="00A75C1E">
      <w:pPr>
        <w:widowControl w:val="0"/>
        <w:autoSpaceDE w:val="0"/>
        <w:autoSpaceDN w:val="0"/>
        <w:adjustRightInd w:val="0"/>
        <w:spacing w:afterLines="60" w:after="144"/>
        <w:ind w:left="284"/>
        <w:rPr>
          <w:rFonts w:cs="Arial"/>
        </w:rPr>
      </w:pPr>
    </w:p>
    <w:p w14:paraId="3FA49DB1" w14:textId="778DEAD6" w:rsidR="00A75C1E" w:rsidRPr="00A75C1E" w:rsidRDefault="00A75C1E" w:rsidP="00A75C1E">
      <w:pPr>
        <w:pStyle w:val="Ttulo4"/>
      </w:pPr>
      <w:bookmarkStart w:id="76" w:name="_Toc76115504"/>
      <w:r w:rsidRPr="00A75C1E">
        <w:t>Verificação da densidade de corrente</w:t>
      </w:r>
      <w:bookmarkEnd w:id="76"/>
    </w:p>
    <w:p w14:paraId="56A4E882" w14:textId="458BD362"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 xml:space="preserve">Para a intensidade estipulada de 630 A, sendo o barramento das celas da gama SM6 de tubo de cobre de diâmetro exterior de </w:t>
      </w:r>
      <w:r w:rsidRPr="00A75C1E">
        <w:rPr>
          <w:rFonts w:ascii="Symbol" w:hAnsi="Symbol" w:cs="Symbol"/>
        </w:rPr>
        <w:t></w:t>
      </w:r>
      <w:r w:rsidRPr="00A75C1E">
        <w:rPr>
          <w:rFonts w:cs="Arial"/>
        </w:rPr>
        <w:t>24 mm e com uma espessura de 3 mm, o que equivale a uma secção de 198 mm².</w:t>
      </w:r>
      <w:r>
        <w:rPr>
          <w:rFonts w:cs="Arial"/>
        </w:rPr>
        <w:t xml:space="preserve"> </w:t>
      </w:r>
      <w:r w:rsidRPr="00A75C1E">
        <w:rPr>
          <w:rFonts w:cs="Arial"/>
        </w:rPr>
        <w:tab/>
        <w:t>A densidade de corrente é:</w:t>
      </w:r>
    </w:p>
    <w:p w14:paraId="0F78B9C4" w14:textId="2DEBDC48" w:rsidR="00A75C1E" w:rsidRPr="00A75C1E" w:rsidRDefault="00A75C1E" w:rsidP="00A75C1E">
      <w:pPr>
        <w:widowControl w:val="0"/>
        <w:autoSpaceDE w:val="0"/>
        <w:autoSpaceDN w:val="0"/>
        <w:adjustRightInd w:val="0"/>
        <w:spacing w:afterLines="60" w:after="144"/>
        <w:ind w:left="284"/>
        <w:rPr>
          <w:rFonts w:cs="Arial"/>
        </w:rPr>
      </w:pPr>
      <w:r w:rsidRPr="00A75C1E">
        <w:rPr>
          <w:rFonts w:cs="Arial"/>
          <w:noProof/>
        </w:rPr>
        <w:drawing>
          <wp:inline distT="0" distB="0" distL="0" distR="0" wp14:anchorId="456CE782" wp14:editId="0B009F32">
            <wp:extent cx="5220970" cy="48069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20970" cy="480695"/>
                    </a:xfrm>
                    <a:prstGeom prst="rect">
                      <a:avLst/>
                    </a:prstGeom>
                    <a:noFill/>
                    <a:ln>
                      <a:noFill/>
                    </a:ln>
                  </pic:spPr>
                </pic:pic>
              </a:graphicData>
            </a:graphic>
          </wp:inline>
        </w:drawing>
      </w:r>
      <w:r w:rsidRPr="00A75C1E">
        <w:rPr>
          <w:rFonts w:cs="Arial"/>
        </w:rPr>
        <w:t>Segundo as normas DIN, para uma temperatura ambiente de 35ºC e a temperatura do barramento de 65ºC, a intensidade máxima admissível em regime permanente para um diâmetro de 20 mm é de 548 A e para um diâmetro de 32 mm é de 818 A, o que corresponde às densidades máximas de 3,42 e 2,99 A/mm² respetivamente. Com estes valores obter-se-á uma densidade máxima admissível de 3,29 A/mm² para o barramento de diâmetro de 24 mm superior ao calculado (3,18 A/mm²). O aquecimento do barramento de 630 A é aproximadamente de 30ºC sobre a temperatura ambiente.</w:t>
      </w:r>
    </w:p>
    <w:p w14:paraId="0E6C9298" w14:textId="77777777" w:rsidR="00A75C1E" w:rsidRPr="00A75C1E" w:rsidRDefault="00A75C1E" w:rsidP="00A75C1E">
      <w:pPr>
        <w:widowControl w:val="0"/>
        <w:autoSpaceDE w:val="0"/>
        <w:autoSpaceDN w:val="0"/>
        <w:adjustRightInd w:val="0"/>
        <w:spacing w:afterLines="60" w:after="144"/>
        <w:ind w:left="284"/>
        <w:rPr>
          <w:rFonts w:cs="Arial"/>
        </w:rPr>
      </w:pPr>
    </w:p>
    <w:p w14:paraId="764096E6" w14:textId="758647A6" w:rsidR="00A75C1E" w:rsidRPr="00A75C1E" w:rsidRDefault="00A75C1E" w:rsidP="00A75C1E">
      <w:pPr>
        <w:pStyle w:val="Ttulo4"/>
      </w:pPr>
      <w:bookmarkStart w:id="77" w:name="_Toc76115505"/>
      <w:r w:rsidRPr="00A75C1E">
        <w:t>Verificação dos esforços eletrodinâmicos</w:t>
      </w:r>
      <w:bookmarkEnd w:id="77"/>
    </w:p>
    <w:p w14:paraId="47BDDAAE" w14:textId="6571D6E2"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Para o cálculo considerou-se uma intensidade de curto-circuito trifásico de 20 kA eficazes e 50 kA crista.</w:t>
      </w:r>
      <w:r>
        <w:rPr>
          <w:rFonts w:cs="Arial"/>
        </w:rPr>
        <w:t xml:space="preserve"> </w:t>
      </w:r>
      <w:r w:rsidRPr="00A75C1E">
        <w:rPr>
          <w:rFonts w:cs="Arial"/>
        </w:rPr>
        <w:t>O maior esforço que se produz sobre o condutor da fase central é expresso pela seguinte fórmula:</w:t>
      </w:r>
    </w:p>
    <w:p w14:paraId="597B24F8" w14:textId="43491762" w:rsidR="00A75C1E" w:rsidRPr="00A75C1E" w:rsidRDefault="00A75C1E" w:rsidP="00A75C1E">
      <w:pPr>
        <w:widowControl w:val="0"/>
        <w:autoSpaceDE w:val="0"/>
        <w:autoSpaceDN w:val="0"/>
        <w:adjustRightInd w:val="0"/>
        <w:spacing w:afterLines="60" w:after="144"/>
        <w:ind w:left="284"/>
        <w:rPr>
          <w:rFonts w:cs="Arial"/>
        </w:rPr>
      </w:pPr>
      <w:r w:rsidRPr="00A75C1E">
        <w:rPr>
          <w:rFonts w:cs="Arial"/>
          <w:noProof/>
        </w:rPr>
        <w:drawing>
          <wp:inline distT="0" distB="0" distL="0" distR="0" wp14:anchorId="7DFA2EC1" wp14:editId="69F3A68B">
            <wp:extent cx="5220970" cy="53530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0970" cy="535305"/>
                    </a:xfrm>
                    <a:prstGeom prst="rect">
                      <a:avLst/>
                    </a:prstGeom>
                    <a:noFill/>
                    <a:ln>
                      <a:noFill/>
                    </a:ln>
                  </pic:spPr>
                </pic:pic>
              </a:graphicData>
            </a:graphic>
          </wp:inline>
        </w:drawing>
      </w:r>
      <w:r w:rsidRPr="00A75C1E">
        <w:rPr>
          <w:rFonts w:cs="Arial"/>
        </w:rPr>
        <w:t>Sendo:</w:t>
      </w:r>
    </w:p>
    <w:p w14:paraId="70DA3471"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t>F = Força resultante em N</w:t>
      </w:r>
    </w:p>
    <w:p w14:paraId="7E1ABEDE"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t>f = coeficiente em função do cos</w:t>
      </w:r>
      <w:r w:rsidRPr="00A75C1E">
        <w:rPr>
          <w:rFonts w:ascii="Symbol" w:hAnsi="Symbol" w:cs="Symbol"/>
        </w:rPr>
        <w:t></w:t>
      </w:r>
      <w:r w:rsidRPr="00A75C1E">
        <w:rPr>
          <w:rFonts w:cs="Arial"/>
        </w:rPr>
        <w:t>, sendo f = 1 para cos</w:t>
      </w:r>
      <w:r w:rsidRPr="00A75C1E">
        <w:rPr>
          <w:rFonts w:ascii="Symbol" w:hAnsi="Symbol" w:cs="Symbol"/>
        </w:rPr>
        <w:t></w:t>
      </w:r>
      <w:r w:rsidRPr="00A75C1E">
        <w:rPr>
          <w:rFonts w:ascii="Symbol" w:hAnsi="Symbol" w:cs="Symbol"/>
        </w:rPr>
        <w:t></w:t>
      </w:r>
      <w:r w:rsidRPr="00A75C1E">
        <w:rPr>
          <w:rFonts w:cs="Arial"/>
        </w:rPr>
        <w:t>= 0</w:t>
      </w:r>
    </w:p>
    <w:p w14:paraId="63195989"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r>
      <w:proofErr w:type="spellStart"/>
      <w:r w:rsidRPr="00A75C1E">
        <w:rPr>
          <w:rFonts w:cs="Arial"/>
        </w:rPr>
        <w:t>Icc</w:t>
      </w:r>
      <w:proofErr w:type="spellEnd"/>
      <w:r w:rsidRPr="00A75C1E">
        <w:rPr>
          <w:rFonts w:cs="Arial"/>
        </w:rPr>
        <w:t xml:space="preserve"> = intensidade máxima de curto-circuito = 20.000 A eficazes</w:t>
      </w:r>
    </w:p>
    <w:p w14:paraId="5E8CC598"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t>d = separação entre fases = 200 mm</w:t>
      </w:r>
    </w:p>
    <w:p w14:paraId="5985367A"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t>L = Comprimento do troço do barramento = 375 mm</w:t>
      </w:r>
    </w:p>
    <w:p w14:paraId="03C95534" w14:textId="378D885D"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substituindo os valores, F = 623 N.</w:t>
      </w:r>
    </w:p>
    <w:p w14:paraId="5DD669DB" w14:textId="77777777" w:rsidR="00A75C1E" w:rsidRPr="00A75C1E" w:rsidRDefault="00A75C1E" w:rsidP="00A75C1E">
      <w:pPr>
        <w:widowControl w:val="0"/>
        <w:autoSpaceDE w:val="0"/>
        <w:autoSpaceDN w:val="0"/>
        <w:adjustRightInd w:val="0"/>
        <w:spacing w:afterLines="60" w:after="144"/>
        <w:ind w:left="284"/>
        <w:rPr>
          <w:rFonts w:cs="Arial"/>
        </w:rPr>
      </w:pPr>
    </w:p>
    <w:p w14:paraId="05A7D8B8" w14:textId="4BB5226A"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 xml:space="preserve"> Esta força está uniformemente repartida por todo o comprimento do barramento, sendo a carga</w:t>
      </w:r>
    </w:p>
    <w:p w14:paraId="18B42A29" w14:textId="52C22BE7" w:rsidR="00A75C1E" w:rsidRDefault="00A75C1E" w:rsidP="00A75C1E">
      <w:pPr>
        <w:widowControl w:val="0"/>
        <w:autoSpaceDE w:val="0"/>
        <w:autoSpaceDN w:val="0"/>
        <w:adjustRightInd w:val="0"/>
        <w:spacing w:afterLines="60" w:after="144"/>
        <w:ind w:left="284"/>
        <w:jc w:val="center"/>
        <w:rPr>
          <w:rFonts w:cs="Arial"/>
        </w:rPr>
      </w:pPr>
      <w:r w:rsidRPr="00A75C1E">
        <w:rPr>
          <w:rFonts w:cs="Arial"/>
          <w:noProof/>
        </w:rPr>
        <w:drawing>
          <wp:inline distT="0" distB="0" distL="0" distR="0" wp14:anchorId="01E09BBA" wp14:editId="4145ABB2">
            <wp:extent cx="2085975" cy="31369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60046"/>
                    <a:stretch/>
                  </pic:blipFill>
                  <pic:spPr bwMode="auto">
                    <a:xfrm>
                      <a:off x="0" y="0"/>
                      <a:ext cx="2085975" cy="313690"/>
                    </a:xfrm>
                    <a:prstGeom prst="rect">
                      <a:avLst/>
                    </a:prstGeom>
                    <a:noFill/>
                    <a:ln>
                      <a:noFill/>
                    </a:ln>
                    <a:extLst>
                      <a:ext uri="{53640926-AAD7-44D8-BBD7-CCE9431645EC}">
                        <a14:shadowObscured xmlns:a14="http://schemas.microsoft.com/office/drawing/2010/main"/>
                      </a:ext>
                    </a:extLst>
                  </pic:spPr>
                </pic:pic>
              </a:graphicData>
            </a:graphic>
          </wp:inline>
        </w:drawing>
      </w:r>
    </w:p>
    <w:p w14:paraId="076CC41A" w14:textId="39C41151"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Cada barra equivale a uma viga fixa nos extremos, com uma carga uniformemente repartida.</w:t>
      </w:r>
      <w:r>
        <w:rPr>
          <w:rFonts w:cs="Arial"/>
        </w:rPr>
        <w:t xml:space="preserve"> </w:t>
      </w:r>
      <w:r w:rsidRPr="00A75C1E">
        <w:rPr>
          <w:rFonts w:cs="Arial"/>
        </w:rPr>
        <w:t>O momento fletor máximo que se produz nos extremos é:</w:t>
      </w:r>
    </w:p>
    <w:p w14:paraId="16C0DFC8" w14:textId="0055A924" w:rsidR="00A75C1E" w:rsidRDefault="00A75C1E" w:rsidP="00A75C1E">
      <w:pPr>
        <w:widowControl w:val="0"/>
        <w:autoSpaceDE w:val="0"/>
        <w:autoSpaceDN w:val="0"/>
        <w:adjustRightInd w:val="0"/>
        <w:spacing w:afterLines="60" w:after="144"/>
        <w:ind w:left="284"/>
        <w:jc w:val="center"/>
        <w:rPr>
          <w:rFonts w:cs="Arial"/>
        </w:rPr>
      </w:pPr>
      <w:r w:rsidRPr="00A75C1E">
        <w:rPr>
          <w:rFonts w:cs="Arial"/>
          <w:noProof/>
        </w:rPr>
        <w:drawing>
          <wp:inline distT="0" distB="0" distL="0" distR="0" wp14:anchorId="20C2DA8E" wp14:editId="2DC094D3">
            <wp:extent cx="2362200" cy="36893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54756"/>
                    <a:stretch/>
                  </pic:blipFill>
                  <pic:spPr bwMode="auto">
                    <a:xfrm>
                      <a:off x="0" y="0"/>
                      <a:ext cx="2362200" cy="368935"/>
                    </a:xfrm>
                    <a:prstGeom prst="rect">
                      <a:avLst/>
                    </a:prstGeom>
                    <a:noFill/>
                    <a:ln>
                      <a:noFill/>
                    </a:ln>
                    <a:extLst>
                      <a:ext uri="{53640926-AAD7-44D8-BBD7-CCE9431645EC}">
                        <a14:shadowObscured xmlns:a14="http://schemas.microsoft.com/office/drawing/2010/main"/>
                      </a:ext>
                    </a:extLst>
                  </pic:spPr>
                </pic:pic>
              </a:graphicData>
            </a:graphic>
          </wp:inline>
        </w:drawing>
      </w:r>
    </w:p>
    <w:p w14:paraId="3221CA2F" w14:textId="294C9616"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lastRenderedPageBreak/>
        <w:t>O barramento tem um diâmetro exterior D = 24 mm e um diâmetro interior d = 18 mm.</w:t>
      </w:r>
      <w:r>
        <w:rPr>
          <w:rFonts w:cs="Arial"/>
        </w:rPr>
        <w:t xml:space="preserve"> </w:t>
      </w:r>
      <w:r w:rsidRPr="00A75C1E">
        <w:rPr>
          <w:rFonts w:cs="Arial"/>
        </w:rPr>
        <w:t>O momento de inércia de uma barra é:</w:t>
      </w:r>
    </w:p>
    <w:p w14:paraId="0659422E" w14:textId="7A268662" w:rsidR="00A75C1E" w:rsidRDefault="00A75C1E" w:rsidP="00A75C1E">
      <w:pPr>
        <w:widowControl w:val="0"/>
        <w:autoSpaceDE w:val="0"/>
        <w:autoSpaceDN w:val="0"/>
        <w:adjustRightInd w:val="0"/>
        <w:spacing w:afterLines="60" w:after="144"/>
        <w:ind w:left="284"/>
        <w:jc w:val="center"/>
        <w:rPr>
          <w:rFonts w:cs="Arial"/>
        </w:rPr>
      </w:pPr>
      <w:r w:rsidRPr="00A75C1E">
        <w:rPr>
          <w:rFonts w:cs="Arial"/>
          <w:noProof/>
        </w:rPr>
        <w:drawing>
          <wp:inline distT="0" distB="0" distL="0" distR="0" wp14:anchorId="6E4744F7" wp14:editId="432E1000">
            <wp:extent cx="3086100" cy="46101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r="40890"/>
                    <a:stretch/>
                  </pic:blipFill>
                  <pic:spPr bwMode="auto">
                    <a:xfrm>
                      <a:off x="0" y="0"/>
                      <a:ext cx="3086100" cy="461010"/>
                    </a:xfrm>
                    <a:prstGeom prst="rect">
                      <a:avLst/>
                    </a:prstGeom>
                    <a:noFill/>
                    <a:ln>
                      <a:noFill/>
                    </a:ln>
                    <a:extLst>
                      <a:ext uri="{53640926-AAD7-44D8-BBD7-CCE9431645EC}">
                        <a14:shadowObscured xmlns:a14="http://schemas.microsoft.com/office/drawing/2010/main"/>
                      </a:ext>
                    </a:extLst>
                  </pic:spPr>
                </pic:pic>
              </a:graphicData>
            </a:graphic>
          </wp:inline>
        </w:drawing>
      </w:r>
    </w:p>
    <w:p w14:paraId="5556336E" w14:textId="59289E99"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 fadiga máxima é:</w:t>
      </w:r>
    </w:p>
    <w:p w14:paraId="2187A72B" w14:textId="77777777" w:rsidR="00A75C1E" w:rsidRDefault="00A75C1E" w:rsidP="00A75C1E">
      <w:pPr>
        <w:widowControl w:val="0"/>
        <w:autoSpaceDE w:val="0"/>
        <w:autoSpaceDN w:val="0"/>
        <w:adjustRightInd w:val="0"/>
        <w:spacing w:afterLines="60" w:after="144"/>
        <w:ind w:left="284"/>
        <w:jc w:val="center"/>
        <w:rPr>
          <w:rFonts w:cs="Arial"/>
        </w:rPr>
      </w:pPr>
      <w:r w:rsidRPr="00A75C1E">
        <w:rPr>
          <w:rFonts w:cs="Arial"/>
          <w:noProof/>
        </w:rPr>
        <w:drawing>
          <wp:inline distT="0" distB="0" distL="0" distR="0" wp14:anchorId="3F2D9E3C" wp14:editId="5FF1E128">
            <wp:extent cx="2571750" cy="46672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50742" b="-15203"/>
                    <a:stretch/>
                  </pic:blipFill>
                  <pic:spPr bwMode="auto">
                    <a:xfrm>
                      <a:off x="0" y="0"/>
                      <a:ext cx="2571750" cy="466725"/>
                    </a:xfrm>
                    <a:prstGeom prst="rect">
                      <a:avLst/>
                    </a:prstGeom>
                    <a:noFill/>
                    <a:ln>
                      <a:noFill/>
                    </a:ln>
                    <a:extLst>
                      <a:ext uri="{53640926-AAD7-44D8-BBD7-CCE9431645EC}">
                        <a14:shadowObscured xmlns:a14="http://schemas.microsoft.com/office/drawing/2010/main"/>
                      </a:ext>
                    </a:extLst>
                  </pic:spPr>
                </pic:pic>
              </a:graphicData>
            </a:graphic>
          </wp:inline>
        </w:drawing>
      </w:r>
    </w:p>
    <w:p w14:paraId="4F7F800A" w14:textId="4CEF720C"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Para uma barra de cobre deformada a frio temos:</w:t>
      </w:r>
      <w:r>
        <w:rPr>
          <w:rFonts w:cs="Arial"/>
        </w:rPr>
        <w:t xml:space="preserve"> </w:t>
      </w:r>
      <w:r w:rsidRPr="00A75C1E">
        <w:rPr>
          <w:rFonts w:cs="Arial"/>
        </w:rPr>
        <w:t>r   = 19 kg/mm</w:t>
      </w:r>
      <w:proofErr w:type="gramStart"/>
      <w:r w:rsidRPr="00A75C1E">
        <w:rPr>
          <w:rFonts w:cs="Arial"/>
        </w:rPr>
        <w:t>²  &gt;</w:t>
      </w:r>
      <w:proofErr w:type="gramEnd"/>
      <w:r w:rsidRPr="00A75C1E">
        <w:rPr>
          <w:rFonts w:cs="Arial"/>
        </w:rPr>
        <w:t xml:space="preserve">&gt;  r </w:t>
      </w:r>
      <w:proofErr w:type="spellStart"/>
      <w:r w:rsidRPr="00A75C1E">
        <w:rPr>
          <w:rFonts w:cs="Arial"/>
        </w:rPr>
        <w:t>máx</w:t>
      </w:r>
      <w:proofErr w:type="spellEnd"/>
      <w:r w:rsidRPr="00A75C1E">
        <w:rPr>
          <w:rFonts w:cs="Arial"/>
        </w:rPr>
        <w:t xml:space="preserve">. °'² </w:t>
      </w:r>
    </w:p>
    <w:p w14:paraId="695FCCCF"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assim, verifica-se uma grande margem de segurança.</w:t>
      </w:r>
    </w:p>
    <w:p w14:paraId="276FBA5C" w14:textId="116B366B"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 xml:space="preserve">O momento fletor nos extremos deve ser suportado por parafusos M8, com um binário </w:t>
      </w:r>
      <w:proofErr w:type="gramStart"/>
      <w:r w:rsidRPr="00A75C1E">
        <w:rPr>
          <w:rFonts w:cs="Arial"/>
        </w:rPr>
        <w:t>de  aperto</w:t>
      </w:r>
      <w:proofErr w:type="gramEnd"/>
      <w:r w:rsidRPr="00A75C1E">
        <w:rPr>
          <w:rFonts w:cs="Arial"/>
        </w:rPr>
        <w:t xml:space="preserve"> de 2,8 </w:t>
      </w:r>
      <w:proofErr w:type="spellStart"/>
      <w:r w:rsidRPr="00A75C1E">
        <w:rPr>
          <w:rFonts w:cs="Arial"/>
        </w:rPr>
        <w:t>m.Kg</w:t>
      </w:r>
      <w:proofErr w:type="spellEnd"/>
      <w:r w:rsidRPr="00A75C1E">
        <w:rPr>
          <w:rFonts w:cs="Arial"/>
        </w:rPr>
        <w:t>, superior ao binário máximo (</w:t>
      </w:r>
      <w:proofErr w:type="spellStart"/>
      <w:r w:rsidRPr="00A75C1E">
        <w:rPr>
          <w:rFonts w:cs="Arial"/>
        </w:rPr>
        <w:t>Mmáx</w:t>
      </w:r>
      <w:proofErr w:type="spellEnd"/>
      <w:r w:rsidRPr="00A75C1E">
        <w:rPr>
          <w:rFonts w:cs="Arial"/>
        </w:rPr>
        <w:t>).</w:t>
      </w:r>
    </w:p>
    <w:p w14:paraId="0C88FAD7" w14:textId="77777777" w:rsidR="00A75C1E" w:rsidRPr="00A75C1E" w:rsidRDefault="00A75C1E" w:rsidP="00A75C1E">
      <w:pPr>
        <w:widowControl w:val="0"/>
        <w:autoSpaceDE w:val="0"/>
        <w:autoSpaceDN w:val="0"/>
        <w:adjustRightInd w:val="0"/>
        <w:spacing w:afterLines="60" w:after="144"/>
        <w:ind w:left="284"/>
        <w:rPr>
          <w:rFonts w:cs="Arial"/>
        </w:rPr>
      </w:pPr>
    </w:p>
    <w:p w14:paraId="7E0BBAF5" w14:textId="42C31B31" w:rsidR="00A75C1E" w:rsidRPr="00A75C1E" w:rsidRDefault="00A75C1E" w:rsidP="00A75C1E">
      <w:pPr>
        <w:pStyle w:val="Ttulo4"/>
      </w:pPr>
      <w:bookmarkStart w:id="78" w:name="_Toc76115506"/>
      <w:r w:rsidRPr="00A75C1E">
        <w:t>Verificação dos esforços térmicos</w:t>
      </w:r>
      <w:bookmarkEnd w:id="78"/>
    </w:p>
    <w:p w14:paraId="42E74049" w14:textId="09BB5DF4"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 sobreintensidade máxima admissível durante 1 segundo é determinada de acordo com IEC 298 de 1981 pela expressão:</w:t>
      </w:r>
    </w:p>
    <w:p w14:paraId="7B0B0E6C" w14:textId="2592D698" w:rsidR="00A75C1E" w:rsidRPr="00A75C1E" w:rsidRDefault="00A75C1E" w:rsidP="00A75C1E">
      <w:pPr>
        <w:widowControl w:val="0"/>
        <w:autoSpaceDE w:val="0"/>
        <w:autoSpaceDN w:val="0"/>
        <w:adjustRightInd w:val="0"/>
        <w:spacing w:afterLines="60" w:after="144"/>
        <w:ind w:left="284"/>
        <w:jc w:val="center"/>
        <w:rPr>
          <w:rFonts w:cs="Arial"/>
        </w:rPr>
      </w:pPr>
      <w:r w:rsidRPr="00A75C1E">
        <w:rPr>
          <w:rFonts w:cs="Arial"/>
          <w:noProof/>
        </w:rPr>
        <w:drawing>
          <wp:inline distT="0" distB="0" distL="0" distR="0" wp14:anchorId="541C29DB" wp14:editId="69957899">
            <wp:extent cx="1724025" cy="3683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66979"/>
                    <a:stretch/>
                  </pic:blipFill>
                  <pic:spPr bwMode="auto">
                    <a:xfrm>
                      <a:off x="0" y="0"/>
                      <a:ext cx="1724025" cy="368300"/>
                    </a:xfrm>
                    <a:prstGeom prst="rect">
                      <a:avLst/>
                    </a:prstGeom>
                    <a:noFill/>
                    <a:ln>
                      <a:noFill/>
                    </a:ln>
                    <a:extLst>
                      <a:ext uri="{53640926-AAD7-44D8-BBD7-CCE9431645EC}">
                        <a14:shadowObscured xmlns:a14="http://schemas.microsoft.com/office/drawing/2010/main"/>
                      </a:ext>
                    </a:extLst>
                  </pic:spPr>
                </pic:pic>
              </a:graphicData>
            </a:graphic>
          </wp:inline>
        </w:drawing>
      </w:r>
    </w:p>
    <w:p w14:paraId="72352DC2"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Sendo:</w:t>
      </w:r>
    </w:p>
    <w:p w14:paraId="3593EC4F"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r>
      <w:proofErr w:type="gramStart"/>
      <w:r w:rsidRPr="00A75C1E">
        <w:rPr>
          <w:rFonts w:cs="Arial"/>
        </w:rPr>
        <w:t>S  =</w:t>
      </w:r>
      <w:proofErr w:type="gramEnd"/>
      <w:r w:rsidRPr="00A75C1E">
        <w:rPr>
          <w:rFonts w:cs="Arial"/>
        </w:rPr>
        <w:t xml:space="preserve"> secção de cobre  = 198 mm²</w:t>
      </w:r>
    </w:p>
    <w:p w14:paraId="06DD608E"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ascii="Symbol" w:hAnsi="Symbol" w:cs="Symbol"/>
        </w:rPr>
        <w:tab/>
      </w:r>
      <w:r w:rsidRPr="00A75C1E">
        <w:rPr>
          <w:rFonts w:ascii="Symbol" w:hAnsi="Symbol" w:cs="Symbol"/>
        </w:rPr>
        <w:t></w:t>
      </w:r>
      <w:r w:rsidRPr="00A75C1E">
        <w:rPr>
          <w:rFonts w:cs="Arial"/>
        </w:rPr>
        <w:t xml:space="preserve"> = 13 para o cobre</w:t>
      </w:r>
    </w:p>
    <w:p w14:paraId="75CDD07E"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r>
      <w:proofErr w:type="gramStart"/>
      <w:r w:rsidRPr="00A75C1E">
        <w:rPr>
          <w:rFonts w:cs="Arial"/>
        </w:rPr>
        <w:t>t  =</w:t>
      </w:r>
      <w:proofErr w:type="gramEnd"/>
      <w:r w:rsidRPr="00A75C1E">
        <w:rPr>
          <w:rFonts w:cs="Arial"/>
        </w:rPr>
        <w:t xml:space="preserve"> tempo de duração do curto-circuito em segundos</w:t>
      </w:r>
    </w:p>
    <w:p w14:paraId="73C478B7"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r>
      <w:proofErr w:type="gramStart"/>
      <w:r w:rsidRPr="00A75C1E">
        <w:rPr>
          <w:rFonts w:cs="Arial"/>
        </w:rPr>
        <w:t>I  =</w:t>
      </w:r>
      <w:proofErr w:type="gramEnd"/>
      <w:r w:rsidRPr="00A75C1E">
        <w:rPr>
          <w:rFonts w:cs="Arial"/>
        </w:rPr>
        <w:t xml:space="preserve"> Intensidade eficaz em A</w:t>
      </w:r>
    </w:p>
    <w:p w14:paraId="535809ED"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ascii="Symbol" w:hAnsi="Symbol" w:cs="Symbol"/>
        </w:rPr>
        <w:tab/>
      </w:r>
      <w:r w:rsidRPr="00A75C1E">
        <w:rPr>
          <w:rFonts w:ascii="Symbol" w:hAnsi="Symbol" w:cs="Symbol"/>
        </w:rPr>
        <w:t></w:t>
      </w:r>
      <w:r w:rsidRPr="00A75C1E">
        <w:rPr>
          <w:rFonts w:ascii="Symbol" w:hAnsi="Symbol" w:cs="Symbol"/>
        </w:rPr>
        <w:t></w:t>
      </w:r>
      <w:r w:rsidRPr="00A75C1E">
        <w:rPr>
          <w:rFonts w:cs="Arial"/>
        </w:rPr>
        <w:t>= 180°C para condutores, inicialmente à temperatura ambiente</w:t>
      </w:r>
    </w:p>
    <w:p w14:paraId="7381B644" w14:textId="77777777" w:rsidR="00A75C1E" w:rsidRPr="00A75C1E" w:rsidRDefault="00A75C1E" w:rsidP="00A75C1E">
      <w:pPr>
        <w:widowControl w:val="0"/>
        <w:autoSpaceDE w:val="0"/>
        <w:autoSpaceDN w:val="0"/>
        <w:adjustRightInd w:val="0"/>
        <w:spacing w:afterLines="60" w:after="144"/>
        <w:ind w:left="284"/>
        <w:rPr>
          <w:rFonts w:cs="Arial"/>
        </w:rPr>
      </w:pPr>
    </w:p>
    <w:p w14:paraId="523A417E" w14:textId="1D44D7D7" w:rsidR="00A75C1E" w:rsidRPr="00A75C1E" w:rsidRDefault="00A75C1E" w:rsidP="00A75C1E">
      <w:pPr>
        <w:widowControl w:val="0"/>
        <w:autoSpaceDE w:val="0"/>
        <w:autoSpaceDN w:val="0"/>
        <w:adjustRightInd w:val="0"/>
        <w:spacing w:afterLines="60" w:after="144"/>
        <w:ind w:left="284"/>
        <w:rPr>
          <w:rFonts w:cs="Arial"/>
        </w:rPr>
      </w:pPr>
      <w:r>
        <w:rPr>
          <w:rFonts w:cs="Arial"/>
        </w:rPr>
        <w:t>S</w:t>
      </w:r>
      <w:r w:rsidRPr="00A75C1E">
        <w:rPr>
          <w:rFonts w:cs="Arial"/>
        </w:rPr>
        <w:t xml:space="preserve">e reduzirmos o valor de </w:t>
      </w:r>
      <w:r w:rsidRPr="00A75C1E">
        <w:rPr>
          <w:rFonts w:ascii="Symbol" w:hAnsi="Symbol" w:cs="Symbol"/>
        </w:rPr>
        <w:t></w:t>
      </w:r>
      <w:r w:rsidRPr="00A75C1E">
        <w:rPr>
          <w:rFonts w:ascii="Symbol" w:hAnsi="Symbol" w:cs="Symbol"/>
        </w:rPr>
        <w:t></w:t>
      </w:r>
      <w:r w:rsidRPr="00A75C1E">
        <w:rPr>
          <w:rFonts w:ascii="Symbol" w:hAnsi="Symbol" w:cs="Symbol"/>
        </w:rPr>
        <w:t></w:t>
      </w:r>
      <w:r w:rsidRPr="00A75C1E">
        <w:rPr>
          <w:rFonts w:cs="Arial"/>
        </w:rPr>
        <w:t xml:space="preserve">em 30°C considerando que o curto-circuito se produz depois da passagem permanente da intensidade estipulada, e para I = </w:t>
      </w:r>
      <w:r w:rsidR="00967909">
        <w:rPr>
          <w:rFonts w:cs="Arial"/>
        </w:rPr>
        <w:t>16</w:t>
      </w:r>
      <w:r w:rsidRPr="00A75C1E">
        <w:rPr>
          <w:rFonts w:cs="Arial"/>
        </w:rPr>
        <w:t xml:space="preserve"> kA:</w:t>
      </w:r>
    </w:p>
    <w:p w14:paraId="3DB9BE9A" w14:textId="3ECF039B" w:rsidR="00A75C1E" w:rsidRPr="00A75C1E" w:rsidRDefault="00A75C1E" w:rsidP="00A75C1E">
      <w:pPr>
        <w:widowControl w:val="0"/>
        <w:autoSpaceDE w:val="0"/>
        <w:autoSpaceDN w:val="0"/>
        <w:adjustRightInd w:val="0"/>
        <w:spacing w:afterLines="60" w:after="144"/>
        <w:ind w:left="284"/>
        <w:jc w:val="center"/>
        <w:rPr>
          <w:rFonts w:cs="Arial"/>
        </w:rPr>
      </w:pPr>
      <w:r w:rsidRPr="00A75C1E">
        <w:rPr>
          <w:rFonts w:cs="Arial"/>
          <w:noProof/>
        </w:rPr>
        <w:drawing>
          <wp:inline distT="0" distB="0" distL="0" distR="0" wp14:anchorId="577E8A07" wp14:editId="31B8A714">
            <wp:extent cx="1657350" cy="54356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68256"/>
                    <a:stretch/>
                  </pic:blipFill>
                  <pic:spPr bwMode="auto">
                    <a:xfrm>
                      <a:off x="0" y="0"/>
                      <a:ext cx="1657350" cy="543560"/>
                    </a:xfrm>
                    <a:prstGeom prst="rect">
                      <a:avLst/>
                    </a:prstGeom>
                    <a:noFill/>
                    <a:ln>
                      <a:noFill/>
                    </a:ln>
                    <a:extLst>
                      <a:ext uri="{53640926-AAD7-44D8-BBD7-CCE9431645EC}">
                        <a14:shadowObscured xmlns:a14="http://schemas.microsoft.com/office/drawing/2010/main"/>
                      </a:ext>
                    </a:extLst>
                  </pic:spPr>
                </pic:pic>
              </a:graphicData>
            </a:graphic>
          </wp:inline>
        </w:drawing>
      </w:r>
    </w:p>
    <w:p w14:paraId="19D1F1D7" w14:textId="751921B4" w:rsidR="00A75C1E" w:rsidRDefault="00A75C1E" w:rsidP="00A75C1E">
      <w:pPr>
        <w:widowControl w:val="0"/>
        <w:autoSpaceDE w:val="0"/>
        <w:autoSpaceDN w:val="0"/>
        <w:adjustRightInd w:val="0"/>
        <w:spacing w:afterLines="60" w:after="144"/>
        <w:ind w:left="284"/>
        <w:rPr>
          <w:rFonts w:cs="Arial"/>
        </w:rPr>
      </w:pPr>
      <w:r w:rsidRPr="00A75C1E">
        <w:rPr>
          <w:rFonts w:cs="Arial"/>
        </w:rPr>
        <w:t xml:space="preserve">e substituindo </w:t>
      </w:r>
    </w:p>
    <w:p w14:paraId="602EE4FC" w14:textId="02B6EF4A" w:rsidR="00967909" w:rsidRPr="00A75C1E" w:rsidRDefault="00967909" w:rsidP="00A75C1E">
      <w:pPr>
        <w:widowControl w:val="0"/>
        <w:autoSpaceDE w:val="0"/>
        <w:autoSpaceDN w:val="0"/>
        <w:adjustRightInd w:val="0"/>
        <w:spacing w:afterLines="60" w:after="144"/>
        <w:ind w:left="284"/>
        <w:rPr>
          <w:rFonts w:cs="Arial"/>
        </w:rPr>
      </w:pPr>
      <m:oMathPara>
        <m:oMath>
          <m:r>
            <w:rPr>
              <w:rFonts w:ascii="Cambria Math" w:hAnsi="Cambria Math" w:cs="Arial"/>
            </w:rPr>
            <m:t>t=150×</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198×13</m:t>
                      </m:r>
                    </m:num>
                    <m:den>
                      <m:r>
                        <w:rPr>
                          <w:rFonts w:ascii="Cambria Math" w:hAnsi="Cambria Math" w:cs="Arial"/>
                        </w:rPr>
                        <m:t>16.000</m:t>
                      </m:r>
                    </m:den>
                  </m:f>
                </m:e>
              </m:d>
            </m:e>
            <m:sup>
              <m:r>
                <w:rPr>
                  <w:rFonts w:ascii="Cambria Math" w:hAnsi="Cambria Math" w:cs="Arial"/>
                </w:rPr>
                <m:t>2</m:t>
              </m:r>
            </m:sup>
          </m:sSup>
          <m:r>
            <w:rPr>
              <w:rFonts w:ascii="Cambria Math" w:hAnsi="Cambria Math" w:cs="Arial"/>
            </w:rPr>
            <m:t>=3,9 s</m:t>
          </m:r>
        </m:oMath>
      </m:oMathPara>
    </w:p>
    <w:p w14:paraId="26377B0E" w14:textId="0F0E30D8"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 xml:space="preserve">Assim e segundo este critério, o barramento poderia suportar uma intensidade de corrente térmica de </w:t>
      </w:r>
      <w:r w:rsidR="00967909">
        <w:rPr>
          <w:rFonts w:cs="Arial"/>
        </w:rPr>
        <w:t>16</w:t>
      </w:r>
      <w:r w:rsidRPr="00A75C1E">
        <w:rPr>
          <w:rFonts w:cs="Arial"/>
        </w:rPr>
        <w:t xml:space="preserve"> kA eficazes durante mais de 1 segundo.</w:t>
      </w:r>
    </w:p>
    <w:p w14:paraId="39789989" w14:textId="77777777" w:rsidR="00A75C1E" w:rsidRPr="00A75C1E" w:rsidRDefault="00A75C1E" w:rsidP="00A75C1E">
      <w:pPr>
        <w:widowControl w:val="0"/>
        <w:autoSpaceDE w:val="0"/>
        <w:autoSpaceDN w:val="0"/>
        <w:adjustRightInd w:val="0"/>
        <w:spacing w:afterLines="60" w:after="144"/>
        <w:ind w:left="284"/>
        <w:rPr>
          <w:rFonts w:cs="Arial"/>
        </w:rPr>
      </w:pPr>
    </w:p>
    <w:p w14:paraId="3089CE31" w14:textId="61592D6F" w:rsidR="007A5F1C" w:rsidRPr="00F97FBE" w:rsidRDefault="007A5F1C" w:rsidP="00525482">
      <w:pPr>
        <w:ind w:left="284"/>
        <w:rPr>
          <w:rFonts w:cs="Arial"/>
        </w:rPr>
      </w:pPr>
    </w:p>
    <w:p w14:paraId="0810D804" w14:textId="790F15A6" w:rsidR="007A5F1C" w:rsidRPr="00F97FBE" w:rsidRDefault="007A5F1C" w:rsidP="004913D0">
      <w:pPr>
        <w:pStyle w:val="Ttulo3"/>
      </w:pPr>
      <w:bookmarkStart w:id="79" w:name="_Toc76115507"/>
      <w:r w:rsidRPr="00F97FBE">
        <w:t>Escolha das proteções de alta e baixa tensão</w:t>
      </w:r>
      <w:bookmarkEnd w:id="79"/>
    </w:p>
    <w:p w14:paraId="4F632494" w14:textId="77777777" w:rsidR="004913D0" w:rsidRPr="00F97FBE" w:rsidRDefault="004913D0" w:rsidP="004913D0">
      <w:pPr>
        <w:ind w:left="284"/>
        <w:rPr>
          <w:rFonts w:cs="Arial"/>
        </w:rPr>
      </w:pPr>
      <w:r w:rsidRPr="00F97FBE">
        <w:rPr>
          <w:rFonts w:cs="Arial"/>
        </w:rPr>
        <w:t>* ALTA TENSÃO.</w:t>
      </w:r>
    </w:p>
    <w:p w14:paraId="405E896D" w14:textId="52DBCBC5" w:rsidR="004913D0" w:rsidRPr="00F97FBE" w:rsidRDefault="004913D0" w:rsidP="004913D0">
      <w:pPr>
        <w:ind w:left="284"/>
        <w:rPr>
          <w:rFonts w:cs="Arial"/>
        </w:rPr>
      </w:pPr>
      <w:r w:rsidRPr="00F97FBE">
        <w:rPr>
          <w:rFonts w:cs="Arial"/>
        </w:rPr>
        <w:lastRenderedPageBreak/>
        <w:t>Como regra prática, simples e comprovada, tendo em conta a ligação em vazio do transformador e evitar o envelhecimento dos fusíveis, consiste em verificar que a intensidade de fusão do fusível em 0,1 segundos é sempre superior ou igual a 14 vezes a intensidade estipulada do transformador.</w:t>
      </w:r>
    </w:p>
    <w:p w14:paraId="54F0CB4A" w14:textId="0EC9ADE7" w:rsidR="004913D0" w:rsidRPr="00F97FBE" w:rsidRDefault="004913D0" w:rsidP="004913D0">
      <w:pPr>
        <w:ind w:left="284"/>
        <w:rPr>
          <w:rFonts w:cs="Arial"/>
        </w:rPr>
      </w:pPr>
      <w:r w:rsidRPr="00F97FBE">
        <w:rPr>
          <w:rFonts w:cs="Arial"/>
        </w:rPr>
        <w:t xml:space="preserve">A intensidade estipulada dos fusíveis </w:t>
      </w:r>
      <w:proofErr w:type="gramStart"/>
      <w:r w:rsidRPr="00F97FBE">
        <w:rPr>
          <w:rFonts w:cs="Arial"/>
        </w:rPr>
        <w:t>será portanto</w:t>
      </w:r>
      <w:proofErr w:type="gramEnd"/>
      <w:r w:rsidRPr="00F97FBE">
        <w:rPr>
          <w:rFonts w:cs="Arial"/>
        </w:rPr>
        <w:t xml:space="preserve"> escolhida em função da potência do transformador a proteger.</w:t>
      </w:r>
    </w:p>
    <w:p w14:paraId="6DD5D028" w14:textId="77777777" w:rsidR="004913D0" w:rsidRPr="00F97FBE" w:rsidRDefault="004913D0" w:rsidP="004913D0">
      <w:pPr>
        <w:ind w:left="284"/>
        <w:rPr>
          <w:rFonts w:cs="Arial"/>
        </w:rPr>
      </w:pPr>
    </w:p>
    <w:tbl>
      <w:tblPr>
        <w:tblW w:w="6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54"/>
        <w:gridCol w:w="3288"/>
      </w:tblGrid>
      <w:tr w:rsidR="004913D0" w:rsidRPr="00F97FBE" w14:paraId="2FD568ED" w14:textId="77777777" w:rsidTr="009B5619">
        <w:trPr>
          <w:jc w:val="center"/>
        </w:trPr>
        <w:tc>
          <w:tcPr>
            <w:tcW w:w="1134" w:type="dxa"/>
            <w:vMerge w:val="restart"/>
            <w:shd w:val="clear" w:color="auto" w:fill="D9D9D9" w:themeFill="background1" w:themeFillShade="D9"/>
            <w:vAlign w:val="center"/>
          </w:tcPr>
          <w:p w14:paraId="095F55BB" w14:textId="77777777" w:rsidR="004913D0" w:rsidRPr="00F97FBE" w:rsidRDefault="004913D0" w:rsidP="004913D0">
            <w:pPr>
              <w:jc w:val="center"/>
              <w:rPr>
                <w:rFonts w:cs="Arial"/>
                <w:b/>
                <w:bCs/>
              </w:rPr>
            </w:pPr>
            <w:r w:rsidRPr="00F97FBE">
              <w:rPr>
                <w:rFonts w:cs="Arial"/>
                <w:b/>
                <w:bCs/>
              </w:rPr>
              <w:t>PT</w:t>
            </w:r>
          </w:p>
        </w:tc>
        <w:tc>
          <w:tcPr>
            <w:tcW w:w="2154" w:type="dxa"/>
            <w:shd w:val="clear" w:color="auto" w:fill="D9D9D9" w:themeFill="background1" w:themeFillShade="D9"/>
            <w:vAlign w:val="center"/>
          </w:tcPr>
          <w:p w14:paraId="2968AC9E" w14:textId="77777777" w:rsidR="004913D0" w:rsidRPr="00F97FBE" w:rsidRDefault="004913D0" w:rsidP="004913D0">
            <w:pPr>
              <w:jc w:val="center"/>
              <w:rPr>
                <w:rFonts w:cs="Arial"/>
                <w:b/>
                <w:bCs/>
              </w:rPr>
            </w:pPr>
            <w:r w:rsidRPr="00F97FBE">
              <w:rPr>
                <w:rFonts w:cs="Arial"/>
                <w:b/>
                <w:bCs/>
              </w:rPr>
              <w:t>Potência do transformador</w:t>
            </w:r>
          </w:p>
        </w:tc>
        <w:tc>
          <w:tcPr>
            <w:tcW w:w="3288" w:type="dxa"/>
            <w:shd w:val="clear" w:color="auto" w:fill="D9D9D9" w:themeFill="background1" w:themeFillShade="D9"/>
            <w:vAlign w:val="center"/>
          </w:tcPr>
          <w:p w14:paraId="0122D1C0" w14:textId="77130587" w:rsidR="004913D0" w:rsidRPr="00F97FBE" w:rsidRDefault="004913D0" w:rsidP="004913D0">
            <w:pPr>
              <w:jc w:val="center"/>
              <w:rPr>
                <w:rFonts w:cs="Arial"/>
                <w:b/>
                <w:bCs/>
              </w:rPr>
            </w:pPr>
            <w:r w:rsidRPr="00F97FBE">
              <w:rPr>
                <w:rFonts w:cs="Arial"/>
                <w:b/>
                <w:bCs/>
              </w:rPr>
              <w:t>Intensidade estipulado do fusível de AT</w:t>
            </w:r>
          </w:p>
        </w:tc>
      </w:tr>
      <w:tr w:rsidR="004913D0" w:rsidRPr="00F97FBE" w14:paraId="7B0C4085" w14:textId="77777777" w:rsidTr="009B5619">
        <w:trPr>
          <w:jc w:val="center"/>
        </w:trPr>
        <w:tc>
          <w:tcPr>
            <w:tcW w:w="1134" w:type="dxa"/>
            <w:vMerge/>
            <w:shd w:val="clear" w:color="auto" w:fill="D9D9D9" w:themeFill="background1" w:themeFillShade="D9"/>
          </w:tcPr>
          <w:p w14:paraId="29270C17" w14:textId="77777777" w:rsidR="004913D0" w:rsidRPr="00F97FBE" w:rsidRDefault="004913D0" w:rsidP="004913D0">
            <w:pPr>
              <w:jc w:val="center"/>
              <w:rPr>
                <w:rFonts w:cs="Arial"/>
                <w:b/>
                <w:bCs/>
              </w:rPr>
            </w:pPr>
          </w:p>
        </w:tc>
        <w:tc>
          <w:tcPr>
            <w:tcW w:w="2154" w:type="dxa"/>
            <w:shd w:val="clear" w:color="auto" w:fill="D9D9D9" w:themeFill="background1" w:themeFillShade="D9"/>
            <w:vAlign w:val="center"/>
          </w:tcPr>
          <w:p w14:paraId="5A0791FA" w14:textId="77777777" w:rsidR="004913D0" w:rsidRPr="00F97FBE" w:rsidRDefault="004913D0" w:rsidP="004913D0">
            <w:pPr>
              <w:jc w:val="center"/>
              <w:rPr>
                <w:rFonts w:cs="Arial"/>
                <w:b/>
                <w:bCs/>
              </w:rPr>
            </w:pPr>
            <w:r w:rsidRPr="00F97FBE">
              <w:rPr>
                <w:rFonts w:cs="Arial"/>
                <w:b/>
                <w:bCs/>
              </w:rPr>
              <w:t>kVA</w:t>
            </w:r>
          </w:p>
        </w:tc>
        <w:tc>
          <w:tcPr>
            <w:tcW w:w="3288" w:type="dxa"/>
            <w:shd w:val="clear" w:color="auto" w:fill="D9D9D9" w:themeFill="background1" w:themeFillShade="D9"/>
            <w:vAlign w:val="center"/>
          </w:tcPr>
          <w:p w14:paraId="6BC4E183" w14:textId="2FC7F7B7" w:rsidR="004913D0" w:rsidRPr="00F97FBE" w:rsidRDefault="004913D0" w:rsidP="004913D0">
            <w:pPr>
              <w:jc w:val="center"/>
              <w:rPr>
                <w:rFonts w:cs="Arial"/>
                <w:b/>
                <w:bCs/>
              </w:rPr>
            </w:pPr>
            <w:r w:rsidRPr="00F97FBE">
              <w:rPr>
                <w:rFonts w:cs="Arial"/>
                <w:b/>
                <w:bCs/>
              </w:rPr>
              <w:t>A</w:t>
            </w:r>
          </w:p>
        </w:tc>
      </w:tr>
      <w:tr w:rsidR="004913D0" w:rsidRPr="00F97FBE" w14:paraId="4FAEAA60" w14:textId="77777777" w:rsidTr="009B5619">
        <w:trPr>
          <w:jc w:val="center"/>
        </w:trPr>
        <w:tc>
          <w:tcPr>
            <w:tcW w:w="1134" w:type="dxa"/>
            <w:vAlign w:val="center"/>
          </w:tcPr>
          <w:p w14:paraId="643322E2" w14:textId="390D8EB3" w:rsidR="004913D0" w:rsidRPr="00F97FBE" w:rsidRDefault="004913D0" w:rsidP="004913D0">
            <w:pPr>
              <w:jc w:val="center"/>
              <w:rPr>
                <w:rFonts w:cs="Arial"/>
              </w:rPr>
            </w:pPr>
            <w:r w:rsidRPr="00F97FBE">
              <w:rPr>
                <w:rFonts w:cs="Arial"/>
              </w:rPr>
              <w:t>PT</w:t>
            </w:r>
            <w:r w:rsidR="00153569">
              <w:rPr>
                <w:rFonts w:cs="Arial"/>
              </w:rPr>
              <w:t>1E</w:t>
            </w:r>
          </w:p>
        </w:tc>
        <w:tc>
          <w:tcPr>
            <w:tcW w:w="2154" w:type="dxa"/>
            <w:vAlign w:val="center"/>
          </w:tcPr>
          <w:p w14:paraId="18CE3456" w14:textId="391AED9F" w:rsidR="004913D0" w:rsidRPr="00F97FBE" w:rsidRDefault="00967909" w:rsidP="004913D0">
            <w:pPr>
              <w:jc w:val="center"/>
              <w:rPr>
                <w:rFonts w:cs="Arial"/>
              </w:rPr>
            </w:pPr>
            <w:r>
              <w:rPr>
                <w:rFonts w:cs="Arial"/>
              </w:rPr>
              <w:t>400</w:t>
            </w:r>
          </w:p>
        </w:tc>
        <w:tc>
          <w:tcPr>
            <w:tcW w:w="3288" w:type="dxa"/>
            <w:vAlign w:val="center"/>
          </w:tcPr>
          <w:p w14:paraId="42EE6BE9" w14:textId="746DD302" w:rsidR="004913D0" w:rsidRPr="00F97FBE" w:rsidRDefault="00967909" w:rsidP="004913D0">
            <w:pPr>
              <w:jc w:val="center"/>
              <w:rPr>
                <w:rFonts w:cs="Arial"/>
              </w:rPr>
            </w:pPr>
            <w:r>
              <w:rPr>
                <w:rFonts w:cs="Arial"/>
              </w:rPr>
              <w:t>40</w:t>
            </w:r>
          </w:p>
        </w:tc>
      </w:tr>
    </w:tbl>
    <w:p w14:paraId="0603645C" w14:textId="77777777" w:rsidR="00B77631" w:rsidRDefault="00B77631" w:rsidP="004913D0">
      <w:pPr>
        <w:ind w:left="284"/>
        <w:rPr>
          <w:rFonts w:cs="Arial"/>
        </w:rPr>
      </w:pPr>
    </w:p>
    <w:p w14:paraId="1EEA542D" w14:textId="3E9F72C9" w:rsidR="004913D0" w:rsidRPr="00F97FBE" w:rsidRDefault="004913D0" w:rsidP="004913D0">
      <w:pPr>
        <w:ind w:left="284"/>
        <w:rPr>
          <w:rFonts w:cs="Arial"/>
        </w:rPr>
      </w:pPr>
      <w:r w:rsidRPr="00F97FBE">
        <w:rPr>
          <w:rFonts w:cs="Arial"/>
        </w:rPr>
        <w:t>* BAIXA TENSÃO.</w:t>
      </w:r>
    </w:p>
    <w:p w14:paraId="25751A7E" w14:textId="051026AC" w:rsidR="004913D0" w:rsidRPr="00F97FBE" w:rsidRDefault="004913D0" w:rsidP="004913D0">
      <w:pPr>
        <w:ind w:left="284"/>
        <w:rPr>
          <w:rFonts w:cs="Arial"/>
        </w:rPr>
      </w:pPr>
      <w:r w:rsidRPr="00F97FBE">
        <w:rPr>
          <w:rFonts w:cs="Arial"/>
        </w:rPr>
        <w:t>A saída de Baixa Tensão de cada transformador será protegida por um disjuntor cuja intensidade estipulada e o poder de corte, serão como mínimo iguais aos valores de intensidade estipulada de BT e intensidade máxima de curto-circuito de BT indicados anteriormente.</w:t>
      </w:r>
    </w:p>
    <w:p w14:paraId="37131E8A" w14:textId="6B6D0E55" w:rsidR="004913D0" w:rsidRPr="00F97FBE" w:rsidRDefault="004913D0" w:rsidP="00525482">
      <w:pPr>
        <w:ind w:left="284"/>
        <w:rPr>
          <w:rFonts w:cs="Arial"/>
        </w:rPr>
      </w:pPr>
    </w:p>
    <w:p w14:paraId="16C972BA" w14:textId="73801FD5" w:rsidR="004913D0" w:rsidRPr="00F97FBE" w:rsidRDefault="004913D0" w:rsidP="004913D0">
      <w:pPr>
        <w:pStyle w:val="Ttulo3"/>
      </w:pPr>
      <w:bookmarkStart w:id="80" w:name="_Toc76115508"/>
      <w:r w:rsidRPr="00F97FBE">
        <w:t>Dimensionamento da ventilação do PT</w:t>
      </w:r>
      <w:bookmarkEnd w:id="80"/>
    </w:p>
    <w:p w14:paraId="69443C5A" w14:textId="6F89D244" w:rsidR="004913D0" w:rsidRPr="00F97FBE" w:rsidRDefault="00C85AFC" w:rsidP="00525482">
      <w:pPr>
        <w:ind w:left="284"/>
        <w:rPr>
          <w:rFonts w:cs="Arial"/>
        </w:rPr>
      </w:pPr>
      <w:r w:rsidRPr="00F97FBE">
        <w:rPr>
          <w:rFonts w:cs="Arial"/>
        </w:rPr>
        <w:t xml:space="preserve">A tabela seguinte ilustra o dimensionamento da ventilação natural do PT. Foram utilizadas as seguintes fórmulas de cálculo, baseadas nas fórmulas da Schneider </w:t>
      </w:r>
      <w:proofErr w:type="spellStart"/>
      <w:r w:rsidRPr="00F97FBE">
        <w:rPr>
          <w:rFonts w:cs="Arial"/>
        </w:rPr>
        <w:t>Electric</w:t>
      </w:r>
      <w:proofErr w:type="spellEnd"/>
      <w:r w:rsidRPr="00F97FBE">
        <w:rPr>
          <w:rFonts w:cs="Arial"/>
        </w:rPr>
        <w:t>.</w:t>
      </w:r>
    </w:p>
    <w:p w14:paraId="7C4DE92A" w14:textId="1C895F61" w:rsidR="00C85AFC" w:rsidRPr="00F97FBE" w:rsidRDefault="006D0AA0" w:rsidP="00525482">
      <w:pPr>
        <w:ind w:left="284"/>
        <w:rPr>
          <w:rFonts w:cs="Arial"/>
        </w:rPr>
      </w:pPr>
      <m:oMathPara>
        <m:oMath>
          <m:sSub>
            <m:sSubPr>
              <m:ctrlPr>
                <w:rPr>
                  <w:rFonts w:ascii="Cambria Math" w:hAnsi="Cambria Math" w:cs="Arial"/>
                  <w:i/>
                </w:rPr>
              </m:ctrlPr>
            </m:sSubPr>
            <m:e>
              <m:r>
                <w:rPr>
                  <w:rFonts w:ascii="Cambria Math" w:hAnsi="Cambria Math" w:cs="Arial"/>
                </w:rPr>
                <m:t>S</m:t>
              </m:r>
            </m:e>
            <m:sub>
              <m:r>
                <w:rPr>
                  <w:rFonts w:ascii="Cambria Math" w:hAnsi="Cambria Math" w:cs="Arial"/>
                </w:rPr>
                <m:t>inferior</m:t>
              </m:r>
            </m:sub>
          </m:sSub>
          <m:r>
            <w:rPr>
              <w:rFonts w:ascii="Cambria Math" w:hAnsi="Cambria Math" w:cs="Arial"/>
            </w:rPr>
            <m:t>=</m:t>
          </m:r>
          <m:f>
            <m:fPr>
              <m:ctrlPr>
                <w:rPr>
                  <w:rFonts w:ascii="Cambria Math" w:hAnsi="Cambria Math" w:cs="Arial"/>
                  <w:i/>
                </w:rPr>
              </m:ctrlPr>
            </m:fPr>
            <m:num>
              <m:r>
                <w:rPr>
                  <w:rFonts w:ascii="Cambria Math" w:hAnsi="Cambria Math" w:cs="Arial"/>
                </w:rPr>
                <m:t>1,8∙</m:t>
              </m:r>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r>
                <w:rPr>
                  <w:rFonts w:ascii="Cambria Math" w:hAnsi="Cambria Math" w:cs="Arial"/>
                </w:rPr>
                <m:t>∙P</m:t>
              </m:r>
            </m:num>
            <m:den>
              <m:rad>
                <m:radPr>
                  <m:degHide m:val="1"/>
                  <m:ctrlPr>
                    <w:rPr>
                      <w:rFonts w:ascii="Cambria Math" w:hAnsi="Cambria Math" w:cs="Arial"/>
                      <w:i/>
                    </w:rPr>
                  </m:ctrlPr>
                </m:radPr>
                <m:deg/>
                <m:e>
                  <m:r>
                    <w:rPr>
                      <w:rFonts w:ascii="Cambria Math" w:hAnsi="Cambria Math" w:cs="Arial"/>
                    </w:rPr>
                    <m:t>∆H</m:t>
                  </m:r>
                </m:e>
              </m:rad>
            </m:den>
          </m:f>
        </m:oMath>
      </m:oMathPara>
    </w:p>
    <w:p w14:paraId="72BB733B" w14:textId="2BC5C251" w:rsidR="00C85AFC" w:rsidRPr="00F97FBE" w:rsidRDefault="00C85AFC" w:rsidP="00525482">
      <w:pPr>
        <w:ind w:left="284"/>
        <w:rPr>
          <w:rFonts w:cs="Arial"/>
        </w:rPr>
      </w:pPr>
      <m:oMathPara>
        <m:oMath>
          <m:r>
            <w:rPr>
              <w:rFonts w:ascii="Cambria Math" w:hAnsi="Cambria Math" w:cs="Arial"/>
            </w:rPr>
            <m:t>P=</m:t>
          </m:r>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cu</m:t>
              </m:r>
            </m:sub>
          </m:sSub>
        </m:oMath>
      </m:oMathPara>
    </w:p>
    <w:p w14:paraId="70654FBB" w14:textId="08597421" w:rsidR="00C85AFC" w:rsidRPr="00F97FBE" w:rsidRDefault="006D0AA0" w:rsidP="00525482">
      <w:pPr>
        <w:ind w:left="284"/>
        <w:rPr>
          <w:rFonts w:cs="Arial"/>
        </w:rPr>
      </w:pPr>
      <m:oMathPara>
        <m:oMath>
          <m:sSub>
            <m:sSubPr>
              <m:ctrlPr>
                <w:rPr>
                  <w:rFonts w:ascii="Cambria Math" w:hAnsi="Cambria Math" w:cs="Arial"/>
                  <w:i/>
                </w:rPr>
              </m:ctrlPr>
            </m:sSubPr>
            <m:e>
              <m:r>
                <w:rPr>
                  <w:rFonts w:ascii="Cambria Math" w:hAnsi="Cambria Math" w:cs="Arial"/>
                </w:rPr>
                <m:t>S</m:t>
              </m:r>
            </m:e>
            <m:sub>
              <m:r>
                <w:rPr>
                  <w:rFonts w:ascii="Cambria Math" w:hAnsi="Cambria Math" w:cs="Arial"/>
                </w:rPr>
                <m:t>superior</m:t>
              </m:r>
            </m:sub>
          </m:sSub>
          <m:r>
            <w:rPr>
              <w:rFonts w:ascii="Cambria Math" w:hAnsi="Cambria Math" w:cs="Arial"/>
            </w:rPr>
            <m:t>=1,1∙</m:t>
          </m:r>
          <m:sSub>
            <m:sSubPr>
              <m:ctrlPr>
                <w:rPr>
                  <w:rFonts w:ascii="Cambria Math" w:hAnsi="Cambria Math" w:cs="Arial"/>
                  <w:i/>
                </w:rPr>
              </m:ctrlPr>
            </m:sSubPr>
            <m:e>
              <m:r>
                <w:rPr>
                  <w:rFonts w:ascii="Cambria Math" w:hAnsi="Cambria Math" w:cs="Arial"/>
                </w:rPr>
                <m:t>S</m:t>
              </m:r>
            </m:e>
            <m:sub>
              <m:r>
                <w:rPr>
                  <w:rFonts w:ascii="Cambria Math" w:hAnsi="Cambria Math" w:cs="Arial"/>
                </w:rPr>
                <m:t>inferior</m:t>
              </m:r>
            </m:sub>
          </m:sSub>
        </m:oMath>
      </m:oMathPara>
    </w:p>
    <w:p w14:paraId="0C258AD8" w14:textId="1ED4DF44" w:rsidR="00C85AFC" w:rsidRPr="00F97FBE" w:rsidRDefault="00C85AFC" w:rsidP="00525482">
      <w:pPr>
        <w:ind w:left="284"/>
        <w:rPr>
          <w:rFonts w:cs="Arial"/>
        </w:rPr>
      </w:pPr>
      <w:r w:rsidRPr="00F97FBE">
        <w:rPr>
          <w:rFonts w:cs="Arial"/>
        </w:rPr>
        <w:t>Onde</w:t>
      </w:r>
    </w:p>
    <w:p w14:paraId="366ACAEB" w14:textId="6449FE10" w:rsidR="00C85AFC" w:rsidRPr="00F97FBE" w:rsidRDefault="00C85AFC" w:rsidP="00525482">
      <w:pPr>
        <w:ind w:left="284"/>
        <w:rPr>
          <w:rFonts w:cs="Arial"/>
        </w:rPr>
      </w:pPr>
      <w:proofErr w:type="spellStart"/>
      <w:r w:rsidRPr="00F97FBE">
        <w:rPr>
          <w:rFonts w:cs="Arial"/>
        </w:rPr>
        <w:t>Sinferior</w:t>
      </w:r>
      <w:proofErr w:type="spellEnd"/>
      <w:r w:rsidRPr="00F97FBE">
        <w:rPr>
          <w:rFonts w:cs="Arial"/>
        </w:rPr>
        <w:t xml:space="preserve"> é a secção da abertura de entrada de ar situada na zona inferior (m²) (superfície de grade deduzido);</w:t>
      </w:r>
    </w:p>
    <w:p w14:paraId="05A4AB45" w14:textId="6E827C15" w:rsidR="00C85AFC" w:rsidRPr="00F97FBE" w:rsidRDefault="00C85AFC" w:rsidP="00525482">
      <w:pPr>
        <w:ind w:left="284"/>
        <w:rPr>
          <w:rFonts w:cs="Arial"/>
        </w:rPr>
      </w:pPr>
      <w:proofErr w:type="spellStart"/>
      <w:r w:rsidRPr="00F97FBE">
        <w:rPr>
          <w:rFonts w:cs="Arial"/>
        </w:rPr>
        <w:t>Ssuperior</w:t>
      </w:r>
      <w:proofErr w:type="spellEnd"/>
      <w:r w:rsidRPr="00F97FBE">
        <w:rPr>
          <w:rFonts w:cs="Arial"/>
        </w:rPr>
        <w:t xml:space="preserve"> é a secção da abertura de saída de ar situada na zona superior (m²) (superfície de grade deduzido)</w:t>
      </w:r>
    </w:p>
    <w:p w14:paraId="6785F4E3" w14:textId="1F8334EF" w:rsidR="00C85AFC" w:rsidRPr="00F97FBE" w:rsidRDefault="00C85AFC" w:rsidP="00525482">
      <w:pPr>
        <w:ind w:left="284"/>
        <w:rPr>
          <w:rFonts w:cs="Arial"/>
        </w:rPr>
      </w:pPr>
      <w:r w:rsidRPr="00F97FBE">
        <w:rPr>
          <w:rFonts w:cs="Arial"/>
        </w:rPr>
        <w:t>P é a potência de perdas total (W)</w:t>
      </w:r>
    </w:p>
    <w:p w14:paraId="25F9A681" w14:textId="19FC9E03" w:rsidR="00C85AFC" w:rsidRPr="00F97FBE" w:rsidRDefault="00C85AFC" w:rsidP="00525482">
      <w:pPr>
        <w:ind w:left="284"/>
        <w:rPr>
          <w:rFonts w:cs="Arial"/>
        </w:rPr>
      </w:pPr>
      <w:r w:rsidRPr="00F97FBE">
        <w:rPr>
          <w:rFonts w:cs="Arial"/>
        </w:rPr>
        <w:t>P0 é a potência de perdas em vazio do transformador (W);</w:t>
      </w:r>
    </w:p>
    <w:p w14:paraId="0B46A884" w14:textId="0134085F" w:rsidR="00C85AFC" w:rsidRPr="00F97FBE" w:rsidRDefault="00C85AFC" w:rsidP="00525482">
      <w:pPr>
        <w:ind w:left="284"/>
        <w:rPr>
          <w:rFonts w:cs="Arial"/>
        </w:rPr>
      </w:pPr>
      <w:proofErr w:type="spellStart"/>
      <w:r w:rsidRPr="00F97FBE">
        <w:rPr>
          <w:rFonts w:cs="Arial"/>
        </w:rPr>
        <w:t>Pcu</w:t>
      </w:r>
      <w:proofErr w:type="spellEnd"/>
      <w:r w:rsidRPr="00F97FBE">
        <w:rPr>
          <w:rFonts w:cs="Arial"/>
        </w:rPr>
        <w:t xml:space="preserve"> é a potência de perdas em carga do transformador (W);</w:t>
      </w:r>
    </w:p>
    <w:p w14:paraId="599C6085" w14:textId="76426E72" w:rsidR="00C85AFC" w:rsidRPr="00F97FBE" w:rsidRDefault="00C85AFC" w:rsidP="00525482">
      <w:pPr>
        <w:ind w:left="284"/>
        <w:rPr>
          <w:rFonts w:cs="Arial"/>
        </w:rPr>
      </w:pPr>
      <w:r w:rsidRPr="00F97FBE">
        <w:rPr>
          <w:rFonts w:cs="Arial"/>
        </w:rPr>
        <w:sym w:font="Symbol" w:char="F044"/>
      </w:r>
      <w:r w:rsidRPr="00F97FBE">
        <w:rPr>
          <w:rFonts w:cs="Arial"/>
        </w:rPr>
        <w:t xml:space="preserve">H é a diferença de cotas entre os centros das aberturas de ventilação (m). </w:t>
      </w:r>
    </w:p>
    <w:p w14:paraId="0B48249A" w14:textId="15545AEA" w:rsidR="00CE57D3" w:rsidRDefault="00CE57D3">
      <w:pPr>
        <w:spacing w:after="0"/>
        <w:jc w:val="left"/>
        <w:rPr>
          <w:rFonts w:cs="Arial"/>
          <w:highlight w:val="yellow"/>
        </w:rPr>
      </w:pPr>
    </w:p>
    <w:tbl>
      <w:tblPr>
        <w:tblW w:w="4750" w:type="dxa"/>
        <w:jc w:val="center"/>
        <w:tblCellMar>
          <w:left w:w="70" w:type="dxa"/>
          <w:right w:w="70" w:type="dxa"/>
        </w:tblCellMar>
        <w:tblLook w:val="04A0" w:firstRow="1" w:lastRow="0" w:firstColumn="1" w:lastColumn="0" w:noHBand="0" w:noVBand="1"/>
      </w:tblPr>
      <w:tblGrid>
        <w:gridCol w:w="2830"/>
        <w:gridCol w:w="960"/>
        <w:gridCol w:w="960"/>
      </w:tblGrid>
      <w:tr w:rsidR="00967909" w:rsidRPr="00967909" w14:paraId="6898718D" w14:textId="77777777" w:rsidTr="00967909">
        <w:trPr>
          <w:trHeight w:val="255"/>
          <w:jc w:val="center"/>
        </w:trPr>
        <w:tc>
          <w:tcPr>
            <w:tcW w:w="2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C60AAB" w14:textId="77777777" w:rsidR="00967909" w:rsidRPr="00967909" w:rsidRDefault="00967909" w:rsidP="00967909">
            <w:pPr>
              <w:spacing w:after="0"/>
              <w:jc w:val="left"/>
              <w:rPr>
                <w:rFonts w:cs="Arial"/>
                <w:b/>
                <w:bCs/>
                <w:lang w:eastAsia="pt-PT"/>
              </w:rPr>
            </w:pPr>
            <w:r w:rsidRPr="00967909">
              <w:rPr>
                <w:rFonts w:cs="Arial"/>
                <w:b/>
                <w:bCs/>
                <w:lang w:eastAsia="pt-PT"/>
              </w:rPr>
              <w:t>Variável</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A943702" w14:textId="77777777" w:rsidR="00967909" w:rsidRPr="00967909" w:rsidRDefault="00967909" w:rsidP="00967909">
            <w:pPr>
              <w:spacing w:after="0"/>
              <w:jc w:val="center"/>
              <w:rPr>
                <w:rFonts w:cs="Arial"/>
                <w:b/>
                <w:bCs/>
                <w:lang w:eastAsia="pt-PT"/>
              </w:rPr>
            </w:pPr>
            <w:proofErr w:type="spellStart"/>
            <w:r w:rsidRPr="00967909">
              <w:rPr>
                <w:rFonts w:cs="Arial"/>
                <w:b/>
                <w:bCs/>
                <w:lang w:eastAsia="pt-PT"/>
              </w:rPr>
              <w:t>Un</w:t>
            </w:r>
            <w:proofErr w:type="spellEnd"/>
            <w:r w:rsidRPr="00967909">
              <w:rPr>
                <w:rFonts w:cs="Arial"/>
                <w:b/>
                <w:bCs/>
                <w:lang w:eastAsia="pt-PT"/>
              </w:rPr>
              <w:t>.</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30F2F5A" w14:textId="77777777" w:rsidR="00967909" w:rsidRPr="00967909" w:rsidRDefault="00967909" w:rsidP="00967909">
            <w:pPr>
              <w:spacing w:after="0"/>
              <w:jc w:val="right"/>
              <w:rPr>
                <w:rFonts w:cs="Arial"/>
                <w:b/>
                <w:bCs/>
                <w:lang w:eastAsia="pt-PT"/>
              </w:rPr>
            </w:pPr>
            <w:r w:rsidRPr="00967909">
              <w:rPr>
                <w:rFonts w:cs="Arial"/>
                <w:b/>
                <w:bCs/>
                <w:lang w:eastAsia="pt-PT"/>
              </w:rPr>
              <w:t>T1</w:t>
            </w:r>
          </w:p>
        </w:tc>
      </w:tr>
      <w:tr w:rsidR="00967909" w:rsidRPr="00967909" w14:paraId="6A129B1A"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B49109B" w14:textId="77777777" w:rsidR="00967909" w:rsidRPr="00967909" w:rsidRDefault="00967909" w:rsidP="00967909">
            <w:pPr>
              <w:spacing w:after="0"/>
              <w:jc w:val="left"/>
              <w:rPr>
                <w:rFonts w:cs="Arial"/>
                <w:lang w:eastAsia="pt-PT"/>
              </w:rPr>
            </w:pPr>
            <w:r w:rsidRPr="00967909">
              <w:rPr>
                <w:rFonts w:cs="Arial"/>
                <w:lang w:eastAsia="pt-PT"/>
              </w:rPr>
              <w:t>Sn (máximo)</w:t>
            </w:r>
          </w:p>
        </w:tc>
        <w:tc>
          <w:tcPr>
            <w:tcW w:w="960" w:type="dxa"/>
            <w:tcBorders>
              <w:top w:val="nil"/>
              <w:left w:val="nil"/>
              <w:bottom w:val="single" w:sz="4" w:space="0" w:color="auto"/>
              <w:right w:val="single" w:sz="4" w:space="0" w:color="auto"/>
            </w:tcBorders>
            <w:shd w:val="clear" w:color="auto" w:fill="auto"/>
            <w:noWrap/>
            <w:vAlign w:val="bottom"/>
            <w:hideMark/>
          </w:tcPr>
          <w:p w14:paraId="7D0ED0BD" w14:textId="77777777" w:rsidR="00967909" w:rsidRPr="00967909" w:rsidRDefault="00967909" w:rsidP="00967909">
            <w:pPr>
              <w:spacing w:after="0"/>
              <w:jc w:val="center"/>
              <w:rPr>
                <w:rFonts w:cs="Arial"/>
                <w:lang w:eastAsia="pt-PT"/>
              </w:rPr>
            </w:pPr>
            <w:r w:rsidRPr="00967909">
              <w:rPr>
                <w:rFonts w:cs="Arial"/>
                <w:lang w:eastAsia="pt-PT"/>
              </w:rPr>
              <w:t>kVA</w:t>
            </w:r>
          </w:p>
        </w:tc>
        <w:tc>
          <w:tcPr>
            <w:tcW w:w="960" w:type="dxa"/>
            <w:tcBorders>
              <w:top w:val="nil"/>
              <w:left w:val="nil"/>
              <w:bottom w:val="single" w:sz="4" w:space="0" w:color="auto"/>
              <w:right w:val="single" w:sz="4" w:space="0" w:color="auto"/>
            </w:tcBorders>
            <w:shd w:val="clear" w:color="auto" w:fill="auto"/>
            <w:noWrap/>
            <w:vAlign w:val="bottom"/>
            <w:hideMark/>
          </w:tcPr>
          <w:p w14:paraId="3C6AD8F9" w14:textId="77777777" w:rsidR="00967909" w:rsidRPr="00967909" w:rsidRDefault="00967909" w:rsidP="00967909">
            <w:pPr>
              <w:spacing w:after="0"/>
              <w:jc w:val="right"/>
              <w:rPr>
                <w:rFonts w:cs="Arial"/>
                <w:lang w:eastAsia="pt-PT"/>
              </w:rPr>
            </w:pPr>
            <w:r w:rsidRPr="00967909">
              <w:rPr>
                <w:rFonts w:cs="Arial"/>
                <w:lang w:eastAsia="pt-PT"/>
              </w:rPr>
              <w:t>400</w:t>
            </w:r>
          </w:p>
        </w:tc>
      </w:tr>
      <w:tr w:rsidR="00967909" w:rsidRPr="00967909" w14:paraId="4C069F52"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6D51BB2" w14:textId="77777777" w:rsidR="00967909" w:rsidRPr="00967909" w:rsidRDefault="00967909" w:rsidP="00967909">
            <w:pPr>
              <w:spacing w:after="0"/>
              <w:jc w:val="left"/>
              <w:rPr>
                <w:rFonts w:cs="Arial"/>
                <w:lang w:eastAsia="pt-PT"/>
              </w:rPr>
            </w:pPr>
            <w:proofErr w:type="spellStart"/>
            <w:r w:rsidRPr="00967909">
              <w:rPr>
                <w:rFonts w:cs="Arial"/>
                <w:lang w:eastAsia="pt-PT"/>
              </w:rPr>
              <w:t>Po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894610B" w14:textId="77777777" w:rsidR="00967909" w:rsidRPr="00967909" w:rsidRDefault="00967909" w:rsidP="00967909">
            <w:pPr>
              <w:spacing w:after="0"/>
              <w:jc w:val="center"/>
              <w:rPr>
                <w:rFonts w:cs="Arial"/>
                <w:lang w:eastAsia="pt-PT"/>
              </w:rPr>
            </w:pPr>
            <w:r w:rsidRPr="00967909">
              <w:rPr>
                <w:rFonts w:cs="Arial"/>
                <w:lang w:eastAsia="pt-PT"/>
              </w:rPr>
              <w:t>kW</w:t>
            </w:r>
          </w:p>
        </w:tc>
        <w:tc>
          <w:tcPr>
            <w:tcW w:w="960" w:type="dxa"/>
            <w:tcBorders>
              <w:top w:val="nil"/>
              <w:left w:val="nil"/>
              <w:bottom w:val="single" w:sz="4" w:space="0" w:color="auto"/>
              <w:right w:val="single" w:sz="4" w:space="0" w:color="auto"/>
            </w:tcBorders>
            <w:shd w:val="clear" w:color="auto" w:fill="auto"/>
            <w:noWrap/>
            <w:vAlign w:val="bottom"/>
            <w:hideMark/>
          </w:tcPr>
          <w:p w14:paraId="0F5BB39F" w14:textId="77777777" w:rsidR="00967909" w:rsidRPr="00967909" w:rsidRDefault="00967909" w:rsidP="00967909">
            <w:pPr>
              <w:spacing w:after="0"/>
              <w:jc w:val="right"/>
              <w:rPr>
                <w:rFonts w:cs="Arial"/>
                <w:lang w:eastAsia="pt-PT"/>
              </w:rPr>
            </w:pPr>
            <w:r w:rsidRPr="00967909">
              <w:rPr>
                <w:rFonts w:cs="Arial"/>
                <w:lang w:eastAsia="pt-PT"/>
              </w:rPr>
              <w:t>0,43</w:t>
            </w:r>
          </w:p>
        </w:tc>
      </w:tr>
      <w:tr w:rsidR="00967909" w:rsidRPr="00967909" w14:paraId="5A48C9A1"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51AEE59" w14:textId="77777777" w:rsidR="00967909" w:rsidRPr="00967909" w:rsidRDefault="00967909" w:rsidP="00967909">
            <w:pPr>
              <w:spacing w:after="0"/>
              <w:jc w:val="left"/>
              <w:rPr>
                <w:rFonts w:cs="Arial"/>
                <w:lang w:eastAsia="pt-PT"/>
              </w:rPr>
            </w:pPr>
            <w:proofErr w:type="spellStart"/>
            <w:r w:rsidRPr="00967909">
              <w:rPr>
                <w:rFonts w:cs="Arial"/>
                <w:lang w:eastAsia="pt-PT"/>
              </w:rPr>
              <w:t>Pcobre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53692D6" w14:textId="77777777" w:rsidR="00967909" w:rsidRPr="00967909" w:rsidRDefault="00967909" w:rsidP="00967909">
            <w:pPr>
              <w:spacing w:after="0"/>
              <w:jc w:val="center"/>
              <w:rPr>
                <w:rFonts w:cs="Arial"/>
                <w:lang w:eastAsia="pt-PT"/>
              </w:rPr>
            </w:pPr>
            <w:r w:rsidRPr="00967909">
              <w:rPr>
                <w:rFonts w:cs="Arial"/>
                <w:lang w:eastAsia="pt-PT"/>
              </w:rPr>
              <w:t>kW</w:t>
            </w:r>
          </w:p>
        </w:tc>
        <w:tc>
          <w:tcPr>
            <w:tcW w:w="960" w:type="dxa"/>
            <w:tcBorders>
              <w:top w:val="nil"/>
              <w:left w:val="nil"/>
              <w:bottom w:val="single" w:sz="4" w:space="0" w:color="auto"/>
              <w:right w:val="single" w:sz="4" w:space="0" w:color="auto"/>
            </w:tcBorders>
            <w:shd w:val="clear" w:color="auto" w:fill="auto"/>
            <w:noWrap/>
            <w:vAlign w:val="bottom"/>
            <w:hideMark/>
          </w:tcPr>
          <w:p w14:paraId="79AC1905" w14:textId="77777777" w:rsidR="00967909" w:rsidRPr="00967909" w:rsidRDefault="00967909" w:rsidP="00967909">
            <w:pPr>
              <w:spacing w:after="0"/>
              <w:jc w:val="right"/>
              <w:rPr>
                <w:rFonts w:cs="Arial"/>
                <w:lang w:eastAsia="pt-PT"/>
              </w:rPr>
            </w:pPr>
            <w:r w:rsidRPr="00967909">
              <w:rPr>
                <w:rFonts w:cs="Arial"/>
                <w:lang w:eastAsia="pt-PT"/>
              </w:rPr>
              <w:t>4,60</w:t>
            </w:r>
          </w:p>
        </w:tc>
      </w:tr>
      <w:tr w:rsidR="00967909" w:rsidRPr="00967909" w14:paraId="526BAAE5"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56C0639" w14:textId="77777777" w:rsidR="00967909" w:rsidRPr="00967909" w:rsidRDefault="00967909" w:rsidP="00967909">
            <w:pPr>
              <w:spacing w:after="0"/>
              <w:jc w:val="left"/>
              <w:rPr>
                <w:rFonts w:cs="Arial"/>
                <w:lang w:eastAsia="pt-PT"/>
              </w:rPr>
            </w:pPr>
            <w:proofErr w:type="spellStart"/>
            <w:r w:rsidRPr="00967909">
              <w:rPr>
                <w:rFonts w:cs="Arial"/>
                <w:lang w:eastAsia="pt-PT"/>
              </w:rPr>
              <w:t>Ptotal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C377F4B" w14:textId="77777777" w:rsidR="00967909" w:rsidRPr="00967909" w:rsidRDefault="00967909" w:rsidP="00967909">
            <w:pPr>
              <w:spacing w:after="0"/>
              <w:jc w:val="center"/>
              <w:rPr>
                <w:rFonts w:cs="Arial"/>
                <w:lang w:eastAsia="pt-PT"/>
              </w:rPr>
            </w:pPr>
            <w:r w:rsidRPr="00967909">
              <w:rPr>
                <w:rFonts w:cs="Arial"/>
                <w:lang w:eastAsia="pt-PT"/>
              </w:rPr>
              <w:t>kW</w:t>
            </w:r>
          </w:p>
        </w:tc>
        <w:tc>
          <w:tcPr>
            <w:tcW w:w="960" w:type="dxa"/>
            <w:tcBorders>
              <w:top w:val="nil"/>
              <w:left w:val="nil"/>
              <w:bottom w:val="single" w:sz="4" w:space="0" w:color="auto"/>
              <w:right w:val="single" w:sz="4" w:space="0" w:color="auto"/>
            </w:tcBorders>
            <w:shd w:val="clear" w:color="auto" w:fill="auto"/>
            <w:noWrap/>
            <w:vAlign w:val="bottom"/>
            <w:hideMark/>
          </w:tcPr>
          <w:p w14:paraId="481B17C5" w14:textId="77777777" w:rsidR="00967909" w:rsidRPr="00967909" w:rsidRDefault="00967909" w:rsidP="00967909">
            <w:pPr>
              <w:spacing w:after="0"/>
              <w:jc w:val="right"/>
              <w:rPr>
                <w:rFonts w:cs="Arial"/>
                <w:lang w:eastAsia="pt-PT"/>
              </w:rPr>
            </w:pPr>
            <w:r w:rsidRPr="00967909">
              <w:rPr>
                <w:rFonts w:cs="Arial"/>
                <w:lang w:eastAsia="pt-PT"/>
              </w:rPr>
              <w:t>5,03</w:t>
            </w:r>
          </w:p>
        </w:tc>
      </w:tr>
      <w:tr w:rsidR="00967909" w:rsidRPr="00967909" w14:paraId="27393039"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787F43A" w14:textId="77777777" w:rsidR="00967909" w:rsidRPr="00967909" w:rsidRDefault="00967909" w:rsidP="00967909">
            <w:pPr>
              <w:spacing w:after="0"/>
              <w:jc w:val="left"/>
              <w:rPr>
                <w:rFonts w:cs="Arial"/>
                <w:lang w:eastAsia="pt-PT"/>
              </w:rPr>
            </w:pPr>
            <w:proofErr w:type="spellStart"/>
            <w:r w:rsidRPr="00967909">
              <w:rPr>
                <w:rFonts w:cs="Arial"/>
                <w:lang w:eastAsia="pt-PT"/>
              </w:rPr>
              <w:t>Hinferior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5B1112B"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nil"/>
              <w:left w:val="nil"/>
              <w:bottom w:val="single" w:sz="4" w:space="0" w:color="auto"/>
              <w:right w:val="single" w:sz="4" w:space="0" w:color="auto"/>
            </w:tcBorders>
            <w:shd w:val="clear" w:color="auto" w:fill="auto"/>
            <w:noWrap/>
            <w:vAlign w:val="bottom"/>
            <w:hideMark/>
          </w:tcPr>
          <w:p w14:paraId="74EC45A8" w14:textId="77777777" w:rsidR="00967909" w:rsidRPr="00967909" w:rsidRDefault="00967909" w:rsidP="00967909">
            <w:pPr>
              <w:spacing w:after="0"/>
              <w:jc w:val="right"/>
              <w:rPr>
                <w:rFonts w:cs="Arial"/>
                <w:lang w:eastAsia="pt-PT"/>
              </w:rPr>
            </w:pPr>
            <w:r w:rsidRPr="00967909">
              <w:rPr>
                <w:rFonts w:cs="Arial"/>
                <w:lang w:eastAsia="pt-PT"/>
              </w:rPr>
              <w:t>1,23</w:t>
            </w:r>
          </w:p>
        </w:tc>
      </w:tr>
      <w:tr w:rsidR="00967909" w:rsidRPr="00967909" w14:paraId="5C1CEFC1"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7FBCDA7" w14:textId="77777777" w:rsidR="00967909" w:rsidRPr="00967909" w:rsidRDefault="00967909" w:rsidP="00967909">
            <w:pPr>
              <w:spacing w:after="0"/>
              <w:jc w:val="left"/>
              <w:rPr>
                <w:rFonts w:cs="Arial"/>
                <w:lang w:eastAsia="pt-PT"/>
              </w:rPr>
            </w:pPr>
            <w:proofErr w:type="spellStart"/>
            <w:r w:rsidRPr="00967909">
              <w:rPr>
                <w:rFonts w:cs="Arial"/>
                <w:lang w:eastAsia="pt-PT"/>
              </w:rPr>
              <w:t>Hsuperior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20D5C6D"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nil"/>
              <w:left w:val="nil"/>
              <w:bottom w:val="single" w:sz="4" w:space="0" w:color="auto"/>
              <w:right w:val="single" w:sz="4" w:space="0" w:color="auto"/>
            </w:tcBorders>
            <w:shd w:val="clear" w:color="auto" w:fill="auto"/>
            <w:noWrap/>
            <w:vAlign w:val="bottom"/>
            <w:hideMark/>
          </w:tcPr>
          <w:p w14:paraId="059FBCDC" w14:textId="77777777" w:rsidR="00967909" w:rsidRPr="00967909" w:rsidRDefault="00967909" w:rsidP="00967909">
            <w:pPr>
              <w:spacing w:after="0"/>
              <w:jc w:val="right"/>
              <w:rPr>
                <w:rFonts w:cs="Arial"/>
                <w:lang w:eastAsia="pt-PT"/>
              </w:rPr>
            </w:pPr>
            <w:r w:rsidRPr="00967909">
              <w:rPr>
                <w:rFonts w:cs="Arial"/>
                <w:lang w:eastAsia="pt-PT"/>
              </w:rPr>
              <w:t>1,79</w:t>
            </w:r>
          </w:p>
        </w:tc>
      </w:tr>
      <w:tr w:rsidR="00967909" w:rsidRPr="00967909" w14:paraId="072E8356"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D26A2EB" w14:textId="77777777" w:rsidR="00967909" w:rsidRPr="00967909" w:rsidRDefault="00967909" w:rsidP="00967909">
            <w:pPr>
              <w:spacing w:after="0"/>
              <w:jc w:val="left"/>
              <w:rPr>
                <w:rFonts w:cs="Arial"/>
                <w:lang w:eastAsia="pt-PT"/>
              </w:rPr>
            </w:pPr>
            <w:r w:rsidRPr="00967909">
              <w:rPr>
                <w:rFonts w:ascii="Symbol" w:hAnsi="Symbol" w:cs="Arial"/>
                <w:lang w:eastAsia="pt-PT"/>
              </w:rPr>
              <w:t>D</w:t>
            </w:r>
            <w:r w:rsidRPr="00967909">
              <w:rPr>
                <w:rFonts w:cs="Arial"/>
                <w:lang w:eastAsia="pt-PT"/>
              </w:rPr>
              <w:t>H</w:t>
            </w:r>
          </w:p>
        </w:tc>
        <w:tc>
          <w:tcPr>
            <w:tcW w:w="960" w:type="dxa"/>
            <w:tcBorders>
              <w:top w:val="nil"/>
              <w:left w:val="nil"/>
              <w:bottom w:val="single" w:sz="4" w:space="0" w:color="auto"/>
              <w:right w:val="single" w:sz="4" w:space="0" w:color="auto"/>
            </w:tcBorders>
            <w:shd w:val="clear" w:color="auto" w:fill="auto"/>
            <w:noWrap/>
            <w:vAlign w:val="bottom"/>
            <w:hideMark/>
          </w:tcPr>
          <w:p w14:paraId="2E44E91D"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nil"/>
              <w:left w:val="nil"/>
              <w:bottom w:val="single" w:sz="4" w:space="0" w:color="auto"/>
              <w:right w:val="single" w:sz="4" w:space="0" w:color="auto"/>
            </w:tcBorders>
            <w:shd w:val="clear" w:color="auto" w:fill="auto"/>
            <w:noWrap/>
            <w:vAlign w:val="bottom"/>
            <w:hideMark/>
          </w:tcPr>
          <w:p w14:paraId="24AFCBEA" w14:textId="77777777" w:rsidR="00967909" w:rsidRPr="00967909" w:rsidRDefault="00967909" w:rsidP="00967909">
            <w:pPr>
              <w:spacing w:after="0"/>
              <w:jc w:val="right"/>
              <w:rPr>
                <w:rFonts w:cs="Arial"/>
                <w:lang w:eastAsia="pt-PT"/>
              </w:rPr>
            </w:pPr>
            <w:r w:rsidRPr="00967909">
              <w:rPr>
                <w:rFonts w:cs="Arial"/>
                <w:lang w:eastAsia="pt-PT"/>
              </w:rPr>
              <w:t>0,56</w:t>
            </w:r>
          </w:p>
        </w:tc>
      </w:tr>
      <w:tr w:rsidR="00967909" w:rsidRPr="00967909" w14:paraId="7472DC57"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E713DFB" w14:textId="77777777" w:rsidR="00967909" w:rsidRPr="00967909" w:rsidRDefault="00967909" w:rsidP="00967909">
            <w:pPr>
              <w:spacing w:after="0"/>
              <w:jc w:val="left"/>
              <w:rPr>
                <w:rFonts w:cs="Arial"/>
                <w:b/>
                <w:bCs/>
                <w:lang w:eastAsia="pt-PT"/>
              </w:rPr>
            </w:pPr>
            <w:proofErr w:type="spellStart"/>
            <w:r w:rsidRPr="00967909">
              <w:rPr>
                <w:rFonts w:cs="Arial"/>
                <w:b/>
                <w:bCs/>
                <w:lang w:eastAsia="pt-PT"/>
              </w:rPr>
              <w:t>Sinferior</w:t>
            </w:r>
            <w:proofErr w:type="spellEnd"/>
            <w:r w:rsidRPr="00967909">
              <w:rPr>
                <w:rFonts w:cs="Arial"/>
                <w:b/>
                <w:bCs/>
                <w:lang w:eastAsia="pt-PT"/>
              </w:rPr>
              <w:t xml:space="preserve"> (min)</w:t>
            </w:r>
          </w:p>
        </w:tc>
        <w:tc>
          <w:tcPr>
            <w:tcW w:w="960" w:type="dxa"/>
            <w:tcBorders>
              <w:top w:val="nil"/>
              <w:left w:val="nil"/>
              <w:bottom w:val="single" w:sz="4" w:space="0" w:color="auto"/>
              <w:right w:val="single" w:sz="4" w:space="0" w:color="auto"/>
            </w:tcBorders>
            <w:shd w:val="clear" w:color="auto" w:fill="auto"/>
            <w:noWrap/>
            <w:vAlign w:val="bottom"/>
            <w:hideMark/>
          </w:tcPr>
          <w:p w14:paraId="79638173" w14:textId="77777777" w:rsidR="00967909" w:rsidRPr="00967909" w:rsidRDefault="00967909" w:rsidP="00967909">
            <w:pPr>
              <w:spacing w:after="0"/>
              <w:jc w:val="center"/>
              <w:rPr>
                <w:rFonts w:cs="Arial"/>
                <w:b/>
                <w:bCs/>
                <w:lang w:eastAsia="pt-PT"/>
              </w:rPr>
            </w:pPr>
            <w:r w:rsidRPr="00967909">
              <w:rPr>
                <w:rFonts w:cs="Arial"/>
                <w:b/>
                <w:bCs/>
                <w:lang w:eastAsia="pt-PT"/>
              </w:rPr>
              <w:t>m2</w:t>
            </w:r>
          </w:p>
        </w:tc>
        <w:tc>
          <w:tcPr>
            <w:tcW w:w="960" w:type="dxa"/>
            <w:tcBorders>
              <w:top w:val="nil"/>
              <w:left w:val="nil"/>
              <w:bottom w:val="single" w:sz="4" w:space="0" w:color="auto"/>
              <w:right w:val="single" w:sz="4" w:space="0" w:color="auto"/>
            </w:tcBorders>
            <w:shd w:val="clear" w:color="auto" w:fill="auto"/>
            <w:noWrap/>
            <w:vAlign w:val="bottom"/>
            <w:hideMark/>
          </w:tcPr>
          <w:p w14:paraId="796A0C9D" w14:textId="77777777" w:rsidR="00967909" w:rsidRPr="00967909" w:rsidRDefault="00967909" w:rsidP="00967909">
            <w:pPr>
              <w:spacing w:after="0"/>
              <w:jc w:val="right"/>
              <w:rPr>
                <w:rFonts w:cs="Arial"/>
                <w:b/>
                <w:bCs/>
                <w:lang w:eastAsia="pt-PT"/>
              </w:rPr>
            </w:pPr>
            <w:r w:rsidRPr="00967909">
              <w:rPr>
                <w:rFonts w:cs="Arial"/>
                <w:b/>
                <w:bCs/>
                <w:lang w:eastAsia="pt-PT"/>
              </w:rPr>
              <w:t>1,21</w:t>
            </w:r>
          </w:p>
        </w:tc>
      </w:tr>
      <w:tr w:rsidR="00967909" w:rsidRPr="00967909" w14:paraId="39759284"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57BF8CD" w14:textId="77777777" w:rsidR="00967909" w:rsidRPr="00967909" w:rsidRDefault="00967909" w:rsidP="00967909">
            <w:pPr>
              <w:spacing w:after="0"/>
              <w:jc w:val="left"/>
              <w:rPr>
                <w:rFonts w:cs="Arial"/>
                <w:b/>
                <w:bCs/>
                <w:lang w:eastAsia="pt-PT"/>
              </w:rPr>
            </w:pPr>
            <w:proofErr w:type="spellStart"/>
            <w:r w:rsidRPr="00967909">
              <w:rPr>
                <w:rFonts w:cs="Arial"/>
                <w:b/>
                <w:bCs/>
                <w:lang w:eastAsia="pt-PT"/>
              </w:rPr>
              <w:t>Ssuperior</w:t>
            </w:r>
            <w:proofErr w:type="spellEnd"/>
            <w:r w:rsidRPr="00967909">
              <w:rPr>
                <w:rFonts w:cs="Arial"/>
                <w:b/>
                <w:bCs/>
                <w:lang w:eastAsia="pt-PT"/>
              </w:rPr>
              <w:t xml:space="preserve"> (min)</w:t>
            </w:r>
          </w:p>
        </w:tc>
        <w:tc>
          <w:tcPr>
            <w:tcW w:w="960" w:type="dxa"/>
            <w:tcBorders>
              <w:top w:val="nil"/>
              <w:left w:val="nil"/>
              <w:bottom w:val="single" w:sz="4" w:space="0" w:color="auto"/>
              <w:right w:val="single" w:sz="4" w:space="0" w:color="auto"/>
            </w:tcBorders>
            <w:shd w:val="clear" w:color="auto" w:fill="auto"/>
            <w:noWrap/>
            <w:vAlign w:val="bottom"/>
            <w:hideMark/>
          </w:tcPr>
          <w:p w14:paraId="3004D2C6" w14:textId="77777777" w:rsidR="00967909" w:rsidRPr="00967909" w:rsidRDefault="00967909" w:rsidP="00967909">
            <w:pPr>
              <w:spacing w:after="0"/>
              <w:jc w:val="center"/>
              <w:rPr>
                <w:rFonts w:cs="Arial"/>
                <w:b/>
                <w:bCs/>
                <w:lang w:eastAsia="pt-PT"/>
              </w:rPr>
            </w:pPr>
            <w:r w:rsidRPr="00967909">
              <w:rPr>
                <w:rFonts w:cs="Arial"/>
                <w:b/>
                <w:bCs/>
                <w:lang w:eastAsia="pt-PT"/>
              </w:rPr>
              <w:t>m2</w:t>
            </w:r>
          </w:p>
        </w:tc>
        <w:tc>
          <w:tcPr>
            <w:tcW w:w="960" w:type="dxa"/>
            <w:tcBorders>
              <w:top w:val="nil"/>
              <w:left w:val="nil"/>
              <w:bottom w:val="single" w:sz="4" w:space="0" w:color="auto"/>
              <w:right w:val="single" w:sz="4" w:space="0" w:color="auto"/>
            </w:tcBorders>
            <w:shd w:val="clear" w:color="auto" w:fill="auto"/>
            <w:noWrap/>
            <w:vAlign w:val="bottom"/>
            <w:hideMark/>
          </w:tcPr>
          <w:p w14:paraId="4416CAF9" w14:textId="77777777" w:rsidR="00967909" w:rsidRPr="00967909" w:rsidRDefault="00967909" w:rsidP="00967909">
            <w:pPr>
              <w:spacing w:after="0"/>
              <w:jc w:val="right"/>
              <w:rPr>
                <w:rFonts w:cs="Arial"/>
                <w:b/>
                <w:bCs/>
                <w:lang w:eastAsia="pt-PT"/>
              </w:rPr>
            </w:pPr>
            <w:r w:rsidRPr="00967909">
              <w:rPr>
                <w:rFonts w:cs="Arial"/>
                <w:b/>
                <w:bCs/>
                <w:lang w:eastAsia="pt-PT"/>
              </w:rPr>
              <w:t>1,33</w:t>
            </w:r>
          </w:p>
        </w:tc>
      </w:tr>
      <w:tr w:rsidR="00967909" w:rsidRPr="00967909" w14:paraId="4A64405F" w14:textId="77777777" w:rsidTr="00967909">
        <w:trPr>
          <w:trHeight w:val="255"/>
          <w:jc w:val="center"/>
        </w:trPr>
        <w:tc>
          <w:tcPr>
            <w:tcW w:w="2830" w:type="dxa"/>
            <w:tcBorders>
              <w:top w:val="nil"/>
              <w:left w:val="nil"/>
              <w:bottom w:val="nil"/>
              <w:right w:val="nil"/>
            </w:tcBorders>
            <w:shd w:val="clear" w:color="auto" w:fill="auto"/>
            <w:noWrap/>
            <w:vAlign w:val="bottom"/>
            <w:hideMark/>
          </w:tcPr>
          <w:p w14:paraId="6E82A68B" w14:textId="77777777" w:rsidR="00967909" w:rsidRPr="00967909" w:rsidRDefault="00967909" w:rsidP="00967909">
            <w:pPr>
              <w:spacing w:after="0"/>
              <w:jc w:val="right"/>
              <w:rPr>
                <w:rFonts w:cs="Arial"/>
                <w:b/>
                <w:bCs/>
                <w:lang w:eastAsia="pt-PT"/>
              </w:rPr>
            </w:pPr>
          </w:p>
        </w:tc>
        <w:tc>
          <w:tcPr>
            <w:tcW w:w="960" w:type="dxa"/>
            <w:tcBorders>
              <w:top w:val="nil"/>
              <w:left w:val="nil"/>
              <w:bottom w:val="nil"/>
              <w:right w:val="nil"/>
            </w:tcBorders>
            <w:shd w:val="clear" w:color="auto" w:fill="auto"/>
            <w:noWrap/>
            <w:vAlign w:val="bottom"/>
            <w:hideMark/>
          </w:tcPr>
          <w:p w14:paraId="253C2579" w14:textId="77777777" w:rsidR="00967909" w:rsidRPr="00967909" w:rsidRDefault="00967909" w:rsidP="00967909">
            <w:pPr>
              <w:spacing w:after="0"/>
              <w:jc w:val="left"/>
              <w:rPr>
                <w:rFonts w:ascii="Times New Roman" w:hAnsi="Times New Roman"/>
                <w:lang w:eastAsia="pt-PT"/>
              </w:rPr>
            </w:pPr>
          </w:p>
        </w:tc>
        <w:tc>
          <w:tcPr>
            <w:tcW w:w="960" w:type="dxa"/>
            <w:tcBorders>
              <w:top w:val="nil"/>
              <w:left w:val="nil"/>
              <w:bottom w:val="nil"/>
              <w:right w:val="nil"/>
            </w:tcBorders>
            <w:shd w:val="clear" w:color="auto" w:fill="auto"/>
            <w:noWrap/>
            <w:vAlign w:val="bottom"/>
            <w:hideMark/>
          </w:tcPr>
          <w:p w14:paraId="0F7659EB" w14:textId="77777777" w:rsidR="00967909" w:rsidRPr="00967909" w:rsidRDefault="00967909" w:rsidP="00967909">
            <w:pPr>
              <w:spacing w:after="0"/>
              <w:jc w:val="center"/>
              <w:rPr>
                <w:rFonts w:ascii="Times New Roman" w:hAnsi="Times New Roman"/>
                <w:lang w:eastAsia="pt-PT"/>
              </w:rPr>
            </w:pPr>
          </w:p>
        </w:tc>
      </w:tr>
      <w:tr w:rsidR="00967909" w:rsidRPr="00967909" w14:paraId="1FE2B872" w14:textId="77777777" w:rsidTr="00967909">
        <w:trPr>
          <w:trHeight w:val="255"/>
          <w:jc w:val="center"/>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6589A" w14:textId="77777777" w:rsidR="00967909" w:rsidRPr="00967909" w:rsidRDefault="00967909" w:rsidP="00967909">
            <w:pPr>
              <w:spacing w:after="0"/>
              <w:jc w:val="left"/>
              <w:rPr>
                <w:rFonts w:cs="Arial"/>
                <w:lang w:eastAsia="pt-PT"/>
              </w:rPr>
            </w:pPr>
            <w:r w:rsidRPr="00967909">
              <w:rPr>
                <w:rFonts w:cs="Arial"/>
                <w:lang w:eastAsia="pt-PT"/>
              </w:rPr>
              <w:lastRenderedPageBreak/>
              <w:t>Largura grelha inferior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81C87D"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F53442" w14:textId="77777777" w:rsidR="00967909" w:rsidRPr="00967909" w:rsidRDefault="00967909" w:rsidP="00967909">
            <w:pPr>
              <w:spacing w:after="0"/>
              <w:jc w:val="right"/>
              <w:rPr>
                <w:rFonts w:cs="Arial"/>
                <w:lang w:eastAsia="pt-PT"/>
              </w:rPr>
            </w:pPr>
            <w:r w:rsidRPr="00967909">
              <w:rPr>
                <w:rFonts w:cs="Arial"/>
                <w:lang w:eastAsia="pt-PT"/>
              </w:rPr>
              <w:t>1,23</w:t>
            </w:r>
          </w:p>
        </w:tc>
      </w:tr>
      <w:tr w:rsidR="00967909" w:rsidRPr="00967909" w14:paraId="671FE2F7"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7CAB99D" w14:textId="77777777" w:rsidR="00967909" w:rsidRPr="00967909" w:rsidRDefault="00967909" w:rsidP="00967909">
            <w:pPr>
              <w:spacing w:after="0"/>
              <w:jc w:val="left"/>
              <w:rPr>
                <w:rFonts w:cs="Arial"/>
                <w:lang w:eastAsia="pt-PT"/>
              </w:rPr>
            </w:pPr>
            <w:r w:rsidRPr="00967909">
              <w:rPr>
                <w:rFonts w:cs="Arial"/>
                <w:lang w:eastAsia="pt-PT"/>
              </w:rPr>
              <w:t>Altura grelha inferior</w:t>
            </w:r>
          </w:p>
        </w:tc>
        <w:tc>
          <w:tcPr>
            <w:tcW w:w="960" w:type="dxa"/>
            <w:tcBorders>
              <w:top w:val="nil"/>
              <w:left w:val="nil"/>
              <w:bottom w:val="single" w:sz="4" w:space="0" w:color="auto"/>
              <w:right w:val="single" w:sz="4" w:space="0" w:color="auto"/>
            </w:tcBorders>
            <w:shd w:val="clear" w:color="auto" w:fill="auto"/>
            <w:noWrap/>
            <w:vAlign w:val="bottom"/>
            <w:hideMark/>
          </w:tcPr>
          <w:p w14:paraId="173FB1D3"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nil"/>
              <w:left w:val="nil"/>
              <w:bottom w:val="single" w:sz="4" w:space="0" w:color="auto"/>
              <w:right w:val="single" w:sz="4" w:space="0" w:color="auto"/>
            </w:tcBorders>
            <w:shd w:val="clear" w:color="auto" w:fill="auto"/>
            <w:noWrap/>
            <w:vAlign w:val="bottom"/>
            <w:hideMark/>
          </w:tcPr>
          <w:p w14:paraId="0195B3D0" w14:textId="77777777" w:rsidR="00967909" w:rsidRPr="00967909" w:rsidRDefault="00967909" w:rsidP="00967909">
            <w:pPr>
              <w:spacing w:after="0"/>
              <w:jc w:val="right"/>
              <w:rPr>
                <w:rFonts w:cs="Arial"/>
                <w:lang w:eastAsia="pt-PT"/>
              </w:rPr>
            </w:pPr>
            <w:r w:rsidRPr="00967909">
              <w:rPr>
                <w:rFonts w:cs="Arial"/>
                <w:lang w:eastAsia="pt-PT"/>
              </w:rPr>
              <w:t>1,00</w:t>
            </w:r>
          </w:p>
        </w:tc>
      </w:tr>
      <w:tr w:rsidR="00967909" w:rsidRPr="00967909" w14:paraId="357FEE01"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D53049C" w14:textId="77777777" w:rsidR="00967909" w:rsidRPr="00967909" w:rsidRDefault="00967909" w:rsidP="00967909">
            <w:pPr>
              <w:spacing w:after="0"/>
              <w:jc w:val="left"/>
              <w:rPr>
                <w:rFonts w:cs="Arial"/>
                <w:lang w:eastAsia="pt-PT"/>
              </w:rPr>
            </w:pPr>
            <w:r w:rsidRPr="00967909">
              <w:rPr>
                <w:rFonts w:cs="Arial"/>
                <w:lang w:eastAsia="pt-PT"/>
              </w:rPr>
              <w:t>Área</w:t>
            </w:r>
          </w:p>
        </w:tc>
        <w:tc>
          <w:tcPr>
            <w:tcW w:w="960" w:type="dxa"/>
            <w:tcBorders>
              <w:top w:val="nil"/>
              <w:left w:val="nil"/>
              <w:bottom w:val="single" w:sz="4" w:space="0" w:color="auto"/>
              <w:right w:val="single" w:sz="4" w:space="0" w:color="auto"/>
            </w:tcBorders>
            <w:shd w:val="clear" w:color="auto" w:fill="auto"/>
            <w:noWrap/>
            <w:vAlign w:val="bottom"/>
            <w:hideMark/>
          </w:tcPr>
          <w:p w14:paraId="04E4A2AD" w14:textId="77777777" w:rsidR="00967909" w:rsidRPr="00967909" w:rsidRDefault="00967909" w:rsidP="00967909">
            <w:pPr>
              <w:spacing w:after="0"/>
              <w:jc w:val="center"/>
              <w:rPr>
                <w:rFonts w:cs="Arial"/>
                <w:lang w:eastAsia="pt-PT"/>
              </w:rPr>
            </w:pPr>
            <w:r w:rsidRPr="00967909">
              <w:rPr>
                <w:rFonts w:cs="Arial"/>
                <w:lang w:eastAsia="pt-PT"/>
              </w:rPr>
              <w:t>m2</w:t>
            </w:r>
          </w:p>
        </w:tc>
        <w:tc>
          <w:tcPr>
            <w:tcW w:w="960" w:type="dxa"/>
            <w:tcBorders>
              <w:top w:val="nil"/>
              <w:left w:val="nil"/>
              <w:bottom w:val="single" w:sz="4" w:space="0" w:color="auto"/>
              <w:right w:val="single" w:sz="4" w:space="0" w:color="auto"/>
            </w:tcBorders>
            <w:shd w:val="clear" w:color="auto" w:fill="auto"/>
            <w:noWrap/>
            <w:vAlign w:val="bottom"/>
            <w:hideMark/>
          </w:tcPr>
          <w:p w14:paraId="52417DB2" w14:textId="77777777" w:rsidR="00967909" w:rsidRPr="00967909" w:rsidRDefault="00967909" w:rsidP="00967909">
            <w:pPr>
              <w:spacing w:after="0"/>
              <w:jc w:val="right"/>
              <w:rPr>
                <w:rFonts w:cs="Arial"/>
                <w:lang w:eastAsia="pt-PT"/>
              </w:rPr>
            </w:pPr>
            <w:r w:rsidRPr="00967909">
              <w:rPr>
                <w:rFonts w:cs="Arial"/>
                <w:lang w:eastAsia="pt-PT"/>
              </w:rPr>
              <w:t>1,23</w:t>
            </w:r>
          </w:p>
        </w:tc>
      </w:tr>
      <w:tr w:rsidR="00967909" w:rsidRPr="00967909" w14:paraId="0B32EAA3"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7DA7C20" w14:textId="77777777" w:rsidR="00967909" w:rsidRPr="00967909" w:rsidRDefault="00967909" w:rsidP="00967909">
            <w:pPr>
              <w:spacing w:after="0"/>
              <w:jc w:val="left"/>
              <w:rPr>
                <w:rFonts w:cs="Arial"/>
                <w:lang w:eastAsia="pt-PT"/>
              </w:rPr>
            </w:pPr>
            <w:r w:rsidRPr="00967909">
              <w:rPr>
                <w:rFonts w:cs="Arial"/>
                <w:lang w:eastAsia="pt-PT"/>
              </w:rPr>
              <w:t>Confirmação</w:t>
            </w:r>
          </w:p>
        </w:tc>
        <w:tc>
          <w:tcPr>
            <w:tcW w:w="960" w:type="dxa"/>
            <w:tcBorders>
              <w:top w:val="nil"/>
              <w:left w:val="nil"/>
              <w:bottom w:val="single" w:sz="4" w:space="0" w:color="auto"/>
              <w:right w:val="single" w:sz="4" w:space="0" w:color="auto"/>
            </w:tcBorders>
            <w:shd w:val="clear" w:color="auto" w:fill="auto"/>
            <w:noWrap/>
            <w:vAlign w:val="bottom"/>
            <w:hideMark/>
          </w:tcPr>
          <w:p w14:paraId="63D89058" w14:textId="77777777" w:rsidR="00967909" w:rsidRPr="00967909" w:rsidRDefault="00967909" w:rsidP="00967909">
            <w:pPr>
              <w:spacing w:after="0"/>
              <w:jc w:val="center"/>
              <w:rPr>
                <w:rFonts w:cs="Arial"/>
                <w:lang w:eastAsia="pt-PT"/>
              </w:rPr>
            </w:pPr>
            <w:r w:rsidRPr="00967909">
              <w:rPr>
                <w:rFonts w:cs="Arial"/>
                <w:lang w:eastAsia="pt-PT"/>
              </w:rPr>
              <w:t>?</w:t>
            </w:r>
          </w:p>
        </w:tc>
        <w:tc>
          <w:tcPr>
            <w:tcW w:w="960" w:type="dxa"/>
            <w:tcBorders>
              <w:top w:val="nil"/>
              <w:left w:val="nil"/>
              <w:bottom w:val="single" w:sz="4" w:space="0" w:color="auto"/>
              <w:right w:val="single" w:sz="4" w:space="0" w:color="auto"/>
            </w:tcBorders>
            <w:shd w:val="clear" w:color="auto" w:fill="auto"/>
            <w:noWrap/>
            <w:vAlign w:val="bottom"/>
            <w:hideMark/>
          </w:tcPr>
          <w:p w14:paraId="06266D11" w14:textId="77777777" w:rsidR="00967909" w:rsidRPr="00967909" w:rsidRDefault="00967909" w:rsidP="00967909">
            <w:pPr>
              <w:spacing w:after="0"/>
              <w:jc w:val="right"/>
              <w:rPr>
                <w:rFonts w:cs="Arial"/>
                <w:lang w:eastAsia="pt-PT"/>
              </w:rPr>
            </w:pPr>
            <w:r w:rsidRPr="00967909">
              <w:rPr>
                <w:rFonts w:cs="Arial"/>
                <w:lang w:eastAsia="pt-PT"/>
              </w:rPr>
              <w:t>Ok</w:t>
            </w:r>
          </w:p>
        </w:tc>
      </w:tr>
      <w:tr w:rsidR="00967909" w:rsidRPr="00967909" w14:paraId="012C489A" w14:textId="77777777" w:rsidTr="00967909">
        <w:trPr>
          <w:trHeight w:val="255"/>
          <w:jc w:val="center"/>
        </w:trPr>
        <w:tc>
          <w:tcPr>
            <w:tcW w:w="2830" w:type="dxa"/>
            <w:tcBorders>
              <w:top w:val="nil"/>
              <w:left w:val="nil"/>
              <w:bottom w:val="nil"/>
              <w:right w:val="nil"/>
            </w:tcBorders>
            <w:shd w:val="clear" w:color="auto" w:fill="auto"/>
            <w:noWrap/>
            <w:vAlign w:val="bottom"/>
            <w:hideMark/>
          </w:tcPr>
          <w:p w14:paraId="3B60314D" w14:textId="77777777" w:rsidR="00967909" w:rsidRPr="00967909" w:rsidRDefault="00967909" w:rsidP="00967909">
            <w:pPr>
              <w:spacing w:after="0"/>
              <w:jc w:val="right"/>
              <w:rPr>
                <w:rFonts w:cs="Arial"/>
                <w:lang w:eastAsia="pt-PT"/>
              </w:rPr>
            </w:pPr>
          </w:p>
        </w:tc>
        <w:tc>
          <w:tcPr>
            <w:tcW w:w="960" w:type="dxa"/>
            <w:tcBorders>
              <w:top w:val="nil"/>
              <w:left w:val="nil"/>
              <w:bottom w:val="nil"/>
              <w:right w:val="nil"/>
            </w:tcBorders>
            <w:shd w:val="clear" w:color="auto" w:fill="auto"/>
            <w:noWrap/>
            <w:vAlign w:val="bottom"/>
            <w:hideMark/>
          </w:tcPr>
          <w:p w14:paraId="745038C0" w14:textId="77777777" w:rsidR="00967909" w:rsidRPr="00967909" w:rsidRDefault="00967909" w:rsidP="00967909">
            <w:pPr>
              <w:spacing w:after="0"/>
              <w:jc w:val="left"/>
              <w:rPr>
                <w:rFonts w:ascii="Times New Roman" w:hAnsi="Times New Roman"/>
                <w:lang w:eastAsia="pt-PT"/>
              </w:rPr>
            </w:pPr>
          </w:p>
        </w:tc>
        <w:tc>
          <w:tcPr>
            <w:tcW w:w="960" w:type="dxa"/>
            <w:tcBorders>
              <w:top w:val="nil"/>
              <w:left w:val="nil"/>
              <w:bottom w:val="nil"/>
              <w:right w:val="nil"/>
            </w:tcBorders>
            <w:shd w:val="clear" w:color="auto" w:fill="auto"/>
            <w:noWrap/>
            <w:vAlign w:val="bottom"/>
            <w:hideMark/>
          </w:tcPr>
          <w:p w14:paraId="449E1F87" w14:textId="77777777" w:rsidR="00967909" w:rsidRPr="00967909" w:rsidRDefault="00967909" w:rsidP="00967909">
            <w:pPr>
              <w:spacing w:after="0"/>
              <w:jc w:val="center"/>
              <w:rPr>
                <w:rFonts w:ascii="Times New Roman" w:hAnsi="Times New Roman"/>
                <w:lang w:eastAsia="pt-PT"/>
              </w:rPr>
            </w:pPr>
          </w:p>
        </w:tc>
      </w:tr>
      <w:tr w:rsidR="00967909" w:rsidRPr="00967909" w14:paraId="43B19914" w14:textId="77777777" w:rsidTr="00967909">
        <w:trPr>
          <w:trHeight w:val="255"/>
          <w:jc w:val="center"/>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9E529" w14:textId="77777777" w:rsidR="00967909" w:rsidRPr="00967909" w:rsidRDefault="00967909" w:rsidP="00967909">
            <w:pPr>
              <w:spacing w:after="0"/>
              <w:jc w:val="left"/>
              <w:rPr>
                <w:rFonts w:cs="Arial"/>
                <w:lang w:eastAsia="pt-PT"/>
              </w:rPr>
            </w:pPr>
            <w:r w:rsidRPr="00967909">
              <w:rPr>
                <w:rFonts w:cs="Arial"/>
                <w:lang w:eastAsia="pt-PT"/>
              </w:rPr>
              <w:t>Largura grelha 1 superior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0905A1"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29A526" w14:textId="77777777" w:rsidR="00967909" w:rsidRPr="00967909" w:rsidRDefault="00967909" w:rsidP="00967909">
            <w:pPr>
              <w:spacing w:after="0"/>
              <w:jc w:val="right"/>
              <w:rPr>
                <w:rFonts w:cs="Arial"/>
                <w:lang w:eastAsia="pt-PT"/>
              </w:rPr>
            </w:pPr>
            <w:r w:rsidRPr="00967909">
              <w:rPr>
                <w:rFonts w:cs="Arial"/>
                <w:lang w:eastAsia="pt-PT"/>
              </w:rPr>
              <w:t>1,23</w:t>
            </w:r>
          </w:p>
        </w:tc>
      </w:tr>
      <w:tr w:rsidR="00967909" w:rsidRPr="00967909" w14:paraId="4196E10A"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F4A7693" w14:textId="77777777" w:rsidR="00967909" w:rsidRPr="00967909" w:rsidRDefault="00967909" w:rsidP="00967909">
            <w:pPr>
              <w:spacing w:after="0"/>
              <w:jc w:val="left"/>
              <w:rPr>
                <w:rFonts w:cs="Arial"/>
                <w:lang w:eastAsia="pt-PT"/>
              </w:rPr>
            </w:pPr>
            <w:r w:rsidRPr="00967909">
              <w:rPr>
                <w:rFonts w:cs="Arial"/>
                <w:lang w:eastAsia="pt-PT"/>
              </w:rPr>
              <w:t>Altura grelha 1 superior</w:t>
            </w:r>
          </w:p>
        </w:tc>
        <w:tc>
          <w:tcPr>
            <w:tcW w:w="960" w:type="dxa"/>
            <w:tcBorders>
              <w:top w:val="nil"/>
              <w:left w:val="nil"/>
              <w:bottom w:val="single" w:sz="4" w:space="0" w:color="auto"/>
              <w:right w:val="single" w:sz="4" w:space="0" w:color="auto"/>
            </w:tcBorders>
            <w:shd w:val="clear" w:color="auto" w:fill="auto"/>
            <w:noWrap/>
            <w:vAlign w:val="bottom"/>
            <w:hideMark/>
          </w:tcPr>
          <w:p w14:paraId="36B3A4DE"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nil"/>
              <w:left w:val="nil"/>
              <w:bottom w:val="single" w:sz="4" w:space="0" w:color="auto"/>
              <w:right w:val="single" w:sz="4" w:space="0" w:color="auto"/>
            </w:tcBorders>
            <w:shd w:val="clear" w:color="auto" w:fill="auto"/>
            <w:noWrap/>
            <w:vAlign w:val="bottom"/>
            <w:hideMark/>
          </w:tcPr>
          <w:p w14:paraId="24C8ACB8" w14:textId="77777777" w:rsidR="00967909" w:rsidRPr="00967909" w:rsidRDefault="00967909" w:rsidP="00967909">
            <w:pPr>
              <w:spacing w:after="0"/>
              <w:jc w:val="right"/>
              <w:rPr>
                <w:rFonts w:cs="Arial"/>
                <w:lang w:eastAsia="pt-PT"/>
              </w:rPr>
            </w:pPr>
            <w:r w:rsidRPr="00967909">
              <w:rPr>
                <w:rFonts w:cs="Arial"/>
                <w:lang w:eastAsia="pt-PT"/>
              </w:rPr>
              <w:t>1,00</w:t>
            </w:r>
          </w:p>
        </w:tc>
      </w:tr>
      <w:tr w:rsidR="00967909" w:rsidRPr="00967909" w14:paraId="1570DEEF"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4442070" w14:textId="77777777" w:rsidR="00967909" w:rsidRPr="00967909" w:rsidRDefault="00967909" w:rsidP="00967909">
            <w:pPr>
              <w:spacing w:after="0"/>
              <w:jc w:val="left"/>
              <w:rPr>
                <w:rFonts w:cs="Arial"/>
                <w:lang w:eastAsia="pt-PT"/>
              </w:rPr>
            </w:pPr>
            <w:r w:rsidRPr="00967909">
              <w:rPr>
                <w:rFonts w:cs="Arial"/>
                <w:lang w:eastAsia="pt-PT"/>
              </w:rPr>
              <w:t>Área</w:t>
            </w:r>
          </w:p>
        </w:tc>
        <w:tc>
          <w:tcPr>
            <w:tcW w:w="960" w:type="dxa"/>
            <w:tcBorders>
              <w:top w:val="nil"/>
              <w:left w:val="nil"/>
              <w:bottom w:val="single" w:sz="4" w:space="0" w:color="auto"/>
              <w:right w:val="single" w:sz="4" w:space="0" w:color="auto"/>
            </w:tcBorders>
            <w:shd w:val="clear" w:color="auto" w:fill="auto"/>
            <w:noWrap/>
            <w:vAlign w:val="bottom"/>
            <w:hideMark/>
          </w:tcPr>
          <w:p w14:paraId="549D406D" w14:textId="77777777" w:rsidR="00967909" w:rsidRPr="00967909" w:rsidRDefault="00967909" w:rsidP="00967909">
            <w:pPr>
              <w:spacing w:after="0"/>
              <w:jc w:val="center"/>
              <w:rPr>
                <w:rFonts w:cs="Arial"/>
                <w:lang w:eastAsia="pt-PT"/>
              </w:rPr>
            </w:pPr>
            <w:r w:rsidRPr="00967909">
              <w:rPr>
                <w:rFonts w:cs="Arial"/>
                <w:lang w:eastAsia="pt-PT"/>
              </w:rPr>
              <w:t>m2</w:t>
            </w:r>
          </w:p>
        </w:tc>
        <w:tc>
          <w:tcPr>
            <w:tcW w:w="960" w:type="dxa"/>
            <w:tcBorders>
              <w:top w:val="nil"/>
              <w:left w:val="nil"/>
              <w:bottom w:val="single" w:sz="4" w:space="0" w:color="auto"/>
              <w:right w:val="single" w:sz="4" w:space="0" w:color="auto"/>
            </w:tcBorders>
            <w:shd w:val="clear" w:color="auto" w:fill="auto"/>
            <w:noWrap/>
            <w:vAlign w:val="bottom"/>
            <w:hideMark/>
          </w:tcPr>
          <w:p w14:paraId="2FBD8A56" w14:textId="77777777" w:rsidR="00967909" w:rsidRPr="00967909" w:rsidRDefault="00967909" w:rsidP="00967909">
            <w:pPr>
              <w:spacing w:after="0"/>
              <w:jc w:val="right"/>
              <w:rPr>
                <w:rFonts w:cs="Arial"/>
                <w:lang w:eastAsia="pt-PT"/>
              </w:rPr>
            </w:pPr>
            <w:r w:rsidRPr="00967909">
              <w:rPr>
                <w:rFonts w:cs="Arial"/>
                <w:lang w:eastAsia="pt-PT"/>
              </w:rPr>
              <w:t>1,23</w:t>
            </w:r>
          </w:p>
        </w:tc>
      </w:tr>
      <w:tr w:rsidR="00967909" w:rsidRPr="00967909" w14:paraId="631A3341"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6253A90" w14:textId="77777777" w:rsidR="00967909" w:rsidRPr="00967909" w:rsidRDefault="00967909" w:rsidP="00967909">
            <w:pPr>
              <w:spacing w:after="0"/>
              <w:jc w:val="left"/>
              <w:rPr>
                <w:rFonts w:cs="Arial"/>
                <w:lang w:eastAsia="pt-PT"/>
              </w:rPr>
            </w:pPr>
            <w:r w:rsidRPr="00967909">
              <w:rPr>
                <w:rFonts w:cs="Arial"/>
                <w:lang w:eastAsia="pt-PT"/>
              </w:rPr>
              <w:t>Confirmação</w:t>
            </w:r>
          </w:p>
        </w:tc>
        <w:tc>
          <w:tcPr>
            <w:tcW w:w="960" w:type="dxa"/>
            <w:tcBorders>
              <w:top w:val="nil"/>
              <w:left w:val="nil"/>
              <w:bottom w:val="single" w:sz="4" w:space="0" w:color="auto"/>
              <w:right w:val="single" w:sz="4" w:space="0" w:color="auto"/>
            </w:tcBorders>
            <w:shd w:val="clear" w:color="auto" w:fill="auto"/>
            <w:noWrap/>
            <w:vAlign w:val="bottom"/>
            <w:hideMark/>
          </w:tcPr>
          <w:p w14:paraId="7D446194" w14:textId="77777777" w:rsidR="00967909" w:rsidRPr="00967909" w:rsidRDefault="00967909" w:rsidP="00967909">
            <w:pPr>
              <w:spacing w:after="0"/>
              <w:jc w:val="center"/>
              <w:rPr>
                <w:rFonts w:cs="Arial"/>
                <w:lang w:eastAsia="pt-PT"/>
              </w:rPr>
            </w:pPr>
            <w:r w:rsidRPr="00967909">
              <w:rPr>
                <w:rFonts w:cs="Arial"/>
                <w:lang w:eastAsia="pt-PT"/>
              </w:rPr>
              <w:t>?</w:t>
            </w:r>
          </w:p>
        </w:tc>
        <w:tc>
          <w:tcPr>
            <w:tcW w:w="960" w:type="dxa"/>
            <w:tcBorders>
              <w:top w:val="nil"/>
              <w:left w:val="nil"/>
              <w:bottom w:val="single" w:sz="4" w:space="0" w:color="auto"/>
              <w:right w:val="single" w:sz="4" w:space="0" w:color="auto"/>
            </w:tcBorders>
            <w:shd w:val="clear" w:color="auto" w:fill="auto"/>
            <w:noWrap/>
            <w:vAlign w:val="bottom"/>
            <w:hideMark/>
          </w:tcPr>
          <w:p w14:paraId="43605E9B" w14:textId="77777777" w:rsidR="00967909" w:rsidRPr="00967909" w:rsidRDefault="00967909" w:rsidP="00967909">
            <w:pPr>
              <w:spacing w:after="0"/>
              <w:jc w:val="right"/>
              <w:rPr>
                <w:rFonts w:cs="Arial"/>
                <w:lang w:eastAsia="pt-PT"/>
              </w:rPr>
            </w:pPr>
            <w:r w:rsidRPr="00967909">
              <w:rPr>
                <w:rFonts w:cs="Arial"/>
                <w:lang w:eastAsia="pt-PT"/>
              </w:rPr>
              <w:t>!!!!</w:t>
            </w:r>
          </w:p>
        </w:tc>
      </w:tr>
      <w:tr w:rsidR="00967909" w:rsidRPr="00967909" w14:paraId="1C188BA6" w14:textId="77777777" w:rsidTr="00967909">
        <w:trPr>
          <w:trHeight w:val="255"/>
          <w:jc w:val="center"/>
        </w:trPr>
        <w:tc>
          <w:tcPr>
            <w:tcW w:w="2830" w:type="dxa"/>
            <w:tcBorders>
              <w:top w:val="nil"/>
              <w:left w:val="nil"/>
              <w:bottom w:val="nil"/>
              <w:right w:val="nil"/>
            </w:tcBorders>
            <w:shd w:val="clear" w:color="auto" w:fill="auto"/>
            <w:noWrap/>
            <w:vAlign w:val="bottom"/>
            <w:hideMark/>
          </w:tcPr>
          <w:p w14:paraId="7F2D215F" w14:textId="77777777" w:rsidR="00967909" w:rsidRPr="00967909" w:rsidRDefault="00967909" w:rsidP="00967909">
            <w:pPr>
              <w:spacing w:after="0"/>
              <w:jc w:val="right"/>
              <w:rPr>
                <w:rFonts w:cs="Arial"/>
                <w:lang w:eastAsia="pt-PT"/>
              </w:rPr>
            </w:pPr>
          </w:p>
        </w:tc>
        <w:tc>
          <w:tcPr>
            <w:tcW w:w="960" w:type="dxa"/>
            <w:tcBorders>
              <w:top w:val="nil"/>
              <w:left w:val="nil"/>
              <w:bottom w:val="nil"/>
              <w:right w:val="nil"/>
            </w:tcBorders>
            <w:shd w:val="clear" w:color="auto" w:fill="auto"/>
            <w:noWrap/>
            <w:vAlign w:val="bottom"/>
            <w:hideMark/>
          </w:tcPr>
          <w:p w14:paraId="016634C6" w14:textId="77777777" w:rsidR="00967909" w:rsidRPr="00967909" w:rsidRDefault="00967909" w:rsidP="00967909">
            <w:pPr>
              <w:spacing w:after="0"/>
              <w:jc w:val="left"/>
              <w:rPr>
                <w:rFonts w:ascii="Times New Roman" w:hAnsi="Times New Roman"/>
                <w:lang w:eastAsia="pt-PT"/>
              </w:rPr>
            </w:pPr>
          </w:p>
        </w:tc>
        <w:tc>
          <w:tcPr>
            <w:tcW w:w="960" w:type="dxa"/>
            <w:tcBorders>
              <w:top w:val="nil"/>
              <w:left w:val="nil"/>
              <w:bottom w:val="nil"/>
              <w:right w:val="nil"/>
            </w:tcBorders>
            <w:shd w:val="clear" w:color="auto" w:fill="auto"/>
            <w:noWrap/>
            <w:vAlign w:val="bottom"/>
            <w:hideMark/>
          </w:tcPr>
          <w:p w14:paraId="49033BC3" w14:textId="77777777" w:rsidR="00967909" w:rsidRPr="00967909" w:rsidRDefault="00967909" w:rsidP="00967909">
            <w:pPr>
              <w:spacing w:after="0"/>
              <w:jc w:val="center"/>
              <w:rPr>
                <w:rFonts w:ascii="Times New Roman" w:hAnsi="Times New Roman"/>
                <w:lang w:eastAsia="pt-PT"/>
              </w:rPr>
            </w:pPr>
          </w:p>
        </w:tc>
      </w:tr>
      <w:tr w:rsidR="00967909" w:rsidRPr="00967909" w14:paraId="3371E2CD" w14:textId="77777777" w:rsidTr="00967909">
        <w:trPr>
          <w:trHeight w:val="255"/>
          <w:jc w:val="center"/>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21C25" w14:textId="77777777" w:rsidR="00967909" w:rsidRPr="00967909" w:rsidRDefault="00967909" w:rsidP="00967909">
            <w:pPr>
              <w:spacing w:after="0"/>
              <w:jc w:val="left"/>
              <w:rPr>
                <w:rFonts w:cs="Arial"/>
                <w:lang w:eastAsia="pt-PT"/>
              </w:rPr>
            </w:pPr>
            <w:r w:rsidRPr="00967909">
              <w:rPr>
                <w:rFonts w:cs="Arial"/>
                <w:lang w:eastAsia="pt-PT"/>
              </w:rPr>
              <w:t>Largura grelha 2 superior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EEA429"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1CA850" w14:textId="77777777" w:rsidR="00967909" w:rsidRPr="00967909" w:rsidRDefault="00967909" w:rsidP="00967909">
            <w:pPr>
              <w:spacing w:after="0"/>
              <w:jc w:val="right"/>
              <w:rPr>
                <w:rFonts w:cs="Arial"/>
                <w:lang w:eastAsia="pt-PT"/>
              </w:rPr>
            </w:pPr>
            <w:r w:rsidRPr="00967909">
              <w:rPr>
                <w:rFonts w:cs="Arial"/>
                <w:lang w:eastAsia="pt-PT"/>
              </w:rPr>
              <w:t>2</w:t>
            </w:r>
          </w:p>
        </w:tc>
      </w:tr>
      <w:tr w:rsidR="00967909" w:rsidRPr="00967909" w14:paraId="4205F97A"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3168EDE" w14:textId="77777777" w:rsidR="00967909" w:rsidRPr="00967909" w:rsidRDefault="00967909" w:rsidP="00967909">
            <w:pPr>
              <w:spacing w:after="0"/>
              <w:jc w:val="left"/>
              <w:rPr>
                <w:rFonts w:cs="Arial"/>
                <w:lang w:eastAsia="pt-PT"/>
              </w:rPr>
            </w:pPr>
            <w:r w:rsidRPr="00967909">
              <w:rPr>
                <w:rFonts w:cs="Arial"/>
                <w:lang w:eastAsia="pt-PT"/>
              </w:rPr>
              <w:t>Altura grelha 2 superior</w:t>
            </w:r>
          </w:p>
        </w:tc>
        <w:tc>
          <w:tcPr>
            <w:tcW w:w="960" w:type="dxa"/>
            <w:tcBorders>
              <w:top w:val="nil"/>
              <w:left w:val="nil"/>
              <w:bottom w:val="single" w:sz="4" w:space="0" w:color="auto"/>
              <w:right w:val="single" w:sz="4" w:space="0" w:color="auto"/>
            </w:tcBorders>
            <w:shd w:val="clear" w:color="auto" w:fill="auto"/>
            <w:noWrap/>
            <w:vAlign w:val="bottom"/>
            <w:hideMark/>
          </w:tcPr>
          <w:p w14:paraId="03739D90"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nil"/>
              <w:left w:val="nil"/>
              <w:bottom w:val="single" w:sz="4" w:space="0" w:color="auto"/>
              <w:right w:val="single" w:sz="4" w:space="0" w:color="auto"/>
            </w:tcBorders>
            <w:shd w:val="clear" w:color="auto" w:fill="auto"/>
            <w:noWrap/>
            <w:vAlign w:val="bottom"/>
            <w:hideMark/>
          </w:tcPr>
          <w:p w14:paraId="057058A9" w14:textId="77777777" w:rsidR="00967909" w:rsidRPr="00967909" w:rsidRDefault="00967909" w:rsidP="00967909">
            <w:pPr>
              <w:spacing w:after="0"/>
              <w:jc w:val="right"/>
              <w:rPr>
                <w:rFonts w:cs="Arial"/>
                <w:lang w:eastAsia="pt-PT"/>
              </w:rPr>
            </w:pPr>
            <w:r w:rsidRPr="00967909">
              <w:rPr>
                <w:rFonts w:cs="Arial"/>
                <w:lang w:eastAsia="pt-PT"/>
              </w:rPr>
              <w:t>0,2</w:t>
            </w:r>
          </w:p>
        </w:tc>
      </w:tr>
      <w:tr w:rsidR="00967909" w:rsidRPr="00967909" w14:paraId="46EB690F"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A408BFE" w14:textId="77777777" w:rsidR="00967909" w:rsidRPr="00967909" w:rsidRDefault="00967909" w:rsidP="00967909">
            <w:pPr>
              <w:spacing w:after="0"/>
              <w:jc w:val="left"/>
              <w:rPr>
                <w:rFonts w:cs="Arial"/>
                <w:lang w:eastAsia="pt-PT"/>
              </w:rPr>
            </w:pPr>
            <w:r w:rsidRPr="00967909">
              <w:rPr>
                <w:rFonts w:cs="Arial"/>
                <w:lang w:eastAsia="pt-PT"/>
              </w:rPr>
              <w:t>Área</w:t>
            </w:r>
          </w:p>
        </w:tc>
        <w:tc>
          <w:tcPr>
            <w:tcW w:w="960" w:type="dxa"/>
            <w:tcBorders>
              <w:top w:val="nil"/>
              <w:left w:val="nil"/>
              <w:bottom w:val="single" w:sz="4" w:space="0" w:color="auto"/>
              <w:right w:val="single" w:sz="4" w:space="0" w:color="auto"/>
            </w:tcBorders>
            <w:shd w:val="clear" w:color="auto" w:fill="auto"/>
            <w:noWrap/>
            <w:vAlign w:val="bottom"/>
            <w:hideMark/>
          </w:tcPr>
          <w:p w14:paraId="194784D7" w14:textId="77777777" w:rsidR="00967909" w:rsidRPr="00967909" w:rsidRDefault="00967909" w:rsidP="00967909">
            <w:pPr>
              <w:spacing w:after="0"/>
              <w:jc w:val="center"/>
              <w:rPr>
                <w:rFonts w:cs="Arial"/>
                <w:lang w:eastAsia="pt-PT"/>
              </w:rPr>
            </w:pPr>
            <w:r w:rsidRPr="00967909">
              <w:rPr>
                <w:rFonts w:cs="Arial"/>
                <w:lang w:eastAsia="pt-PT"/>
              </w:rPr>
              <w:t>m2</w:t>
            </w:r>
          </w:p>
        </w:tc>
        <w:tc>
          <w:tcPr>
            <w:tcW w:w="960" w:type="dxa"/>
            <w:tcBorders>
              <w:top w:val="nil"/>
              <w:left w:val="nil"/>
              <w:bottom w:val="single" w:sz="4" w:space="0" w:color="auto"/>
              <w:right w:val="single" w:sz="4" w:space="0" w:color="auto"/>
            </w:tcBorders>
            <w:shd w:val="clear" w:color="auto" w:fill="auto"/>
            <w:noWrap/>
            <w:vAlign w:val="bottom"/>
            <w:hideMark/>
          </w:tcPr>
          <w:p w14:paraId="67BFDF6E" w14:textId="77777777" w:rsidR="00967909" w:rsidRPr="00967909" w:rsidRDefault="00967909" w:rsidP="00967909">
            <w:pPr>
              <w:spacing w:after="0"/>
              <w:jc w:val="right"/>
              <w:rPr>
                <w:rFonts w:cs="Arial"/>
                <w:lang w:eastAsia="pt-PT"/>
              </w:rPr>
            </w:pPr>
            <w:r w:rsidRPr="00967909">
              <w:rPr>
                <w:rFonts w:cs="Arial"/>
                <w:lang w:eastAsia="pt-PT"/>
              </w:rPr>
              <w:t>0,40</w:t>
            </w:r>
          </w:p>
        </w:tc>
      </w:tr>
      <w:tr w:rsidR="00967909" w:rsidRPr="00967909" w14:paraId="0DA8D823"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02A4615" w14:textId="77777777" w:rsidR="00967909" w:rsidRPr="00967909" w:rsidRDefault="00967909" w:rsidP="00967909">
            <w:pPr>
              <w:spacing w:after="0"/>
              <w:jc w:val="left"/>
              <w:rPr>
                <w:rFonts w:cs="Arial"/>
                <w:lang w:eastAsia="pt-PT"/>
              </w:rPr>
            </w:pPr>
            <w:r w:rsidRPr="00967909">
              <w:rPr>
                <w:rFonts w:cs="Arial"/>
                <w:lang w:eastAsia="pt-PT"/>
              </w:rPr>
              <w:t>Área grelhas superiores</w:t>
            </w:r>
          </w:p>
        </w:tc>
        <w:tc>
          <w:tcPr>
            <w:tcW w:w="960" w:type="dxa"/>
            <w:tcBorders>
              <w:top w:val="nil"/>
              <w:left w:val="nil"/>
              <w:bottom w:val="single" w:sz="4" w:space="0" w:color="auto"/>
              <w:right w:val="single" w:sz="4" w:space="0" w:color="auto"/>
            </w:tcBorders>
            <w:shd w:val="clear" w:color="auto" w:fill="auto"/>
            <w:noWrap/>
            <w:vAlign w:val="bottom"/>
            <w:hideMark/>
          </w:tcPr>
          <w:p w14:paraId="00CF611C" w14:textId="77777777" w:rsidR="00967909" w:rsidRPr="00967909" w:rsidRDefault="00967909" w:rsidP="00967909">
            <w:pPr>
              <w:spacing w:after="0"/>
              <w:jc w:val="center"/>
              <w:rPr>
                <w:rFonts w:cs="Arial"/>
                <w:lang w:eastAsia="pt-PT"/>
              </w:rPr>
            </w:pPr>
            <w:r w:rsidRPr="00967909">
              <w:rPr>
                <w:rFonts w:cs="Arial"/>
                <w:lang w:eastAsia="pt-PT"/>
              </w:rPr>
              <w:t>m2</w:t>
            </w:r>
          </w:p>
        </w:tc>
        <w:tc>
          <w:tcPr>
            <w:tcW w:w="960" w:type="dxa"/>
            <w:tcBorders>
              <w:top w:val="nil"/>
              <w:left w:val="nil"/>
              <w:bottom w:val="single" w:sz="4" w:space="0" w:color="auto"/>
              <w:right w:val="single" w:sz="4" w:space="0" w:color="auto"/>
            </w:tcBorders>
            <w:shd w:val="clear" w:color="auto" w:fill="auto"/>
            <w:noWrap/>
            <w:vAlign w:val="bottom"/>
            <w:hideMark/>
          </w:tcPr>
          <w:p w14:paraId="2ECD1B9B" w14:textId="77777777" w:rsidR="00967909" w:rsidRPr="00967909" w:rsidRDefault="00967909" w:rsidP="00967909">
            <w:pPr>
              <w:spacing w:after="0"/>
              <w:jc w:val="right"/>
              <w:rPr>
                <w:rFonts w:cs="Arial"/>
                <w:lang w:eastAsia="pt-PT"/>
              </w:rPr>
            </w:pPr>
            <w:r w:rsidRPr="00967909">
              <w:rPr>
                <w:rFonts w:cs="Arial"/>
                <w:lang w:eastAsia="pt-PT"/>
              </w:rPr>
              <w:t>1,63</w:t>
            </w:r>
          </w:p>
        </w:tc>
      </w:tr>
      <w:tr w:rsidR="00967909" w:rsidRPr="00967909" w14:paraId="2E40769B"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17878FE" w14:textId="77777777" w:rsidR="00967909" w:rsidRPr="00967909" w:rsidRDefault="00967909" w:rsidP="00967909">
            <w:pPr>
              <w:spacing w:after="0"/>
              <w:jc w:val="left"/>
              <w:rPr>
                <w:rFonts w:cs="Arial"/>
                <w:lang w:eastAsia="pt-PT"/>
              </w:rPr>
            </w:pPr>
            <w:r w:rsidRPr="00967909">
              <w:rPr>
                <w:rFonts w:cs="Arial"/>
                <w:lang w:eastAsia="pt-PT"/>
              </w:rPr>
              <w:t>Confirmação</w:t>
            </w:r>
          </w:p>
        </w:tc>
        <w:tc>
          <w:tcPr>
            <w:tcW w:w="960" w:type="dxa"/>
            <w:tcBorders>
              <w:top w:val="nil"/>
              <w:left w:val="nil"/>
              <w:bottom w:val="single" w:sz="4" w:space="0" w:color="auto"/>
              <w:right w:val="single" w:sz="4" w:space="0" w:color="auto"/>
            </w:tcBorders>
            <w:shd w:val="clear" w:color="auto" w:fill="auto"/>
            <w:noWrap/>
            <w:vAlign w:val="bottom"/>
            <w:hideMark/>
          </w:tcPr>
          <w:p w14:paraId="25C661EF" w14:textId="77777777" w:rsidR="00967909" w:rsidRPr="00967909" w:rsidRDefault="00967909" w:rsidP="00967909">
            <w:pPr>
              <w:spacing w:after="0"/>
              <w:jc w:val="center"/>
              <w:rPr>
                <w:rFonts w:cs="Arial"/>
                <w:lang w:eastAsia="pt-PT"/>
              </w:rPr>
            </w:pPr>
            <w:r w:rsidRPr="00967909">
              <w:rPr>
                <w:rFonts w:cs="Arial"/>
                <w:lang w:eastAsia="pt-PT"/>
              </w:rPr>
              <w:t>?</w:t>
            </w:r>
          </w:p>
        </w:tc>
        <w:tc>
          <w:tcPr>
            <w:tcW w:w="960" w:type="dxa"/>
            <w:tcBorders>
              <w:top w:val="nil"/>
              <w:left w:val="nil"/>
              <w:bottom w:val="single" w:sz="4" w:space="0" w:color="auto"/>
              <w:right w:val="single" w:sz="4" w:space="0" w:color="auto"/>
            </w:tcBorders>
            <w:shd w:val="clear" w:color="auto" w:fill="auto"/>
            <w:noWrap/>
            <w:vAlign w:val="bottom"/>
            <w:hideMark/>
          </w:tcPr>
          <w:p w14:paraId="46A7CBC1" w14:textId="77777777" w:rsidR="00967909" w:rsidRPr="00967909" w:rsidRDefault="00967909" w:rsidP="00967909">
            <w:pPr>
              <w:spacing w:after="0"/>
              <w:jc w:val="right"/>
              <w:rPr>
                <w:rFonts w:cs="Arial"/>
                <w:lang w:eastAsia="pt-PT"/>
              </w:rPr>
            </w:pPr>
            <w:r w:rsidRPr="00967909">
              <w:rPr>
                <w:rFonts w:cs="Arial"/>
                <w:lang w:eastAsia="pt-PT"/>
              </w:rPr>
              <w:t>Ok</w:t>
            </w:r>
          </w:p>
        </w:tc>
      </w:tr>
    </w:tbl>
    <w:p w14:paraId="60307F2C" w14:textId="3F8BB5B8" w:rsidR="00C9706F" w:rsidRDefault="00C9706F">
      <w:pPr>
        <w:spacing w:after="0"/>
        <w:jc w:val="left"/>
        <w:rPr>
          <w:rFonts w:cs="Arial"/>
          <w:highlight w:val="yellow"/>
        </w:rPr>
      </w:pPr>
    </w:p>
    <w:p w14:paraId="6DC71B8C" w14:textId="77777777" w:rsidR="00C9706F" w:rsidRDefault="00C9706F">
      <w:pPr>
        <w:spacing w:after="0"/>
        <w:jc w:val="left"/>
        <w:rPr>
          <w:rFonts w:cs="Arial"/>
          <w:highlight w:val="yellow"/>
        </w:rPr>
      </w:pPr>
    </w:p>
    <w:p w14:paraId="7BED00AE" w14:textId="3A3E1A35" w:rsidR="00CE53AA" w:rsidRPr="00F97FBE" w:rsidRDefault="00CE53AA" w:rsidP="00CE53AA">
      <w:pPr>
        <w:pStyle w:val="Ttulo3"/>
      </w:pPr>
      <w:bookmarkStart w:id="81" w:name="_Toc76115509"/>
      <w:r w:rsidRPr="00F97FBE">
        <w:t>Dimensões dos depósitos de recolha de óleo</w:t>
      </w:r>
      <w:bookmarkEnd w:id="81"/>
    </w:p>
    <w:p w14:paraId="21D63040" w14:textId="2AFFD3AA" w:rsidR="00CE53AA" w:rsidRPr="00F97FBE" w:rsidRDefault="00CE53AA" w:rsidP="00CE53AA">
      <w:pPr>
        <w:ind w:left="284"/>
        <w:rPr>
          <w:rFonts w:cs="Arial"/>
        </w:rPr>
      </w:pPr>
      <w:r w:rsidRPr="00F97FBE">
        <w:rPr>
          <w:rFonts w:cs="Arial"/>
        </w:rPr>
        <w:t>Os depósitos de recolha de óleo terão a capacidade de alojar na totalidade o volume de agente refrigerante que o transformador contém em caso de vazamento total.</w:t>
      </w:r>
    </w:p>
    <w:p w14:paraId="3105BABA" w14:textId="757F9399" w:rsidR="00CE53AA" w:rsidRPr="00F97FBE" w:rsidRDefault="00CE53AA" w:rsidP="00CE53AA">
      <w:pPr>
        <w:ind w:left="284"/>
        <w:rPr>
          <w:rFonts w:cs="Arial"/>
        </w:rPr>
      </w:pPr>
    </w:p>
    <w:tbl>
      <w:tblPr>
        <w:tblW w:w="6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54"/>
        <w:gridCol w:w="3288"/>
      </w:tblGrid>
      <w:tr w:rsidR="00CE53AA" w:rsidRPr="00F97FBE" w14:paraId="1E46AAF5" w14:textId="77777777" w:rsidTr="009B5619">
        <w:trPr>
          <w:jc w:val="center"/>
        </w:trPr>
        <w:tc>
          <w:tcPr>
            <w:tcW w:w="1134" w:type="dxa"/>
            <w:vMerge w:val="restart"/>
            <w:shd w:val="clear" w:color="auto" w:fill="D9D9D9" w:themeFill="background1" w:themeFillShade="D9"/>
            <w:vAlign w:val="center"/>
          </w:tcPr>
          <w:p w14:paraId="66DBA58D" w14:textId="77777777" w:rsidR="00CE53AA" w:rsidRPr="00F97FBE" w:rsidRDefault="00CE53AA" w:rsidP="00AE17D0">
            <w:pPr>
              <w:jc w:val="center"/>
              <w:rPr>
                <w:rFonts w:cs="Arial"/>
                <w:b/>
                <w:bCs/>
              </w:rPr>
            </w:pPr>
            <w:r w:rsidRPr="00F97FBE">
              <w:rPr>
                <w:rFonts w:cs="Arial"/>
                <w:b/>
                <w:bCs/>
              </w:rPr>
              <w:t>PT</w:t>
            </w:r>
          </w:p>
        </w:tc>
        <w:tc>
          <w:tcPr>
            <w:tcW w:w="2154" w:type="dxa"/>
            <w:shd w:val="clear" w:color="auto" w:fill="D9D9D9" w:themeFill="background1" w:themeFillShade="D9"/>
            <w:vAlign w:val="center"/>
          </w:tcPr>
          <w:p w14:paraId="136AEF23" w14:textId="77777777" w:rsidR="00CE53AA" w:rsidRPr="00F97FBE" w:rsidRDefault="00CE53AA" w:rsidP="00AE17D0">
            <w:pPr>
              <w:jc w:val="center"/>
              <w:rPr>
                <w:rFonts w:cs="Arial"/>
                <w:b/>
                <w:bCs/>
              </w:rPr>
            </w:pPr>
            <w:r w:rsidRPr="00F97FBE">
              <w:rPr>
                <w:rFonts w:cs="Arial"/>
                <w:b/>
                <w:bCs/>
              </w:rPr>
              <w:t>Potência do transformador</w:t>
            </w:r>
          </w:p>
        </w:tc>
        <w:tc>
          <w:tcPr>
            <w:tcW w:w="3288" w:type="dxa"/>
            <w:shd w:val="clear" w:color="auto" w:fill="D9D9D9" w:themeFill="background1" w:themeFillShade="D9"/>
            <w:vAlign w:val="center"/>
          </w:tcPr>
          <w:p w14:paraId="0864CE30" w14:textId="7E056CAC" w:rsidR="00CE53AA" w:rsidRPr="00F97FBE" w:rsidRDefault="00CE53AA" w:rsidP="00AE17D0">
            <w:pPr>
              <w:jc w:val="center"/>
              <w:rPr>
                <w:rFonts w:cs="Arial"/>
                <w:b/>
                <w:bCs/>
              </w:rPr>
            </w:pPr>
            <w:r w:rsidRPr="00F97FBE">
              <w:rPr>
                <w:rFonts w:cs="Arial"/>
                <w:b/>
                <w:bCs/>
              </w:rPr>
              <w:t>Volume mínimo do depós</w:t>
            </w:r>
            <w:r w:rsidR="001131F6" w:rsidRPr="00F97FBE">
              <w:rPr>
                <w:rFonts w:cs="Arial"/>
                <w:b/>
                <w:bCs/>
              </w:rPr>
              <w:t>ito</w:t>
            </w:r>
          </w:p>
        </w:tc>
      </w:tr>
      <w:tr w:rsidR="00CE53AA" w:rsidRPr="00F97FBE" w14:paraId="0BB3DC25" w14:textId="77777777" w:rsidTr="009B5619">
        <w:trPr>
          <w:jc w:val="center"/>
        </w:trPr>
        <w:tc>
          <w:tcPr>
            <w:tcW w:w="1134" w:type="dxa"/>
            <w:vMerge/>
            <w:shd w:val="clear" w:color="auto" w:fill="D9D9D9" w:themeFill="background1" w:themeFillShade="D9"/>
          </w:tcPr>
          <w:p w14:paraId="1819303B" w14:textId="77777777" w:rsidR="00CE53AA" w:rsidRPr="00F97FBE" w:rsidRDefault="00CE53AA" w:rsidP="00AE17D0">
            <w:pPr>
              <w:jc w:val="center"/>
              <w:rPr>
                <w:rFonts w:cs="Arial"/>
                <w:b/>
                <w:bCs/>
              </w:rPr>
            </w:pPr>
          </w:p>
        </w:tc>
        <w:tc>
          <w:tcPr>
            <w:tcW w:w="2154" w:type="dxa"/>
            <w:shd w:val="clear" w:color="auto" w:fill="D9D9D9" w:themeFill="background1" w:themeFillShade="D9"/>
            <w:vAlign w:val="center"/>
          </w:tcPr>
          <w:p w14:paraId="195BF5E4" w14:textId="77777777" w:rsidR="00CE53AA" w:rsidRPr="00F97FBE" w:rsidRDefault="00CE53AA" w:rsidP="00AE17D0">
            <w:pPr>
              <w:jc w:val="center"/>
              <w:rPr>
                <w:rFonts w:cs="Arial"/>
                <w:b/>
                <w:bCs/>
              </w:rPr>
            </w:pPr>
            <w:r w:rsidRPr="00F97FBE">
              <w:rPr>
                <w:rFonts w:cs="Arial"/>
                <w:b/>
                <w:bCs/>
              </w:rPr>
              <w:t>kVA</w:t>
            </w:r>
          </w:p>
        </w:tc>
        <w:tc>
          <w:tcPr>
            <w:tcW w:w="3288" w:type="dxa"/>
            <w:shd w:val="clear" w:color="auto" w:fill="D9D9D9" w:themeFill="background1" w:themeFillShade="D9"/>
            <w:vAlign w:val="center"/>
          </w:tcPr>
          <w:p w14:paraId="77F4F6FA" w14:textId="11BF214F" w:rsidR="00CE53AA" w:rsidRPr="00F97FBE" w:rsidRDefault="001131F6" w:rsidP="00AE17D0">
            <w:pPr>
              <w:jc w:val="center"/>
              <w:rPr>
                <w:rFonts w:cs="Arial"/>
                <w:b/>
                <w:bCs/>
              </w:rPr>
            </w:pPr>
            <w:r w:rsidRPr="00F97FBE">
              <w:rPr>
                <w:rFonts w:cs="Arial"/>
                <w:b/>
                <w:bCs/>
              </w:rPr>
              <w:t>litro</w:t>
            </w:r>
          </w:p>
        </w:tc>
      </w:tr>
      <w:tr w:rsidR="00CE53AA" w:rsidRPr="00F97FBE" w14:paraId="416F828B" w14:textId="77777777" w:rsidTr="009B5619">
        <w:trPr>
          <w:jc w:val="center"/>
        </w:trPr>
        <w:tc>
          <w:tcPr>
            <w:tcW w:w="1134" w:type="dxa"/>
            <w:vAlign w:val="center"/>
          </w:tcPr>
          <w:p w14:paraId="5357EE47" w14:textId="1BCDCDFF" w:rsidR="00CE53AA" w:rsidRPr="00F97FBE" w:rsidRDefault="00CE53AA" w:rsidP="00AE17D0">
            <w:pPr>
              <w:jc w:val="center"/>
              <w:rPr>
                <w:rFonts w:cs="Arial"/>
              </w:rPr>
            </w:pPr>
            <w:r w:rsidRPr="00F97FBE">
              <w:rPr>
                <w:rFonts w:cs="Arial"/>
              </w:rPr>
              <w:t>PT</w:t>
            </w:r>
            <w:r w:rsidR="00153569">
              <w:rPr>
                <w:rFonts w:cs="Arial"/>
              </w:rPr>
              <w:t>1E</w:t>
            </w:r>
          </w:p>
        </w:tc>
        <w:tc>
          <w:tcPr>
            <w:tcW w:w="2154" w:type="dxa"/>
            <w:vAlign w:val="center"/>
          </w:tcPr>
          <w:p w14:paraId="6F5D047D" w14:textId="0A33C288" w:rsidR="00CE53AA" w:rsidRPr="00F97FBE" w:rsidRDefault="00967909" w:rsidP="00AE17D0">
            <w:pPr>
              <w:jc w:val="center"/>
              <w:rPr>
                <w:rFonts w:cs="Arial"/>
              </w:rPr>
            </w:pPr>
            <w:r>
              <w:rPr>
                <w:rFonts w:cs="Arial"/>
              </w:rPr>
              <w:t>400</w:t>
            </w:r>
          </w:p>
        </w:tc>
        <w:tc>
          <w:tcPr>
            <w:tcW w:w="3288" w:type="dxa"/>
            <w:vAlign w:val="center"/>
          </w:tcPr>
          <w:p w14:paraId="5E82226C" w14:textId="522464D5" w:rsidR="00CE53AA" w:rsidRPr="00F97FBE" w:rsidRDefault="00967909" w:rsidP="00AE17D0">
            <w:pPr>
              <w:jc w:val="center"/>
              <w:rPr>
                <w:rFonts w:cs="Arial"/>
              </w:rPr>
            </w:pPr>
            <w:r>
              <w:rPr>
                <w:rFonts w:cs="Arial"/>
              </w:rPr>
              <w:t>414</w:t>
            </w:r>
          </w:p>
        </w:tc>
      </w:tr>
    </w:tbl>
    <w:p w14:paraId="3A4E3F35" w14:textId="77777777" w:rsidR="00CE53AA" w:rsidRPr="00F97FBE" w:rsidRDefault="00CE53AA" w:rsidP="00CE53AA">
      <w:pPr>
        <w:ind w:left="284"/>
        <w:rPr>
          <w:rFonts w:cs="Arial"/>
        </w:rPr>
      </w:pPr>
    </w:p>
    <w:p w14:paraId="328AA4DB" w14:textId="0BE339A2" w:rsidR="00CE53AA" w:rsidRPr="00F97FBE" w:rsidRDefault="00CE53AA" w:rsidP="00CE53AA">
      <w:pPr>
        <w:ind w:left="284"/>
        <w:rPr>
          <w:rFonts w:cs="Arial"/>
        </w:rPr>
      </w:pPr>
    </w:p>
    <w:p w14:paraId="2AA38E5C" w14:textId="77777777" w:rsidR="00000CA9" w:rsidRPr="00F97FBE" w:rsidRDefault="00000CA9" w:rsidP="00000CA9">
      <w:pPr>
        <w:pStyle w:val="Ttulo3"/>
      </w:pPr>
      <w:bookmarkStart w:id="82" w:name="_Toc43906189"/>
      <w:bookmarkStart w:id="83" w:name="_Toc76115510"/>
      <w:r w:rsidRPr="00F97FBE">
        <w:t>Cálculo dos circuitos de ligação à terra</w:t>
      </w:r>
      <w:bookmarkEnd w:id="82"/>
      <w:bookmarkEnd w:id="83"/>
    </w:p>
    <w:p w14:paraId="5F992268" w14:textId="77777777" w:rsidR="00000CA9" w:rsidRPr="00F97FBE" w:rsidRDefault="00000CA9" w:rsidP="00000CA9">
      <w:pPr>
        <w:pStyle w:val="Ttulo4"/>
      </w:pPr>
      <w:bookmarkStart w:id="84" w:name="_Toc43906190"/>
      <w:bookmarkStart w:id="85" w:name="_Toc76115511"/>
      <w:r w:rsidRPr="00F97FBE">
        <w:t>Características do solo</w:t>
      </w:r>
      <w:bookmarkEnd w:id="84"/>
      <w:bookmarkEnd w:id="85"/>
    </w:p>
    <w:p w14:paraId="10C9D876" w14:textId="0DBCF167" w:rsidR="00000CA9" w:rsidRPr="00F97FBE" w:rsidRDefault="00000CA9" w:rsidP="00000CA9">
      <w:pPr>
        <w:widowControl w:val="0"/>
        <w:autoSpaceDE w:val="0"/>
        <w:autoSpaceDN w:val="0"/>
        <w:adjustRightInd w:val="0"/>
        <w:spacing w:after="0"/>
        <w:ind w:left="284"/>
        <w:rPr>
          <w:rFonts w:cs="Arial"/>
        </w:rPr>
      </w:pPr>
      <w:r w:rsidRPr="00F97FBE">
        <w:rPr>
          <w:rFonts w:cs="Arial"/>
        </w:rPr>
        <w:t>Segundo o estudo prévio do terreno onde se instalarão este Posto de Transformação – PT</w:t>
      </w:r>
      <w:r w:rsidR="00153569">
        <w:rPr>
          <w:rFonts w:cs="Arial"/>
        </w:rPr>
        <w:t>1E</w:t>
      </w:r>
      <w:r w:rsidRPr="00F97FBE">
        <w:rPr>
          <w:rFonts w:cs="Arial"/>
        </w:rPr>
        <w:t xml:space="preserve"> e </w:t>
      </w:r>
      <w:r>
        <w:rPr>
          <w:rFonts w:cs="Arial"/>
        </w:rPr>
        <w:t>s</w:t>
      </w:r>
      <w:r w:rsidRPr="00F97FBE">
        <w:rPr>
          <w:rFonts w:cs="Arial"/>
        </w:rPr>
        <w:t>egundo informação do Dono de Obra, estima-se uma resistividade média superficial</w:t>
      </w:r>
      <w:r>
        <w:rPr>
          <w:rFonts w:cs="Arial"/>
        </w:rPr>
        <w:t xml:space="preserve"> </w:t>
      </w:r>
      <w:r w:rsidR="00FD20A1">
        <w:rPr>
          <w:rFonts w:cs="Arial"/>
        </w:rPr>
        <w:t xml:space="preserve">seja </w:t>
      </w:r>
      <w:r>
        <w:rPr>
          <w:rFonts w:cs="Arial"/>
        </w:rPr>
        <w:t>de</w:t>
      </w:r>
      <w:r w:rsidRPr="00F97FBE">
        <w:rPr>
          <w:rFonts w:cs="Arial"/>
        </w:rPr>
        <w:t xml:space="preserve"> </w:t>
      </w:r>
      <w:r w:rsidRPr="00FD20A1">
        <w:rPr>
          <w:rFonts w:ascii="Symbol" w:hAnsi="Symbol" w:cs="Symbol"/>
          <w:b/>
          <w:bCs/>
        </w:rPr>
        <w:t></w:t>
      </w:r>
      <w:r w:rsidRPr="00FD20A1">
        <w:rPr>
          <w:rFonts w:cs="Arial"/>
          <w:b/>
          <w:bCs/>
        </w:rPr>
        <w:t xml:space="preserve"> = </w:t>
      </w:r>
      <w:r w:rsidR="009353A8">
        <w:rPr>
          <w:rFonts w:cs="Arial"/>
          <w:b/>
          <w:bCs/>
        </w:rPr>
        <w:t>138</w:t>
      </w:r>
      <w:r w:rsidRPr="00FD20A1">
        <w:rPr>
          <w:rFonts w:cs="Arial"/>
          <w:b/>
          <w:bCs/>
        </w:rPr>
        <w:t xml:space="preserve"> </w:t>
      </w:r>
      <w:r w:rsidRPr="00FD20A1">
        <w:rPr>
          <w:rFonts w:ascii="Symbol" w:hAnsi="Symbol" w:cs="Symbol"/>
          <w:b/>
          <w:bCs/>
        </w:rPr>
        <w:t></w:t>
      </w:r>
      <w:r w:rsidRPr="00FD20A1">
        <w:rPr>
          <w:rFonts w:cs="Arial"/>
          <w:b/>
          <w:bCs/>
        </w:rPr>
        <w:t>m</w:t>
      </w:r>
      <w:r w:rsidRPr="00F97FBE">
        <w:rPr>
          <w:rFonts w:cs="Arial"/>
        </w:rPr>
        <w:t xml:space="preserve">. Os pressupostos considerados basearam-se na informação que a terra é uma mistura </w:t>
      </w:r>
      <w:r w:rsidR="009353A8">
        <w:rPr>
          <w:rFonts w:cs="Arial"/>
        </w:rPr>
        <w:t>75</w:t>
      </w:r>
      <w:r w:rsidRPr="00F97FBE">
        <w:rPr>
          <w:rFonts w:cs="Arial"/>
        </w:rPr>
        <w:t xml:space="preserve">% de </w:t>
      </w:r>
      <w:r w:rsidR="00FD20A1">
        <w:rPr>
          <w:rFonts w:cs="Arial"/>
        </w:rPr>
        <w:t>húmus</w:t>
      </w:r>
      <w:r w:rsidRPr="00F97FBE">
        <w:rPr>
          <w:rFonts w:cs="Arial"/>
        </w:rPr>
        <w:t xml:space="preserve"> (</w:t>
      </w:r>
      <w:r w:rsidR="00FD20A1">
        <w:rPr>
          <w:rFonts w:cs="Arial"/>
        </w:rPr>
        <w:t>1</w:t>
      </w:r>
      <w:r w:rsidRPr="00F97FBE">
        <w:rPr>
          <w:rFonts w:cs="Arial"/>
        </w:rPr>
        <w:t xml:space="preserve">50 </w:t>
      </w:r>
      <w:r w:rsidRPr="00F97FBE">
        <w:rPr>
          <w:rFonts w:cs="Arial"/>
        </w:rPr>
        <w:sym w:font="Symbol" w:char="F057"/>
      </w:r>
      <w:r w:rsidRPr="00F97FBE">
        <w:rPr>
          <w:rFonts w:cs="Arial"/>
        </w:rPr>
        <w:t xml:space="preserve">m) e </w:t>
      </w:r>
      <w:r w:rsidR="009353A8">
        <w:rPr>
          <w:rFonts w:cs="Arial"/>
        </w:rPr>
        <w:t>25</w:t>
      </w:r>
      <w:r w:rsidR="00FD20A1">
        <w:rPr>
          <w:rFonts w:cs="Arial"/>
        </w:rPr>
        <w:t>% de turfa húmida</w:t>
      </w:r>
      <w:r w:rsidRPr="00F97FBE">
        <w:rPr>
          <w:rFonts w:cs="Arial"/>
        </w:rPr>
        <w:t xml:space="preserve"> (</w:t>
      </w:r>
      <w:r w:rsidR="00FD20A1">
        <w:rPr>
          <w:rFonts w:cs="Arial"/>
        </w:rPr>
        <w:t>100</w:t>
      </w:r>
      <w:r w:rsidRPr="00F97FBE">
        <w:rPr>
          <w:rFonts w:cs="Arial"/>
        </w:rPr>
        <w:t xml:space="preserve"> </w:t>
      </w:r>
      <w:r w:rsidRPr="00F97FBE">
        <w:rPr>
          <w:rFonts w:cs="Arial"/>
        </w:rPr>
        <w:sym w:font="Symbol" w:char="F057"/>
      </w:r>
      <w:r w:rsidRPr="00F97FBE">
        <w:rPr>
          <w:rFonts w:cs="Arial"/>
        </w:rPr>
        <w:t xml:space="preserve">m). </w:t>
      </w:r>
    </w:p>
    <w:p w14:paraId="2A81D0D4" w14:textId="77777777" w:rsidR="00000CA9" w:rsidRPr="00F97FBE" w:rsidRDefault="00000CA9" w:rsidP="00000CA9">
      <w:pPr>
        <w:widowControl w:val="0"/>
        <w:autoSpaceDE w:val="0"/>
        <w:autoSpaceDN w:val="0"/>
        <w:adjustRightInd w:val="0"/>
        <w:spacing w:after="0"/>
        <w:ind w:left="284"/>
        <w:rPr>
          <w:rFonts w:cs="Arial"/>
        </w:rPr>
      </w:pPr>
    </w:p>
    <w:p w14:paraId="51352410" w14:textId="77777777" w:rsidR="00000CA9" w:rsidRPr="00C75777" w:rsidRDefault="00000CA9" w:rsidP="00000CA9">
      <w:pPr>
        <w:pStyle w:val="Ttulo4"/>
      </w:pPr>
      <w:bookmarkStart w:id="86" w:name="_Toc43906191"/>
      <w:bookmarkStart w:id="87" w:name="_Toc76115512"/>
      <w:r w:rsidRPr="00C75777">
        <w:t>Determinação das correntes máximas da ligação à terra e tempo máximo correspondente de eliminação de defeito</w:t>
      </w:r>
      <w:bookmarkEnd w:id="86"/>
      <w:bookmarkEnd w:id="87"/>
    </w:p>
    <w:p w14:paraId="7EB56BDA" w14:textId="0A7C8EFA" w:rsidR="00000CA9" w:rsidRPr="00C75777" w:rsidRDefault="00000CA9" w:rsidP="00000CA9">
      <w:pPr>
        <w:widowControl w:val="0"/>
        <w:autoSpaceDE w:val="0"/>
        <w:autoSpaceDN w:val="0"/>
        <w:adjustRightInd w:val="0"/>
        <w:spacing w:after="0"/>
        <w:ind w:left="284"/>
        <w:rPr>
          <w:rFonts w:cs="Arial"/>
        </w:rPr>
      </w:pPr>
      <w:r w:rsidRPr="00C75777">
        <w:rPr>
          <w:rFonts w:cs="Arial"/>
        </w:rPr>
        <w:t xml:space="preserve">O neutro da rede de distribuição em Alta Tensão está </w:t>
      </w:r>
      <w:r w:rsidR="00FD20A1" w:rsidRPr="00C75777">
        <w:rPr>
          <w:rFonts w:cs="Arial"/>
        </w:rPr>
        <w:t>isolado da terra</w:t>
      </w:r>
      <w:r w:rsidRPr="00C75777">
        <w:rPr>
          <w:rFonts w:cs="Arial"/>
        </w:rPr>
        <w:t xml:space="preserve">, para o tempo máximo de eliminação do defeito, considerou-se 800 ms. </w:t>
      </w:r>
    </w:p>
    <w:p w14:paraId="3D3A13FC" w14:textId="474AE8C1" w:rsidR="00000CA9" w:rsidRPr="00F97FBE" w:rsidRDefault="00C75777" w:rsidP="00C75777">
      <w:pPr>
        <w:widowControl w:val="0"/>
        <w:autoSpaceDE w:val="0"/>
        <w:autoSpaceDN w:val="0"/>
        <w:adjustRightInd w:val="0"/>
        <w:spacing w:after="0"/>
        <w:ind w:left="284"/>
        <w:rPr>
          <w:rFonts w:cs="Arial"/>
        </w:rPr>
      </w:pPr>
      <w:r w:rsidRPr="00C75777">
        <w:rPr>
          <w:rFonts w:cs="Arial"/>
        </w:rPr>
        <w:t xml:space="preserve">Embora a terra seja ligada do modo terra única, o dimensionamento foi realizado de forma separada conforme descrito posteriormente. </w:t>
      </w:r>
    </w:p>
    <w:p w14:paraId="781D6F41" w14:textId="77777777" w:rsidR="00000CA9" w:rsidRPr="00F97FBE" w:rsidRDefault="00000CA9" w:rsidP="00000CA9">
      <w:pPr>
        <w:ind w:left="284"/>
        <w:rPr>
          <w:rFonts w:cs="Arial"/>
        </w:rPr>
      </w:pPr>
    </w:p>
    <w:p w14:paraId="1C42001C" w14:textId="77777777" w:rsidR="00000CA9" w:rsidRPr="00F97FBE" w:rsidRDefault="00000CA9" w:rsidP="00000CA9">
      <w:pPr>
        <w:pStyle w:val="Ttulo4"/>
      </w:pPr>
      <w:bookmarkStart w:id="88" w:name="_Toc43906192"/>
      <w:bookmarkStart w:id="89" w:name="_Toc76115513"/>
      <w:r w:rsidRPr="00F97FBE">
        <w:t>Projeto preliminar dos circuitos de terra de proteção</w:t>
      </w:r>
      <w:bookmarkEnd w:id="88"/>
      <w:bookmarkEnd w:id="89"/>
    </w:p>
    <w:p w14:paraId="2B0AF070"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Serão ligados a este circuito as partes metálicas tais como os chassis e os bastidores dos aparelhos de manobra; envolvente metálico das cabinas pré-fabricadas e carcaças dos </w:t>
      </w:r>
      <w:r w:rsidRPr="00F97FBE">
        <w:rPr>
          <w:rFonts w:cs="Arial"/>
        </w:rPr>
        <w:lastRenderedPageBreak/>
        <w:t xml:space="preserve">transformadores, que normalmente não estão em </w:t>
      </w:r>
      <w:proofErr w:type="gramStart"/>
      <w:r w:rsidRPr="00F97FBE">
        <w:rPr>
          <w:rFonts w:cs="Arial"/>
        </w:rPr>
        <w:t>tensão</w:t>
      </w:r>
      <w:proofErr w:type="gramEnd"/>
      <w:r w:rsidRPr="00F97FBE">
        <w:rPr>
          <w:rFonts w:cs="Arial"/>
        </w:rPr>
        <w:t xml:space="preserve"> mas que podem estar em consequência de avarias ou causas fortuitas.</w:t>
      </w:r>
    </w:p>
    <w:p w14:paraId="5DB6D05A" w14:textId="77777777" w:rsidR="00000CA9" w:rsidRPr="00F97FBE" w:rsidRDefault="00000CA9" w:rsidP="00000CA9">
      <w:pPr>
        <w:widowControl w:val="0"/>
        <w:autoSpaceDE w:val="0"/>
        <w:autoSpaceDN w:val="0"/>
        <w:adjustRightInd w:val="0"/>
        <w:spacing w:after="0"/>
        <w:ind w:left="284"/>
        <w:rPr>
          <w:rFonts w:cs="Arial"/>
        </w:rPr>
      </w:pPr>
    </w:p>
    <w:p w14:paraId="4963FA77"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Para o elétrodo de terra de proteção optaremos por um sistema de varetas cujas características se indicam a seguir:</w:t>
      </w:r>
    </w:p>
    <w:p w14:paraId="1B8C850B" w14:textId="77777777" w:rsidR="00000CA9" w:rsidRPr="00F97FBE" w:rsidRDefault="00000CA9" w:rsidP="00000CA9">
      <w:pPr>
        <w:widowControl w:val="0"/>
        <w:autoSpaceDE w:val="0"/>
        <w:autoSpaceDN w:val="0"/>
        <w:adjustRightInd w:val="0"/>
        <w:spacing w:after="0"/>
        <w:ind w:left="284"/>
        <w:rPr>
          <w:rFonts w:cs="Arial"/>
        </w:rPr>
      </w:pPr>
    </w:p>
    <w:p w14:paraId="0D646BDA"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ab/>
        <w:t>- Parâmetros característicos:</w:t>
      </w:r>
    </w:p>
    <w:p w14:paraId="608A42B1" w14:textId="77777777" w:rsidR="00000CA9" w:rsidRPr="00F97FBE" w:rsidRDefault="00000CA9" w:rsidP="00000CA9">
      <w:pPr>
        <w:widowControl w:val="0"/>
        <w:autoSpaceDE w:val="0"/>
        <w:autoSpaceDN w:val="0"/>
        <w:adjustRightInd w:val="0"/>
        <w:spacing w:after="0"/>
        <w:ind w:left="284"/>
        <w:rPr>
          <w:rFonts w:cs="Arial"/>
        </w:rPr>
      </w:pPr>
    </w:p>
    <w:p w14:paraId="332D587E" w14:textId="776941D9" w:rsidR="00000CA9" w:rsidRPr="00F97FBE" w:rsidRDefault="00000CA9" w:rsidP="00000CA9">
      <w:pPr>
        <w:widowControl w:val="0"/>
        <w:autoSpaceDE w:val="0"/>
        <w:autoSpaceDN w:val="0"/>
        <w:adjustRightInd w:val="0"/>
        <w:spacing w:after="0"/>
        <w:ind w:left="284"/>
        <w:rPr>
          <w:rFonts w:cs="Arial"/>
        </w:rPr>
      </w:pPr>
      <w:r w:rsidRPr="00F97FBE">
        <w:rPr>
          <w:rFonts w:cs="Arial"/>
        </w:rPr>
        <w:tab/>
      </w:r>
      <w:r w:rsidRPr="00F97FBE">
        <w:rPr>
          <w:rFonts w:cs="Arial"/>
        </w:rPr>
        <w:tab/>
      </w:r>
      <w:proofErr w:type="spellStart"/>
      <w:r w:rsidRPr="00F97FBE">
        <w:rPr>
          <w:rFonts w:cs="Arial"/>
        </w:rPr>
        <w:t>Kr</w:t>
      </w:r>
      <w:proofErr w:type="spellEnd"/>
      <w:r w:rsidRPr="00F97FBE">
        <w:rPr>
          <w:rFonts w:cs="Arial"/>
        </w:rPr>
        <w:t xml:space="preserve"> = 0,0</w:t>
      </w:r>
      <w:r w:rsidR="00C75777">
        <w:rPr>
          <w:rFonts w:cs="Arial"/>
        </w:rPr>
        <w:t>62</w:t>
      </w:r>
      <w:r w:rsidRPr="00F97FBE">
        <w:rPr>
          <w:rFonts w:cs="Arial"/>
        </w:rPr>
        <w:t xml:space="preserve"> </w:t>
      </w:r>
      <w:r w:rsidRPr="00F97FBE">
        <w:rPr>
          <w:rFonts w:ascii="Symbol" w:hAnsi="Symbol" w:cs="Symbol"/>
        </w:rPr>
        <w:t></w:t>
      </w:r>
      <w:r w:rsidRPr="00F97FBE">
        <w:rPr>
          <w:rFonts w:cs="Arial"/>
        </w:rPr>
        <w:t>/(</w:t>
      </w:r>
      <w:r w:rsidRPr="00F97FBE">
        <w:rPr>
          <w:rFonts w:ascii="Symbol" w:hAnsi="Symbol" w:cs="Symbol"/>
        </w:rPr>
        <w:t></w:t>
      </w:r>
      <w:r w:rsidRPr="00F97FBE">
        <w:rPr>
          <w:rFonts w:cs="Arial"/>
        </w:rPr>
        <w:t>*m)</w:t>
      </w:r>
    </w:p>
    <w:p w14:paraId="6DA8AB98" w14:textId="4D36BC48" w:rsidR="00000CA9" w:rsidRPr="00F97FBE" w:rsidRDefault="00000CA9" w:rsidP="00000CA9">
      <w:pPr>
        <w:widowControl w:val="0"/>
        <w:autoSpaceDE w:val="0"/>
        <w:autoSpaceDN w:val="0"/>
        <w:adjustRightInd w:val="0"/>
        <w:spacing w:after="0"/>
        <w:ind w:left="284"/>
        <w:rPr>
          <w:rFonts w:cs="Arial"/>
        </w:rPr>
      </w:pPr>
      <w:r w:rsidRPr="00F97FBE">
        <w:rPr>
          <w:rFonts w:cs="Arial"/>
        </w:rPr>
        <w:tab/>
      </w:r>
      <w:r w:rsidRPr="00F97FBE">
        <w:rPr>
          <w:rFonts w:cs="Arial"/>
        </w:rPr>
        <w:tab/>
      </w:r>
      <w:proofErr w:type="spellStart"/>
      <w:r w:rsidRPr="00F97FBE">
        <w:rPr>
          <w:rFonts w:cs="Arial"/>
        </w:rPr>
        <w:t>Kp</w:t>
      </w:r>
      <w:proofErr w:type="spellEnd"/>
      <w:r w:rsidRPr="00F97FBE">
        <w:rPr>
          <w:rFonts w:cs="Arial"/>
        </w:rPr>
        <w:t xml:space="preserve"> = 0,00</w:t>
      </w:r>
      <w:r w:rsidR="00C75777">
        <w:rPr>
          <w:rFonts w:cs="Arial"/>
        </w:rPr>
        <w:t>93</w:t>
      </w:r>
      <w:r w:rsidRPr="00F97FBE">
        <w:rPr>
          <w:rFonts w:cs="Arial"/>
        </w:rPr>
        <w:t xml:space="preserve"> V/(</w:t>
      </w:r>
      <w:r w:rsidRPr="00F97FBE">
        <w:rPr>
          <w:rFonts w:ascii="Symbol" w:hAnsi="Symbol" w:cs="Symbol"/>
        </w:rPr>
        <w:t></w:t>
      </w:r>
      <w:r w:rsidRPr="00F97FBE">
        <w:rPr>
          <w:rFonts w:cs="Arial"/>
        </w:rPr>
        <w:t>*m*A)</w:t>
      </w:r>
    </w:p>
    <w:p w14:paraId="7ACBCD8B" w14:textId="77777777" w:rsidR="00000CA9" w:rsidRPr="00F97FBE" w:rsidRDefault="00000CA9" w:rsidP="00000CA9">
      <w:pPr>
        <w:widowControl w:val="0"/>
        <w:autoSpaceDE w:val="0"/>
        <w:autoSpaceDN w:val="0"/>
        <w:adjustRightInd w:val="0"/>
        <w:spacing w:after="0"/>
        <w:ind w:left="284"/>
        <w:rPr>
          <w:rFonts w:cs="Arial"/>
        </w:rPr>
      </w:pPr>
    </w:p>
    <w:p w14:paraId="779939EA"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Descrição:</w:t>
      </w:r>
    </w:p>
    <w:p w14:paraId="4C4FBFEA" w14:textId="4A4DC5BE"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Será constituída por </w:t>
      </w:r>
      <w:r w:rsidR="00C75777">
        <w:rPr>
          <w:rFonts w:cs="Arial"/>
        </w:rPr>
        <w:t>4</w:t>
      </w:r>
      <w:r w:rsidRPr="00F97FBE">
        <w:rPr>
          <w:rFonts w:cs="Arial"/>
        </w:rPr>
        <w:t xml:space="preserve"> varetas em retângulo, conforme peças desenhadas, unidas por um condutor horizontal de cobre nu de </w:t>
      </w:r>
      <w:r w:rsidR="00C75777">
        <w:rPr>
          <w:rFonts w:cs="Arial"/>
        </w:rPr>
        <w:t>7</w:t>
      </w:r>
      <w:r w:rsidRPr="00F97FBE">
        <w:rPr>
          <w:rFonts w:cs="Arial"/>
        </w:rPr>
        <w:t>0 mm² de secção transversal</w:t>
      </w:r>
      <w:r w:rsidR="00C75777">
        <w:rPr>
          <w:rFonts w:cs="Arial"/>
        </w:rPr>
        <w:t>, em serpentina</w:t>
      </w:r>
      <w:r w:rsidRPr="00F97FBE">
        <w:rPr>
          <w:rFonts w:cs="Arial"/>
        </w:rPr>
        <w:t>.</w:t>
      </w:r>
    </w:p>
    <w:p w14:paraId="2A82623B" w14:textId="62E7047B"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As varetas terão um diâmetro de 15 mm e um comprimento de 4 m. Serão enterradas verticalmente a uma profundidade de 0,8 m. </w:t>
      </w:r>
    </w:p>
    <w:p w14:paraId="66FF2C53" w14:textId="77777777" w:rsidR="00000CA9" w:rsidRPr="00F97FBE" w:rsidRDefault="00000CA9" w:rsidP="00000CA9">
      <w:pPr>
        <w:widowControl w:val="0"/>
        <w:autoSpaceDE w:val="0"/>
        <w:autoSpaceDN w:val="0"/>
        <w:adjustRightInd w:val="0"/>
        <w:spacing w:after="0"/>
        <w:ind w:left="284"/>
        <w:rPr>
          <w:rFonts w:cs="Arial"/>
        </w:rPr>
      </w:pPr>
    </w:p>
    <w:p w14:paraId="66546383"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Nota: Pode-se utilizar outras configurações, desde que os parâmetros </w:t>
      </w:r>
      <w:proofErr w:type="spellStart"/>
      <w:r w:rsidRPr="00F97FBE">
        <w:rPr>
          <w:rFonts w:cs="Arial"/>
        </w:rPr>
        <w:t>Kr</w:t>
      </w:r>
      <w:proofErr w:type="spellEnd"/>
      <w:r w:rsidRPr="00F97FBE">
        <w:rPr>
          <w:rFonts w:cs="Arial"/>
        </w:rPr>
        <w:t xml:space="preserve"> e </w:t>
      </w:r>
      <w:proofErr w:type="spellStart"/>
      <w:r w:rsidRPr="00F97FBE">
        <w:rPr>
          <w:rFonts w:cs="Arial"/>
        </w:rPr>
        <w:t>Kp</w:t>
      </w:r>
      <w:proofErr w:type="spellEnd"/>
      <w:r w:rsidRPr="00F97FBE">
        <w:rPr>
          <w:rFonts w:cs="Arial"/>
        </w:rPr>
        <w:t xml:space="preserve"> da configuração escolhida sejam inferiores ou iguais aos indicados no parágrafo anterior.</w:t>
      </w:r>
    </w:p>
    <w:p w14:paraId="4E7A7FFE" w14:textId="77777777" w:rsidR="00000CA9" w:rsidRPr="00F97FBE" w:rsidRDefault="00000CA9" w:rsidP="00000CA9">
      <w:pPr>
        <w:widowControl w:val="0"/>
        <w:autoSpaceDE w:val="0"/>
        <w:autoSpaceDN w:val="0"/>
        <w:adjustRightInd w:val="0"/>
        <w:spacing w:after="0"/>
        <w:ind w:left="284"/>
        <w:rPr>
          <w:rFonts w:cs="Arial"/>
        </w:rPr>
      </w:pPr>
    </w:p>
    <w:p w14:paraId="4C8D0039"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A ligação desde o PT até a primeira vareta realizar-se-á por cabo de cobre isolado de 0,6/1 kV protegido contra eventuais danos mecânicos.</w:t>
      </w:r>
    </w:p>
    <w:p w14:paraId="584E7973" w14:textId="77777777" w:rsidR="00000CA9" w:rsidRPr="00F97FBE" w:rsidRDefault="00000CA9" w:rsidP="00000CA9">
      <w:pPr>
        <w:widowControl w:val="0"/>
        <w:autoSpaceDE w:val="0"/>
        <w:autoSpaceDN w:val="0"/>
        <w:adjustRightInd w:val="0"/>
        <w:spacing w:after="0"/>
        <w:ind w:left="284"/>
        <w:rPr>
          <w:rFonts w:cs="Arial"/>
        </w:rPr>
      </w:pPr>
    </w:p>
    <w:p w14:paraId="275F6DC2" w14:textId="77777777" w:rsidR="00000CA9" w:rsidRPr="00F97FBE" w:rsidRDefault="00000CA9" w:rsidP="00000CA9">
      <w:pPr>
        <w:pStyle w:val="Ttulo4"/>
      </w:pPr>
      <w:bookmarkStart w:id="90" w:name="_Toc43906193"/>
      <w:bookmarkStart w:id="91" w:name="_Toc76115514"/>
      <w:r w:rsidRPr="00F97FBE">
        <w:t>Projeto preliminar dos circuitos de terra de serviço</w:t>
      </w:r>
      <w:bookmarkEnd w:id="90"/>
      <w:bookmarkEnd w:id="91"/>
    </w:p>
    <w:p w14:paraId="13027522"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Serão ligados a este circuito o neutro do transformador, assim como a terra dos secundários dos transformadores de tensão e de intensidade da cela de medida.</w:t>
      </w:r>
    </w:p>
    <w:p w14:paraId="60546208" w14:textId="77777777" w:rsidR="00000CA9" w:rsidRPr="00F97FBE" w:rsidRDefault="00000CA9" w:rsidP="00000CA9">
      <w:pPr>
        <w:widowControl w:val="0"/>
        <w:autoSpaceDE w:val="0"/>
        <w:autoSpaceDN w:val="0"/>
        <w:adjustRightInd w:val="0"/>
        <w:spacing w:after="0"/>
        <w:ind w:left="284"/>
        <w:rPr>
          <w:rFonts w:cs="Arial"/>
        </w:rPr>
      </w:pPr>
    </w:p>
    <w:p w14:paraId="7BF1051F"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Parâmetros característicos:</w:t>
      </w:r>
    </w:p>
    <w:p w14:paraId="685E6933" w14:textId="77777777" w:rsidR="00000CA9" w:rsidRPr="00F97FBE" w:rsidRDefault="00000CA9" w:rsidP="00000CA9">
      <w:pPr>
        <w:widowControl w:val="0"/>
        <w:autoSpaceDE w:val="0"/>
        <w:autoSpaceDN w:val="0"/>
        <w:adjustRightInd w:val="0"/>
        <w:spacing w:after="0"/>
        <w:ind w:left="284"/>
        <w:rPr>
          <w:rFonts w:cs="Arial"/>
        </w:rPr>
      </w:pPr>
    </w:p>
    <w:p w14:paraId="08F6BBF2"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ab/>
      </w:r>
      <w:r w:rsidRPr="00F97FBE">
        <w:rPr>
          <w:rFonts w:cs="Arial"/>
        </w:rPr>
        <w:tab/>
      </w:r>
      <w:proofErr w:type="spellStart"/>
      <w:r w:rsidRPr="00F97FBE">
        <w:rPr>
          <w:rFonts w:cs="Arial"/>
        </w:rPr>
        <w:t>Kr</w:t>
      </w:r>
      <w:proofErr w:type="spellEnd"/>
      <w:r w:rsidRPr="00F97FBE">
        <w:rPr>
          <w:rFonts w:cs="Arial"/>
        </w:rPr>
        <w:t xml:space="preserve"> = 0,0558 </w:t>
      </w:r>
      <w:r w:rsidRPr="00F97FBE">
        <w:rPr>
          <w:rFonts w:ascii="Symbol" w:hAnsi="Symbol" w:cs="Symbol"/>
        </w:rPr>
        <w:t></w:t>
      </w:r>
      <w:r w:rsidRPr="00F97FBE">
        <w:rPr>
          <w:rFonts w:cs="Arial"/>
        </w:rPr>
        <w:t>/(</w:t>
      </w:r>
      <w:r w:rsidRPr="00F97FBE">
        <w:rPr>
          <w:rFonts w:ascii="Symbol" w:hAnsi="Symbol" w:cs="Symbol"/>
        </w:rPr>
        <w:t></w:t>
      </w:r>
      <w:r w:rsidRPr="00F97FBE">
        <w:rPr>
          <w:rFonts w:cs="Arial"/>
        </w:rPr>
        <w:t>*m)</w:t>
      </w:r>
    </w:p>
    <w:p w14:paraId="7C94F466" w14:textId="77777777" w:rsidR="00000CA9" w:rsidRPr="00F97FBE" w:rsidRDefault="00000CA9" w:rsidP="00000CA9">
      <w:pPr>
        <w:widowControl w:val="0"/>
        <w:autoSpaceDE w:val="0"/>
        <w:autoSpaceDN w:val="0"/>
        <w:adjustRightInd w:val="0"/>
        <w:spacing w:after="0"/>
        <w:ind w:left="284"/>
        <w:rPr>
          <w:rFonts w:cs="Arial"/>
        </w:rPr>
      </w:pPr>
    </w:p>
    <w:p w14:paraId="7970E3D0"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Descrição:</w:t>
      </w:r>
    </w:p>
    <w:p w14:paraId="7AE09F04" w14:textId="58762CD5"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Será constituída por 4 varetas em linha, conforme peças desenhadas, unidas por um condutor horizontal de cobre nu de </w:t>
      </w:r>
      <w:r w:rsidR="00C75777">
        <w:rPr>
          <w:rFonts w:cs="Arial"/>
        </w:rPr>
        <w:t>7</w:t>
      </w:r>
      <w:r w:rsidRPr="00F97FBE">
        <w:rPr>
          <w:rFonts w:cs="Arial"/>
        </w:rPr>
        <w:t>0 mm² de secção transversal</w:t>
      </w:r>
      <w:r w:rsidR="00C75777">
        <w:rPr>
          <w:rFonts w:cs="Arial"/>
        </w:rPr>
        <w:t>, em serpentina</w:t>
      </w:r>
      <w:r w:rsidRPr="00F97FBE">
        <w:rPr>
          <w:rFonts w:cs="Arial"/>
        </w:rPr>
        <w:t>.</w:t>
      </w:r>
    </w:p>
    <w:p w14:paraId="1641516B" w14:textId="7BBCE7BD" w:rsidR="00000CA9" w:rsidRPr="00F97FBE" w:rsidRDefault="00000CA9" w:rsidP="00000CA9">
      <w:pPr>
        <w:widowControl w:val="0"/>
        <w:autoSpaceDE w:val="0"/>
        <w:autoSpaceDN w:val="0"/>
        <w:adjustRightInd w:val="0"/>
        <w:spacing w:after="0"/>
        <w:ind w:left="284"/>
        <w:rPr>
          <w:rFonts w:cs="Arial"/>
        </w:rPr>
      </w:pPr>
      <w:r w:rsidRPr="00F97FBE">
        <w:rPr>
          <w:rFonts w:cs="Arial"/>
        </w:rPr>
        <w:t>As varetas terão um diâmetro de 15 mm e um comprimento de 4 m. Serão enterradas verticalmente a uma profundidade de 0,8 m</w:t>
      </w:r>
      <w:r w:rsidR="00C75777">
        <w:rPr>
          <w:rFonts w:cs="Arial"/>
        </w:rPr>
        <w:t xml:space="preserve">. </w:t>
      </w:r>
    </w:p>
    <w:p w14:paraId="62DD3E2D" w14:textId="77777777" w:rsidR="00000CA9" w:rsidRPr="00F97FBE" w:rsidRDefault="00000CA9" w:rsidP="00000CA9">
      <w:pPr>
        <w:widowControl w:val="0"/>
        <w:autoSpaceDE w:val="0"/>
        <w:autoSpaceDN w:val="0"/>
        <w:adjustRightInd w:val="0"/>
        <w:spacing w:after="0"/>
        <w:ind w:left="284"/>
        <w:rPr>
          <w:rFonts w:cs="Arial"/>
        </w:rPr>
      </w:pPr>
    </w:p>
    <w:p w14:paraId="5CA7290D"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Nota: Pode-se utilizar outras configurações, desde que os parâmetros </w:t>
      </w:r>
      <w:proofErr w:type="spellStart"/>
      <w:r w:rsidRPr="00F97FBE">
        <w:rPr>
          <w:rFonts w:cs="Arial"/>
        </w:rPr>
        <w:t>Kr</w:t>
      </w:r>
      <w:proofErr w:type="spellEnd"/>
      <w:r w:rsidRPr="00F97FBE">
        <w:rPr>
          <w:rFonts w:cs="Arial"/>
        </w:rPr>
        <w:t xml:space="preserve"> da configuração escolhida sejam inferiores ou iguais aos indicados no parágrafo anterior.</w:t>
      </w:r>
    </w:p>
    <w:p w14:paraId="13DEB65C" w14:textId="77777777" w:rsidR="00000CA9" w:rsidRPr="00F97FBE" w:rsidRDefault="00000CA9" w:rsidP="00000CA9">
      <w:pPr>
        <w:widowControl w:val="0"/>
        <w:autoSpaceDE w:val="0"/>
        <w:autoSpaceDN w:val="0"/>
        <w:adjustRightInd w:val="0"/>
        <w:spacing w:after="0"/>
        <w:ind w:left="284"/>
        <w:rPr>
          <w:rFonts w:cs="Arial"/>
        </w:rPr>
      </w:pPr>
    </w:p>
    <w:p w14:paraId="6206AAB5"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A ligação desde o PT até a primeira vareta realizar-se-á por cabo de cobre isolado de 0,6/1 kV protegido contra eventuais danos mecânicos.</w:t>
      </w:r>
    </w:p>
    <w:p w14:paraId="34CFBFF1" w14:textId="77777777" w:rsidR="00000CA9" w:rsidRPr="00F97FBE" w:rsidRDefault="00000CA9" w:rsidP="00000CA9">
      <w:pPr>
        <w:widowControl w:val="0"/>
        <w:autoSpaceDE w:val="0"/>
        <w:autoSpaceDN w:val="0"/>
        <w:adjustRightInd w:val="0"/>
        <w:spacing w:after="0"/>
        <w:ind w:left="284"/>
        <w:rPr>
          <w:rFonts w:cs="Arial"/>
        </w:rPr>
      </w:pPr>
    </w:p>
    <w:p w14:paraId="21034064"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O valor da resistência de ligação à terra deste elétrodo deverá ser inferior a 20 </w:t>
      </w:r>
      <w:r w:rsidRPr="00F97FBE">
        <w:rPr>
          <w:rFonts w:ascii="Symbol" w:hAnsi="Symbol" w:cs="Symbol"/>
        </w:rPr>
        <w:t></w:t>
      </w:r>
      <w:r w:rsidRPr="00F97FBE">
        <w:rPr>
          <w:rFonts w:cs="Arial"/>
        </w:rPr>
        <w:t xml:space="preserve">. </w:t>
      </w:r>
    </w:p>
    <w:p w14:paraId="14CA0CE1" w14:textId="77777777" w:rsidR="00000CA9" w:rsidRPr="00F97FBE" w:rsidRDefault="00000CA9" w:rsidP="00000CA9">
      <w:pPr>
        <w:widowControl w:val="0"/>
        <w:autoSpaceDE w:val="0"/>
        <w:autoSpaceDN w:val="0"/>
        <w:adjustRightInd w:val="0"/>
        <w:spacing w:after="0"/>
        <w:ind w:left="284"/>
        <w:rPr>
          <w:rFonts w:cs="Arial"/>
        </w:rPr>
      </w:pPr>
    </w:p>
    <w:p w14:paraId="265CD155"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Existirá uma separação mínima entre as varetas do circuito de terra de proteção e as varetas do circuito de terra de serviço para evitar possíveis transferências de tensões elevadas para a rede de Baixa Tensão. </w:t>
      </w:r>
    </w:p>
    <w:p w14:paraId="317EA0A7" w14:textId="77777777" w:rsidR="00000CA9" w:rsidRPr="00F97FBE" w:rsidRDefault="00000CA9" w:rsidP="00000CA9">
      <w:pPr>
        <w:widowControl w:val="0"/>
        <w:autoSpaceDE w:val="0"/>
        <w:autoSpaceDN w:val="0"/>
        <w:adjustRightInd w:val="0"/>
        <w:spacing w:after="0"/>
        <w:ind w:left="284"/>
        <w:rPr>
          <w:rFonts w:cs="Arial"/>
        </w:rPr>
      </w:pPr>
    </w:p>
    <w:p w14:paraId="61E5FB09" w14:textId="77777777" w:rsidR="00000CA9" w:rsidRPr="00F97FBE" w:rsidRDefault="00000CA9" w:rsidP="00000CA9">
      <w:pPr>
        <w:pStyle w:val="Ttulo4"/>
      </w:pPr>
      <w:bookmarkStart w:id="92" w:name="_Toc43906194"/>
      <w:bookmarkStart w:id="93" w:name="_Toc76115515"/>
      <w:r w:rsidRPr="00F97FBE">
        <w:t>Cálculo das resistências de ligação à terra de proteção</w:t>
      </w:r>
      <w:bookmarkEnd w:id="92"/>
      <w:bookmarkEnd w:id="93"/>
    </w:p>
    <w:p w14:paraId="4EDC7657"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Para o cálculo da resistência de ligação à terra das massas do posto (</w:t>
      </w:r>
      <w:proofErr w:type="spellStart"/>
      <w:r w:rsidRPr="00F97FBE">
        <w:rPr>
          <w:rFonts w:cs="Arial"/>
        </w:rPr>
        <w:t>Rt</w:t>
      </w:r>
      <w:proofErr w:type="spellEnd"/>
      <w:r w:rsidRPr="00F97FBE">
        <w:rPr>
          <w:rFonts w:cs="Arial"/>
        </w:rPr>
        <w:t xml:space="preserve">), intensidade e tensão de defeito correspondentes (Id, </w:t>
      </w:r>
      <w:proofErr w:type="spellStart"/>
      <w:r w:rsidRPr="00F97FBE">
        <w:rPr>
          <w:rFonts w:cs="Arial"/>
        </w:rPr>
        <w:t>Ud</w:t>
      </w:r>
      <w:proofErr w:type="spellEnd"/>
      <w:r w:rsidRPr="00F97FBE">
        <w:rPr>
          <w:rFonts w:cs="Arial"/>
        </w:rPr>
        <w:t xml:space="preserve">), utilizaremos as seguintes fórmulas: </w:t>
      </w:r>
    </w:p>
    <w:p w14:paraId="7AB4BAEC" w14:textId="77777777" w:rsidR="00000CA9" w:rsidRPr="00F97FBE" w:rsidRDefault="00000CA9" w:rsidP="00000CA9">
      <w:pPr>
        <w:widowControl w:val="0"/>
        <w:autoSpaceDE w:val="0"/>
        <w:autoSpaceDN w:val="0"/>
        <w:adjustRightInd w:val="0"/>
        <w:spacing w:after="0"/>
        <w:ind w:left="284"/>
        <w:rPr>
          <w:rFonts w:cs="Arial"/>
        </w:rPr>
      </w:pPr>
    </w:p>
    <w:p w14:paraId="0273EF57"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 Resistência do sistema de ligação à terra, </w:t>
      </w:r>
      <w:proofErr w:type="spellStart"/>
      <w:r w:rsidRPr="00F97FBE">
        <w:rPr>
          <w:rFonts w:cs="Arial"/>
        </w:rPr>
        <w:t>Rt</w:t>
      </w:r>
      <w:proofErr w:type="spellEnd"/>
      <w:r w:rsidRPr="00F97FBE">
        <w:rPr>
          <w:rFonts w:cs="Arial"/>
        </w:rPr>
        <w:t>:</w:t>
      </w:r>
    </w:p>
    <w:p w14:paraId="34B19CF8" w14:textId="77777777" w:rsidR="00000CA9" w:rsidRPr="00F97FBE" w:rsidRDefault="00000CA9" w:rsidP="00000CA9">
      <w:pPr>
        <w:widowControl w:val="0"/>
        <w:autoSpaceDE w:val="0"/>
        <w:autoSpaceDN w:val="0"/>
        <w:adjustRightInd w:val="0"/>
        <w:spacing w:after="0"/>
        <w:ind w:left="284"/>
        <w:rPr>
          <w:rFonts w:cs="Arial"/>
        </w:rPr>
      </w:pPr>
    </w:p>
    <w:p w14:paraId="1CDFB110"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 </w:t>
      </w:r>
      <w:r w:rsidRPr="00F97FBE">
        <w:rPr>
          <w:rFonts w:cs="Arial"/>
        </w:rPr>
        <w:tab/>
      </w:r>
      <w:proofErr w:type="spellStart"/>
      <w:r w:rsidRPr="00F97FBE">
        <w:rPr>
          <w:rFonts w:cs="Arial"/>
        </w:rPr>
        <w:t>Rt</w:t>
      </w:r>
      <w:proofErr w:type="spellEnd"/>
      <w:r w:rsidRPr="00F97FBE">
        <w:rPr>
          <w:rFonts w:cs="Arial"/>
        </w:rPr>
        <w:t xml:space="preserve"> = </w:t>
      </w:r>
      <w:proofErr w:type="spellStart"/>
      <w:r w:rsidRPr="00F97FBE">
        <w:rPr>
          <w:rFonts w:cs="Arial"/>
        </w:rPr>
        <w:t>Kr</w:t>
      </w:r>
      <w:proofErr w:type="spellEnd"/>
      <w:r w:rsidRPr="00F97FBE">
        <w:rPr>
          <w:rFonts w:cs="Arial"/>
        </w:rPr>
        <w:t xml:space="preserve"> *</w:t>
      </w:r>
      <w:r w:rsidRPr="00F97FBE">
        <w:rPr>
          <w:rFonts w:ascii="Symbol" w:hAnsi="Symbol" w:cs="Symbol"/>
        </w:rPr>
        <w:t></w:t>
      </w:r>
      <w:r w:rsidRPr="00F97FBE">
        <w:rPr>
          <w:rFonts w:cs="Arial"/>
        </w:rPr>
        <w:t xml:space="preserve"> </w:t>
      </w:r>
    </w:p>
    <w:p w14:paraId="4C986A8F" w14:textId="77777777" w:rsidR="00000CA9" w:rsidRPr="00F97FBE" w:rsidRDefault="00000CA9" w:rsidP="00000CA9">
      <w:pPr>
        <w:widowControl w:val="0"/>
        <w:autoSpaceDE w:val="0"/>
        <w:autoSpaceDN w:val="0"/>
        <w:adjustRightInd w:val="0"/>
        <w:spacing w:after="0"/>
        <w:ind w:left="284"/>
        <w:rPr>
          <w:rFonts w:cs="Arial"/>
        </w:rPr>
      </w:pPr>
    </w:p>
    <w:p w14:paraId="0E3CCF30" w14:textId="191345CF" w:rsidR="00000CA9" w:rsidRDefault="00000CA9" w:rsidP="00000CA9">
      <w:pPr>
        <w:widowControl w:val="0"/>
        <w:autoSpaceDE w:val="0"/>
        <w:autoSpaceDN w:val="0"/>
        <w:adjustRightInd w:val="0"/>
        <w:spacing w:after="0"/>
        <w:ind w:left="284"/>
        <w:rPr>
          <w:rFonts w:cs="Arial"/>
        </w:rPr>
      </w:pPr>
      <w:r w:rsidRPr="00F97FBE">
        <w:rPr>
          <w:rFonts w:cs="Arial"/>
        </w:rPr>
        <w:lastRenderedPageBreak/>
        <w:t>- Intensidade de defeito, Id:</w:t>
      </w:r>
    </w:p>
    <w:p w14:paraId="1369CB54" w14:textId="5CAA00AC" w:rsidR="00C75777" w:rsidRDefault="00C75777" w:rsidP="00000CA9">
      <w:pPr>
        <w:widowControl w:val="0"/>
        <w:autoSpaceDE w:val="0"/>
        <w:autoSpaceDN w:val="0"/>
        <w:adjustRightInd w:val="0"/>
        <w:spacing w:after="0"/>
        <w:ind w:left="284"/>
        <w:rPr>
          <w:rFonts w:cs="Arial"/>
        </w:rPr>
      </w:pPr>
    </w:p>
    <w:p w14:paraId="00E8B84E" w14:textId="5FCF1AF3" w:rsidR="00C75777" w:rsidRPr="00F97FBE" w:rsidRDefault="006D0AA0" w:rsidP="00000CA9">
      <w:pPr>
        <w:widowControl w:val="0"/>
        <w:autoSpaceDE w:val="0"/>
        <w:autoSpaceDN w:val="0"/>
        <w:adjustRightInd w:val="0"/>
        <w:spacing w:after="0"/>
        <w:ind w:left="284"/>
        <w:rPr>
          <w:rFonts w:cs="Arial"/>
        </w:rPr>
      </w:pPr>
      <m:oMathPara>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3</m:t>
                  </m:r>
                </m:e>
              </m:rad>
              <m:r>
                <w:rPr>
                  <w:rFonts w:ascii="Cambria Math" w:hAnsi="Cambria Math" w:cs="Arial"/>
                </w:rPr>
                <m:t>∙U∙</m:t>
              </m:r>
              <m:d>
                <m:dPr>
                  <m:ctrlPr>
                    <w:rPr>
                      <w:rFonts w:ascii="Cambria Math" w:hAnsi="Cambria Math" w:cs="Arial"/>
                      <w:i/>
                    </w:rPr>
                  </m:ctrlPr>
                </m:dPr>
                <m:e>
                  <m:r>
                    <w:rPr>
                      <w:rFonts w:ascii="Cambria Math" w:hAnsi="Cambria Math" w:cs="Arial"/>
                    </w:rPr>
                    <m:t>ω</m:t>
                  </m:r>
                  <m:sSub>
                    <m:sSubPr>
                      <m:ctrlPr>
                        <w:rPr>
                          <w:rFonts w:ascii="Cambria Math" w:hAnsi="Cambria Math" w:cs="Arial"/>
                          <w:i/>
                        </w:rPr>
                      </m:ctrlPr>
                    </m:sSubPr>
                    <m:e>
                      <m:r>
                        <w:rPr>
                          <w:rFonts w:ascii="Cambria Math" w:hAnsi="Cambria Math" w:cs="Arial"/>
                        </w:rPr>
                        <m:t>C</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a</m:t>
                      </m:r>
                    </m:sub>
                  </m:sSub>
                  <m:r>
                    <w:rPr>
                      <w:rFonts w:ascii="Cambria Math" w:hAnsi="Cambria Math" w:cs="Arial"/>
                    </w:rPr>
                    <m:t>+ω</m:t>
                  </m:r>
                  <m:sSub>
                    <m:sSubPr>
                      <m:ctrlPr>
                        <w:rPr>
                          <w:rFonts w:ascii="Cambria Math" w:hAnsi="Cambria Math" w:cs="Arial"/>
                          <w:i/>
                        </w:rPr>
                      </m:ctrlPr>
                    </m:sSubPr>
                    <m:e>
                      <m:r>
                        <w:rPr>
                          <w:rFonts w:ascii="Cambria Math" w:hAnsi="Cambria Math" w:cs="Arial"/>
                        </w:rPr>
                        <m:t>C</m:t>
                      </m:r>
                    </m:e>
                    <m:sub>
                      <m:r>
                        <w:rPr>
                          <w:rFonts w:ascii="Cambria Math" w:hAnsi="Cambria Math" w:cs="Arial"/>
                        </w:rPr>
                        <m:t>c</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c</m:t>
                      </m:r>
                    </m:sub>
                  </m:sSub>
                </m:e>
              </m:d>
            </m:num>
            <m:den>
              <m:rad>
                <m:radPr>
                  <m:degHide m:val="1"/>
                  <m:ctrlPr>
                    <w:rPr>
                      <w:rFonts w:ascii="Cambria Math" w:hAnsi="Cambria Math" w:cs="Arial"/>
                      <w:i/>
                    </w:rPr>
                  </m:ctrlPr>
                </m:radPr>
                <m:deg/>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ω</m:t>
                          </m:r>
                          <m:sSub>
                            <m:sSubPr>
                              <m:ctrlPr>
                                <w:rPr>
                                  <w:rFonts w:ascii="Cambria Math" w:hAnsi="Cambria Math" w:cs="Arial"/>
                                  <w:i/>
                                </w:rPr>
                              </m:ctrlPr>
                            </m:sSubPr>
                            <m:e>
                              <m:r>
                                <w:rPr>
                                  <w:rFonts w:ascii="Cambria Math" w:hAnsi="Cambria Math" w:cs="Arial"/>
                                </w:rPr>
                                <m:t>C</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a</m:t>
                              </m:r>
                            </m:sub>
                          </m:sSub>
                          <m:r>
                            <w:rPr>
                              <w:rFonts w:ascii="Cambria Math" w:hAnsi="Cambria Math" w:cs="Arial"/>
                            </w:rPr>
                            <m:t>+ω</m:t>
                          </m:r>
                          <m:sSub>
                            <m:sSubPr>
                              <m:ctrlPr>
                                <w:rPr>
                                  <w:rFonts w:ascii="Cambria Math" w:hAnsi="Cambria Math" w:cs="Arial"/>
                                  <w:i/>
                                </w:rPr>
                              </m:ctrlPr>
                            </m:sSubPr>
                            <m:e>
                              <m:r>
                                <w:rPr>
                                  <w:rFonts w:ascii="Cambria Math" w:hAnsi="Cambria Math" w:cs="Arial"/>
                                </w:rPr>
                                <m:t>C</m:t>
                              </m:r>
                            </m:e>
                            <m:sub>
                              <m:r>
                                <w:rPr>
                                  <w:rFonts w:ascii="Cambria Math" w:hAnsi="Cambria Math" w:cs="Arial"/>
                                </w:rPr>
                                <m:t>c</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c</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e>
                      </m:d>
                    </m:e>
                    <m:sup>
                      <m:r>
                        <w:rPr>
                          <w:rFonts w:ascii="Cambria Math" w:hAnsi="Cambria Math" w:cs="Arial"/>
                        </w:rPr>
                        <m:t>2</m:t>
                      </m:r>
                    </m:sup>
                  </m:sSup>
                </m:e>
              </m:rad>
            </m:den>
          </m:f>
        </m:oMath>
      </m:oMathPara>
    </w:p>
    <w:p w14:paraId="4DE512BE" w14:textId="77777777" w:rsidR="00000CA9" w:rsidRPr="00F97FBE" w:rsidRDefault="00000CA9" w:rsidP="00000CA9">
      <w:pPr>
        <w:widowControl w:val="0"/>
        <w:autoSpaceDE w:val="0"/>
        <w:autoSpaceDN w:val="0"/>
        <w:adjustRightInd w:val="0"/>
        <w:spacing w:after="0"/>
        <w:ind w:left="284"/>
        <w:rPr>
          <w:rFonts w:cs="Arial"/>
        </w:rPr>
      </w:pPr>
    </w:p>
    <w:p w14:paraId="51F78B25"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ab/>
        <w:t>U = Tensão de serviço da rede de AT</w:t>
      </w:r>
    </w:p>
    <w:p w14:paraId="20A1E52F" w14:textId="77777777" w:rsidR="00000CA9" w:rsidRPr="00F97FBE" w:rsidRDefault="00000CA9" w:rsidP="00000CA9">
      <w:pPr>
        <w:widowControl w:val="0"/>
        <w:autoSpaceDE w:val="0"/>
        <w:autoSpaceDN w:val="0"/>
        <w:adjustRightInd w:val="0"/>
        <w:spacing w:after="0"/>
        <w:ind w:left="284"/>
        <w:rPr>
          <w:rFonts w:cs="Arial"/>
        </w:rPr>
      </w:pPr>
    </w:p>
    <w:p w14:paraId="7DE1EE46" w14:textId="77777777" w:rsidR="00000CA9" w:rsidRPr="00F97FBE" w:rsidRDefault="00000CA9" w:rsidP="00000CA9">
      <w:pPr>
        <w:widowControl w:val="0"/>
        <w:autoSpaceDE w:val="0"/>
        <w:autoSpaceDN w:val="0"/>
        <w:adjustRightInd w:val="0"/>
        <w:spacing w:after="0"/>
        <w:ind w:left="284"/>
        <w:rPr>
          <w:rFonts w:cs="Arial"/>
        </w:rPr>
      </w:pPr>
    </w:p>
    <w:p w14:paraId="5F7EE817"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 Tensão de defeito, </w:t>
      </w:r>
      <w:proofErr w:type="spellStart"/>
      <w:r w:rsidRPr="00F97FBE">
        <w:rPr>
          <w:rFonts w:cs="Arial"/>
        </w:rPr>
        <w:t>Ud</w:t>
      </w:r>
      <w:proofErr w:type="spellEnd"/>
      <w:r w:rsidRPr="00F97FBE">
        <w:rPr>
          <w:rFonts w:cs="Arial"/>
        </w:rPr>
        <w:t>:</w:t>
      </w:r>
    </w:p>
    <w:p w14:paraId="229AB384" w14:textId="77777777" w:rsidR="00000CA9" w:rsidRPr="00F97FBE" w:rsidRDefault="00000CA9" w:rsidP="00000CA9">
      <w:pPr>
        <w:widowControl w:val="0"/>
        <w:autoSpaceDE w:val="0"/>
        <w:autoSpaceDN w:val="0"/>
        <w:adjustRightInd w:val="0"/>
        <w:spacing w:after="0"/>
        <w:ind w:left="284"/>
        <w:rPr>
          <w:rFonts w:cs="Arial"/>
        </w:rPr>
      </w:pPr>
    </w:p>
    <w:p w14:paraId="23E59DC8"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 </w:t>
      </w:r>
      <w:r w:rsidRPr="00F97FBE">
        <w:rPr>
          <w:rFonts w:cs="Arial"/>
        </w:rPr>
        <w:tab/>
      </w:r>
      <w:proofErr w:type="spellStart"/>
      <w:r w:rsidRPr="00F97FBE">
        <w:rPr>
          <w:rFonts w:cs="Arial"/>
        </w:rPr>
        <w:t>Ud</w:t>
      </w:r>
      <w:proofErr w:type="spellEnd"/>
      <w:r w:rsidRPr="00F97FBE">
        <w:rPr>
          <w:rFonts w:cs="Arial"/>
        </w:rPr>
        <w:t xml:space="preserve"> = Id * </w:t>
      </w:r>
      <w:proofErr w:type="spellStart"/>
      <w:r w:rsidRPr="00F97FBE">
        <w:rPr>
          <w:rFonts w:cs="Arial"/>
        </w:rPr>
        <w:t>Rt</w:t>
      </w:r>
      <w:proofErr w:type="spellEnd"/>
      <w:r w:rsidRPr="00F97FBE">
        <w:rPr>
          <w:rFonts w:cs="Arial"/>
        </w:rPr>
        <w:t xml:space="preserve"> </w:t>
      </w:r>
    </w:p>
    <w:p w14:paraId="3AE2B86E" w14:textId="77777777" w:rsidR="00000CA9" w:rsidRPr="00F97FBE" w:rsidRDefault="00000CA9" w:rsidP="00000CA9">
      <w:pPr>
        <w:widowControl w:val="0"/>
        <w:autoSpaceDE w:val="0"/>
        <w:autoSpaceDN w:val="0"/>
        <w:adjustRightInd w:val="0"/>
        <w:spacing w:after="0"/>
        <w:ind w:left="284"/>
        <w:rPr>
          <w:rFonts w:cs="Arial"/>
        </w:rPr>
      </w:pPr>
    </w:p>
    <w:p w14:paraId="26CA2556"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O isolamento das instalações de baixa tensão dos PT deverá ser maior ou igual que a tensão máxima de defeito calculada (</w:t>
      </w:r>
      <w:proofErr w:type="spellStart"/>
      <w:r w:rsidRPr="00F97FBE">
        <w:rPr>
          <w:rFonts w:cs="Arial"/>
        </w:rPr>
        <w:t>Ud</w:t>
      </w:r>
      <w:proofErr w:type="spellEnd"/>
      <w:proofErr w:type="gramStart"/>
      <w:r w:rsidRPr="00F97FBE">
        <w:rPr>
          <w:rFonts w:cs="Arial"/>
        </w:rPr>
        <w:t>),assim</w:t>
      </w:r>
      <w:proofErr w:type="gramEnd"/>
      <w:r w:rsidRPr="00F97FBE">
        <w:rPr>
          <w:rFonts w:cs="Arial"/>
        </w:rPr>
        <w:t xml:space="preserve"> deverá ser como mínimo,  6.000 V.</w:t>
      </w:r>
    </w:p>
    <w:p w14:paraId="340711C2" w14:textId="77777777" w:rsidR="00000CA9" w:rsidRPr="00F97FBE" w:rsidRDefault="00000CA9" w:rsidP="00000CA9">
      <w:pPr>
        <w:widowControl w:val="0"/>
        <w:autoSpaceDE w:val="0"/>
        <w:autoSpaceDN w:val="0"/>
        <w:adjustRightInd w:val="0"/>
        <w:spacing w:after="0"/>
        <w:ind w:left="284"/>
        <w:rPr>
          <w:rFonts w:cs="Arial"/>
        </w:rPr>
      </w:pPr>
    </w:p>
    <w:p w14:paraId="0E411E30"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Deste modo, evita-se que as sobretensões que aparecem ao produzir-se um defeito na parte de Alta Tensão deteriorem os elementos de Baixa Tensão do posto assim como a rede de Baixa Tensão.</w:t>
      </w:r>
    </w:p>
    <w:p w14:paraId="732FE1B0" w14:textId="77777777" w:rsidR="00000CA9" w:rsidRPr="00F97FBE" w:rsidRDefault="00000CA9" w:rsidP="00000CA9">
      <w:pPr>
        <w:widowControl w:val="0"/>
        <w:autoSpaceDE w:val="0"/>
        <w:autoSpaceDN w:val="0"/>
        <w:adjustRightInd w:val="0"/>
        <w:spacing w:after="0"/>
        <w:ind w:left="284"/>
        <w:rPr>
          <w:rFonts w:cs="Arial"/>
        </w:rPr>
      </w:pPr>
    </w:p>
    <w:p w14:paraId="0EF21D5E" w14:textId="35D92DF8" w:rsidR="00000CA9" w:rsidRPr="00F97FBE" w:rsidRDefault="00BF5BDF" w:rsidP="00000CA9">
      <w:pPr>
        <w:widowControl w:val="0"/>
        <w:autoSpaceDE w:val="0"/>
        <w:autoSpaceDN w:val="0"/>
        <w:adjustRightInd w:val="0"/>
        <w:spacing w:after="0"/>
        <w:ind w:left="284"/>
        <w:rPr>
          <w:rFonts w:cs="Arial"/>
        </w:rPr>
      </w:pPr>
      <w:r>
        <w:rPr>
          <w:rFonts w:cs="Arial"/>
        </w:rPr>
        <w:t xml:space="preserve">A corrente de defeito calculada é de 6,4 A. </w:t>
      </w:r>
    </w:p>
    <w:p w14:paraId="795D5F82" w14:textId="77777777" w:rsidR="00000CA9" w:rsidRPr="00F97FBE" w:rsidRDefault="00000CA9" w:rsidP="00000CA9">
      <w:pPr>
        <w:widowControl w:val="0"/>
        <w:autoSpaceDE w:val="0"/>
        <w:autoSpaceDN w:val="0"/>
        <w:adjustRightInd w:val="0"/>
        <w:spacing w:after="0"/>
        <w:ind w:left="284"/>
        <w:rPr>
          <w:rFonts w:cs="Arial"/>
          <w:highlight w:val="yellow"/>
        </w:rPr>
      </w:pPr>
    </w:p>
    <w:p w14:paraId="62C9B1D7" w14:textId="77777777" w:rsidR="00000CA9" w:rsidRPr="00F97FBE" w:rsidRDefault="00000CA9" w:rsidP="00000CA9">
      <w:pPr>
        <w:pStyle w:val="Ttulo4"/>
      </w:pPr>
      <w:bookmarkStart w:id="94" w:name="_Toc43906195"/>
      <w:bookmarkStart w:id="95" w:name="_Toc76115516"/>
      <w:r w:rsidRPr="00F97FBE">
        <w:t>Cálculo das resistências de ligação à terra de serviço</w:t>
      </w:r>
      <w:bookmarkEnd w:id="94"/>
      <w:bookmarkEnd w:id="95"/>
    </w:p>
    <w:p w14:paraId="6EB87B57" w14:textId="77777777" w:rsidR="00000CA9" w:rsidRPr="00F97FBE" w:rsidRDefault="00000CA9" w:rsidP="00000CA9">
      <w:pPr>
        <w:widowControl w:val="0"/>
        <w:autoSpaceDE w:val="0"/>
        <w:autoSpaceDN w:val="0"/>
        <w:adjustRightInd w:val="0"/>
        <w:spacing w:after="0"/>
        <w:ind w:left="284"/>
        <w:jc w:val="center"/>
        <w:rPr>
          <w:rFonts w:ascii="Symbol" w:hAnsi="Symbol" w:cs="Symbol"/>
        </w:rPr>
      </w:pPr>
      <w:proofErr w:type="spellStart"/>
      <w:r w:rsidRPr="00F97FBE">
        <w:rPr>
          <w:rFonts w:cs="Arial"/>
        </w:rPr>
        <w:t>Rt</w:t>
      </w:r>
      <w:proofErr w:type="spellEnd"/>
      <w:r w:rsidRPr="00F97FBE">
        <w:rPr>
          <w:rFonts w:cs="Arial"/>
        </w:rPr>
        <w:t xml:space="preserve"> = </w:t>
      </w:r>
      <w:proofErr w:type="spellStart"/>
      <w:r w:rsidRPr="00F97FBE">
        <w:rPr>
          <w:rFonts w:cs="Arial"/>
        </w:rPr>
        <w:t>Kr</w:t>
      </w:r>
      <w:proofErr w:type="spellEnd"/>
      <w:r w:rsidRPr="00F97FBE">
        <w:rPr>
          <w:rFonts w:cs="Arial"/>
        </w:rPr>
        <w:t xml:space="preserve"> * </w:t>
      </w:r>
      <w:r w:rsidRPr="00F97FBE">
        <w:rPr>
          <w:rFonts w:ascii="Symbol" w:hAnsi="Symbol" w:cs="Symbol"/>
        </w:rPr>
        <w:t></w:t>
      </w:r>
    </w:p>
    <w:p w14:paraId="3660AA93" w14:textId="77777777" w:rsidR="00000CA9" w:rsidRPr="00F97FBE" w:rsidRDefault="00000CA9" w:rsidP="00000CA9">
      <w:pPr>
        <w:widowControl w:val="0"/>
        <w:autoSpaceDE w:val="0"/>
        <w:autoSpaceDN w:val="0"/>
        <w:adjustRightInd w:val="0"/>
        <w:spacing w:after="0"/>
        <w:ind w:left="284"/>
        <w:rPr>
          <w:rFonts w:cs="Arial"/>
        </w:rPr>
      </w:pPr>
    </w:p>
    <w:p w14:paraId="357C8785"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valor este que é inferior aos 20 </w:t>
      </w:r>
      <w:r w:rsidRPr="00F97FBE">
        <w:rPr>
          <w:rFonts w:ascii="Symbol" w:hAnsi="Symbol" w:cs="Symbol"/>
        </w:rPr>
        <w:t></w:t>
      </w:r>
      <w:r w:rsidRPr="00F97FBE">
        <w:rPr>
          <w:rFonts w:ascii="Symbol" w:hAnsi="Symbol" w:cs="Symbol"/>
        </w:rPr>
        <w:t></w:t>
      </w:r>
      <w:r w:rsidRPr="00F97FBE">
        <w:rPr>
          <w:rFonts w:cs="Arial"/>
        </w:rPr>
        <w:t>regulamentares.</w:t>
      </w:r>
    </w:p>
    <w:p w14:paraId="0567C30D" w14:textId="77777777" w:rsidR="00000CA9" w:rsidRPr="00F97FBE" w:rsidRDefault="00000CA9" w:rsidP="00000CA9">
      <w:pPr>
        <w:widowControl w:val="0"/>
        <w:autoSpaceDE w:val="0"/>
        <w:autoSpaceDN w:val="0"/>
        <w:adjustRightInd w:val="0"/>
        <w:spacing w:after="0"/>
        <w:ind w:left="284"/>
        <w:rPr>
          <w:rFonts w:cs="Arial"/>
          <w:highlight w:val="yellow"/>
        </w:rPr>
      </w:pPr>
    </w:p>
    <w:p w14:paraId="78B27301" w14:textId="77777777" w:rsidR="00000CA9" w:rsidRPr="00F97FBE" w:rsidRDefault="00000CA9" w:rsidP="00000CA9">
      <w:pPr>
        <w:widowControl w:val="0"/>
        <w:autoSpaceDE w:val="0"/>
        <w:autoSpaceDN w:val="0"/>
        <w:adjustRightInd w:val="0"/>
        <w:spacing w:after="0"/>
        <w:rPr>
          <w:rFonts w:cs="Arial"/>
        </w:rPr>
      </w:pPr>
    </w:p>
    <w:p w14:paraId="70F2F0C9" w14:textId="77777777" w:rsidR="00000CA9" w:rsidRPr="00F97FBE" w:rsidRDefault="00000CA9" w:rsidP="00000CA9">
      <w:pPr>
        <w:pStyle w:val="Ttulo4"/>
      </w:pPr>
      <w:bookmarkStart w:id="96" w:name="_Toc43906196"/>
      <w:bookmarkStart w:id="97" w:name="_Toc76115517"/>
      <w:r w:rsidRPr="00F97FBE">
        <w:t>Cálculo das tensões no exterior da instalação</w:t>
      </w:r>
      <w:bookmarkEnd w:id="96"/>
      <w:bookmarkEnd w:id="97"/>
    </w:p>
    <w:p w14:paraId="330C3FF0" w14:textId="77777777" w:rsidR="00000CA9" w:rsidRPr="00F97FBE" w:rsidRDefault="00000CA9" w:rsidP="00000CA9">
      <w:pPr>
        <w:ind w:left="284"/>
      </w:pPr>
      <w:r w:rsidRPr="00F97FBE">
        <w:t>Com a finalidade de evitar o aparecimento de tensões de contacto elevadas no exterior da instalação, as portas e grelhas de ventilação metálicas que dão para o exterior do posto não terão nenhum contacto elétrico com massas condutoras que, em caso de defeitos ou avarias, sejam suscetíveis de estarem submetidas a tensões.</w:t>
      </w:r>
    </w:p>
    <w:p w14:paraId="77FDA9D5" w14:textId="77777777" w:rsidR="00000CA9" w:rsidRPr="00F97FBE" w:rsidRDefault="00000CA9" w:rsidP="00000CA9">
      <w:pPr>
        <w:ind w:left="284"/>
      </w:pPr>
      <w:r w:rsidRPr="00F97FBE">
        <w:t>Os muros, entre seus parâmetros, terão uma resistência de 10 k</w:t>
      </w:r>
      <w:r w:rsidRPr="00F97FBE">
        <w:sym w:font="Symbol" w:char="F057"/>
      </w:r>
      <w:r w:rsidRPr="00F97FBE">
        <w:t xml:space="preserve"> como mínimo (no mês da sua realização).</w:t>
      </w:r>
    </w:p>
    <w:p w14:paraId="596953CD" w14:textId="77777777" w:rsidR="00000CA9" w:rsidRPr="00F97FBE" w:rsidRDefault="00000CA9" w:rsidP="00000CA9">
      <w:pPr>
        <w:ind w:left="284"/>
      </w:pPr>
      <w:r w:rsidRPr="00F97FBE">
        <w:t>Com estas medidas de segurança, não será necessário calcular as tensões de contacto no exterior, por estas serem praticamente nulas.</w:t>
      </w:r>
    </w:p>
    <w:p w14:paraId="38C0D064" w14:textId="77777777" w:rsidR="00000CA9" w:rsidRPr="00F97FBE" w:rsidRDefault="00000CA9" w:rsidP="00000CA9">
      <w:pPr>
        <w:ind w:left="284"/>
      </w:pPr>
      <w:r w:rsidRPr="00F97FBE">
        <w:t>Por outro lado, a tensão de passo no exterior será determinada pelas características do elétrodo e da resistividade do terreno, pela expressão:</w:t>
      </w:r>
    </w:p>
    <w:p w14:paraId="58075BE7" w14:textId="77777777" w:rsidR="00000CA9" w:rsidRPr="00F97FBE" w:rsidRDefault="00000CA9" w:rsidP="00000CA9">
      <w:pPr>
        <w:widowControl w:val="0"/>
        <w:autoSpaceDE w:val="0"/>
        <w:autoSpaceDN w:val="0"/>
        <w:adjustRightInd w:val="0"/>
        <w:spacing w:after="0"/>
        <w:ind w:left="284"/>
        <w:jc w:val="center"/>
        <w:rPr>
          <w:rFonts w:cs="Arial"/>
        </w:rPr>
      </w:pPr>
      <w:proofErr w:type="spellStart"/>
      <w:r w:rsidRPr="00F97FBE">
        <w:rPr>
          <w:rFonts w:cs="Arial"/>
        </w:rPr>
        <w:t>Up</w:t>
      </w:r>
      <w:proofErr w:type="spellEnd"/>
      <w:r w:rsidRPr="00F97FBE">
        <w:rPr>
          <w:rFonts w:cs="Arial"/>
        </w:rPr>
        <w:t xml:space="preserve"> = </w:t>
      </w:r>
      <w:proofErr w:type="spellStart"/>
      <w:r w:rsidRPr="00F97FBE">
        <w:rPr>
          <w:rFonts w:cs="Arial"/>
        </w:rPr>
        <w:t>Kp</w:t>
      </w:r>
      <w:proofErr w:type="spellEnd"/>
      <w:r w:rsidRPr="00F97FBE">
        <w:rPr>
          <w:rFonts w:cs="Arial"/>
        </w:rPr>
        <w:t xml:space="preserve"> *</w:t>
      </w:r>
      <w:r w:rsidRPr="00F97FBE">
        <w:rPr>
          <w:rFonts w:ascii="Symbol" w:hAnsi="Symbol" w:cs="Symbol"/>
        </w:rPr>
        <w:t></w:t>
      </w:r>
      <w:r w:rsidRPr="00F97FBE">
        <w:rPr>
          <w:rFonts w:cs="Arial"/>
        </w:rPr>
        <w:t xml:space="preserve"> * Id</w:t>
      </w:r>
    </w:p>
    <w:p w14:paraId="2D5D8303" w14:textId="77777777" w:rsidR="00000CA9" w:rsidRPr="00F97FBE" w:rsidRDefault="00000CA9" w:rsidP="00000CA9">
      <w:pPr>
        <w:widowControl w:val="0"/>
        <w:autoSpaceDE w:val="0"/>
        <w:autoSpaceDN w:val="0"/>
        <w:adjustRightInd w:val="0"/>
        <w:spacing w:after="0"/>
        <w:ind w:left="284"/>
        <w:rPr>
          <w:rFonts w:cs="Arial"/>
          <w:highlight w:val="yellow"/>
        </w:rPr>
      </w:pPr>
    </w:p>
    <w:p w14:paraId="7777D89D" w14:textId="77777777" w:rsidR="00000CA9" w:rsidRPr="00F97FBE" w:rsidRDefault="00000CA9" w:rsidP="00000CA9">
      <w:pPr>
        <w:widowControl w:val="0"/>
        <w:autoSpaceDE w:val="0"/>
        <w:autoSpaceDN w:val="0"/>
        <w:adjustRightInd w:val="0"/>
        <w:spacing w:after="0"/>
        <w:ind w:left="284"/>
        <w:rPr>
          <w:rFonts w:cs="Arial"/>
          <w:highlight w:val="yellow"/>
        </w:rPr>
      </w:pPr>
    </w:p>
    <w:p w14:paraId="4BBDE6A9" w14:textId="77777777" w:rsidR="00000CA9" w:rsidRPr="00F97FBE" w:rsidRDefault="00000CA9" w:rsidP="00000CA9">
      <w:pPr>
        <w:pStyle w:val="Ttulo4"/>
      </w:pPr>
      <w:bookmarkStart w:id="98" w:name="_Toc43906197"/>
      <w:bookmarkStart w:id="99" w:name="_Toc76115518"/>
      <w:r w:rsidRPr="00F97FBE">
        <w:t>Cálculo das tensões no interior da instalação</w:t>
      </w:r>
      <w:bookmarkEnd w:id="98"/>
      <w:bookmarkEnd w:id="99"/>
    </w:p>
    <w:p w14:paraId="4F46C353" w14:textId="77777777" w:rsidR="00000CA9" w:rsidRPr="00F97FBE" w:rsidRDefault="00000CA9" w:rsidP="00000CA9">
      <w:pPr>
        <w:ind w:left="284"/>
      </w:pPr>
      <w:r w:rsidRPr="00F97FBE">
        <w:t>A existência de uma malha equipotencial ligada ao elétrodo de terra implica que a tensão de passo de acesso seja equivalente ao valor da tensão de defeito, que se obtém pela expressão:</w:t>
      </w:r>
    </w:p>
    <w:p w14:paraId="68C03080" w14:textId="77777777" w:rsidR="00000CA9" w:rsidRPr="00F97FBE" w:rsidRDefault="00000CA9" w:rsidP="00000CA9">
      <w:pPr>
        <w:ind w:left="284"/>
        <w:jc w:val="center"/>
      </w:pPr>
      <w:proofErr w:type="spellStart"/>
      <w:r w:rsidRPr="00F97FBE">
        <w:t>Up</w:t>
      </w:r>
      <w:proofErr w:type="spellEnd"/>
      <w:r w:rsidRPr="00F97FBE">
        <w:t xml:space="preserve"> acesso = </w:t>
      </w:r>
      <w:proofErr w:type="spellStart"/>
      <w:r w:rsidRPr="00F97FBE">
        <w:t>Ud</w:t>
      </w:r>
      <w:proofErr w:type="spellEnd"/>
      <w:r w:rsidRPr="00F97FBE">
        <w:t xml:space="preserve"> = </w:t>
      </w:r>
      <w:proofErr w:type="spellStart"/>
      <w:r w:rsidRPr="00F97FBE">
        <w:t>Rt</w:t>
      </w:r>
      <w:proofErr w:type="spellEnd"/>
      <w:r w:rsidRPr="00F97FBE">
        <w:t xml:space="preserve"> * Id</w:t>
      </w:r>
    </w:p>
    <w:p w14:paraId="3011872D" w14:textId="77777777" w:rsidR="00000CA9" w:rsidRPr="00F97FBE" w:rsidRDefault="00000CA9" w:rsidP="00000CA9">
      <w:pPr>
        <w:widowControl w:val="0"/>
        <w:autoSpaceDE w:val="0"/>
        <w:autoSpaceDN w:val="0"/>
        <w:adjustRightInd w:val="0"/>
        <w:spacing w:after="0"/>
        <w:ind w:left="284"/>
        <w:rPr>
          <w:rFonts w:cs="Arial"/>
          <w:highlight w:val="yellow"/>
        </w:rPr>
      </w:pPr>
    </w:p>
    <w:p w14:paraId="2B7B99AC" w14:textId="77777777" w:rsidR="00000CA9" w:rsidRPr="00F97FBE" w:rsidRDefault="00000CA9" w:rsidP="00000CA9">
      <w:pPr>
        <w:widowControl w:val="0"/>
        <w:autoSpaceDE w:val="0"/>
        <w:autoSpaceDN w:val="0"/>
        <w:adjustRightInd w:val="0"/>
        <w:spacing w:after="0"/>
        <w:ind w:left="284"/>
        <w:rPr>
          <w:rFonts w:cs="Arial"/>
          <w:highlight w:val="yellow"/>
        </w:rPr>
      </w:pPr>
    </w:p>
    <w:p w14:paraId="3FC32A89" w14:textId="77777777" w:rsidR="00000CA9" w:rsidRPr="00F97FBE" w:rsidRDefault="00000CA9" w:rsidP="00000CA9">
      <w:pPr>
        <w:pStyle w:val="Ttulo4"/>
      </w:pPr>
      <w:bookmarkStart w:id="100" w:name="_Toc43906198"/>
      <w:bookmarkStart w:id="101" w:name="_Toc76115519"/>
      <w:r w:rsidRPr="00F97FBE">
        <w:lastRenderedPageBreak/>
        <w:t>Cálculo das tensões admissíveis</w:t>
      </w:r>
      <w:bookmarkEnd w:id="100"/>
      <w:bookmarkEnd w:id="101"/>
    </w:p>
    <w:p w14:paraId="3D439573" w14:textId="77777777" w:rsidR="00000CA9" w:rsidRPr="00F97FBE" w:rsidRDefault="00000CA9" w:rsidP="00000CA9">
      <w:pPr>
        <w:ind w:left="284"/>
      </w:pPr>
      <w:r w:rsidRPr="00F97FBE">
        <w:t>Para a determinação dos valores máximos admissíveis da tensão de passo no exterior, e no acesso ao posto, empregaremos as seguintes expressões:</w:t>
      </w:r>
    </w:p>
    <w:p w14:paraId="64C921C9" w14:textId="77777777" w:rsidR="00000CA9" w:rsidRPr="00F97FBE" w:rsidRDefault="00000CA9" w:rsidP="00000CA9">
      <w:pPr>
        <w:ind w:left="284"/>
      </w:pPr>
      <w:r w:rsidRPr="00F97FBE">
        <w:rPr>
          <w:noProof/>
        </w:rPr>
        <w:drawing>
          <wp:inline distT="0" distB="0" distL="0" distR="0" wp14:anchorId="35667BFC" wp14:editId="37AF444B">
            <wp:extent cx="5220970" cy="88582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20970" cy="885825"/>
                    </a:xfrm>
                    <a:prstGeom prst="rect">
                      <a:avLst/>
                    </a:prstGeom>
                    <a:noFill/>
                    <a:ln>
                      <a:noFill/>
                    </a:ln>
                  </pic:spPr>
                </pic:pic>
              </a:graphicData>
            </a:graphic>
          </wp:inline>
        </w:drawing>
      </w:r>
    </w:p>
    <w:p w14:paraId="13220107" w14:textId="77777777" w:rsidR="00000CA9" w:rsidRPr="00F97FBE" w:rsidRDefault="00000CA9" w:rsidP="00000CA9">
      <w:pPr>
        <w:ind w:left="284"/>
      </w:pPr>
      <w:r w:rsidRPr="00F97FBE">
        <w:t>Sendo:</w:t>
      </w:r>
    </w:p>
    <w:p w14:paraId="1A8E1754" w14:textId="77777777" w:rsidR="00000CA9" w:rsidRPr="00F97FBE" w:rsidRDefault="00000CA9" w:rsidP="00000CA9">
      <w:pPr>
        <w:ind w:left="284"/>
      </w:pPr>
      <w:r w:rsidRPr="00F97FBE">
        <w:tab/>
      </w:r>
      <w:proofErr w:type="spellStart"/>
      <w:r w:rsidRPr="00F97FBE">
        <w:t>Up</w:t>
      </w:r>
      <w:proofErr w:type="spellEnd"/>
      <w:r w:rsidRPr="00F97FBE">
        <w:t xml:space="preserve">   = Tensão de passo em V</w:t>
      </w:r>
    </w:p>
    <w:p w14:paraId="5821A451" w14:textId="77777777" w:rsidR="00000CA9" w:rsidRPr="00F97FBE" w:rsidRDefault="00000CA9" w:rsidP="00000CA9">
      <w:pPr>
        <w:ind w:left="284"/>
      </w:pPr>
      <w:r w:rsidRPr="00F97FBE">
        <w:tab/>
        <w:t xml:space="preserve">K, n = Constantes, funções do tempo de eliminação do defeito; para 0,9 </w:t>
      </w:r>
      <w:r w:rsidRPr="00F97FBE">
        <w:rPr>
          <w:rFonts w:cs="Arial"/>
        </w:rPr>
        <w:t>≥</w:t>
      </w:r>
      <w:r w:rsidRPr="00F97FBE">
        <w:t xml:space="preserve"> t &gt; 0,1   </w:t>
      </w:r>
      <w:r w:rsidRPr="00F97FBE">
        <w:tab/>
        <w:t>segundos:</w:t>
      </w:r>
    </w:p>
    <w:p w14:paraId="1DA9971D" w14:textId="77777777" w:rsidR="00000CA9" w:rsidRPr="00F97FBE" w:rsidRDefault="00000CA9" w:rsidP="00000CA9">
      <w:pPr>
        <w:ind w:left="284"/>
      </w:pPr>
      <w:r w:rsidRPr="00F97FBE">
        <w:tab/>
      </w:r>
      <w:proofErr w:type="gramStart"/>
      <w:r w:rsidRPr="00F97FBE">
        <w:t>K  =</w:t>
      </w:r>
      <w:proofErr w:type="gramEnd"/>
      <w:r w:rsidRPr="00F97FBE">
        <w:t xml:space="preserve"> 72</w:t>
      </w:r>
    </w:p>
    <w:p w14:paraId="0E16E54A" w14:textId="77777777" w:rsidR="00000CA9" w:rsidRPr="00F97FBE" w:rsidRDefault="00000CA9" w:rsidP="00000CA9">
      <w:pPr>
        <w:ind w:left="284"/>
      </w:pPr>
      <w:r w:rsidRPr="00F97FBE">
        <w:tab/>
      </w:r>
      <w:proofErr w:type="gramStart"/>
      <w:r w:rsidRPr="00F97FBE">
        <w:t>n  =</w:t>
      </w:r>
      <w:proofErr w:type="gramEnd"/>
      <w:r w:rsidRPr="00F97FBE">
        <w:t xml:space="preserve"> 1</w:t>
      </w:r>
    </w:p>
    <w:p w14:paraId="1F6712BD" w14:textId="77777777" w:rsidR="00000CA9" w:rsidRPr="00F97FBE" w:rsidRDefault="00000CA9" w:rsidP="00000CA9">
      <w:pPr>
        <w:ind w:left="284"/>
      </w:pPr>
      <w:r w:rsidRPr="00F97FBE">
        <w:tab/>
      </w:r>
      <w:proofErr w:type="gramStart"/>
      <w:r w:rsidRPr="00F97FBE">
        <w:t>t  =</w:t>
      </w:r>
      <w:proofErr w:type="gramEnd"/>
      <w:r w:rsidRPr="00F97FBE">
        <w:t xml:space="preserve"> Duração do defeito em segundos: 800 </w:t>
      </w:r>
      <w:proofErr w:type="spellStart"/>
      <w:r w:rsidRPr="00F97FBE">
        <w:t>ms</w:t>
      </w:r>
      <w:proofErr w:type="spellEnd"/>
    </w:p>
    <w:p w14:paraId="5046A1BE" w14:textId="77777777" w:rsidR="00000CA9" w:rsidRPr="00F97FBE" w:rsidRDefault="00000CA9" w:rsidP="00000CA9">
      <w:pPr>
        <w:ind w:left="284"/>
      </w:pPr>
      <w:r w:rsidRPr="00F97FBE">
        <w:tab/>
      </w:r>
      <w:r w:rsidRPr="00F97FBE">
        <w:sym w:font="Symbol" w:char="F020"/>
      </w:r>
      <w:r w:rsidRPr="00F97FBE">
        <w:sym w:font="Symbol" w:char="F073"/>
      </w:r>
      <w:r w:rsidRPr="00F97FBE">
        <w:t xml:space="preserve">  = Resistividade do terreno em </w:t>
      </w:r>
      <w:r w:rsidRPr="00F97FBE">
        <w:sym w:font="Symbol" w:char="F057"/>
      </w:r>
      <w:r w:rsidRPr="00F97FBE">
        <w:t>m</w:t>
      </w:r>
    </w:p>
    <w:p w14:paraId="40B7E1FF" w14:textId="77777777" w:rsidR="00000CA9" w:rsidRPr="00F97FBE" w:rsidRDefault="00000CA9" w:rsidP="00000CA9">
      <w:pPr>
        <w:ind w:left="284"/>
      </w:pPr>
      <w:r w:rsidRPr="00F97FBE">
        <w:tab/>
      </w:r>
      <w:r w:rsidRPr="00F97FBE">
        <w:sym w:font="Symbol" w:char="F073"/>
      </w:r>
      <w:r w:rsidRPr="00F97FBE">
        <w:t xml:space="preserve"> h = Resistividade do betão (superficial) = 3.000 </w:t>
      </w:r>
      <w:r w:rsidRPr="00F97FBE">
        <w:sym w:font="Symbol" w:char="F057"/>
      </w:r>
      <w:r w:rsidRPr="00F97FBE">
        <w:t>m</w:t>
      </w:r>
    </w:p>
    <w:p w14:paraId="6965C3A8" w14:textId="77777777" w:rsidR="00000CA9" w:rsidRPr="00F97FBE" w:rsidRDefault="00000CA9" w:rsidP="00000CA9">
      <w:pPr>
        <w:ind w:left="284"/>
      </w:pPr>
    </w:p>
    <w:p w14:paraId="001003F0" w14:textId="77777777" w:rsidR="00000CA9" w:rsidRPr="00F97FBE" w:rsidRDefault="00000CA9" w:rsidP="00000CA9">
      <w:pPr>
        <w:ind w:left="284"/>
      </w:pPr>
      <w:r w:rsidRPr="00F97FBE">
        <w:t xml:space="preserve">- </w:t>
      </w:r>
      <w:proofErr w:type="gramStart"/>
      <w:r w:rsidRPr="00F97FBE">
        <w:t>no</w:t>
      </w:r>
      <w:proofErr w:type="gramEnd"/>
      <w:r w:rsidRPr="00F97FBE">
        <w:t xml:space="preserve"> exterior: </w:t>
      </w:r>
      <w:proofErr w:type="spellStart"/>
      <w:r w:rsidRPr="00F97FBE">
        <w:t>Up</w:t>
      </w:r>
      <w:proofErr w:type="spellEnd"/>
      <w:r w:rsidRPr="00F97FBE">
        <w:t xml:space="preserve"> &lt; </w:t>
      </w:r>
      <w:proofErr w:type="spellStart"/>
      <w:r w:rsidRPr="00F97FBE">
        <w:t>Up</w:t>
      </w:r>
      <w:proofErr w:type="spellEnd"/>
      <w:r w:rsidRPr="00F97FBE">
        <w:t>(exterior)</w:t>
      </w:r>
    </w:p>
    <w:p w14:paraId="0173C3FD" w14:textId="77777777" w:rsidR="00000CA9" w:rsidRPr="00F97FBE" w:rsidRDefault="00000CA9" w:rsidP="00000CA9">
      <w:pPr>
        <w:ind w:left="284"/>
      </w:pPr>
    </w:p>
    <w:p w14:paraId="5132846C" w14:textId="77777777" w:rsidR="00000CA9" w:rsidRPr="00F97FBE" w:rsidRDefault="00000CA9" w:rsidP="00000CA9">
      <w:pPr>
        <w:ind w:left="284"/>
      </w:pPr>
      <w:r w:rsidRPr="00F97FBE">
        <w:t xml:space="preserve">- no acesso do posto: </w:t>
      </w:r>
      <w:proofErr w:type="spellStart"/>
      <w:r w:rsidRPr="00F97FBE">
        <w:t>Ud</w:t>
      </w:r>
      <w:proofErr w:type="spellEnd"/>
      <w:r w:rsidRPr="00F97FBE">
        <w:t xml:space="preserve"> </w:t>
      </w:r>
      <w:proofErr w:type="gramStart"/>
      <w:r w:rsidRPr="00F97FBE">
        <w:t xml:space="preserve">&lt;  </w:t>
      </w:r>
      <w:proofErr w:type="spellStart"/>
      <w:r w:rsidRPr="00F97FBE">
        <w:t>Up</w:t>
      </w:r>
      <w:proofErr w:type="spellEnd"/>
      <w:proofErr w:type="gramEnd"/>
      <w:r w:rsidRPr="00F97FBE">
        <w:t>(acesso)</w:t>
      </w:r>
    </w:p>
    <w:p w14:paraId="1A0EFD9E" w14:textId="77777777" w:rsidR="00000CA9" w:rsidRPr="00F97FBE" w:rsidRDefault="00000CA9" w:rsidP="00000CA9">
      <w:pPr>
        <w:widowControl w:val="0"/>
        <w:autoSpaceDE w:val="0"/>
        <w:autoSpaceDN w:val="0"/>
        <w:adjustRightInd w:val="0"/>
        <w:spacing w:after="0"/>
        <w:ind w:left="284"/>
        <w:rPr>
          <w:rFonts w:cs="Arial"/>
          <w:highlight w:val="yellow"/>
        </w:rPr>
      </w:pPr>
    </w:p>
    <w:p w14:paraId="4C245F27" w14:textId="77777777" w:rsidR="00000CA9" w:rsidRPr="00F97FBE" w:rsidRDefault="00000CA9" w:rsidP="00000CA9">
      <w:pPr>
        <w:widowControl w:val="0"/>
        <w:autoSpaceDE w:val="0"/>
        <w:autoSpaceDN w:val="0"/>
        <w:adjustRightInd w:val="0"/>
        <w:spacing w:after="0"/>
        <w:ind w:left="284"/>
        <w:rPr>
          <w:rFonts w:cs="Arial"/>
          <w:highlight w:val="yellow"/>
        </w:rPr>
      </w:pPr>
    </w:p>
    <w:p w14:paraId="2A634352" w14:textId="77777777" w:rsidR="00000CA9" w:rsidRPr="00F97FBE" w:rsidRDefault="00000CA9" w:rsidP="00000CA9">
      <w:pPr>
        <w:widowControl w:val="0"/>
        <w:autoSpaceDE w:val="0"/>
        <w:autoSpaceDN w:val="0"/>
        <w:adjustRightInd w:val="0"/>
        <w:spacing w:after="0"/>
        <w:ind w:left="284"/>
        <w:rPr>
          <w:rFonts w:cs="Arial"/>
          <w:highlight w:val="yellow"/>
        </w:rPr>
      </w:pPr>
    </w:p>
    <w:p w14:paraId="3D1A66B3" w14:textId="77777777" w:rsidR="00000CA9" w:rsidRPr="00F97FBE" w:rsidRDefault="00000CA9" w:rsidP="00000CA9">
      <w:pPr>
        <w:pStyle w:val="Ttulo4"/>
      </w:pPr>
      <w:bookmarkStart w:id="102" w:name="_Toc43906199"/>
      <w:bookmarkStart w:id="103" w:name="_Toc76115520"/>
      <w:r w:rsidRPr="00F97FBE">
        <w:t>Distâncias mínimas</w:t>
      </w:r>
      <w:bookmarkEnd w:id="102"/>
      <w:bookmarkEnd w:id="103"/>
    </w:p>
    <w:p w14:paraId="38E2A690" w14:textId="77777777" w:rsidR="00000CA9" w:rsidRPr="00F97FBE" w:rsidRDefault="00000CA9" w:rsidP="00000CA9">
      <w:pPr>
        <w:widowControl w:val="0"/>
        <w:autoSpaceDE w:val="0"/>
        <w:autoSpaceDN w:val="0"/>
        <w:adjustRightInd w:val="0"/>
        <w:spacing w:after="0"/>
        <w:ind w:left="284"/>
      </w:pPr>
      <w:r w:rsidRPr="00F97FBE">
        <w:t xml:space="preserve">Com o objetivo de garantir que o sistema de ligação à terra de serviço não alcance tensões elevadas quando se produz um defeito, existirá uma distância mínima de separação </w:t>
      </w:r>
      <w:proofErr w:type="spellStart"/>
      <w:r w:rsidRPr="00F97FBE">
        <w:t>Dm</w:t>
      </w:r>
      <w:r>
        <w:t>i</w:t>
      </w:r>
      <w:r w:rsidRPr="00F97FBE">
        <w:t>n</w:t>
      </w:r>
      <w:proofErr w:type="spellEnd"/>
      <w:r w:rsidRPr="00F97FBE">
        <w:t>, entre os elétrodos dos sistemas de ligação à terra de proteção e de serviço, determinada pela seguinte expressão:</w:t>
      </w:r>
    </w:p>
    <w:p w14:paraId="6A1CAB5E" w14:textId="77777777" w:rsidR="00000CA9" w:rsidRPr="00F97FBE" w:rsidRDefault="00000CA9" w:rsidP="00000CA9">
      <w:pPr>
        <w:widowControl w:val="0"/>
        <w:autoSpaceDE w:val="0"/>
        <w:autoSpaceDN w:val="0"/>
        <w:adjustRightInd w:val="0"/>
        <w:spacing w:after="0"/>
        <w:ind w:left="284"/>
        <w:jc w:val="center"/>
      </w:pPr>
      <w:r w:rsidRPr="00F97FBE">
        <w:rPr>
          <w:noProof/>
        </w:rPr>
        <w:drawing>
          <wp:inline distT="0" distB="0" distL="0" distR="0" wp14:anchorId="59DBD19A" wp14:editId="6104F169">
            <wp:extent cx="1924050" cy="42418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5">
                      <a:extLst>
                        <a:ext uri="{28A0092B-C50C-407E-A947-70E740481C1C}">
                          <a14:useLocalDpi xmlns:a14="http://schemas.microsoft.com/office/drawing/2010/main" val="0"/>
                        </a:ext>
                      </a:extLst>
                    </a:blip>
                    <a:srcRect r="63148"/>
                    <a:stretch/>
                  </pic:blipFill>
                  <pic:spPr bwMode="auto">
                    <a:xfrm>
                      <a:off x="0" y="0"/>
                      <a:ext cx="1924050" cy="424180"/>
                    </a:xfrm>
                    <a:prstGeom prst="rect">
                      <a:avLst/>
                    </a:prstGeom>
                    <a:noFill/>
                    <a:ln>
                      <a:noFill/>
                    </a:ln>
                    <a:extLst>
                      <a:ext uri="{53640926-AAD7-44D8-BBD7-CCE9431645EC}">
                        <a14:shadowObscured xmlns:a14="http://schemas.microsoft.com/office/drawing/2010/main"/>
                      </a:ext>
                    </a:extLst>
                  </pic:spPr>
                </pic:pic>
              </a:graphicData>
            </a:graphic>
          </wp:inline>
        </w:drawing>
      </w:r>
    </w:p>
    <w:p w14:paraId="68E712CE" w14:textId="77777777" w:rsidR="00000CA9" w:rsidRPr="00F97FBE" w:rsidRDefault="00000CA9" w:rsidP="00000CA9">
      <w:pPr>
        <w:widowControl w:val="0"/>
        <w:autoSpaceDE w:val="0"/>
        <w:autoSpaceDN w:val="0"/>
        <w:adjustRightInd w:val="0"/>
        <w:spacing w:after="0"/>
        <w:ind w:left="284"/>
      </w:pPr>
      <w:r w:rsidRPr="00F97FBE">
        <w:t xml:space="preserve">De acordo com o </w:t>
      </w:r>
      <w:proofErr w:type="spellStart"/>
      <w:r w:rsidRPr="00F97FBE">
        <w:t>art</w:t>
      </w:r>
      <w:proofErr w:type="spellEnd"/>
      <w:r w:rsidRPr="00F97FBE">
        <w:t xml:space="preserve">. 59º - 2º do Regulamento de Segurança de Subestações e Postos de Transformação e de Seccionamento, a distância mínima não poderá ser inferior a 3 m. </w:t>
      </w:r>
    </w:p>
    <w:p w14:paraId="03C96AFE" w14:textId="77777777" w:rsidR="00000CA9" w:rsidRPr="00F97FBE" w:rsidRDefault="00000CA9" w:rsidP="00000CA9">
      <w:pPr>
        <w:widowControl w:val="0"/>
        <w:autoSpaceDE w:val="0"/>
        <w:autoSpaceDN w:val="0"/>
        <w:adjustRightInd w:val="0"/>
        <w:spacing w:after="0"/>
        <w:ind w:left="284"/>
      </w:pPr>
    </w:p>
    <w:p w14:paraId="611A32F1" w14:textId="77777777" w:rsidR="00000CA9" w:rsidRDefault="00000CA9" w:rsidP="00000CA9">
      <w:pPr>
        <w:widowControl w:val="0"/>
        <w:autoSpaceDE w:val="0"/>
        <w:autoSpaceDN w:val="0"/>
        <w:adjustRightInd w:val="0"/>
        <w:spacing w:after="0"/>
        <w:ind w:left="284"/>
        <w:rPr>
          <w:rFonts w:cs="Arial"/>
          <w:highlight w:val="yellow"/>
        </w:rPr>
      </w:pPr>
    </w:p>
    <w:p w14:paraId="452128E2" w14:textId="77777777" w:rsidR="00000CA9" w:rsidRPr="00F97FBE" w:rsidRDefault="00000CA9" w:rsidP="00000CA9">
      <w:pPr>
        <w:widowControl w:val="0"/>
        <w:autoSpaceDE w:val="0"/>
        <w:autoSpaceDN w:val="0"/>
        <w:adjustRightInd w:val="0"/>
        <w:spacing w:after="0"/>
        <w:ind w:left="284"/>
        <w:rPr>
          <w:rFonts w:cs="Arial"/>
          <w:highlight w:val="yellow"/>
        </w:rPr>
      </w:pPr>
    </w:p>
    <w:p w14:paraId="242A3E12" w14:textId="77777777" w:rsidR="00000CA9" w:rsidRPr="00F97FBE" w:rsidRDefault="00000CA9" w:rsidP="00000CA9">
      <w:pPr>
        <w:pStyle w:val="Ttulo4"/>
      </w:pPr>
      <w:bookmarkStart w:id="104" w:name="_Toc43906200"/>
      <w:bookmarkStart w:id="105" w:name="_Toc76115521"/>
      <w:r>
        <w:t>Correções e ajustes ao projeto</w:t>
      </w:r>
      <w:bookmarkEnd w:id="104"/>
      <w:bookmarkEnd w:id="105"/>
    </w:p>
    <w:p w14:paraId="039BF576" w14:textId="77777777" w:rsidR="00000CA9" w:rsidRPr="00694FE4" w:rsidRDefault="00000CA9" w:rsidP="00000CA9">
      <w:pPr>
        <w:widowControl w:val="0"/>
        <w:autoSpaceDE w:val="0"/>
        <w:autoSpaceDN w:val="0"/>
        <w:adjustRightInd w:val="0"/>
        <w:spacing w:after="0"/>
        <w:ind w:left="284"/>
        <w:rPr>
          <w:rFonts w:cs="Arial"/>
        </w:rPr>
      </w:pPr>
      <w:r w:rsidRPr="00694FE4">
        <w:rPr>
          <w:rFonts w:cs="Arial"/>
        </w:rPr>
        <w:t xml:space="preserve">Não se considera </w:t>
      </w:r>
      <w:proofErr w:type="gramStart"/>
      <w:r w:rsidRPr="00694FE4">
        <w:rPr>
          <w:rFonts w:cs="Arial"/>
        </w:rPr>
        <w:t>necessário a correção</w:t>
      </w:r>
      <w:proofErr w:type="gramEnd"/>
      <w:r w:rsidRPr="00694FE4">
        <w:rPr>
          <w:rFonts w:cs="Arial"/>
        </w:rPr>
        <w:t xml:space="preserve"> do sistema projetado. Contudo, se o valor medido das tomadas de terra for elevado e poder dar lugar a tensões de passo ou de contacto excessivas, </w:t>
      </w:r>
      <w:r>
        <w:rPr>
          <w:rFonts w:cs="Arial"/>
        </w:rPr>
        <w:t xml:space="preserve">deverão </w:t>
      </w:r>
      <w:r w:rsidRPr="00694FE4">
        <w:rPr>
          <w:rFonts w:cs="Arial"/>
        </w:rPr>
        <w:t xml:space="preserve">ser </w:t>
      </w:r>
      <w:r>
        <w:rPr>
          <w:rFonts w:cs="Arial"/>
        </w:rPr>
        <w:t>realizadas</w:t>
      </w:r>
      <w:r w:rsidRPr="00694FE4">
        <w:rPr>
          <w:rFonts w:cs="Arial"/>
        </w:rPr>
        <w:t xml:space="preserve"> correções mediante a disposição de um tapete isolante no solo do</w:t>
      </w:r>
      <w:r>
        <w:rPr>
          <w:rFonts w:cs="Arial"/>
        </w:rPr>
        <w:t xml:space="preserve"> respetivo</w:t>
      </w:r>
      <w:r w:rsidRPr="00694FE4">
        <w:rPr>
          <w:rFonts w:cs="Arial"/>
        </w:rPr>
        <w:t xml:space="preserve"> PT, ou qualquer outro meio que assegure a não perigosidade destas tensões.</w:t>
      </w:r>
    </w:p>
    <w:p w14:paraId="112456D5" w14:textId="77777777" w:rsidR="00000CA9" w:rsidRPr="00694FE4" w:rsidRDefault="00000CA9" w:rsidP="00000CA9">
      <w:pPr>
        <w:widowControl w:val="0"/>
        <w:autoSpaceDE w:val="0"/>
        <w:autoSpaceDN w:val="0"/>
        <w:adjustRightInd w:val="0"/>
        <w:spacing w:after="0"/>
        <w:ind w:left="284"/>
        <w:rPr>
          <w:rFonts w:cs="Arial"/>
          <w:highlight w:val="yellow"/>
        </w:rPr>
      </w:pPr>
    </w:p>
    <w:p w14:paraId="3A23EE3D" w14:textId="77777777" w:rsidR="00000CA9" w:rsidRPr="00F97FBE" w:rsidRDefault="00000CA9" w:rsidP="00000CA9">
      <w:pPr>
        <w:widowControl w:val="0"/>
        <w:autoSpaceDE w:val="0"/>
        <w:autoSpaceDN w:val="0"/>
        <w:adjustRightInd w:val="0"/>
        <w:spacing w:after="0"/>
        <w:ind w:left="284"/>
        <w:rPr>
          <w:rFonts w:cs="Arial"/>
          <w:highlight w:val="yellow"/>
        </w:rPr>
      </w:pPr>
    </w:p>
    <w:p w14:paraId="0F77713B" w14:textId="77777777" w:rsidR="00000CA9" w:rsidRPr="00F97FBE" w:rsidRDefault="00000CA9" w:rsidP="00000CA9">
      <w:pPr>
        <w:pStyle w:val="Ttulo4"/>
      </w:pPr>
      <w:bookmarkStart w:id="106" w:name="_Toc43906201"/>
      <w:bookmarkStart w:id="107" w:name="_Toc76115522"/>
      <w:r w:rsidRPr="00F97FBE">
        <w:lastRenderedPageBreak/>
        <w:t xml:space="preserve">Resumo do dimensionamento dos elétrodos de terra dos </w:t>
      </w:r>
      <w:proofErr w:type="spellStart"/>
      <w:r w:rsidRPr="00F97FBE">
        <w:t>PTs</w:t>
      </w:r>
      <w:bookmarkEnd w:id="106"/>
      <w:bookmarkEnd w:id="107"/>
      <w:proofErr w:type="spellEnd"/>
    </w:p>
    <w:p w14:paraId="743F9A74" w14:textId="77777777" w:rsidR="00000CA9" w:rsidRDefault="00000CA9" w:rsidP="00000CA9">
      <w:pPr>
        <w:widowControl w:val="0"/>
        <w:autoSpaceDE w:val="0"/>
        <w:autoSpaceDN w:val="0"/>
        <w:adjustRightInd w:val="0"/>
        <w:spacing w:after="0"/>
        <w:ind w:left="284"/>
        <w:rPr>
          <w:rFonts w:cs="Arial"/>
        </w:rPr>
      </w:pPr>
      <w:r w:rsidRPr="00F97FBE">
        <w:rPr>
          <w:rFonts w:cs="Arial"/>
        </w:rPr>
        <w:t xml:space="preserve">A tabela seguinte resume os cálculos das resistências de proteção e de serviço dos vários </w:t>
      </w:r>
      <w:proofErr w:type="spellStart"/>
      <w:r w:rsidRPr="00F97FBE">
        <w:rPr>
          <w:rFonts w:cs="Arial"/>
        </w:rPr>
        <w:t>PTs</w:t>
      </w:r>
      <w:proofErr w:type="spellEnd"/>
      <w:r w:rsidRPr="00F97FBE">
        <w:rPr>
          <w:rFonts w:cs="Arial"/>
        </w:rPr>
        <w:t xml:space="preserve">. Os pressupostos considerados foram mencionados anteriormente. </w:t>
      </w:r>
    </w:p>
    <w:p w14:paraId="471552EB" w14:textId="77777777" w:rsidR="00000CA9" w:rsidRDefault="00000CA9" w:rsidP="00000CA9">
      <w:pPr>
        <w:widowControl w:val="0"/>
        <w:autoSpaceDE w:val="0"/>
        <w:autoSpaceDN w:val="0"/>
        <w:adjustRightInd w:val="0"/>
        <w:spacing w:after="0"/>
        <w:ind w:left="284"/>
        <w:rPr>
          <w:rFonts w:cs="Arial"/>
        </w:rPr>
      </w:pPr>
    </w:p>
    <w:p w14:paraId="181AE81A" w14:textId="77777777" w:rsidR="00000CA9" w:rsidRDefault="00000CA9" w:rsidP="00000CA9">
      <w:pPr>
        <w:spacing w:after="0"/>
        <w:jc w:val="left"/>
        <w:rPr>
          <w:rFonts w:cs="Arial"/>
        </w:rPr>
      </w:pPr>
      <w:r>
        <w:rPr>
          <w:rFonts w:cs="Arial"/>
        </w:rPr>
        <w:br w:type="page"/>
      </w:r>
    </w:p>
    <w:p w14:paraId="6D091D5B" w14:textId="1A6625D6" w:rsidR="00000CA9" w:rsidRDefault="00BF5BDF" w:rsidP="00000CA9">
      <w:pPr>
        <w:widowControl w:val="0"/>
        <w:autoSpaceDE w:val="0"/>
        <w:autoSpaceDN w:val="0"/>
        <w:adjustRightInd w:val="0"/>
        <w:spacing w:after="0"/>
        <w:ind w:left="284"/>
        <w:rPr>
          <w:rFonts w:cs="Arial"/>
        </w:rPr>
      </w:pPr>
      <w:r w:rsidRPr="00BF5BDF">
        <w:rPr>
          <w:noProof/>
        </w:rPr>
        <w:lastRenderedPageBreak/>
        <w:drawing>
          <wp:inline distT="0" distB="0" distL="0" distR="0" wp14:anchorId="5BC653E3" wp14:editId="5D6D10E1">
            <wp:extent cx="5220970" cy="90360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0970" cy="9036050"/>
                    </a:xfrm>
                    <a:prstGeom prst="rect">
                      <a:avLst/>
                    </a:prstGeom>
                  </pic:spPr>
                </pic:pic>
              </a:graphicData>
            </a:graphic>
          </wp:inline>
        </w:drawing>
      </w:r>
    </w:p>
    <w:p w14:paraId="2D7B2ED0" w14:textId="77777777" w:rsidR="00000CA9" w:rsidRPr="008F1323" w:rsidRDefault="00000CA9" w:rsidP="00000CA9">
      <w:pPr>
        <w:spacing w:after="0"/>
        <w:jc w:val="left"/>
        <w:rPr>
          <w:rFonts w:cs="Arial"/>
        </w:rPr>
      </w:pPr>
    </w:p>
    <w:p w14:paraId="69BFA119" w14:textId="77777777" w:rsidR="00000CA9" w:rsidRPr="00F97FBE" w:rsidRDefault="00000CA9" w:rsidP="00000CA9">
      <w:pPr>
        <w:pStyle w:val="Ttulo4"/>
      </w:pPr>
      <w:bookmarkStart w:id="108" w:name="_Toc43906202"/>
      <w:bookmarkStart w:id="109" w:name="_Toc76115523"/>
      <w:r w:rsidRPr="00F97FBE">
        <w:t xml:space="preserve">Resumo do dimensionamento dos </w:t>
      </w:r>
      <w:r>
        <w:t>cabos de média tensão</w:t>
      </w:r>
      <w:bookmarkEnd w:id="108"/>
      <w:bookmarkEnd w:id="109"/>
    </w:p>
    <w:p w14:paraId="77943D7B" w14:textId="77777777" w:rsidR="00000CA9" w:rsidRDefault="00000CA9" w:rsidP="00000CA9">
      <w:pPr>
        <w:ind w:left="284"/>
        <w:rPr>
          <w:rFonts w:cs="Arial"/>
        </w:rPr>
      </w:pPr>
      <w:r>
        <w:rPr>
          <w:rFonts w:cs="Arial"/>
        </w:rPr>
        <w:t xml:space="preserve">A tabela seguinte ilustra o dimensionamento detalhado dos cabos de média tensão. </w:t>
      </w:r>
    </w:p>
    <w:p w14:paraId="0D078C20" w14:textId="77777777" w:rsidR="00000CA9" w:rsidRDefault="00000CA9" w:rsidP="00000CA9">
      <w:pPr>
        <w:ind w:left="284"/>
      </w:pPr>
    </w:p>
    <w:p w14:paraId="75976596" w14:textId="77777777" w:rsidR="00000CA9" w:rsidRDefault="00000CA9" w:rsidP="00000CA9">
      <w:pPr>
        <w:ind w:left="284"/>
      </w:pPr>
    </w:p>
    <w:bookmarkEnd w:id="2"/>
    <w:p w14:paraId="4965A6FA" w14:textId="0F7A8322" w:rsidR="003E5A8E" w:rsidRDefault="003E5A8E" w:rsidP="008F1323">
      <w:pPr>
        <w:ind w:left="284"/>
      </w:pPr>
    </w:p>
    <w:p w14:paraId="7BC43E64" w14:textId="77777777" w:rsidR="003E5A8E" w:rsidRDefault="003E5A8E" w:rsidP="008F1323">
      <w:pPr>
        <w:ind w:left="284"/>
      </w:pPr>
    </w:p>
    <w:p w14:paraId="482F8171" w14:textId="329A6DDA" w:rsidR="003E5A8E" w:rsidRDefault="003E5A8E" w:rsidP="008F1323">
      <w:pPr>
        <w:ind w:left="284"/>
        <w:sectPr w:rsidR="003E5A8E" w:rsidSect="00DB2E9C">
          <w:headerReference w:type="default" r:id="rId37"/>
          <w:footerReference w:type="default" r:id="rId38"/>
          <w:pgSz w:w="11907" w:h="16840" w:code="9"/>
          <w:pgMar w:top="1440" w:right="1842" w:bottom="719" w:left="1701" w:header="720" w:footer="719" w:gutter="0"/>
          <w:pgNumType w:start="1"/>
          <w:cols w:space="720"/>
          <w:docGrid w:linePitch="360"/>
        </w:sectPr>
      </w:pPr>
    </w:p>
    <w:p w14:paraId="6185A510" w14:textId="3D6B2773" w:rsidR="008F1323" w:rsidRPr="005B209D" w:rsidRDefault="008F1323" w:rsidP="008F1323">
      <w:pPr>
        <w:pStyle w:val="Ttulo2"/>
      </w:pPr>
      <w:bookmarkStart w:id="110" w:name="_Toc10624207"/>
      <w:bookmarkStart w:id="111" w:name="_Toc76115524"/>
      <w:r w:rsidRPr="005B209D">
        <w:lastRenderedPageBreak/>
        <w:t xml:space="preserve">Caracterização sumária dos postos de </w:t>
      </w:r>
      <w:r w:rsidR="00243CC2" w:rsidRPr="005B209D">
        <w:t xml:space="preserve">seccionamento e de </w:t>
      </w:r>
      <w:r w:rsidRPr="005B209D">
        <w:t>transformação de consumo</w:t>
      </w:r>
      <w:bookmarkEnd w:id="110"/>
      <w:bookmarkEnd w:id="111"/>
    </w:p>
    <w:tbl>
      <w:tblPr>
        <w:tblW w:w="150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425"/>
        <w:gridCol w:w="1219"/>
        <w:gridCol w:w="1701"/>
        <w:gridCol w:w="1644"/>
        <w:gridCol w:w="993"/>
        <w:gridCol w:w="708"/>
        <w:gridCol w:w="1191"/>
        <w:gridCol w:w="1474"/>
        <w:gridCol w:w="851"/>
        <w:gridCol w:w="850"/>
        <w:gridCol w:w="851"/>
        <w:gridCol w:w="1701"/>
        <w:gridCol w:w="1417"/>
      </w:tblGrid>
      <w:tr w:rsidR="008F1323" w:rsidRPr="005B209D" w14:paraId="6E0826D2" w14:textId="77777777" w:rsidTr="008F1323">
        <w:trPr>
          <w:trHeight w:val="284"/>
        </w:trPr>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vAlign w:val="center"/>
            <w:hideMark/>
          </w:tcPr>
          <w:p w14:paraId="5F1A4EEC" w14:textId="5D962E8D" w:rsidR="008F1323" w:rsidRPr="005B209D" w:rsidRDefault="004C6DE0" w:rsidP="008F1323">
            <w:pPr>
              <w:spacing w:after="0"/>
              <w:rPr>
                <w:rFonts w:asciiTheme="minorHAnsi" w:hAnsiTheme="minorHAnsi"/>
                <w:b/>
              </w:rPr>
            </w:pPr>
            <w:r w:rsidRPr="005B209D">
              <w:rPr>
                <w:b/>
              </w:rPr>
              <w:t>1</w:t>
            </w:r>
          </w:p>
        </w:tc>
        <w:tc>
          <w:tcPr>
            <w:tcW w:w="14600" w:type="dxa"/>
            <w:gridSpan w:val="1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hideMark/>
          </w:tcPr>
          <w:p w14:paraId="0F529418" w14:textId="77777777" w:rsidR="008F1323" w:rsidRPr="005B209D" w:rsidRDefault="008F1323" w:rsidP="008F1323">
            <w:pPr>
              <w:spacing w:after="0"/>
            </w:pPr>
            <w:r w:rsidRPr="005B209D">
              <w:t>Posto de Transformação de Consumo</w:t>
            </w:r>
          </w:p>
        </w:tc>
      </w:tr>
      <w:tr w:rsidR="008F1323" w:rsidRPr="005B209D" w14:paraId="3F557731" w14:textId="77777777" w:rsidTr="008F1323">
        <w:trPr>
          <w:trHeight w:val="254"/>
        </w:trPr>
        <w:tc>
          <w:tcPr>
            <w:tcW w:w="16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C638C7" w14:textId="77777777" w:rsidR="008F1323" w:rsidRPr="005B209D" w:rsidRDefault="008F1323" w:rsidP="008F1323">
            <w:pPr>
              <w:spacing w:after="0"/>
              <w:jc w:val="center"/>
              <w:rPr>
                <w:sz w:val="18"/>
                <w:szCs w:val="18"/>
              </w:rPr>
            </w:pPr>
            <w:r w:rsidRPr="005B209D">
              <w:rPr>
                <w:sz w:val="18"/>
                <w:szCs w:val="18"/>
              </w:rPr>
              <w:t>Referência do PTC</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7D191C" w14:textId="77777777" w:rsidR="008F1323" w:rsidRPr="005B209D" w:rsidRDefault="008F1323" w:rsidP="008F1323">
            <w:pPr>
              <w:spacing w:after="0"/>
              <w:jc w:val="center"/>
              <w:rPr>
                <w:sz w:val="18"/>
                <w:szCs w:val="18"/>
              </w:rPr>
            </w:pPr>
            <w:r w:rsidRPr="005B209D">
              <w:rPr>
                <w:sz w:val="18"/>
                <w:szCs w:val="18"/>
              </w:rPr>
              <w:t>Referência dos transformadores</w:t>
            </w:r>
          </w:p>
        </w:tc>
        <w:tc>
          <w:tcPr>
            <w:tcW w:w="16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3939D0" w14:textId="77777777" w:rsidR="008F1323" w:rsidRPr="005B209D" w:rsidRDefault="008F1323" w:rsidP="008F1323">
            <w:pPr>
              <w:spacing w:after="0"/>
              <w:ind w:left="-108" w:right="-108"/>
              <w:jc w:val="center"/>
              <w:rPr>
                <w:sz w:val="18"/>
                <w:szCs w:val="18"/>
              </w:rPr>
            </w:pPr>
            <w:r w:rsidRPr="005B209D">
              <w:rPr>
                <w:sz w:val="18"/>
                <w:szCs w:val="18"/>
              </w:rPr>
              <w:t>Nível de tensão</w:t>
            </w:r>
          </w:p>
          <w:p w14:paraId="546BB6F4" w14:textId="77777777" w:rsidR="008F1323" w:rsidRPr="005B209D" w:rsidRDefault="008F1323" w:rsidP="008F1323">
            <w:pPr>
              <w:spacing w:after="0"/>
              <w:ind w:left="-108" w:right="-108"/>
              <w:jc w:val="center"/>
              <w:rPr>
                <w:sz w:val="18"/>
                <w:szCs w:val="18"/>
              </w:rPr>
            </w:pPr>
            <w:r w:rsidRPr="005B209D">
              <w:rPr>
                <w:sz w:val="18"/>
                <w:szCs w:val="18"/>
              </w:rPr>
              <w:t>[kV/kV]</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56990A" w14:textId="77777777" w:rsidR="008F1323" w:rsidRPr="005B209D" w:rsidRDefault="008F1323" w:rsidP="008F1323">
            <w:pPr>
              <w:spacing w:after="0"/>
              <w:jc w:val="center"/>
              <w:rPr>
                <w:sz w:val="18"/>
                <w:szCs w:val="18"/>
              </w:rPr>
            </w:pPr>
            <w:r w:rsidRPr="005B209D">
              <w:rPr>
                <w:sz w:val="18"/>
                <w:szCs w:val="18"/>
              </w:rPr>
              <w:t>S</w:t>
            </w:r>
          </w:p>
          <w:p w14:paraId="6C39EBC6" w14:textId="77777777" w:rsidR="008F1323" w:rsidRPr="005B209D" w:rsidRDefault="008F1323" w:rsidP="008F1323">
            <w:pPr>
              <w:spacing w:after="0"/>
              <w:jc w:val="center"/>
              <w:rPr>
                <w:sz w:val="18"/>
                <w:szCs w:val="18"/>
              </w:rPr>
            </w:pPr>
            <w:r w:rsidRPr="005B209D">
              <w:rPr>
                <w:sz w:val="18"/>
                <w:szCs w:val="18"/>
              </w:rPr>
              <w:t>[kVA]</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16EE4A" w14:textId="77777777" w:rsidR="008F1323" w:rsidRPr="005B209D" w:rsidRDefault="008F1323" w:rsidP="008F1323">
            <w:pPr>
              <w:spacing w:after="0"/>
              <w:jc w:val="center"/>
              <w:rPr>
                <w:sz w:val="18"/>
                <w:szCs w:val="18"/>
              </w:rPr>
            </w:pPr>
            <w:proofErr w:type="spellStart"/>
            <w:r w:rsidRPr="005B209D">
              <w:rPr>
                <w:sz w:val="18"/>
                <w:szCs w:val="18"/>
              </w:rPr>
              <w:t>ucc</w:t>
            </w:r>
            <w:proofErr w:type="spellEnd"/>
          </w:p>
          <w:p w14:paraId="5BC03AF6" w14:textId="77777777" w:rsidR="008F1323" w:rsidRPr="005B209D" w:rsidRDefault="008F1323" w:rsidP="008F1323">
            <w:pPr>
              <w:spacing w:after="0"/>
              <w:jc w:val="center"/>
              <w:rPr>
                <w:sz w:val="18"/>
                <w:szCs w:val="18"/>
              </w:rPr>
            </w:pPr>
            <w:r w:rsidRPr="005B209D">
              <w:rPr>
                <w:sz w:val="18"/>
                <w:szCs w:val="18"/>
              </w:rPr>
              <w:t>(%)</w:t>
            </w:r>
          </w:p>
        </w:tc>
        <w:tc>
          <w:tcPr>
            <w:tcW w:w="11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8A2E467" w14:textId="77777777" w:rsidR="008F1323" w:rsidRPr="005B209D" w:rsidRDefault="008F1323" w:rsidP="008F1323">
            <w:pPr>
              <w:spacing w:after="0"/>
              <w:ind w:left="-108" w:right="-108"/>
              <w:jc w:val="center"/>
              <w:rPr>
                <w:sz w:val="18"/>
                <w:szCs w:val="18"/>
              </w:rPr>
            </w:pPr>
            <w:r w:rsidRPr="005B209D">
              <w:rPr>
                <w:sz w:val="18"/>
                <w:szCs w:val="18"/>
              </w:rPr>
              <w:t>Esquema de neutro</w:t>
            </w:r>
          </w:p>
        </w:tc>
        <w:tc>
          <w:tcPr>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2138FC" w14:textId="77777777" w:rsidR="008F1323" w:rsidRPr="005B209D" w:rsidRDefault="008F1323" w:rsidP="008F1323">
            <w:pPr>
              <w:spacing w:after="0"/>
              <w:jc w:val="center"/>
              <w:rPr>
                <w:sz w:val="18"/>
                <w:szCs w:val="18"/>
              </w:rPr>
            </w:pPr>
            <w:r w:rsidRPr="005B209D">
              <w:rPr>
                <w:sz w:val="18"/>
                <w:szCs w:val="18"/>
              </w:rPr>
              <w:t>Tipo de ventilação</w:t>
            </w:r>
          </w:p>
          <w:p w14:paraId="4193CEDF" w14:textId="77777777" w:rsidR="008F1323" w:rsidRPr="005B209D" w:rsidRDefault="008F1323" w:rsidP="008F1323">
            <w:pPr>
              <w:spacing w:after="0"/>
              <w:ind w:right="33"/>
              <w:jc w:val="center"/>
              <w:rPr>
                <w:sz w:val="18"/>
                <w:szCs w:val="18"/>
              </w:rPr>
            </w:pPr>
            <w:r w:rsidRPr="005B209D">
              <w:rPr>
                <w:sz w:val="18"/>
                <w:szCs w:val="18"/>
              </w:rPr>
              <w:t>(ONAN/ONAF)</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742B1C" w14:textId="77777777" w:rsidR="008F1323" w:rsidRPr="005B209D" w:rsidRDefault="008F1323" w:rsidP="008F1323">
            <w:pPr>
              <w:spacing w:after="0"/>
              <w:ind w:right="33"/>
              <w:jc w:val="center"/>
              <w:rPr>
                <w:sz w:val="18"/>
                <w:szCs w:val="18"/>
              </w:rPr>
            </w:pPr>
            <w:proofErr w:type="spellStart"/>
            <w:r w:rsidRPr="005B209D">
              <w:rPr>
                <w:sz w:val="18"/>
                <w:szCs w:val="18"/>
              </w:rPr>
              <w:t>Tp</w:t>
            </w:r>
            <w:proofErr w:type="spellEnd"/>
          </w:p>
          <w:p w14:paraId="29A6B2CE" w14:textId="77777777" w:rsidR="008F1323" w:rsidRPr="005B209D" w:rsidRDefault="008F1323" w:rsidP="008F1323">
            <w:pPr>
              <w:spacing w:after="0"/>
              <w:ind w:right="33"/>
              <w:jc w:val="center"/>
              <w:rPr>
                <w:sz w:val="18"/>
                <w:szCs w:val="18"/>
              </w:rPr>
            </w:pPr>
            <w:r w:rsidRPr="005B209D">
              <w:rPr>
                <w:sz w:val="18"/>
                <w:szCs w:val="18"/>
              </w:rPr>
              <w:t>[</w:t>
            </w:r>
            <w:r w:rsidRPr="005B209D">
              <w:rPr>
                <w:rFonts w:ascii="Symbol" w:hAnsi="Symbol"/>
                <w:sz w:val="18"/>
                <w:szCs w:val="18"/>
              </w:rPr>
              <w:t></w:t>
            </w:r>
            <w:r w:rsidRPr="005B209D">
              <w:rPr>
                <w:sz w:val="18"/>
                <w:szCs w:val="18"/>
              </w:rPr>
              <w:t>]</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26564F" w14:textId="77777777" w:rsidR="008F1323" w:rsidRPr="005B209D" w:rsidRDefault="008F1323" w:rsidP="008F1323">
            <w:pPr>
              <w:spacing w:after="0"/>
              <w:ind w:right="33"/>
              <w:jc w:val="center"/>
              <w:rPr>
                <w:sz w:val="18"/>
                <w:szCs w:val="18"/>
              </w:rPr>
            </w:pPr>
            <w:proofErr w:type="spellStart"/>
            <w:r w:rsidRPr="005B209D">
              <w:rPr>
                <w:sz w:val="18"/>
                <w:szCs w:val="18"/>
              </w:rPr>
              <w:t>Ts</w:t>
            </w:r>
            <w:proofErr w:type="spellEnd"/>
          </w:p>
          <w:p w14:paraId="08CA0DDD" w14:textId="77777777" w:rsidR="008F1323" w:rsidRPr="005B209D" w:rsidRDefault="008F1323" w:rsidP="008F1323">
            <w:pPr>
              <w:spacing w:after="0"/>
              <w:jc w:val="center"/>
              <w:rPr>
                <w:sz w:val="18"/>
                <w:szCs w:val="18"/>
              </w:rPr>
            </w:pPr>
            <w:r w:rsidRPr="005B209D">
              <w:rPr>
                <w:sz w:val="18"/>
                <w:szCs w:val="18"/>
              </w:rPr>
              <w:t>[</w:t>
            </w:r>
            <w:r w:rsidRPr="005B209D">
              <w:rPr>
                <w:rFonts w:ascii="Symbol" w:hAnsi="Symbol"/>
                <w:sz w:val="18"/>
                <w:szCs w:val="18"/>
              </w:rPr>
              <w:t></w:t>
            </w:r>
            <w:r w:rsidRPr="005B209D">
              <w:rPr>
                <w:sz w:val="18"/>
                <w:szCs w:val="18"/>
              </w:rPr>
              <w:t>]</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827FD2" w14:textId="77777777" w:rsidR="008F1323" w:rsidRPr="005B209D" w:rsidRDefault="008F1323" w:rsidP="008F1323">
            <w:pPr>
              <w:spacing w:after="0"/>
              <w:ind w:right="33"/>
              <w:jc w:val="center"/>
              <w:rPr>
                <w:sz w:val="18"/>
                <w:szCs w:val="18"/>
              </w:rPr>
            </w:pPr>
            <w:proofErr w:type="spellStart"/>
            <w:r w:rsidRPr="005B209D">
              <w:rPr>
                <w:sz w:val="18"/>
                <w:szCs w:val="18"/>
              </w:rPr>
              <w:t>Tgeral</w:t>
            </w:r>
            <w:proofErr w:type="spellEnd"/>
          </w:p>
          <w:p w14:paraId="0B6E7F66" w14:textId="77777777" w:rsidR="008F1323" w:rsidRPr="005B209D" w:rsidRDefault="008F1323" w:rsidP="008F1323">
            <w:pPr>
              <w:spacing w:after="0"/>
              <w:jc w:val="center"/>
              <w:rPr>
                <w:sz w:val="18"/>
                <w:szCs w:val="18"/>
              </w:rPr>
            </w:pPr>
            <w:r w:rsidRPr="005B209D">
              <w:rPr>
                <w:sz w:val="18"/>
                <w:szCs w:val="18"/>
              </w:rPr>
              <w:t>[</w:t>
            </w:r>
            <w:r w:rsidRPr="005B209D">
              <w:rPr>
                <w:rFonts w:ascii="Symbol" w:hAnsi="Symbol"/>
                <w:sz w:val="18"/>
                <w:szCs w:val="18"/>
              </w:rPr>
              <w:t></w:t>
            </w:r>
            <w:r w:rsidRPr="005B209D">
              <w:rPr>
                <w:sz w:val="18"/>
                <w:szCs w:val="18"/>
              </w:rPr>
              <w:t>]</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1A12F2" w14:textId="77777777" w:rsidR="008F1323" w:rsidRPr="005B209D" w:rsidRDefault="008F1323" w:rsidP="008F1323">
            <w:pPr>
              <w:spacing w:after="0"/>
              <w:jc w:val="center"/>
              <w:rPr>
                <w:sz w:val="18"/>
                <w:szCs w:val="18"/>
              </w:rPr>
            </w:pPr>
            <w:proofErr w:type="spellStart"/>
            <w:r w:rsidRPr="005B209D">
              <w:rPr>
                <w:sz w:val="18"/>
                <w:szCs w:val="18"/>
              </w:rPr>
              <w:t>Scc</w:t>
            </w:r>
            <w:proofErr w:type="spellEnd"/>
            <w:r w:rsidRPr="005B209D">
              <w:rPr>
                <w:sz w:val="18"/>
                <w:szCs w:val="18"/>
              </w:rPr>
              <w:t xml:space="preserve"> </w:t>
            </w:r>
            <w:proofErr w:type="spellStart"/>
            <w:r w:rsidRPr="005B209D">
              <w:rPr>
                <w:sz w:val="18"/>
                <w:szCs w:val="18"/>
              </w:rPr>
              <w:t>máx</w:t>
            </w:r>
            <w:proofErr w:type="spellEnd"/>
            <w:r w:rsidRPr="005B209D">
              <w:rPr>
                <w:sz w:val="18"/>
                <w:szCs w:val="18"/>
              </w:rPr>
              <w:t xml:space="preserve"> [MVA] (montante)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558BCD" w14:textId="77777777" w:rsidR="008F1323" w:rsidRPr="005B209D" w:rsidRDefault="008F1323" w:rsidP="008F1323">
            <w:pPr>
              <w:spacing w:after="0"/>
              <w:jc w:val="center"/>
              <w:rPr>
                <w:sz w:val="18"/>
                <w:szCs w:val="18"/>
              </w:rPr>
            </w:pPr>
            <w:proofErr w:type="spellStart"/>
            <w:r w:rsidRPr="005B209D">
              <w:rPr>
                <w:sz w:val="18"/>
                <w:szCs w:val="18"/>
              </w:rPr>
              <w:t>Scc</w:t>
            </w:r>
            <w:proofErr w:type="spellEnd"/>
            <w:r w:rsidRPr="005B209D">
              <w:rPr>
                <w:sz w:val="18"/>
                <w:szCs w:val="18"/>
              </w:rPr>
              <w:t xml:space="preserve"> min [MVA]</w:t>
            </w:r>
          </w:p>
          <w:p w14:paraId="34E13906" w14:textId="77777777" w:rsidR="008F1323" w:rsidRPr="005B209D" w:rsidRDefault="008F1323" w:rsidP="008F1323">
            <w:pPr>
              <w:spacing w:after="0"/>
              <w:jc w:val="center"/>
              <w:rPr>
                <w:sz w:val="18"/>
                <w:szCs w:val="18"/>
              </w:rPr>
            </w:pPr>
            <w:r w:rsidRPr="005B209D">
              <w:rPr>
                <w:sz w:val="18"/>
                <w:szCs w:val="18"/>
              </w:rPr>
              <w:t>(montante)</w:t>
            </w:r>
          </w:p>
        </w:tc>
      </w:tr>
      <w:tr w:rsidR="001D0A4B" w:rsidRPr="005B209D" w14:paraId="59289013" w14:textId="77777777" w:rsidTr="001D0A4B">
        <w:trPr>
          <w:trHeight w:val="254"/>
        </w:trPr>
        <w:tc>
          <w:tcPr>
            <w:tcW w:w="16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0889E3" w14:textId="73D198D7" w:rsidR="001D0A4B" w:rsidRPr="005B209D" w:rsidRDefault="001D0A4B" w:rsidP="001D0A4B">
            <w:pPr>
              <w:spacing w:after="0"/>
              <w:jc w:val="center"/>
              <w:rPr>
                <w:sz w:val="18"/>
                <w:szCs w:val="18"/>
              </w:rPr>
            </w:pPr>
            <w:r w:rsidRPr="005B209D">
              <w:rPr>
                <w:sz w:val="18"/>
                <w:szCs w:val="18"/>
              </w:rPr>
              <w:t>P</w:t>
            </w:r>
            <w:r w:rsidR="00153569">
              <w:rPr>
                <w:sz w:val="18"/>
                <w:szCs w:val="18"/>
              </w:rPr>
              <w:t>1E</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9EA76D" w14:textId="111CAD7C" w:rsidR="001D0A4B" w:rsidRPr="005B209D" w:rsidRDefault="00A35C64" w:rsidP="001D0A4B">
            <w:pPr>
              <w:spacing w:after="0"/>
              <w:jc w:val="center"/>
              <w:rPr>
                <w:sz w:val="18"/>
                <w:szCs w:val="18"/>
              </w:rPr>
            </w:pPr>
            <w:r>
              <w:rPr>
                <w:sz w:val="18"/>
                <w:szCs w:val="18"/>
              </w:rPr>
              <w:t>Hermético</w:t>
            </w:r>
          </w:p>
        </w:tc>
        <w:tc>
          <w:tcPr>
            <w:tcW w:w="16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89D1E5" w14:textId="1438359B" w:rsidR="001D0A4B" w:rsidRPr="005B209D" w:rsidRDefault="001D0A4B" w:rsidP="001D0A4B">
            <w:pPr>
              <w:spacing w:after="0"/>
              <w:jc w:val="center"/>
              <w:rPr>
                <w:sz w:val="18"/>
                <w:szCs w:val="18"/>
              </w:rPr>
            </w:pPr>
            <w:r w:rsidRPr="005B209D">
              <w:rPr>
                <w:sz w:val="18"/>
                <w:szCs w:val="18"/>
              </w:rPr>
              <w:t>15 / 0,4</w:t>
            </w:r>
            <w:r w:rsidR="00A35C64">
              <w:rPr>
                <w:sz w:val="18"/>
                <w:szCs w:val="18"/>
              </w:rPr>
              <w:t>2</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461B1B" w14:textId="3957A7C9" w:rsidR="001D0A4B" w:rsidRPr="005B209D" w:rsidRDefault="00A35C64" w:rsidP="001D0A4B">
            <w:pPr>
              <w:spacing w:after="0"/>
              <w:jc w:val="center"/>
              <w:rPr>
                <w:sz w:val="18"/>
                <w:szCs w:val="18"/>
              </w:rPr>
            </w:pPr>
            <w:r>
              <w:rPr>
                <w:sz w:val="18"/>
                <w:szCs w:val="18"/>
              </w:rPr>
              <w:t>4</w:t>
            </w:r>
            <w:r w:rsidR="00FA1800">
              <w:rPr>
                <w:sz w:val="18"/>
                <w:szCs w:val="18"/>
              </w:rPr>
              <w:t>00</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28A9747" w14:textId="2BC60DFD" w:rsidR="001D0A4B" w:rsidRPr="005B209D" w:rsidRDefault="001D0A4B" w:rsidP="001D0A4B">
            <w:pPr>
              <w:spacing w:after="0"/>
              <w:jc w:val="center"/>
              <w:rPr>
                <w:sz w:val="18"/>
                <w:szCs w:val="18"/>
              </w:rPr>
            </w:pPr>
            <w:r w:rsidRPr="005B209D">
              <w:rPr>
                <w:sz w:val="18"/>
                <w:szCs w:val="18"/>
              </w:rPr>
              <w:t>4,</w:t>
            </w:r>
            <w:r w:rsidR="00A35C64">
              <w:rPr>
                <w:sz w:val="18"/>
                <w:szCs w:val="18"/>
              </w:rPr>
              <w:t>0</w:t>
            </w:r>
          </w:p>
        </w:tc>
        <w:tc>
          <w:tcPr>
            <w:tcW w:w="11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DA48AD" w14:textId="7371467A" w:rsidR="001D0A4B" w:rsidRPr="005B209D" w:rsidRDefault="005802D0" w:rsidP="001D0A4B">
            <w:pPr>
              <w:spacing w:after="0"/>
              <w:jc w:val="center"/>
              <w:rPr>
                <w:sz w:val="18"/>
                <w:szCs w:val="18"/>
              </w:rPr>
            </w:pPr>
            <w:r w:rsidRPr="005B209D">
              <w:rPr>
                <w:sz w:val="18"/>
                <w:szCs w:val="18"/>
              </w:rPr>
              <w:t>Isolado</w:t>
            </w:r>
          </w:p>
        </w:tc>
        <w:tc>
          <w:tcPr>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22CC13" w14:textId="75E618C5" w:rsidR="001D0A4B" w:rsidRPr="005B209D" w:rsidRDefault="001D0A4B" w:rsidP="001D0A4B">
            <w:pPr>
              <w:spacing w:after="0"/>
              <w:jc w:val="center"/>
              <w:rPr>
                <w:sz w:val="18"/>
                <w:szCs w:val="18"/>
              </w:rPr>
            </w:pPr>
            <w:r w:rsidRPr="005B209D">
              <w:rPr>
                <w:sz w:val="18"/>
                <w:szCs w:val="18"/>
              </w:rPr>
              <w:t>ONAN</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FFBA35B" w14:textId="005C7E90" w:rsidR="001D0A4B" w:rsidRPr="005B209D" w:rsidRDefault="005802D0" w:rsidP="001D0A4B">
            <w:pPr>
              <w:spacing w:after="0"/>
              <w:jc w:val="center"/>
              <w:rPr>
                <w:sz w:val="18"/>
                <w:szCs w:val="18"/>
              </w:rPr>
            </w:pPr>
            <w:r w:rsidRPr="005B209D">
              <w:rPr>
                <w:sz w:val="18"/>
                <w:szCs w:val="18"/>
              </w:rPr>
              <w:t>1</w:t>
            </w:r>
            <w:r w:rsidR="001D0A4B" w:rsidRPr="005B209D">
              <w:rPr>
                <w:sz w:val="18"/>
                <w:szCs w:val="18"/>
              </w:rPr>
              <w:t>,</w:t>
            </w:r>
            <w:r w:rsidRPr="005B209D">
              <w:rPr>
                <w:sz w:val="18"/>
                <w:szCs w:val="18"/>
              </w:rPr>
              <w:t>0</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B6CB94" w14:textId="2CE691E4" w:rsidR="001D0A4B" w:rsidRPr="005B209D" w:rsidRDefault="005802D0" w:rsidP="001D0A4B">
            <w:pPr>
              <w:spacing w:after="0"/>
              <w:jc w:val="center"/>
              <w:rPr>
                <w:sz w:val="18"/>
                <w:szCs w:val="18"/>
              </w:rPr>
            </w:pPr>
            <w:r w:rsidRPr="005B209D">
              <w:rPr>
                <w:sz w:val="18"/>
                <w:szCs w:val="18"/>
              </w:rPr>
              <w:t>1</w:t>
            </w:r>
            <w:r w:rsidR="001D0A4B" w:rsidRPr="005B209D">
              <w:rPr>
                <w:sz w:val="18"/>
                <w:szCs w:val="18"/>
              </w:rPr>
              <w:t>,</w:t>
            </w:r>
            <w:r w:rsidRPr="005B209D">
              <w:rPr>
                <w:sz w:val="18"/>
                <w:szCs w:val="18"/>
              </w:rPr>
              <w:t>0</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ACA75D" w14:textId="35866F8E" w:rsidR="001D0A4B" w:rsidRPr="005B209D" w:rsidRDefault="005802D0" w:rsidP="001D0A4B">
            <w:pPr>
              <w:spacing w:after="0"/>
              <w:jc w:val="center"/>
              <w:rPr>
                <w:sz w:val="18"/>
                <w:szCs w:val="18"/>
              </w:rPr>
            </w:pPr>
            <w:r w:rsidRPr="005B209D">
              <w:rPr>
                <w:sz w:val="18"/>
                <w:szCs w:val="18"/>
              </w:rPr>
              <w:t>1</w:t>
            </w:r>
            <w:r w:rsidR="001D0A4B" w:rsidRPr="005B209D">
              <w:rPr>
                <w:sz w:val="18"/>
                <w:szCs w:val="18"/>
              </w:rPr>
              <w:t>,</w:t>
            </w:r>
            <w:r w:rsidRPr="005B209D">
              <w:rPr>
                <w:sz w:val="18"/>
                <w:szCs w:val="18"/>
              </w:rPr>
              <w:t>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89D4FE8" w14:textId="1092B8AF" w:rsidR="001D0A4B" w:rsidRPr="005B209D" w:rsidRDefault="005802D0" w:rsidP="001D0A4B">
            <w:pPr>
              <w:spacing w:after="0"/>
              <w:jc w:val="center"/>
              <w:rPr>
                <w:sz w:val="18"/>
                <w:szCs w:val="18"/>
              </w:rPr>
            </w:pPr>
            <w:r w:rsidRPr="005B209D">
              <w:rPr>
                <w:sz w:val="18"/>
                <w:szCs w:val="18"/>
              </w:rPr>
              <w:t>3</w:t>
            </w:r>
            <w:r w:rsidR="00A35C64">
              <w:rPr>
                <w:sz w:val="18"/>
                <w:szCs w:val="18"/>
              </w:rPr>
              <w:t>43</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60F6F2B" w14:textId="27E432E5" w:rsidR="001D0A4B" w:rsidRPr="005B209D" w:rsidRDefault="005802D0" w:rsidP="001D0A4B">
            <w:pPr>
              <w:spacing w:after="0"/>
              <w:jc w:val="center"/>
              <w:rPr>
                <w:sz w:val="18"/>
                <w:szCs w:val="18"/>
              </w:rPr>
            </w:pPr>
            <w:r w:rsidRPr="005B209D">
              <w:rPr>
                <w:sz w:val="18"/>
                <w:szCs w:val="18"/>
              </w:rPr>
              <w:t>9,</w:t>
            </w:r>
            <w:r w:rsidR="00FA1800">
              <w:rPr>
                <w:sz w:val="18"/>
                <w:szCs w:val="18"/>
              </w:rPr>
              <w:t>3</w:t>
            </w:r>
          </w:p>
        </w:tc>
      </w:tr>
    </w:tbl>
    <w:p w14:paraId="0959F3D9" w14:textId="77777777" w:rsidR="008F1323" w:rsidRPr="005B209D" w:rsidRDefault="008F1323" w:rsidP="008F1323">
      <w:pPr>
        <w:ind w:left="284"/>
      </w:pPr>
    </w:p>
    <w:tbl>
      <w:tblPr>
        <w:tblW w:w="1525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392"/>
        <w:gridCol w:w="1309"/>
        <w:gridCol w:w="1020"/>
        <w:gridCol w:w="680"/>
        <w:gridCol w:w="680"/>
        <w:gridCol w:w="1247"/>
        <w:gridCol w:w="680"/>
        <w:gridCol w:w="680"/>
        <w:gridCol w:w="1417"/>
        <w:gridCol w:w="2381"/>
        <w:gridCol w:w="680"/>
        <w:gridCol w:w="680"/>
        <w:gridCol w:w="680"/>
        <w:gridCol w:w="680"/>
        <w:gridCol w:w="680"/>
        <w:gridCol w:w="680"/>
        <w:gridCol w:w="680"/>
        <w:gridCol w:w="7"/>
      </w:tblGrid>
      <w:tr w:rsidR="008F1323" w:rsidRPr="005B209D" w14:paraId="1F340F10" w14:textId="77777777" w:rsidTr="008F1323">
        <w:trPr>
          <w:trHeight w:val="284"/>
        </w:trPr>
        <w:tc>
          <w:tcPr>
            <w:tcW w:w="3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vAlign w:val="center"/>
            <w:hideMark/>
          </w:tcPr>
          <w:p w14:paraId="5AEC860D" w14:textId="50656A7B" w:rsidR="008F1323" w:rsidRPr="005B209D" w:rsidRDefault="004C6DE0" w:rsidP="008F1323">
            <w:pPr>
              <w:spacing w:after="0"/>
              <w:rPr>
                <w:rFonts w:asciiTheme="minorHAnsi" w:hAnsiTheme="minorHAnsi"/>
                <w:b/>
              </w:rPr>
            </w:pPr>
            <w:r w:rsidRPr="005B209D">
              <w:rPr>
                <w:b/>
              </w:rPr>
              <w:t>2</w:t>
            </w:r>
          </w:p>
        </w:tc>
        <w:tc>
          <w:tcPr>
            <w:tcW w:w="14861" w:type="dxa"/>
            <w:gridSpan w:val="1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hideMark/>
          </w:tcPr>
          <w:p w14:paraId="3EDF7FBB" w14:textId="77777777" w:rsidR="008F1323" w:rsidRPr="005B209D" w:rsidRDefault="008F1323" w:rsidP="008F1323">
            <w:pPr>
              <w:spacing w:after="0"/>
            </w:pPr>
            <w:r w:rsidRPr="005B209D">
              <w:t>Dimensionamento das canalizações</w:t>
            </w:r>
          </w:p>
        </w:tc>
      </w:tr>
      <w:tr w:rsidR="008F1323" w:rsidRPr="005B209D" w14:paraId="12C8E443" w14:textId="77777777" w:rsidTr="008F1323">
        <w:trPr>
          <w:gridAfter w:val="1"/>
          <w:wAfter w:w="7" w:type="dxa"/>
          <w:trHeight w:val="229"/>
        </w:trPr>
        <w:tc>
          <w:tcPr>
            <w:tcW w:w="170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32A265" w14:textId="77777777" w:rsidR="008F1323" w:rsidRPr="005B209D" w:rsidRDefault="008F1323" w:rsidP="008F1323">
            <w:pPr>
              <w:spacing w:after="0"/>
              <w:jc w:val="center"/>
              <w:rPr>
                <w:rFonts w:cs="Arial"/>
                <w:sz w:val="18"/>
                <w:szCs w:val="18"/>
              </w:rPr>
            </w:pPr>
            <w:r w:rsidRPr="005B209D">
              <w:rPr>
                <w:rFonts w:cs="Arial"/>
                <w:sz w:val="18"/>
                <w:szCs w:val="18"/>
              </w:rPr>
              <w:t>Quadros elétricos (origem – destino)</w:t>
            </w:r>
          </w:p>
        </w:tc>
        <w:tc>
          <w:tcPr>
            <w:tcW w:w="1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8CBE67" w14:textId="77777777" w:rsidR="008F1323" w:rsidRPr="005B209D" w:rsidRDefault="008F1323" w:rsidP="008F1323">
            <w:pPr>
              <w:spacing w:after="0"/>
              <w:ind w:left="-108" w:right="-108"/>
              <w:jc w:val="center"/>
              <w:rPr>
                <w:rFonts w:cs="Arial"/>
                <w:sz w:val="18"/>
                <w:szCs w:val="18"/>
              </w:rPr>
            </w:pPr>
            <w:r w:rsidRPr="005B209D">
              <w:rPr>
                <w:rFonts w:cs="Arial"/>
                <w:sz w:val="18"/>
                <w:szCs w:val="18"/>
              </w:rPr>
              <w:t>Esquema de neutro</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715AB9" w14:textId="77777777" w:rsidR="008F1323" w:rsidRPr="005B209D" w:rsidRDefault="008F1323" w:rsidP="008F1323">
            <w:pPr>
              <w:spacing w:after="0"/>
              <w:ind w:left="-108" w:right="-108"/>
              <w:jc w:val="center"/>
              <w:rPr>
                <w:rFonts w:cs="Arial"/>
                <w:sz w:val="18"/>
                <w:szCs w:val="18"/>
              </w:rPr>
            </w:pPr>
            <w:r w:rsidRPr="005B209D">
              <w:rPr>
                <w:rFonts w:cs="Arial"/>
                <w:sz w:val="18"/>
                <w:szCs w:val="18"/>
              </w:rPr>
              <w:t>S</w:t>
            </w:r>
          </w:p>
          <w:p w14:paraId="11B234DD" w14:textId="77777777" w:rsidR="008F1323" w:rsidRPr="005B209D" w:rsidRDefault="008F1323" w:rsidP="008F1323">
            <w:pPr>
              <w:spacing w:after="0"/>
              <w:ind w:left="-108" w:right="-108"/>
              <w:jc w:val="center"/>
              <w:rPr>
                <w:rFonts w:cs="Arial"/>
                <w:sz w:val="18"/>
                <w:szCs w:val="18"/>
              </w:rPr>
            </w:pPr>
            <w:r w:rsidRPr="005B209D">
              <w:rPr>
                <w:rFonts w:cs="Arial"/>
                <w:sz w:val="18"/>
                <w:szCs w:val="18"/>
              </w:rPr>
              <w:t>[kVA]</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A2CAF6" w14:textId="77777777" w:rsidR="008F1323" w:rsidRPr="005B209D" w:rsidRDefault="008F1323" w:rsidP="008F1323">
            <w:pPr>
              <w:spacing w:after="0"/>
              <w:jc w:val="center"/>
              <w:rPr>
                <w:rFonts w:cs="Arial"/>
                <w:sz w:val="18"/>
                <w:szCs w:val="18"/>
              </w:rPr>
            </w:pPr>
            <w:proofErr w:type="spellStart"/>
            <w:r w:rsidRPr="005B209D">
              <w:rPr>
                <w:rFonts w:cs="Arial"/>
                <w:sz w:val="18"/>
                <w:szCs w:val="18"/>
              </w:rPr>
              <w:t>Ib</w:t>
            </w:r>
            <w:proofErr w:type="spellEnd"/>
          </w:p>
          <w:p w14:paraId="0C5146EA" w14:textId="77777777" w:rsidR="008F1323" w:rsidRPr="005B209D" w:rsidRDefault="008F1323" w:rsidP="008F1323">
            <w:pPr>
              <w:spacing w:after="0"/>
              <w:jc w:val="center"/>
              <w:rPr>
                <w:rFonts w:cs="Arial"/>
                <w:sz w:val="18"/>
                <w:szCs w:val="18"/>
              </w:rPr>
            </w:pPr>
            <w:r w:rsidRPr="005B209D">
              <w:rPr>
                <w:rFonts w:cs="Arial"/>
                <w:sz w:val="18"/>
                <w:szCs w:val="18"/>
              </w:rPr>
              <w:t>[A]</w:t>
            </w:r>
          </w:p>
        </w:tc>
        <w:tc>
          <w:tcPr>
            <w:tcW w:w="1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1A491D" w14:textId="77777777" w:rsidR="008F1323" w:rsidRPr="005B209D" w:rsidRDefault="008F1323" w:rsidP="008F1323">
            <w:pPr>
              <w:spacing w:after="0"/>
              <w:jc w:val="center"/>
              <w:rPr>
                <w:rFonts w:cs="Arial"/>
                <w:sz w:val="18"/>
                <w:szCs w:val="18"/>
              </w:rPr>
            </w:pPr>
            <w:r w:rsidRPr="005B209D">
              <w:rPr>
                <w:rFonts w:cs="Arial"/>
                <w:sz w:val="18"/>
                <w:szCs w:val="18"/>
              </w:rPr>
              <w:t>Tipo de proteção</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73A9A9" w14:textId="77777777" w:rsidR="008F1323" w:rsidRPr="005B209D" w:rsidRDefault="008F1323" w:rsidP="008F1323">
            <w:pPr>
              <w:spacing w:after="0"/>
              <w:jc w:val="center"/>
              <w:rPr>
                <w:rFonts w:cs="Arial"/>
                <w:sz w:val="18"/>
                <w:szCs w:val="18"/>
              </w:rPr>
            </w:pPr>
            <w:r w:rsidRPr="005B209D">
              <w:rPr>
                <w:rFonts w:cs="Arial"/>
                <w:sz w:val="18"/>
                <w:szCs w:val="18"/>
              </w:rPr>
              <w:t>In</w:t>
            </w:r>
          </w:p>
          <w:p w14:paraId="7C40A736" w14:textId="77777777" w:rsidR="008F1323" w:rsidRPr="005B209D" w:rsidRDefault="008F1323" w:rsidP="008F1323">
            <w:pPr>
              <w:spacing w:after="0"/>
              <w:jc w:val="center"/>
              <w:rPr>
                <w:rFonts w:cs="Arial"/>
                <w:sz w:val="18"/>
                <w:szCs w:val="18"/>
              </w:rPr>
            </w:pPr>
            <w:r w:rsidRPr="005B209D">
              <w:rPr>
                <w:rFonts w:cs="Arial"/>
                <w:sz w:val="18"/>
                <w:szCs w:val="18"/>
              </w:rPr>
              <w:t>[A]</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5BB555" w14:textId="77777777" w:rsidR="008F1323" w:rsidRPr="005B209D" w:rsidRDefault="008F1323" w:rsidP="008F1323">
            <w:pPr>
              <w:spacing w:after="0"/>
              <w:jc w:val="center"/>
              <w:rPr>
                <w:rFonts w:cs="Arial"/>
                <w:sz w:val="18"/>
                <w:szCs w:val="18"/>
              </w:rPr>
            </w:pPr>
            <w:r w:rsidRPr="005B209D">
              <w:rPr>
                <w:rFonts w:cs="Arial"/>
                <w:sz w:val="18"/>
                <w:szCs w:val="18"/>
              </w:rPr>
              <w:t>I2</w:t>
            </w:r>
          </w:p>
          <w:p w14:paraId="74485B50" w14:textId="77777777" w:rsidR="008F1323" w:rsidRPr="005B209D" w:rsidRDefault="008F1323" w:rsidP="008F1323">
            <w:pPr>
              <w:spacing w:after="0"/>
              <w:jc w:val="center"/>
              <w:rPr>
                <w:rFonts w:cs="Arial"/>
                <w:sz w:val="18"/>
                <w:szCs w:val="18"/>
              </w:rPr>
            </w:pPr>
            <w:r w:rsidRPr="005B209D">
              <w:rPr>
                <w:rFonts w:cs="Arial"/>
                <w:sz w:val="18"/>
                <w:szCs w:val="18"/>
              </w:rPr>
              <w:t>[A]</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E3F950" w14:textId="77777777" w:rsidR="008F1323" w:rsidRPr="005B209D" w:rsidRDefault="008F1323" w:rsidP="008F1323">
            <w:pPr>
              <w:spacing w:after="0"/>
              <w:ind w:left="-108" w:right="-108"/>
              <w:jc w:val="center"/>
              <w:rPr>
                <w:rFonts w:cs="Arial"/>
                <w:sz w:val="18"/>
                <w:szCs w:val="18"/>
              </w:rPr>
            </w:pPr>
            <w:r w:rsidRPr="005B209D">
              <w:rPr>
                <w:rFonts w:cs="Arial"/>
                <w:sz w:val="18"/>
                <w:szCs w:val="18"/>
              </w:rPr>
              <w:t>Proteção defeitos à terra</w:t>
            </w:r>
          </w:p>
          <w:p w14:paraId="42E01F3F" w14:textId="77777777" w:rsidR="008F1323" w:rsidRPr="005B209D" w:rsidRDefault="008F1323" w:rsidP="008F1323">
            <w:pPr>
              <w:spacing w:after="0"/>
              <w:ind w:left="-108" w:right="-108"/>
              <w:jc w:val="center"/>
              <w:rPr>
                <w:rFonts w:cs="Arial"/>
                <w:sz w:val="18"/>
                <w:szCs w:val="18"/>
              </w:rPr>
            </w:pPr>
            <w:r w:rsidRPr="005B209D">
              <w:rPr>
                <w:rFonts w:cs="Arial"/>
                <w:sz w:val="18"/>
                <w:szCs w:val="18"/>
              </w:rPr>
              <w:t>[A]/[V]</w:t>
            </w:r>
          </w:p>
        </w:tc>
        <w:tc>
          <w:tcPr>
            <w:tcW w:w="2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1B7BAB" w14:textId="77777777" w:rsidR="008F1323" w:rsidRPr="005B209D" w:rsidRDefault="008F1323" w:rsidP="008F1323">
            <w:pPr>
              <w:spacing w:after="0"/>
              <w:jc w:val="center"/>
              <w:rPr>
                <w:rFonts w:cs="Arial"/>
                <w:sz w:val="18"/>
                <w:szCs w:val="18"/>
              </w:rPr>
            </w:pPr>
            <w:r w:rsidRPr="005B209D">
              <w:rPr>
                <w:rFonts w:cs="Arial"/>
                <w:sz w:val="18"/>
                <w:szCs w:val="18"/>
              </w:rPr>
              <w:t>Canalização</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642969" w14:textId="77777777" w:rsidR="008F1323" w:rsidRPr="005B209D" w:rsidRDefault="008F1323" w:rsidP="008F1323">
            <w:pPr>
              <w:spacing w:after="0"/>
              <w:jc w:val="center"/>
              <w:rPr>
                <w:rFonts w:cs="Arial"/>
                <w:sz w:val="18"/>
                <w:szCs w:val="18"/>
              </w:rPr>
            </w:pPr>
            <w:r w:rsidRPr="005B209D">
              <w:rPr>
                <w:rFonts w:cs="Arial"/>
                <w:sz w:val="18"/>
                <w:szCs w:val="18"/>
              </w:rPr>
              <w:t>L</w:t>
            </w:r>
          </w:p>
          <w:p w14:paraId="15957644" w14:textId="77777777" w:rsidR="008F1323" w:rsidRPr="005B209D" w:rsidRDefault="008F1323" w:rsidP="008F1323">
            <w:pPr>
              <w:spacing w:after="0"/>
              <w:jc w:val="center"/>
              <w:rPr>
                <w:rFonts w:cs="Arial"/>
                <w:sz w:val="18"/>
                <w:szCs w:val="18"/>
              </w:rPr>
            </w:pPr>
            <w:r w:rsidRPr="005B209D">
              <w:rPr>
                <w:rFonts w:cs="Arial"/>
                <w:sz w:val="18"/>
                <w:szCs w:val="18"/>
              </w:rPr>
              <w:t>[m]</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E6CF5E" w14:textId="77777777" w:rsidR="008F1323" w:rsidRPr="005B209D" w:rsidRDefault="008F1323" w:rsidP="008F1323">
            <w:pPr>
              <w:spacing w:after="0"/>
              <w:jc w:val="center"/>
              <w:rPr>
                <w:rFonts w:cs="Arial"/>
                <w:sz w:val="18"/>
                <w:szCs w:val="18"/>
              </w:rPr>
            </w:pPr>
            <w:r w:rsidRPr="005B209D">
              <w:rPr>
                <w:rFonts w:cs="Arial"/>
                <w:sz w:val="18"/>
                <w:szCs w:val="18"/>
              </w:rPr>
              <w:sym w:font="Symbol" w:char="F044"/>
            </w:r>
            <w:r w:rsidRPr="005B209D">
              <w:rPr>
                <w:rFonts w:cs="Arial"/>
                <w:sz w:val="18"/>
                <w:szCs w:val="18"/>
              </w:rPr>
              <w:t>U</w:t>
            </w:r>
          </w:p>
          <w:p w14:paraId="2EAE199F" w14:textId="77777777" w:rsidR="008F1323" w:rsidRPr="005B209D" w:rsidRDefault="008F1323" w:rsidP="008F1323">
            <w:pPr>
              <w:spacing w:after="0"/>
              <w:jc w:val="center"/>
              <w:rPr>
                <w:rFonts w:cs="Arial"/>
                <w:sz w:val="18"/>
                <w:szCs w:val="18"/>
              </w:rPr>
            </w:pPr>
            <w:r w:rsidRPr="005B209D">
              <w:rPr>
                <w:rFonts w:cs="Arial"/>
                <w:sz w:val="18"/>
                <w:szCs w:val="18"/>
              </w:rPr>
              <w:t>[%]</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19C5BF" w14:textId="77777777" w:rsidR="008F1323" w:rsidRPr="005B209D" w:rsidRDefault="008F1323" w:rsidP="008F1323">
            <w:pPr>
              <w:spacing w:after="0"/>
              <w:ind w:left="-108" w:right="-108"/>
              <w:jc w:val="center"/>
              <w:rPr>
                <w:rFonts w:cs="Arial"/>
                <w:sz w:val="18"/>
                <w:szCs w:val="18"/>
              </w:rPr>
            </w:pPr>
            <w:r w:rsidRPr="005B209D">
              <w:rPr>
                <w:rFonts w:cs="Arial"/>
                <w:sz w:val="18"/>
                <w:szCs w:val="18"/>
              </w:rPr>
              <w:sym w:font="Symbol" w:char="F044"/>
            </w:r>
            <w:r w:rsidRPr="005B209D">
              <w:rPr>
                <w:rFonts w:cs="Arial"/>
                <w:sz w:val="18"/>
                <w:szCs w:val="18"/>
              </w:rPr>
              <w:t>U’</w:t>
            </w:r>
          </w:p>
          <w:p w14:paraId="3FC41A30" w14:textId="77777777" w:rsidR="008F1323" w:rsidRPr="005B209D" w:rsidRDefault="008F1323" w:rsidP="008F1323">
            <w:pPr>
              <w:spacing w:after="0"/>
              <w:ind w:left="-108" w:right="-108"/>
              <w:jc w:val="center"/>
              <w:rPr>
                <w:rFonts w:cs="Arial"/>
                <w:sz w:val="18"/>
                <w:szCs w:val="18"/>
              </w:rPr>
            </w:pPr>
            <w:r w:rsidRPr="005B209D">
              <w:rPr>
                <w:rFonts w:cs="Arial"/>
                <w:sz w:val="18"/>
                <w:szCs w:val="18"/>
              </w:rPr>
              <w:t>[%]</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2D6932" w14:textId="77777777" w:rsidR="008F1323" w:rsidRPr="005B209D" w:rsidRDefault="008F1323" w:rsidP="008F1323">
            <w:pPr>
              <w:spacing w:after="0"/>
              <w:jc w:val="center"/>
              <w:rPr>
                <w:rFonts w:cs="Arial"/>
                <w:sz w:val="18"/>
                <w:szCs w:val="18"/>
              </w:rPr>
            </w:pPr>
            <w:proofErr w:type="spellStart"/>
            <w:r w:rsidRPr="005B209D">
              <w:rPr>
                <w:rFonts w:cs="Arial"/>
                <w:sz w:val="18"/>
                <w:szCs w:val="18"/>
              </w:rPr>
              <w:t>Icc</w:t>
            </w:r>
            <w:proofErr w:type="spellEnd"/>
            <w:r w:rsidRPr="005B209D">
              <w:rPr>
                <w:rFonts w:cs="Arial"/>
                <w:sz w:val="18"/>
                <w:szCs w:val="18"/>
              </w:rPr>
              <w:t xml:space="preserve"> </w:t>
            </w:r>
            <w:proofErr w:type="spellStart"/>
            <w:r w:rsidRPr="005B209D">
              <w:rPr>
                <w:rFonts w:cs="Arial"/>
                <w:sz w:val="18"/>
                <w:szCs w:val="18"/>
              </w:rPr>
              <w:t>máx</w:t>
            </w:r>
            <w:proofErr w:type="spellEnd"/>
          </w:p>
          <w:p w14:paraId="26298120" w14:textId="77777777" w:rsidR="008F1323" w:rsidRPr="005B209D" w:rsidRDefault="008F1323" w:rsidP="008F1323">
            <w:pPr>
              <w:spacing w:after="0"/>
              <w:jc w:val="center"/>
              <w:rPr>
                <w:rFonts w:cs="Arial"/>
                <w:sz w:val="18"/>
                <w:szCs w:val="18"/>
              </w:rPr>
            </w:pPr>
            <w:r w:rsidRPr="005B209D">
              <w:rPr>
                <w:rFonts w:cs="Arial"/>
                <w:sz w:val="18"/>
                <w:szCs w:val="18"/>
              </w:rPr>
              <w:t>[kA]</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4B79ED" w14:textId="77777777" w:rsidR="008F1323" w:rsidRPr="005B209D" w:rsidRDefault="008F1323" w:rsidP="008F1323">
            <w:pPr>
              <w:spacing w:after="0"/>
              <w:jc w:val="center"/>
              <w:rPr>
                <w:rFonts w:cs="Arial"/>
                <w:sz w:val="18"/>
                <w:szCs w:val="18"/>
              </w:rPr>
            </w:pPr>
            <w:proofErr w:type="spellStart"/>
            <w:r w:rsidRPr="005B209D">
              <w:rPr>
                <w:rFonts w:cs="Arial"/>
                <w:sz w:val="18"/>
                <w:szCs w:val="18"/>
              </w:rPr>
              <w:t>Pdc</w:t>
            </w:r>
            <w:proofErr w:type="spellEnd"/>
          </w:p>
          <w:p w14:paraId="67912FA5" w14:textId="77777777" w:rsidR="008F1323" w:rsidRPr="005B209D" w:rsidRDefault="008F1323" w:rsidP="008F1323">
            <w:pPr>
              <w:spacing w:after="0"/>
              <w:jc w:val="center"/>
              <w:rPr>
                <w:rFonts w:cs="Arial"/>
                <w:sz w:val="18"/>
                <w:szCs w:val="18"/>
              </w:rPr>
            </w:pPr>
            <w:r w:rsidRPr="005B209D">
              <w:rPr>
                <w:rFonts w:cs="Arial"/>
                <w:sz w:val="18"/>
                <w:szCs w:val="18"/>
              </w:rPr>
              <w:t>[kA]</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DDAFC6" w14:textId="77777777" w:rsidR="008F1323" w:rsidRPr="005B209D" w:rsidRDefault="008F1323" w:rsidP="008F1323">
            <w:pPr>
              <w:spacing w:after="0"/>
              <w:jc w:val="center"/>
              <w:rPr>
                <w:rFonts w:cs="Arial"/>
                <w:sz w:val="18"/>
                <w:szCs w:val="18"/>
              </w:rPr>
            </w:pPr>
            <w:proofErr w:type="spellStart"/>
            <w:r w:rsidRPr="005B209D">
              <w:rPr>
                <w:rFonts w:cs="Arial"/>
                <w:sz w:val="18"/>
                <w:szCs w:val="18"/>
              </w:rPr>
              <w:t>Icc</w:t>
            </w:r>
            <w:proofErr w:type="spellEnd"/>
            <w:r w:rsidRPr="005B209D">
              <w:rPr>
                <w:rFonts w:cs="Arial"/>
                <w:sz w:val="18"/>
                <w:szCs w:val="18"/>
              </w:rPr>
              <w:t xml:space="preserve"> min</w:t>
            </w:r>
          </w:p>
          <w:p w14:paraId="1EAD08D0" w14:textId="77777777" w:rsidR="008F1323" w:rsidRPr="005B209D" w:rsidRDefault="008F1323" w:rsidP="008F1323">
            <w:pPr>
              <w:spacing w:after="0"/>
              <w:jc w:val="center"/>
              <w:rPr>
                <w:rFonts w:cs="Arial"/>
                <w:sz w:val="18"/>
                <w:szCs w:val="18"/>
              </w:rPr>
            </w:pPr>
            <w:r w:rsidRPr="005B209D">
              <w:rPr>
                <w:rFonts w:cs="Arial"/>
                <w:sz w:val="18"/>
                <w:szCs w:val="18"/>
              </w:rPr>
              <w:t>[kA]</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37CAC8" w14:textId="77777777" w:rsidR="008F1323" w:rsidRPr="005B209D" w:rsidRDefault="008F1323" w:rsidP="008F1323">
            <w:pPr>
              <w:spacing w:after="0"/>
              <w:ind w:left="-108" w:right="-108"/>
              <w:jc w:val="center"/>
              <w:rPr>
                <w:rFonts w:cs="Arial"/>
                <w:sz w:val="18"/>
                <w:szCs w:val="18"/>
              </w:rPr>
            </w:pPr>
            <w:proofErr w:type="spellStart"/>
            <w:r w:rsidRPr="005B209D">
              <w:rPr>
                <w:rFonts w:cs="Arial"/>
                <w:sz w:val="18"/>
                <w:szCs w:val="18"/>
              </w:rPr>
              <w:t>Regu-lação</w:t>
            </w:r>
            <w:proofErr w:type="spellEnd"/>
          </w:p>
          <w:p w14:paraId="4A6B55D7" w14:textId="77777777" w:rsidR="008F1323" w:rsidRPr="005B209D" w:rsidRDefault="008F1323" w:rsidP="008F1323">
            <w:pPr>
              <w:spacing w:after="0"/>
              <w:ind w:left="-108" w:right="-108"/>
              <w:jc w:val="center"/>
              <w:rPr>
                <w:rFonts w:cs="Arial"/>
                <w:sz w:val="18"/>
                <w:szCs w:val="18"/>
              </w:rPr>
            </w:pPr>
            <w:r w:rsidRPr="005B209D">
              <w:rPr>
                <w:rFonts w:cs="Arial"/>
                <w:sz w:val="18"/>
                <w:szCs w:val="18"/>
              </w:rPr>
              <w:t>[kA]</w:t>
            </w:r>
          </w:p>
        </w:tc>
      </w:tr>
      <w:tr w:rsidR="008F1323" w:rsidRPr="005B209D" w14:paraId="4BC6AB4A" w14:textId="77777777" w:rsidTr="008F1323">
        <w:trPr>
          <w:gridAfter w:val="1"/>
          <w:wAfter w:w="7" w:type="dxa"/>
          <w:trHeight w:val="229"/>
        </w:trPr>
        <w:tc>
          <w:tcPr>
            <w:tcW w:w="170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E998EF" w14:textId="45FA544F" w:rsidR="008F1323" w:rsidRPr="005B209D" w:rsidRDefault="00A35C64" w:rsidP="008F1323">
            <w:pPr>
              <w:spacing w:after="0"/>
              <w:ind w:right="-108"/>
              <w:jc w:val="center"/>
              <w:rPr>
                <w:rFonts w:cs="Arial"/>
                <w:sz w:val="18"/>
                <w:szCs w:val="18"/>
              </w:rPr>
            </w:pPr>
            <w:r>
              <w:rPr>
                <w:rFonts w:cs="Arial"/>
                <w:sz w:val="18"/>
                <w:szCs w:val="18"/>
              </w:rPr>
              <w:t>SE</w:t>
            </w:r>
            <w:r w:rsidR="005802D0" w:rsidRPr="005B209D">
              <w:rPr>
                <w:rFonts w:cs="Arial"/>
                <w:sz w:val="18"/>
                <w:szCs w:val="18"/>
              </w:rPr>
              <w:t xml:space="preserve"> – PT</w:t>
            </w:r>
            <w:r w:rsidR="00153569">
              <w:rPr>
                <w:rFonts w:cs="Arial"/>
                <w:sz w:val="18"/>
                <w:szCs w:val="18"/>
              </w:rPr>
              <w:t>1E</w:t>
            </w:r>
          </w:p>
        </w:tc>
        <w:tc>
          <w:tcPr>
            <w:tcW w:w="1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F9CE44F" w14:textId="2208734C" w:rsidR="008F1323" w:rsidRPr="005B209D" w:rsidRDefault="005802D0" w:rsidP="008F1323">
            <w:pPr>
              <w:spacing w:after="0"/>
              <w:ind w:left="-108" w:right="-108"/>
              <w:jc w:val="center"/>
              <w:rPr>
                <w:rFonts w:cs="Arial"/>
                <w:sz w:val="18"/>
                <w:szCs w:val="18"/>
              </w:rPr>
            </w:pPr>
            <w:r w:rsidRPr="005B209D">
              <w:rPr>
                <w:rFonts w:cs="Arial"/>
                <w:sz w:val="18"/>
                <w:szCs w:val="18"/>
              </w:rPr>
              <w:t>Isolado</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EFA296" w14:textId="7EBF0F47" w:rsidR="008F1323" w:rsidRPr="005B209D" w:rsidRDefault="00A35C64" w:rsidP="008F1323">
            <w:pPr>
              <w:spacing w:after="0"/>
              <w:ind w:left="-108" w:right="-108"/>
              <w:jc w:val="center"/>
              <w:rPr>
                <w:rFonts w:cs="Arial"/>
                <w:sz w:val="18"/>
                <w:szCs w:val="18"/>
              </w:rPr>
            </w:pPr>
            <w:r>
              <w:rPr>
                <w:rFonts w:cs="Arial"/>
                <w:sz w:val="18"/>
                <w:szCs w:val="18"/>
              </w:rPr>
              <w:t>400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3D1FF2" w14:textId="2A114504" w:rsidR="008F1323" w:rsidRPr="005B209D" w:rsidRDefault="00A35C64" w:rsidP="008F1323">
            <w:pPr>
              <w:spacing w:after="0"/>
              <w:ind w:left="-108" w:right="-108"/>
              <w:jc w:val="center"/>
              <w:rPr>
                <w:rFonts w:cs="Arial"/>
                <w:sz w:val="18"/>
                <w:szCs w:val="18"/>
              </w:rPr>
            </w:pPr>
            <w:r>
              <w:rPr>
                <w:rFonts w:cs="Arial"/>
                <w:sz w:val="18"/>
                <w:szCs w:val="18"/>
              </w:rPr>
              <w:t>15</w:t>
            </w:r>
          </w:p>
        </w:tc>
        <w:tc>
          <w:tcPr>
            <w:tcW w:w="1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FF5D61" w14:textId="4D3C4770" w:rsidR="008F1323" w:rsidRPr="005B209D" w:rsidRDefault="005802D0" w:rsidP="008F1323">
            <w:pPr>
              <w:spacing w:after="0"/>
              <w:ind w:left="-108" w:right="-108"/>
              <w:jc w:val="center"/>
              <w:rPr>
                <w:rFonts w:cs="Arial"/>
                <w:sz w:val="18"/>
                <w:szCs w:val="18"/>
              </w:rPr>
            </w:pPr>
            <w:r w:rsidRPr="005B209D">
              <w:rPr>
                <w:rFonts w:cs="Arial"/>
                <w:sz w:val="18"/>
                <w:szCs w:val="18"/>
              </w:rPr>
              <w:t>Disjuntor</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AE439B" w14:textId="60781D87" w:rsidR="008F1323" w:rsidRPr="005B209D" w:rsidRDefault="00A35C64" w:rsidP="008F1323">
            <w:pPr>
              <w:spacing w:after="0"/>
              <w:ind w:left="-108" w:right="-108"/>
              <w:jc w:val="center"/>
              <w:rPr>
                <w:rFonts w:cs="Arial"/>
                <w:sz w:val="18"/>
                <w:szCs w:val="18"/>
              </w:rPr>
            </w:pPr>
            <w:r>
              <w:rPr>
                <w:rFonts w:cs="Arial"/>
                <w:sz w:val="18"/>
                <w:szCs w:val="18"/>
              </w:rPr>
              <w:t>70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646468" w14:textId="74E42CB3" w:rsidR="008F1323" w:rsidRPr="005B209D" w:rsidRDefault="00A35C64" w:rsidP="008F1323">
            <w:pPr>
              <w:spacing w:after="0"/>
              <w:ind w:left="-108" w:right="-108"/>
              <w:jc w:val="center"/>
              <w:rPr>
                <w:rFonts w:cs="Arial"/>
                <w:sz w:val="18"/>
                <w:szCs w:val="18"/>
              </w:rPr>
            </w:pPr>
            <w:r>
              <w:rPr>
                <w:rFonts w:cs="Arial"/>
                <w:sz w:val="18"/>
                <w:szCs w:val="18"/>
              </w:rPr>
              <w:t>102</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86CAE1D" w14:textId="2BDBA9C8" w:rsidR="008F1323" w:rsidRPr="005B209D" w:rsidRDefault="00A35C64" w:rsidP="008F1323">
            <w:pPr>
              <w:spacing w:after="0"/>
              <w:ind w:left="-108" w:right="-108"/>
              <w:jc w:val="center"/>
              <w:rPr>
                <w:rFonts w:cs="Arial"/>
                <w:sz w:val="18"/>
                <w:szCs w:val="18"/>
              </w:rPr>
            </w:pPr>
            <w:r>
              <w:rPr>
                <w:rFonts w:cs="Arial"/>
                <w:sz w:val="18"/>
                <w:szCs w:val="18"/>
              </w:rPr>
              <w:t>6</w:t>
            </w:r>
            <w:r w:rsidR="009C4C96">
              <w:rPr>
                <w:rFonts w:cs="Arial"/>
                <w:sz w:val="18"/>
                <w:szCs w:val="18"/>
              </w:rPr>
              <w:t xml:space="preserve"> A</w:t>
            </w:r>
            <w:r w:rsidR="005B209D">
              <w:rPr>
                <w:rFonts w:cs="Arial"/>
                <w:sz w:val="18"/>
                <w:szCs w:val="18"/>
              </w:rPr>
              <w:t xml:space="preserve"> / </w:t>
            </w:r>
            <w:r>
              <w:rPr>
                <w:rFonts w:cs="Arial"/>
                <w:sz w:val="18"/>
                <w:szCs w:val="18"/>
              </w:rPr>
              <w:t>6</w:t>
            </w:r>
            <w:r w:rsidR="005B209D">
              <w:rPr>
                <w:rFonts w:cs="Arial"/>
                <w:sz w:val="18"/>
                <w:szCs w:val="18"/>
              </w:rPr>
              <w:t xml:space="preserve"> V</w:t>
            </w:r>
          </w:p>
        </w:tc>
        <w:tc>
          <w:tcPr>
            <w:tcW w:w="2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C60818D" w14:textId="7FAB03D2" w:rsidR="008F1323" w:rsidRPr="005B209D" w:rsidRDefault="008F1323" w:rsidP="008F1323">
            <w:pPr>
              <w:spacing w:after="0"/>
              <w:ind w:left="-108" w:right="-108"/>
              <w:jc w:val="center"/>
              <w:rPr>
                <w:rFonts w:cs="Arial"/>
                <w:sz w:val="18"/>
                <w:szCs w:val="18"/>
              </w:rPr>
            </w:pPr>
            <w:r w:rsidRPr="005B209D">
              <w:rPr>
                <w:rFonts w:cs="Arial"/>
                <w:sz w:val="18"/>
                <w:szCs w:val="18"/>
              </w:rPr>
              <w:t>3x</w:t>
            </w:r>
            <w:r w:rsidR="00A35C64">
              <w:rPr>
                <w:rFonts w:cs="Arial"/>
                <w:sz w:val="18"/>
                <w:szCs w:val="18"/>
              </w:rPr>
              <w:t xml:space="preserve"> </w:t>
            </w:r>
            <w:proofErr w:type="gramStart"/>
            <w:r w:rsidRPr="005B209D">
              <w:rPr>
                <w:rFonts w:cs="Arial"/>
                <w:sz w:val="18"/>
                <w:szCs w:val="18"/>
              </w:rPr>
              <w:t>LXHIO</w:t>
            </w:r>
            <w:r w:rsidR="00A35C64">
              <w:rPr>
                <w:rFonts w:cs="Arial"/>
                <w:sz w:val="18"/>
                <w:szCs w:val="18"/>
              </w:rPr>
              <w:t>E(</w:t>
            </w:r>
            <w:proofErr w:type="spellStart"/>
            <w:proofErr w:type="gramEnd"/>
            <w:r w:rsidR="00A35C64">
              <w:rPr>
                <w:rFonts w:cs="Arial"/>
                <w:sz w:val="18"/>
                <w:szCs w:val="18"/>
              </w:rPr>
              <w:t>cbe</w:t>
            </w:r>
            <w:proofErr w:type="spellEnd"/>
            <w:r w:rsidR="00A35C64">
              <w:rPr>
                <w:rFonts w:cs="Arial"/>
                <w:sz w:val="18"/>
                <w:szCs w:val="18"/>
              </w:rPr>
              <w:t>)</w:t>
            </w:r>
            <w:r w:rsidR="005802D0" w:rsidRPr="005B209D">
              <w:rPr>
                <w:rFonts w:cs="Arial"/>
                <w:sz w:val="18"/>
                <w:szCs w:val="18"/>
              </w:rPr>
              <w:t xml:space="preserve"> </w:t>
            </w:r>
            <w:r w:rsidRPr="005B209D">
              <w:rPr>
                <w:rFonts w:cs="Arial"/>
                <w:sz w:val="18"/>
                <w:szCs w:val="18"/>
              </w:rPr>
              <w:t>1x</w:t>
            </w:r>
            <w:r w:rsidR="00053400" w:rsidRPr="005B209D">
              <w:rPr>
                <w:rFonts w:cs="Arial"/>
                <w:sz w:val="18"/>
                <w:szCs w:val="18"/>
              </w:rPr>
              <w:t>24</w:t>
            </w:r>
            <w:r w:rsidRPr="005B209D">
              <w:rPr>
                <w:rFonts w:cs="Arial"/>
                <w:sz w:val="18"/>
                <w:szCs w:val="18"/>
              </w:rPr>
              <w:t>0</w:t>
            </w:r>
          </w:p>
          <w:p w14:paraId="0D56D119" w14:textId="6CCE85A8" w:rsidR="008F1323" w:rsidRPr="005B209D" w:rsidRDefault="00A35C64" w:rsidP="008F1323">
            <w:pPr>
              <w:spacing w:after="0"/>
              <w:ind w:left="-108" w:right="-108"/>
              <w:jc w:val="center"/>
              <w:rPr>
                <w:rFonts w:cs="Arial"/>
                <w:sz w:val="18"/>
                <w:szCs w:val="18"/>
              </w:rPr>
            </w:pPr>
            <w:r>
              <w:rPr>
                <w:rFonts w:cs="Arial"/>
                <w:sz w:val="18"/>
                <w:szCs w:val="18"/>
              </w:rPr>
              <w:t>12</w:t>
            </w:r>
            <w:r w:rsidR="008F1323" w:rsidRPr="005B209D">
              <w:rPr>
                <w:rFonts w:cs="Arial"/>
                <w:sz w:val="18"/>
                <w:szCs w:val="18"/>
              </w:rPr>
              <w:t>/</w:t>
            </w:r>
            <w:r>
              <w:rPr>
                <w:rFonts w:cs="Arial"/>
                <w:sz w:val="18"/>
                <w:szCs w:val="18"/>
              </w:rPr>
              <w:t>20</w:t>
            </w:r>
            <w:r w:rsidR="008F1323" w:rsidRPr="005B209D">
              <w:rPr>
                <w:rFonts w:cs="Arial"/>
                <w:sz w:val="18"/>
                <w:szCs w:val="18"/>
              </w:rPr>
              <w:t xml:space="preserve"> kV</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6A05B83" w14:textId="45823A6C" w:rsidR="008F1323" w:rsidRPr="005B209D" w:rsidRDefault="00A35C64" w:rsidP="008F1323">
            <w:pPr>
              <w:spacing w:after="0"/>
              <w:ind w:left="-108" w:right="-108"/>
              <w:jc w:val="center"/>
              <w:rPr>
                <w:rFonts w:cs="Arial"/>
                <w:sz w:val="18"/>
                <w:szCs w:val="18"/>
              </w:rPr>
            </w:pPr>
            <w:r>
              <w:rPr>
                <w:rFonts w:cs="Arial"/>
                <w:sz w:val="18"/>
                <w:szCs w:val="18"/>
              </w:rPr>
              <w:t>109</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E3899A" w14:textId="2254BD5F" w:rsidR="008F1323" w:rsidRPr="005B209D" w:rsidRDefault="00511549" w:rsidP="008F1323">
            <w:pPr>
              <w:spacing w:after="0"/>
              <w:ind w:left="-108" w:right="-108"/>
              <w:jc w:val="center"/>
              <w:rPr>
                <w:rFonts w:cs="Arial"/>
                <w:sz w:val="18"/>
                <w:szCs w:val="18"/>
              </w:rPr>
            </w:pPr>
            <w:r w:rsidRPr="005B209D">
              <w:rPr>
                <w:rFonts w:cs="Arial"/>
                <w:sz w:val="18"/>
                <w:szCs w:val="18"/>
              </w:rPr>
              <w:t>0</w:t>
            </w:r>
            <w:r w:rsidR="00093343" w:rsidRPr="005B209D">
              <w:rPr>
                <w:rFonts w:cs="Arial"/>
                <w:sz w:val="18"/>
                <w:szCs w:val="18"/>
              </w:rPr>
              <w:t>,</w:t>
            </w:r>
            <w:r w:rsidR="009C4C96">
              <w:rPr>
                <w:rFonts w:cs="Arial"/>
                <w:sz w:val="18"/>
                <w:szCs w:val="18"/>
              </w:rPr>
              <w:t>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422D10F" w14:textId="2259D54D" w:rsidR="008F1323" w:rsidRPr="005B209D" w:rsidRDefault="005802D0" w:rsidP="008F1323">
            <w:pPr>
              <w:spacing w:after="0"/>
              <w:ind w:left="-108" w:right="-108"/>
              <w:jc w:val="center"/>
              <w:rPr>
                <w:rFonts w:cs="Arial"/>
                <w:sz w:val="18"/>
                <w:szCs w:val="18"/>
              </w:rPr>
            </w:pPr>
            <w:r w:rsidRPr="005B209D">
              <w:rPr>
                <w:rFonts w:cs="Arial"/>
                <w:sz w:val="18"/>
                <w:szCs w:val="18"/>
              </w:rPr>
              <w:t>0,</w:t>
            </w:r>
            <w:r w:rsidR="00A35C64">
              <w:rPr>
                <w:rFonts w:cs="Arial"/>
                <w:sz w:val="18"/>
                <w:szCs w:val="18"/>
              </w:rPr>
              <w:t>00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BAE672" w14:textId="215A6A8F" w:rsidR="008F1323" w:rsidRPr="005B209D" w:rsidRDefault="00093343" w:rsidP="008F1323">
            <w:pPr>
              <w:spacing w:after="0"/>
              <w:ind w:left="-108" w:right="-108"/>
              <w:jc w:val="center"/>
              <w:rPr>
                <w:rFonts w:cs="Arial"/>
                <w:sz w:val="18"/>
                <w:szCs w:val="18"/>
              </w:rPr>
            </w:pPr>
            <w:r w:rsidRPr="005B209D">
              <w:rPr>
                <w:rFonts w:cs="Arial"/>
                <w:sz w:val="18"/>
                <w:szCs w:val="18"/>
              </w:rPr>
              <w:t>1</w:t>
            </w:r>
            <w:r w:rsidR="00A35C64">
              <w:rPr>
                <w:rFonts w:cs="Arial"/>
                <w:sz w:val="18"/>
                <w:szCs w:val="18"/>
              </w:rPr>
              <w:t>3</w:t>
            </w:r>
            <w:r w:rsidRPr="005B209D">
              <w:rPr>
                <w:rFonts w:cs="Arial"/>
                <w:sz w:val="18"/>
                <w:szCs w:val="18"/>
              </w:rPr>
              <w:t>,</w:t>
            </w:r>
            <w:r w:rsidR="00A35C64">
              <w:rPr>
                <w:rFonts w:cs="Arial"/>
                <w:sz w:val="18"/>
                <w:szCs w:val="18"/>
              </w:rPr>
              <w:t>2</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B276D85" w14:textId="34512C87" w:rsidR="008F1323" w:rsidRPr="005B209D" w:rsidRDefault="00A35C64" w:rsidP="008F1323">
            <w:pPr>
              <w:spacing w:after="0"/>
              <w:ind w:left="-108" w:right="-108"/>
              <w:jc w:val="center"/>
              <w:rPr>
                <w:rFonts w:cs="Arial"/>
                <w:sz w:val="18"/>
                <w:szCs w:val="18"/>
              </w:rPr>
            </w:pPr>
            <w:r>
              <w:rPr>
                <w:rFonts w:cs="Arial"/>
                <w:sz w:val="18"/>
                <w:szCs w:val="18"/>
              </w:rPr>
              <w:t>16</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A15371" w14:textId="591EAD3B" w:rsidR="008F1323" w:rsidRPr="005B209D" w:rsidRDefault="005802D0" w:rsidP="008F1323">
            <w:pPr>
              <w:spacing w:after="0"/>
              <w:ind w:left="-108" w:right="-108"/>
              <w:jc w:val="center"/>
              <w:rPr>
                <w:rFonts w:cs="Arial"/>
                <w:sz w:val="18"/>
                <w:szCs w:val="18"/>
              </w:rPr>
            </w:pPr>
            <w:r w:rsidRPr="005B209D">
              <w:rPr>
                <w:rFonts w:cs="Arial"/>
                <w:sz w:val="18"/>
                <w:szCs w:val="18"/>
              </w:rPr>
              <w:t>0,32</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0B04DF" w14:textId="7F7E489C" w:rsidR="008F1323" w:rsidRPr="005B209D" w:rsidRDefault="00DC7FDB" w:rsidP="008F1323">
            <w:pPr>
              <w:spacing w:after="0"/>
              <w:ind w:left="-108" w:right="-108"/>
              <w:jc w:val="center"/>
              <w:rPr>
                <w:rFonts w:cs="Arial"/>
                <w:sz w:val="18"/>
                <w:szCs w:val="18"/>
              </w:rPr>
            </w:pPr>
            <w:r w:rsidRPr="005B209D">
              <w:rPr>
                <w:rFonts w:cs="Arial"/>
                <w:sz w:val="18"/>
                <w:szCs w:val="18"/>
              </w:rPr>
              <w:t>0,3</w:t>
            </w:r>
          </w:p>
        </w:tc>
      </w:tr>
      <w:tr w:rsidR="00A35C64" w:rsidRPr="00511549" w14:paraId="4D9388F5" w14:textId="77777777" w:rsidTr="008F1323">
        <w:trPr>
          <w:gridAfter w:val="1"/>
          <w:wAfter w:w="7" w:type="dxa"/>
          <w:trHeight w:val="229"/>
        </w:trPr>
        <w:tc>
          <w:tcPr>
            <w:tcW w:w="170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9A35DB" w14:textId="093F9587" w:rsidR="00A35C64" w:rsidRPr="005B209D" w:rsidRDefault="00A35C64" w:rsidP="00A35C64">
            <w:pPr>
              <w:spacing w:after="0"/>
              <w:ind w:right="-108"/>
              <w:jc w:val="center"/>
              <w:rPr>
                <w:rFonts w:cs="Arial"/>
                <w:sz w:val="18"/>
                <w:szCs w:val="18"/>
              </w:rPr>
            </w:pPr>
            <w:r w:rsidRPr="005B209D">
              <w:rPr>
                <w:rFonts w:cs="Arial"/>
                <w:sz w:val="18"/>
                <w:szCs w:val="18"/>
              </w:rPr>
              <w:t>PT</w:t>
            </w:r>
            <w:r w:rsidR="00153569">
              <w:rPr>
                <w:rFonts w:cs="Arial"/>
                <w:sz w:val="18"/>
                <w:szCs w:val="18"/>
              </w:rPr>
              <w:t>1E</w:t>
            </w:r>
            <w:r>
              <w:rPr>
                <w:rFonts w:cs="Arial"/>
                <w:sz w:val="18"/>
                <w:szCs w:val="18"/>
              </w:rPr>
              <w:t xml:space="preserve"> – T1</w:t>
            </w:r>
          </w:p>
        </w:tc>
        <w:tc>
          <w:tcPr>
            <w:tcW w:w="1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10FD69" w14:textId="0318307F" w:rsidR="00A35C64" w:rsidRPr="005B209D" w:rsidRDefault="00A35C64" w:rsidP="00A35C64">
            <w:pPr>
              <w:spacing w:after="0"/>
              <w:ind w:left="-108" w:right="-108"/>
              <w:jc w:val="center"/>
              <w:rPr>
                <w:rFonts w:cs="Arial"/>
                <w:sz w:val="18"/>
                <w:szCs w:val="18"/>
              </w:rPr>
            </w:pPr>
            <w:r w:rsidRPr="005B209D">
              <w:rPr>
                <w:rFonts w:cs="Arial"/>
                <w:sz w:val="18"/>
                <w:szCs w:val="18"/>
              </w:rPr>
              <w:t>Isolado</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D65985" w14:textId="42AA70EE" w:rsidR="00A35C64" w:rsidRPr="005B209D" w:rsidRDefault="00A35C64" w:rsidP="00A35C64">
            <w:pPr>
              <w:spacing w:after="0"/>
              <w:ind w:left="-108" w:right="-108"/>
              <w:jc w:val="center"/>
              <w:rPr>
                <w:rFonts w:cs="Arial"/>
                <w:sz w:val="18"/>
                <w:szCs w:val="18"/>
              </w:rPr>
            </w:pPr>
            <w:r>
              <w:rPr>
                <w:rFonts w:cs="Arial"/>
                <w:sz w:val="18"/>
                <w:szCs w:val="18"/>
              </w:rPr>
              <w:t>400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351BE1" w14:textId="69261E6C" w:rsidR="00A35C64" w:rsidRPr="005B209D" w:rsidRDefault="00A35C64" w:rsidP="00A35C64">
            <w:pPr>
              <w:spacing w:after="0"/>
              <w:ind w:left="-108" w:right="-108"/>
              <w:jc w:val="center"/>
              <w:rPr>
                <w:rFonts w:cs="Arial"/>
                <w:sz w:val="18"/>
                <w:szCs w:val="18"/>
              </w:rPr>
            </w:pPr>
            <w:r>
              <w:rPr>
                <w:rFonts w:cs="Arial"/>
                <w:sz w:val="18"/>
                <w:szCs w:val="18"/>
              </w:rPr>
              <w:t>15</w:t>
            </w:r>
          </w:p>
        </w:tc>
        <w:tc>
          <w:tcPr>
            <w:tcW w:w="1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D7B7B67" w14:textId="56667F1B" w:rsidR="00A35C64" w:rsidRPr="005B209D" w:rsidRDefault="00A35C64" w:rsidP="00A35C64">
            <w:pPr>
              <w:spacing w:after="0"/>
              <w:ind w:left="-108" w:right="-108"/>
              <w:jc w:val="center"/>
              <w:rPr>
                <w:rFonts w:cs="Arial"/>
                <w:sz w:val="18"/>
                <w:szCs w:val="18"/>
              </w:rPr>
            </w:pPr>
            <w:r>
              <w:rPr>
                <w:rFonts w:cs="Arial"/>
                <w:sz w:val="18"/>
                <w:szCs w:val="18"/>
              </w:rPr>
              <w:t>Fusível</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539F137" w14:textId="30120CBF" w:rsidR="00A35C64" w:rsidRPr="005B209D" w:rsidRDefault="00A35C64" w:rsidP="00A35C64">
            <w:pPr>
              <w:spacing w:after="0"/>
              <w:ind w:left="-108" w:right="-108"/>
              <w:jc w:val="center"/>
              <w:rPr>
                <w:rFonts w:cs="Arial"/>
                <w:sz w:val="18"/>
                <w:szCs w:val="18"/>
              </w:rPr>
            </w:pPr>
            <w:r>
              <w:rPr>
                <w:rFonts w:cs="Arial"/>
                <w:sz w:val="18"/>
                <w:szCs w:val="18"/>
              </w:rPr>
              <w:t>40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E799CE" w14:textId="0136AA06" w:rsidR="00A35C64" w:rsidRPr="005B209D" w:rsidRDefault="00A35C64" w:rsidP="00A35C64">
            <w:pPr>
              <w:spacing w:after="0"/>
              <w:ind w:left="-108" w:right="-108"/>
              <w:jc w:val="center"/>
              <w:rPr>
                <w:rFonts w:cs="Arial"/>
                <w:sz w:val="18"/>
                <w:szCs w:val="18"/>
              </w:rPr>
            </w:pPr>
            <w:r>
              <w:rPr>
                <w:rFonts w:cs="Arial"/>
                <w:sz w:val="18"/>
                <w:szCs w:val="18"/>
              </w:rPr>
              <w:t>58</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0450F8" w14:textId="1A8C6814" w:rsidR="00A35C64" w:rsidRPr="005B209D" w:rsidRDefault="00A35C64" w:rsidP="00A35C64">
            <w:pPr>
              <w:spacing w:after="0"/>
              <w:ind w:left="-108" w:right="-108"/>
              <w:jc w:val="center"/>
              <w:rPr>
                <w:rFonts w:cs="Arial"/>
                <w:sz w:val="18"/>
                <w:szCs w:val="18"/>
              </w:rPr>
            </w:pPr>
            <w:r>
              <w:rPr>
                <w:rFonts w:cs="Arial"/>
                <w:sz w:val="18"/>
                <w:szCs w:val="18"/>
              </w:rPr>
              <w:t>- A / - V</w:t>
            </w:r>
          </w:p>
        </w:tc>
        <w:tc>
          <w:tcPr>
            <w:tcW w:w="2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E38BD8" w14:textId="77777777" w:rsidR="00A35C64" w:rsidRPr="005B209D" w:rsidRDefault="00A35C64" w:rsidP="00A35C64">
            <w:pPr>
              <w:spacing w:after="0"/>
              <w:ind w:left="-108" w:right="-108"/>
              <w:jc w:val="center"/>
              <w:rPr>
                <w:rFonts w:cs="Arial"/>
                <w:sz w:val="18"/>
                <w:szCs w:val="18"/>
              </w:rPr>
            </w:pPr>
            <w:r w:rsidRPr="005B209D">
              <w:rPr>
                <w:rFonts w:cs="Arial"/>
                <w:sz w:val="18"/>
                <w:szCs w:val="18"/>
              </w:rPr>
              <w:t>3x</w:t>
            </w:r>
            <w:r>
              <w:rPr>
                <w:rFonts w:cs="Arial"/>
                <w:sz w:val="18"/>
                <w:szCs w:val="18"/>
              </w:rPr>
              <w:t xml:space="preserve"> </w:t>
            </w:r>
            <w:proofErr w:type="gramStart"/>
            <w:r w:rsidRPr="005B209D">
              <w:rPr>
                <w:rFonts w:cs="Arial"/>
                <w:sz w:val="18"/>
                <w:szCs w:val="18"/>
              </w:rPr>
              <w:t>LXHIO</w:t>
            </w:r>
            <w:r>
              <w:rPr>
                <w:rFonts w:cs="Arial"/>
                <w:sz w:val="18"/>
                <w:szCs w:val="18"/>
              </w:rPr>
              <w:t>E(</w:t>
            </w:r>
            <w:proofErr w:type="spellStart"/>
            <w:proofErr w:type="gramEnd"/>
            <w:r>
              <w:rPr>
                <w:rFonts w:cs="Arial"/>
                <w:sz w:val="18"/>
                <w:szCs w:val="18"/>
              </w:rPr>
              <w:t>cbe</w:t>
            </w:r>
            <w:proofErr w:type="spellEnd"/>
            <w:r>
              <w:rPr>
                <w:rFonts w:cs="Arial"/>
                <w:sz w:val="18"/>
                <w:szCs w:val="18"/>
              </w:rPr>
              <w:t>)</w:t>
            </w:r>
            <w:r w:rsidRPr="005B209D">
              <w:rPr>
                <w:rFonts w:cs="Arial"/>
                <w:sz w:val="18"/>
                <w:szCs w:val="18"/>
              </w:rPr>
              <w:t xml:space="preserve"> 1x240</w:t>
            </w:r>
          </w:p>
          <w:p w14:paraId="5AA331D4" w14:textId="2B78D2BC" w:rsidR="00A35C64" w:rsidRPr="005B209D" w:rsidRDefault="00A35C64" w:rsidP="00A35C64">
            <w:pPr>
              <w:spacing w:after="0"/>
              <w:ind w:left="-108" w:right="-108"/>
              <w:jc w:val="center"/>
              <w:rPr>
                <w:rFonts w:cs="Arial"/>
                <w:sz w:val="18"/>
                <w:szCs w:val="18"/>
              </w:rPr>
            </w:pPr>
            <w:r>
              <w:rPr>
                <w:rFonts w:cs="Arial"/>
                <w:sz w:val="18"/>
                <w:szCs w:val="18"/>
              </w:rPr>
              <w:t>12</w:t>
            </w:r>
            <w:r w:rsidRPr="005B209D">
              <w:rPr>
                <w:rFonts w:cs="Arial"/>
                <w:sz w:val="18"/>
                <w:szCs w:val="18"/>
              </w:rPr>
              <w:t>/</w:t>
            </w:r>
            <w:r>
              <w:rPr>
                <w:rFonts w:cs="Arial"/>
                <w:sz w:val="18"/>
                <w:szCs w:val="18"/>
              </w:rPr>
              <w:t>20</w:t>
            </w:r>
            <w:r w:rsidRPr="005B209D">
              <w:rPr>
                <w:rFonts w:cs="Arial"/>
                <w:sz w:val="18"/>
                <w:szCs w:val="18"/>
              </w:rPr>
              <w:t xml:space="preserve"> kV</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BB75E5" w14:textId="5F9062B3" w:rsidR="00A35C64" w:rsidRPr="005B209D" w:rsidRDefault="00A35C64" w:rsidP="00A35C64">
            <w:pPr>
              <w:spacing w:after="0"/>
              <w:ind w:left="-108" w:right="-108"/>
              <w:jc w:val="center"/>
              <w:rPr>
                <w:rFonts w:cs="Arial"/>
                <w:sz w:val="18"/>
                <w:szCs w:val="18"/>
              </w:rPr>
            </w:pPr>
            <w:r>
              <w:rPr>
                <w:rFonts w:cs="Arial"/>
                <w:sz w:val="18"/>
                <w:szCs w:val="18"/>
              </w:rPr>
              <w:t>7</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FA6B0E6" w14:textId="22F6A840" w:rsidR="00A35C64" w:rsidRPr="005B209D" w:rsidRDefault="00A35C64" w:rsidP="00A35C64">
            <w:pPr>
              <w:spacing w:after="0"/>
              <w:ind w:left="-108" w:right="-108"/>
              <w:jc w:val="center"/>
              <w:rPr>
                <w:rFonts w:cs="Arial"/>
                <w:sz w:val="18"/>
                <w:szCs w:val="18"/>
              </w:rPr>
            </w:pPr>
            <w:r w:rsidRPr="005B209D">
              <w:rPr>
                <w:rFonts w:cs="Arial"/>
                <w:sz w:val="18"/>
                <w:szCs w:val="18"/>
              </w:rPr>
              <w:t>0,</w:t>
            </w:r>
            <w:r>
              <w:rPr>
                <w:rFonts w:cs="Arial"/>
                <w:sz w:val="18"/>
                <w:szCs w:val="18"/>
              </w:rPr>
              <w:t>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DD582C" w14:textId="2745B75D" w:rsidR="00A35C64" w:rsidRPr="005B209D" w:rsidRDefault="00A35C64" w:rsidP="00A35C64">
            <w:pPr>
              <w:spacing w:after="0"/>
              <w:ind w:left="-108" w:right="-108"/>
              <w:jc w:val="center"/>
              <w:rPr>
                <w:rFonts w:cs="Arial"/>
                <w:sz w:val="18"/>
                <w:szCs w:val="18"/>
              </w:rPr>
            </w:pPr>
            <w:r w:rsidRPr="005B209D">
              <w:rPr>
                <w:rFonts w:cs="Arial"/>
                <w:sz w:val="18"/>
                <w:szCs w:val="18"/>
              </w:rPr>
              <w:t>0,</w:t>
            </w:r>
            <w:r>
              <w:rPr>
                <w:rFonts w:cs="Arial"/>
                <w:sz w:val="18"/>
                <w:szCs w:val="18"/>
              </w:rPr>
              <w:t>00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E8C6A0C" w14:textId="43348F51" w:rsidR="00A35C64" w:rsidRPr="005B209D" w:rsidRDefault="00A35C64" w:rsidP="00A35C64">
            <w:pPr>
              <w:spacing w:after="0"/>
              <w:ind w:left="-108" w:right="-108"/>
              <w:jc w:val="center"/>
              <w:rPr>
                <w:rFonts w:cs="Arial"/>
                <w:sz w:val="18"/>
                <w:szCs w:val="18"/>
              </w:rPr>
            </w:pPr>
            <w:r w:rsidRPr="005B209D">
              <w:rPr>
                <w:rFonts w:cs="Arial"/>
                <w:sz w:val="18"/>
                <w:szCs w:val="18"/>
              </w:rPr>
              <w:t>1</w:t>
            </w:r>
            <w:r>
              <w:rPr>
                <w:rFonts w:cs="Arial"/>
                <w:sz w:val="18"/>
                <w:szCs w:val="18"/>
              </w:rPr>
              <w:t>3</w:t>
            </w:r>
            <w:r w:rsidRPr="005B209D">
              <w:rPr>
                <w:rFonts w:cs="Arial"/>
                <w:sz w:val="18"/>
                <w:szCs w:val="18"/>
              </w:rPr>
              <w:t>,</w:t>
            </w:r>
            <w:r>
              <w:rPr>
                <w:rFonts w:cs="Arial"/>
                <w:sz w:val="18"/>
                <w:szCs w:val="18"/>
              </w:rPr>
              <w:t>2</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BCD34F0" w14:textId="6ADDFA64" w:rsidR="00A35C64" w:rsidRPr="005B209D" w:rsidRDefault="00A35C64" w:rsidP="00A35C64">
            <w:pPr>
              <w:spacing w:after="0"/>
              <w:ind w:left="-108" w:right="-108"/>
              <w:jc w:val="center"/>
              <w:rPr>
                <w:rFonts w:cs="Arial"/>
                <w:sz w:val="18"/>
                <w:szCs w:val="18"/>
              </w:rPr>
            </w:pPr>
            <w:r>
              <w:rPr>
                <w:rFonts w:cs="Arial"/>
                <w:sz w:val="18"/>
                <w:szCs w:val="18"/>
              </w:rPr>
              <w:t>16</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74A84A" w14:textId="6989A06E" w:rsidR="00A35C64" w:rsidRPr="005B209D" w:rsidRDefault="00A35C64" w:rsidP="00A35C64">
            <w:pPr>
              <w:spacing w:after="0"/>
              <w:ind w:left="-108" w:right="-108"/>
              <w:jc w:val="center"/>
              <w:rPr>
                <w:rFonts w:cs="Arial"/>
                <w:sz w:val="18"/>
                <w:szCs w:val="18"/>
              </w:rPr>
            </w:pPr>
            <w:r w:rsidRPr="005B209D">
              <w:rPr>
                <w:rFonts w:cs="Arial"/>
                <w:sz w:val="18"/>
                <w:szCs w:val="18"/>
              </w:rPr>
              <w:t>0,32</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868F533" w14:textId="2A8889A7" w:rsidR="00A35C64" w:rsidRPr="005B209D" w:rsidRDefault="00A35C64" w:rsidP="00A35C64">
            <w:pPr>
              <w:spacing w:after="0"/>
              <w:ind w:left="-108" w:right="-108"/>
              <w:jc w:val="center"/>
              <w:rPr>
                <w:rFonts w:cs="Arial"/>
                <w:sz w:val="18"/>
                <w:szCs w:val="18"/>
              </w:rPr>
            </w:pPr>
            <w:r w:rsidRPr="005B209D">
              <w:rPr>
                <w:rFonts w:cs="Arial"/>
                <w:sz w:val="18"/>
                <w:szCs w:val="18"/>
              </w:rPr>
              <w:t>0,3</w:t>
            </w:r>
          </w:p>
        </w:tc>
      </w:tr>
    </w:tbl>
    <w:p w14:paraId="42077A4E" w14:textId="77777777" w:rsidR="008F1323" w:rsidRPr="00511549" w:rsidRDefault="008F1323" w:rsidP="008F1323">
      <w:pPr>
        <w:ind w:left="284"/>
      </w:pPr>
    </w:p>
    <w:p w14:paraId="38C3CDAD" w14:textId="77777777" w:rsidR="008F1323" w:rsidRDefault="008F1323" w:rsidP="008F1323">
      <w:pPr>
        <w:ind w:left="284"/>
        <w:sectPr w:rsidR="008F1323" w:rsidSect="003A61A8">
          <w:pgSz w:w="16840" w:h="11907" w:orient="landscape" w:code="9"/>
          <w:pgMar w:top="1701" w:right="1440" w:bottom="1984" w:left="719" w:header="720" w:footer="719" w:gutter="0"/>
          <w:cols w:space="720"/>
          <w:docGrid w:linePitch="360"/>
        </w:sectPr>
      </w:pPr>
    </w:p>
    <w:p w14:paraId="5CE0347C" w14:textId="77777777" w:rsidR="008F1323" w:rsidRPr="00F97FBE" w:rsidRDefault="008F1323" w:rsidP="008F1323">
      <w:pPr>
        <w:spacing w:after="0"/>
        <w:jc w:val="left"/>
      </w:pPr>
    </w:p>
    <w:p w14:paraId="087559CC" w14:textId="77777777" w:rsidR="008F1323" w:rsidRPr="00F97FBE" w:rsidRDefault="008F1323" w:rsidP="00BF5F46">
      <w:pPr>
        <w:pStyle w:val="Ttulo2"/>
      </w:pPr>
      <w:bookmarkStart w:id="112" w:name="_Toc76115525"/>
      <w:r w:rsidRPr="00F97FBE">
        <w:t>Classificação dos equipamentos e dos locais onde estão inseridos</w:t>
      </w:r>
      <w:bookmarkEnd w:id="112"/>
    </w:p>
    <w:p w14:paraId="1902A980" w14:textId="77777777" w:rsidR="008F1323" w:rsidRPr="00F97FBE" w:rsidRDefault="008F1323" w:rsidP="008F1323">
      <w:pPr>
        <w:spacing w:line="276" w:lineRule="auto"/>
        <w:ind w:left="284"/>
      </w:pPr>
      <w:r w:rsidRPr="00F97FBE">
        <w:t xml:space="preserve">A tabela seguinte resume a classificação dos equipamentos e dos locais onde estão inseridos, conforme peças desenhadas. </w:t>
      </w:r>
    </w:p>
    <w:p w14:paraId="162D446E" w14:textId="77777777" w:rsidR="008F1323" w:rsidRPr="00F97FBE" w:rsidRDefault="008F1323" w:rsidP="008F1323">
      <w:pPr>
        <w:spacing w:line="276" w:lineRule="auto"/>
        <w:ind w:left="284"/>
      </w:pPr>
    </w:p>
    <w:tbl>
      <w:tblPr>
        <w:tblW w:w="9126" w:type="dxa"/>
        <w:tblCellMar>
          <w:left w:w="70" w:type="dxa"/>
          <w:right w:w="70" w:type="dxa"/>
        </w:tblCellMar>
        <w:tblLook w:val="04A0" w:firstRow="1" w:lastRow="0" w:firstColumn="1" w:lastColumn="0" w:noHBand="0" w:noVBand="1"/>
      </w:tblPr>
      <w:tblGrid>
        <w:gridCol w:w="2324"/>
        <w:gridCol w:w="1020"/>
        <w:gridCol w:w="1020"/>
        <w:gridCol w:w="4762"/>
      </w:tblGrid>
      <w:tr w:rsidR="008F1323" w:rsidRPr="00F14090" w14:paraId="3FBD5FB5" w14:textId="77777777" w:rsidTr="00BF5F46">
        <w:trPr>
          <w:trHeight w:val="630"/>
        </w:trPr>
        <w:tc>
          <w:tcPr>
            <w:tcW w:w="2324" w:type="dxa"/>
            <w:tcBorders>
              <w:top w:val="single" w:sz="8" w:space="0" w:color="BFBFBF"/>
              <w:left w:val="single" w:sz="8" w:space="0" w:color="BFBFBF"/>
              <w:bottom w:val="single" w:sz="8" w:space="0" w:color="BFBFBF"/>
              <w:right w:val="single" w:sz="8" w:space="0" w:color="BFBFBF"/>
            </w:tcBorders>
            <w:shd w:val="clear" w:color="auto" w:fill="FFFF00"/>
            <w:vAlign w:val="center"/>
            <w:hideMark/>
          </w:tcPr>
          <w:p w14:paraId="61A6FAE3" w14:textId="77777777" w:rsidR="008F1323" w:rsidRPr="003E5A8E" w:rsidRDefault="008F1323" w:rsidP="008F1323">
            <w:pPr>
              <w:spacing w:after="0"/>
              <w:jc w:val="center"/>
              <w:rPr>
                <w:rFonts w:cs="Arial"/>
                <w:b/>
                <w:sz w:val="18"/>
                <w:szCs w:val="18"/>
                <w:lang w:eastAsia="pt-PT"/>
              </w:rPr>
            </w:pPr>
            <w:r w:rsidRPr="003E5A8E">
              <w:rPr>
                <w:rFonts w:cs="Arial"/>
                <w:b/>
                <w:sz w:val="18"/>
                <w:szCs w:val="18"/>
                <w:lang w:eastAsia="pt-PT"/>
              </w:rPr>
              <w:t>Locais / equipamentos elétricos</w:t>
            </w:r>
          </w:p>
        </w:tc>
        <w:tc>
          <w:tcPr>
            <w:tcW w:w="1020" w:type="dxa"/>
            <w:tcBorders>
              <w:top w:val="single" w:sz="8" w:space="0" w:color="BFBFBF"/>
              <w:left w:val="nil"/>
              <w:bottom w:val="single" w:sz="8" w:space="0" w:color="BFBFBF"/>
              <w:right w:val="single" w:sz="8" w:space="0" w:color="BFBFBF"/>
            </w:tcBorders>
            <w:shd w:val="clear" w:color="auto" w:fill="FFFF00"/>
            <w:vAlign w:val="center"/>
            <w:hideMark/>
          </w:tcPr>
          <w:p w14:paraId="5DF3C8E1" w14:textId="77777777" w:rsidR="008F1323" w:rsidRPr="003E5A8E" w:rsidRDefault="008F1323" w:rsidP="008F1323">
            <w:pPr>
              <w:spacing w:after="0"/>
              <w:jc w:val="center"/>
              <w:rPr>
                <w:rFonts w:cs="Arial"/>
                <w:b/>
                <w:sz w:val="18"/>
                <w:szCs w:val="18"/>
                <w:lang w:eastAsia="pt-PT"/>
              </w:rPr>
            </w:pPr>
            <w:r w:rsidRPr="003E5A8E">
              <w:rPr>
                <w:rFonts w:cs="Arial"/>
                <w:b/>
                <w:sz w:val="18"/>
                <w:szCs w:val="18"/>
                <w:lang w:eastAsia="pt-PT"/>
              </w:rPr>
              <w:t>IP</w:t>
            </w:r>
          </w:p>
        </w:tc>
        <w:tc>
          <w:tcPr>
            <w:tcW w:w="1020" w:type="dxa"/>
            <w:tcBorders>
              <w:top w:val="single" w:sz="8" w:space="0" w:color="BFBFBF"/>
              <w:left w:val="nil"/>
              <w:bottom w:val="single" w:sz="8" w:space="0" w:color="BFBFBF"/>
              <w:right w:val="single" w:sz="8" w:space="0" w:color="BFBFBF"/>
            </w:tcBorders>
            <w:shd w:val="clear" w:color="auto" w:fill="FFFF00"/>
            <w:vAlign w:val="center"/>
            <w:hideMark/>
          </w:tcPr>
          <w:p w14:paraId="6C6E4796" w14:textId="77777777" w:rsidR="008F1323" w:rsidRPr="003E5A8E" w:rsidRDefault="008F1323" w:rsidP="008F1323">
            <w:pPr>
              <w:spacing w:after="0"/>
              <w:jc w:val="center"/>
              <w:rPr>
                <w:rFonts w:cs="Arial"/>
                <w:b/>
                <w:sz w:val="18"/>
                <w:szCs w:val="18"/>
                <w:lang w:eastAsia="pt-PT"/>
              </w:rPr>
            </w:pPr>
            <w:r w:rsidRPr="003E5A8E">
              <w:rPr>
                <w:rFonts w:cs="Arial"/>
                <w:b/>
                <w:sz w:val="18"/>
                <w:szCs w:val="18"/>
                <w:lang w:eastAsia="pt-PT"/>
              </w:rPr>
              <w:t>IK</w:t>
            </w:r>
          </w:p>
        </w:tc>
        <w:tc>
          <w:tcPr>
            <w:tcW w:w="4762" w:type="dxa"/>
            <w:tcBorders>
              <w:top w:val="single" w:sz="8" w:space="0" w:color="BFBFBF"/>
              <w:left w:val="nil"/>
              <w:bottom w:val="single" w:sz="8" w:space="0" w:color="BFBFBF"/>
              <w:right w:val="single" w:sz="8" w:space="0" w:color="BFBFBF"/>
            </w:tcBorders>
            <w:shd w:val="clear" w:color="auto" w:fill="FFFF00"/>
            <w:vAlign w:val="center"/>
            <w:hideMark/>
          </w:tcPr>
          <w:p w14:paraId="5DBD3C41" w14:textId="77777777" w:rsidR="008F1323" w:rsidRPr="003E5A8E" w:rsidRDefault="008F1323" w:rsidP="008F1323">
            <w:pPr>
              <w:spacing w:after="0"/>
              <w:jc w:val="left"/>
              <w:rPr>
                <w:rFonts w:cs="Arial"/>
                <w:b/>
                <w:sz w:val="18"/>
                <w:szCs w:val="18"/>
                <w:lang w:eastAsia="pt-PT"/>
              </w:rPr>
            </w:pPr>
            <w:r w:rsidRPr="003E5A8E">
              <w:rPr>
                <w:rFonts w:cs="Arial"/>
                <w:b/>
                <w:sz w:val="18"/>
                <w:szCs w:val="18"/>
                <w:lang w:eastAsia="pt-PT"/>
              </w:rPr>
              <w:t>Código da influência externa</w:t>
            </w:r>
          </w:p>
        </w:tc>
      </w:tr>
      <w:tr w:rsidR="008F1323" w:rsidRPr="00F14090" w14:paraId="5D992612" w14:textId="77777777" w:rsidTr="008F1323">
        <w:trPr>
          <w:trHeight w:val="270"/>
        </w:trPr>
        <w:tc>
          <w:tcPr>
            <w:tcW w:w="2324" w:type="dxa"/>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5F0D7147" w14:textId="24750EFC" w:rsidR="008F1323" w:rsidRPr="003E5A8E" w:rsidRDefault="00832004" w:rsidP="008F1323">
            <w:pPr>
              <w:spacing w:after="0"/>
              <w:jc w:val="center"/>
              <w:rPr>
                <w:rFonts w:cs="Arial"/>
                <w:sz w:val="18"/>
                <w:szCs w:val="18"/>
                <w:lang w:eastAsia="pt-PT"/>
              </w:rPr>
            </w:pPr>
            <w:r w:rsidRPr="003E5A8E">
              <w:rPr>
                <w:rFonts w:cs="Arial"/>
                <w:sz w:val="18"/>
                <w:szCs w:val="18"/>
                <w:lang w:eastAsia="pt-PT"/>
              </w:rPr>
              <w:t>Posto de transformação</w:t>
            </w:r>
          </w:p>
        </w:tc>
        <w:tc>
          <w:tcPr>
            <w:tcW w:w="1020" w:type="dxa"/>
            <w:tcBorders>
              <w:top w:val="nil"/>
              <w:left w:val="nil"/>
              <w:bottom w:val="single" w:sz="8" w:space="0" w:color="BFBFBF"/>
              <w:right w:val="single" w:sz="8" w:space="0" w:color="BFBFBF"/>
            </w:tcBorders>
            <w:shd w:val="clear" w:color="auto" w:fill="auto"/>
            <w:vAlign w:val="center"/>
            <w:hideMark/>
          </w:tcPr>
          <w:p w14:paraId="21BF986C" w14:textId="394BA000" w:rsidR="008F1323" w:rsidRPr="003E5A8E" w:rsidRDefault="008F1323" w:rsidP="008F1323">
            <w:pPr>
              <w:spacing w:after="0"/>
              <w:jc w:val="center"/>
              <w:rPr>
                <w:rFonts w:cs="Arial"/>
                <w:sz w:val="18"/>
                <w:szCs w:val="18"/>
                <w:lang w:eastAsia="pt-PT"/>
              </w:rPr>
            </w:pPr>
            <w:r w:rsidRPr="003E5A8E">
              <w:rPr>
                <w:rFonts w:cs="Arial"/>
                <w:sz w:val="18"/>
                <w:szCs w:val="18"/>
                <w:lang w:eastAsia="pt-PT"/>
              </w:rPr>
              <w:t>IP2</w:t>
            </w:r>
            <w:r w:rsidR="00832004" w:rsidRPr="003E5A8E">
              <w:rPr>
                <w:rFonts w:cs="Arial"/>
                <w:sz w:val="18"/>
                <w:szCs w:val="18"/>
                <w:lang w:eastAsia="pt-PT"/>
              </w:rPr>
              <w:t>1</w:t>
            </w:r>
          </w:p>
        </w:tc>
        <w:tc>
          <w:tcPr>
            <w:tcW w:w="1020" w:type="dxa"/>
            <w:tcBorders>
              <w:top w:val="nil"/>
              <w:left w:val="nil"/>
              <w:bottom w:val="single" w:sz="8" w:space="0" w:color="BFBFBF"/>
              <w:right w:val="single" w:sz="8" w:space="0" w:color="BFBFBF"/>
            </w:tcBorders>
            <w:shd w:val="clear" w:color="auto" w:fill="auto"/>
            <w:vAlign w:val="center"/>
            <w:hideMark/>
          </w:tcPr>
          <w:p w14:paraId="4E4722BA" w14:textId="08100479" w:rsidR="008F1323" w:rsidRPr="003E5A8E" w:rsidRDefault="008F1323" w:rsidP="008F1323">
            <w:pPr>
              <w:spacing w:after="0"/>
              <w:jc w:val="center"/>
              <w:rPr>
                <w:rFonts w:cs="Arial"/>
                <w:sz w:val="18"/>
                <w:szCs w:val="18"/>
                <w:lang w:eastAsia="pt-PT"/>
              </w:rPr>
            </w:pPr>
            <w:r w:rsidRPr="003E5A8E">
              <w:rPr>
                <w:rFonts w:cs="Arial"/>
                <w:sz w:val="18"/>
                <w:szCs w:val="18"/>
                <w:lang w:eastAsia="pt-PT"/>
              </w:rPr>
              <w:t>IK0</w:t>
            </w:r>
            <w:r w:rsidR="00832004" w:rsidRPr="003E5A8E">
              <w:rPr>
                <w:rFonts w:cs="Arial"/>
                <w:sz w:val="18"/>
                <w:szCs w:val="18"/>
                <w:lang w:eastAsia="pt-PT"/>
              </w:rPr>
              <w:t>7</w:t>
            </w:r>
          </w:p>
        </w:tc>
        <w:tc>
          <w:tcPr>
            <w:tcW w:w="4762" w:type="dxa"/>
            <w:tcBorders>
              <w:top w:val="single" w:sz="8" w:space="0" w:color="BFBFBF"/>
              <w:left w:val="nil"/>
              <w:bottom w:val="single" w:sz="8" w:space="0" w:color="BFBFBF"/>
              <w:right w:val="single" w:sz="8" w:space="0" w:color="BFBFBF"/>
            </w:tcBorders>
            <w:shd w:val="clear" w:color="auto" w:fill="auto"/>
            <w:noWrap/>
            <w:vAlign w:val="center"/>
            <w:hideMark/>
          </w:tcPr>
          <w:p w14:paraId="1A0C1BF4" w14:textId="1B3D03CE" w:rsidR="008F1323" w:rsidRPr="003E5A8E" w:rsidRDefault="00832004" w:rsidP="008F1323">
            <w:pPr>
              <w:spacing w:after="0"/>
              <w:jc w:val="left"/>
              <w:rPr>
                <w:rFonts w:cs="Arial"/>
                <w:sz w:val="18"/>
                <w:szCs w:val="18"/>
                <w:lang w:eastAsia="pt-PT"/>
              </w:rPr>
            </w:pPr>
            <w:r w:rsidRPr="003E5A8E">
              <w:rPr>
                <w:rFonts w:cs="Arial"/>
                <w:sz w:val="18"/>
                <w:szCs w:val="18"/>
                <w:lang w:eastAsia="pt-PT"/>
              </w:rPr>
              <w:t xml:space="preserve">AA4 + AB4 + AD2 + AG2 + AH2 + BA4 + BC2 + </w:t>
            </w:r>
            <w:r w:rsidR="00F14090" w:rsidRPr="003E5A8E">
              <w:rPr>
                <w:rFonts w:cs="Arial"/>
                <w:sz w:val="18"/>
                <w:szCs w:val="18"/>
                <w:lang w:eastAsia="pt-PT"/>
              </w:rPr>
              <w:t xml:space="preserve">CB2 + </w:t>
            </w:r>
            <w:r w:rsidRPr="003E5A8E">
              <w:rPr>
                <w:rFonts w:cs="Arial"/>
                <w:sz w:val="18"/>
                <w:szCs w:val="18"/>
                <w:lang w:eastAsia="pt-PT"/>
              </w:rPr>
              <w:t>XX1</w:t>
            </w:r>
          </w:p>
        </w:tc>
      </w:tr>
    </w:tbl>
    <w:p w14:paraId="200ED0DD" w14:textId="77777777" w:rsidR="008F1323" w:rsidRPr="00F97FBE" w:rsidRDefault="008F1323" w:rsidP="008F1323">
      <w:pPr>
        <w:spacing w:line="276" w:lineRule="auto"/>
        <w:ind w:left="284"/>
      </w:pPr>
    </w:p>
    <w:p w14:paraId="5ACE0AE8" w14:textId="77777777" w:rsidR="00832004" w:rsidRPr="00832004" w:rsidRDefault="00832004" w:rsidP="00832004">
      <w:pPr>
        <w:ind w:left="284"/>
      </w:pPr>
      <w:r w:rsidRPr="00832004">
        <w:rPr>
          <w:b/>
          <w:bCs/>
        </w:rPr>
        <w:t>Legenda:</w:t>
      </w:r>
      <w:r w:rsidRPr="00832004">
        <w:t xml:space="preserve"> </w:t>
      </w:r>
    </w:p>
    <w:p w14:paraId="4BF6BC59" w14:textId="687E92AE" w:rsidR="00832004" w:rsidRPr="00832004" w:rsidRDefault="00832004" w:rsidP="00832004">
      <w:pPr>
        <w:ind w:left="284"/>
      </w:pPr>
      <w:r w:rsidRPr="00832004">
        <w:t xml:space="preserve">PTC: Postos de Transformação de Consumo; </w:t>
      </w:r>
      <w:proofErr w:type="spellStart"/>
      <w:r w:rsidRPr="00832004">
        <w:t>Tp</w:t>
      </w:r>
      <w:proofErr w:type="spellEnd"/>
      <w:r w:rsidRPr="00832004">
        <w:t xml:space="preserve">: Terra de proteção de média/alta tensão; </w:t>
      </w:r>
      <w:proofErr w:type="spellStart"/>
      <w:r w:rsidRPr="00832004">
        <w:t>Ts</w:t>
      </w:r>
      <w:proofErr w:type="spellEnd"/>
      <w:r w:rsidRPr="00832004">
        <w:t xml:space="preserve">: Terra de serviço; </w:t>
      </w:r>
      <w:proofErr w:type="spellStart"/>
      <w:r w:rsidRPr="00832004">
        <w:t>Ucc</w:t>
      </w:r>
      <w:proofErr w:type="spellEnd"/>
      <w:r w:rsidRPr="00832004">
        <w:t xml:space="preserve">: Tensão de curto-circuito; </w:t>
      </w:r>
      <w:proofErr w:type="spellStart"/>
      <w:r w:rsidRPr="00832004">
        <w:t>Scc</w:t>
      </w:r>
      <w:proofErr w:type="spellEnd"/>
      <w:r w:rsidRPr="00832004">
        <w:t xml:space="preserve"> </w:t>
      </w:r>
      <w:proofErr w:type="spellStart"/>
      <w:r w:rsidRPr="00832004">
        <w:t>máx</w:t>
      </w:r>
      <w:proofErr w:type="spellEnd"/>
      <w:r w:rsidRPr="00832004">
        <w:t xml:space="preserve">: Potência de curto-circuito máxima; </w:t>
      </w:r>
      <w:proofErr w:type="spellStart"/>
      <w:r w:rsidRPr="00832004">
        <w:t>Scc</w:t>
      </w:r>
      <w:proofErr w:type="spellEnd"/>
      <w:r w:rsidRPr="00832004">
        <w:t xml:space="preserve"> min: Potência de curto-circuito mínima.</w:t>
      </w:r>
    </w:p>
    <w:p w14:paraId="53A47DE5" w14:textId="77777777" w:rsidR="00832004" w:rsidRPr="00832004" w:rsidRDefault="00832004" w:rsidP="00832004">
      <w:pPr>
        <w:ind w:left="284"/>
      </w:pPr>
      <w:r w:rsidRPr="00832004">
        <w:t xml:space="preserve">S: Potência aparente; </w:t>
      </w:r>
      <w:proofErr w:type="spellStart"/>
      <w:r w:rsidRPr="00832004">
        <w:t>Ib</w:t>
      </w:r>
      <w:proofErr w:type="spellEnd"/>
      <w:r w:rsidRPr="00832004">
        <w:t xml:space="preserve">: Corrente de serviço do circuito; In: Corrente estipulada do dispositivo de proteção; I2: Corrente convencional de funcionamento do dispositivo de proteção; L: Comprimento simples da canalização; </w:t>
      </w:r>
      <w:r w:rsidRPr="00832004">
        <w:sym w:font="Symbol" w:char="F044"/>
      </w:r>
      <w:r w:rsidRPr="00832004">
        <w:t xml:space="preserve">U: Queda de tensão relativa; </w:t>
      </w:r>
      <w:r w:rsidRPr="00832004">
        <w:sym w:font="Symbol" w:char="F044"/>
      </w:r>
      <w:r w:rsidRPr="00832004">
        <w:t xml:space="preserve">U’: Queda de tensão relativa, desde o Quadro Geral de Baixa Tensão; </w:t>
      </w:r>
      <w:proofErr w:type="spellStart"/>
      <w:r w:rsidRPr="00832004">
        <w:t>Icc</w:t>
      </w:r>
      <w:proofErr w:type="spellEnd"/>
      <w:r w:rsidRPr="00832004">
        <w:t xml:space="preserve"> </w:t>
      </w:r>
      <w:proofErr w:type="spellStart"/>
      <w:r w:rsidRPr="00832004">
        <w:t>máx</w:t>
      </w:r>
      <w:proofErr w:type="spellEnd"/>
      <w:r w:rsidRPr="00832004">
        <w:t xml:space="preserve">: Corrente de curto-circuito máxima; </w:t>
      </w:r>
      <w:proofErr w:type="spellStart"/>
      <w:r w:rsidRPr="00832004">
        <w:t>Pdc</w:t>
      </w:r>
      <w:proofErr w:type="spellEnd"/>
      <w:r w:rsidRPr="00832004">
        <w:t xml:space="preserve">: Poder de corte; </w:t>
      </w:r>
      <w:proofErr w:type="spellStart"/>
      <w:r w:rsidRPr="00832004">
        <w:t>Icc</w:t>
      </w:r>
      <w:proofErr w:type="spellEnd"/>
      <w:r w:rsidRPr="00832004">
        <w:t xml:space="preserve"> min: Corrente de curto-circuito mínima. </w:t>
      </w:r>
    </w:p>
    <w:p w14:paraId="736F7B15" w14:textId="7C0DA407" w:rsidR="008F1323" w:rsidRDefault="008F1323" w:rsidP="008F1323"/>
    <w:p w14:paraId="486CBCA3" w14:textId="77777777" w:rsidR="008A0C7D" w:rsidRPr="00092606" w:rsidRDefault="008A0C7D" w:rsidP="008A0C7D">
      <w:pPr>
        <w:pStyle w:val="Ttulo2"/>
      </w:pPr>
      <w:bookmarkStart w:id="113" w:name="_Toc76115526"/>
      <w:r w:rsidRPr="00092606">
        <w:t>Seleção de caminhos de cabos</w:t>
      </w:r>
      <w:bookmarkEnd w:id="113"/>
    </w:p>
    <w:p w14:paraId="0E8D8BA4" w14:textId="77777777" w:rsidR="008A0C7D" w:rsidRDefault="008A0C7D" w:rsidP="008A0C7D">
      <w:pPr>
        <w:spacing w:line="276" w:lineRule="auto"/>
        <w:ind w:left="284"/>
      </w:pPr>
      <w:r>
        <w:t xml:space="preserve">Os caminhos de cabos serão conforme descritos anteriormente, nas peças desenhadas e nos mapas de quantidades. </w:t>
      </w:r>
    </w:p>
    <w:p w14:paraId="2E3560F2" w14:textId="77777777" w:rsidR="008F1323" w:rsidRPr="00F97FBE" w:rsidRDefault="008F1323" w:rsidP="008F1323">
      <w:pPr>
        <w:spacing w:after="0"/>
        <w:rPr>
          <w:rFonts w:cs="Arial"/>
        </w:rPr>
      </w:pPr>
    </w:p>
    <w:p w14:paraId="50D4EE9E" w14:textId="77777777" w:rsidR="008F1323" w:rsidRPr="00F97FBE" w:rsidRDefault="008F1323" w:rsidP="008F1323">
      <w:pPr>
        <w:spacing w:after="0"/>
        <w:rPr>
          <w:rFonts w:cs="Arial"/>
        </w:rPr>
      </w:pPr>
    </w:p>
    <w:p w14:paraId="1F63ED31" w14:textId="77777777" w:rsidR="00544776" w:rsidRPr="00F97FBE" w:rsidRDefault="00544776" w:rsidP="00BF5F46">
      <w:pPr>
        <w:pStyle w:val="Ttulo2"/>
      </w:pPr>
      <w:bookmarkStart w:id="114" w:name="_Toc535724519"/>
      <w:bookmarkStart w:id="115" w:name="_Toc76115527"/>
      <w:r w:rsidRPr="00F97FBE">
        <w:t>Dimensionamento das canalizações elétricas</w:t>
      </w:r>
      <w:bookmarkEnd w:id="114"/>
      <w:bookmarkEnd w:id="115"/>
    </w:p>
    <w:p w14:paraId="578F2D0B" w14:textId="4CDA9A15" w:rsidR="00544776" w:rsidRPr="00F97FBE" w:rsidRDefault="00544776" w:rsidP="00544776">
      <w:r w:rsidRPr="00F97FBE">
        <w:t>A verificação das proteções contra sobrecargas, a verificação das quedas de tensão máximas admissíveis</w:t>
      </w:r>
      <w:r>
        <w:t>,</w:t>
      </w:r>
      <w:r w:rsidRPr="00F97FBE">
        <w:t xml:space="preserve"> a verificação das correntes de curto-circuito máximas e mínimas</w:t>
      </w:r>
      <w:r>
        <w:t xml:space="preserve"> e as condições de proteção contra contactos indiretos</w:t>
      </w:r>
      <w:r w:rsidRPr="00F97FBE">
        <w:t xml:space="preserve"> estão resumidas nas tabelas seguintes. Todos os cálculos foram realizados pelos métodos convencionais. </w:t>
      </w:r>
    </w:p>
    <w:p w14:paraId="718A4280" w14:textId="77777777" w:rsidR="00544776" w:rsidRPr="00F97FBE" w:rsidRDefault="00544776" w:rsidP="00544776">
      <w:r w:rsidRPr="00F97FBE">
        <w:t xml:space="preserve">As </w:t>
      </w:r>
      <w:proofErr w:type="gramStart"/>
      <w:r w:rsidRPr="00F97FBE">
        <w:t>tabelas seguinte</w:t>
      </w:r>
      <w:proofErr w:type="gramEnd"/>
      <w:r w:rsidRPr="00F97FBE">
        <w:t xml:space="preserve"> ilustram as alimentações (resumo) e o dimensionamento das canalizações elétricas detalhado, respetivamente. </w:t>
      </w:r>
    </w:p>
    <w:p w14:paraId="60262DB9" w14:textId="77777777" w:rsidR="00544776" w:rsidRPr="00F97FBE" w:rsidRDefault="00544776" w:rsidP="00544776">
      <w:pPr>
        <w:spacing w:after="0"/>
        <w:jc w:val="left"/>
      </w:pPr>
      <w:r w:rsidRPr="00F97FBE">
        <w:br w:type="page"/>
      </w:r>
    </w:p>
    <w:p w14:paraId="33B4EA8C" w14:textId="77777777" w:rsidR="00544776" w:rsidRPr="00F97FBE" w:rsidRDefault="00544776" w:rsidP="00544776">
      <w:pPr>
        <w:spacing w:after="0"/>
        <w:jc w:val="center"/>
        <w:rPr>
          <w:sz w:val="80"/>
          <w:szCs w:val="80"/>
          <w:highlight w:val="yellow"/>
        </w:rPr>
      </w:pPr>
    </w:p>
    <w:p w14:paraId="3224E1B2" w14:textId="4B52617D" w:rsidR="00544776" w:rsidRDefault="00544776" w:rsidP="00544776">
      <w:pPr>
        <w:spacing w:after="0"/>
        <w:jc w:val="left"/>
        <w:rPr>
          <w:sz w:val="80"/>
          <w:szCs w:val="80"/>
          <w:highlight w:val="yellow"/>
        </w:rPr>
      </w:pPr>
    </w:p>
    <w:p w14:paraId="56C58784" w14:textId="22E8AECA" w:rsidR="00544776" w:rsidRPr="00F97FBE" w:rsidRDefault="00544776" w:rsidP="00544776">
      <w:pPr>
        <w:spacing w:after="0"/>
        <w:jc w:val="center"/>
        <w:rPr>
          <w:sz w:val="80"/>
          <w:szCs w:val="80"/>
        </w:rPr>
      </w:pPr>
      <w:r w:rsidRPr="00544776">
        <w:rPr>
          <w:sz w:val="80"/>
          <w:szCs w:val="80"/>
          <w:highlight w:val="yellow"/>
        </w:rPr>
        <w:t>Inserir página cabos MT</w:t>
      </w:r>
    </w:p>
    <w:p w14:paraId="3272CC8E" w14:textId="791E3CBF" w:rsidR="00544776" w:rsidRDefault="00544776" w:rsidP="00544776">
      <w:pPr>
        <w:spacing w:after="0"/>
        <w:jc w:val="left"/>
        <w:rPr>
          <w:sz w:val="80"/>
          <w:szCs w:val="80"/>
          <w:highlight w:val="yellow"/>
        </w:rPr>
      </w:pPr>
    </w:p>
    <w:p w14:paraId="180D7170" w14:textId="77777777" w:rsidR="00544776" w:rsidRPr="00F97FBE" w:rsidRDefault="00544776" w:rsidP="00544776">
      <w:pPr>
        <w:spacing w:after="0"/>
        <w:jc w:val="left"/>
        <w:rPr>
          <w:sz w:val="80"/>
          <w:szCs w:val="80"/>
          <w:highlight w:val="yellow"/>
        </w:rPr>
      </w:pPr>
    </w:p>
    <w:p w14:paraId="02A50F9E" w14:textId="2367E98B" w:rsidR="00D07B19" w:rsidRPr="00EF5991" w:rsidRDefault="00544776" w:rsidP="00EF5991">
      <w:pPr>
        <w:spacing w:after="0"/>
        <w:jc w:val="left"/>
        <w:rPr>
          <w:sz w:val="80"/>
          <w:szCs w:val="80"/>
          <w:highlight w:val="yellow"/>
        </w:rPr>
      </w:pPr>
      <w:r w:rsidRPr="00F97FBE">
        <w:rPr>
          <w:sz w:val="80"/>
          <w:szCs w:val="80"/>
          <w:highlight w:val="yellow"/>
        </w:rPr>
        <w:br w:type="page"/>
      </w:r>
    </w:p>
    <w:p w14:paraId="7563CC0E" w14:textId="4A3C6BBF" w:rsidR="005B7CE3" w:rsidRDefault="00065242" w:rsidP="005B7CE3">
      <w:pPr>
        <w:spacing w:line="276" w:lineRule="auto"/>
        <w:ind w:left="284"/>
      </w:pPr>
      <w:bookmarkStart w:id="116" w:name="_Toc468663297"/>
      <w:r>
        <w:lastRenderedPageBreak/>
        <w:t xml:space="preserve"> </w:t>
      </w:r>
    </w:p>
    <w:p w14:paraId="10E7A688" w14:textId="77777777" w:rsidR="005B7CE3" w:rsidRPr="006216EC" w:rsidRDefault="005B7CE3" w:rsidP="005B7CE3">
      <w:pPr>
        <w:pStyle w:val="Ttulo3"/>
      </w:pPr>
      <w:bookmarkStart w:id="117" w:name="_Toc44082683"/>
      <w:bookmarkStart w:id="118" w:name="_Toc76115528"/>
      <w:r w:rsidRPr="006216EC">
        <w:t>Rede de terras</w:t>
      </w:r>
      <w:bookmarkEnd w:id="117"/>
      <w:bookmarkEnd w:id="118"/>
    </w:p>
    <w:p w14:paraId="20E1E764" w14:textId="02C0F6ED" w:rsidR="00D446C3" w:rsidRDefault="005B7CE3" w:rsidP="005B7CE3">
      <w:pPr>
        <w:spacing w:line="276" w:lineRule="auto"/>
        <w:ind w:left="284"/>
      </w:pPr>
      <w:r w:rsidRPr="006216EC">
        <w:t>A rede de terras existente</w:t>
      </w:r>
      <w:r w:rsidR="00D446C3" w:rsidRPr="006216EC">
        <w:t xml:space="preserve"> será</w:t>
      </w:r>
      <w:r w:rsidR="00D446C3">
        <w:t xml:space="preserve"> reforçada através de elétrodos de terra </w:t>
      </w:r>
      <w:r w:rsidR="00065242">
        <w:t xml:space="preserve">novos a instalar </w:t>
      </w:r>
      <w:r w:rsidR="00D446C3">
        <w:t xml:space="preserve">conforme </w:t>
      </w:r>
      <w:r w:rsidR="00065242">
        <w:t xml:space="preserve">descrito anteriormente nas peças escritas, nas </w:t>
      </w:r>
      <w:r w:rsidR="00D446C3">
        <w:t xml:space="preserve">peças desenhadas e </w:t>
      </w:r>
      <w:r w:rsidR="00065242">
        <w:t xml:space="preserve">no </w:t>
      </w:r>
      <w:r w:rsidR="00D446C3">
        <w:t>mapa de quantidades.</w:t>
      </w:r>
    </w:p>
    <w:p w14:paraId="3FCD8C95" w14:textId="370A1E22" w:rsidR="00065242" w:rsidRDefault="00065242" w:rsidP="005B7CE3">
      <w:pPr>
        <w:spacing w:line="276" w:lineRule="auto"/>
        <w:ind w:left="284"/>
      </w:pPr>
      <w:r>
        <w:t>Este reforço de terra compreenderá a nova terra de proteção das massas do posto de transformação PT</w:t>
      </w:r>
      <w:r w:rsidR="00153569">
        <w:t>1E</w:t>
      </w:r>
      <w:r>
        <w:t>, da terra de serviço do PT</w:t>
      </w:r>
      <w:r w:rsidR="00153569">
        <w:t>1E</w:t>
      </w:r>
      <w:r>
        <w:t xml:space="preserve">, da terra de proteção das massas de utilização que inclui o novo edifício técnico e o novo pórtico. </w:t>
      </w:r>
    </w:p>
    <w:p w14:paraId="19F07735" w14:textId="21F16478" w:rsidR="000273DB" w:rsidRDefault="000273DB" w:rsidP="000273DB">
      <w:pPr>
        <w:spacing w:line="276" w:lineRule="auto"/>
        <w:ind w:left="284"/>
      </w:pPr>
      <w:r>
        <w:t>A tabela seguinte ilustra o resumo do dimensionamento da rede de terra da instalação.</w:t>
      </w:r>
    </w:p>
    <w:p w14:paraId="44A803AB" w14:textId="77777777" w:rsidR="00342357" w:rsidRDefault="00342357" w:rsidP="000273DB">
      <w:pPr>
        <w:spacing w:line="276" w:lineRule="auto"/>
        <w:ind w:left="284"/>
      </w:pPr>
    </w:p>
    <w:p w14:paraId="3919F084" w14:textId="52BC23D4" w:rsidR="000273DB" w:rsidRPr="00F97FBE" w:rsidRDefault="00153569" w:rsidP="000273DB">
      <w:r w:rsidRPr="00153569">
        <w:rPr>
          <w:noProof/>
        </w:rPr>
        <w:drawing>
          <wp:inline distT="0" distB="0" distL="0" distR="0" wp14:anchorId="16B7660B" wp14:editId="51C57BFF">
            <wp:extent cx="5220970" cy="4066540"/>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20970" cy="4066540"/>
                    </a:xfrm>
                    <a:prstGeom prst="rect">
                      <a:avLst/>
                    </a:prstGeom>
                  </pic:spPr>
                </pic:pic>
              </a:graphicData>
            </a:graphic>
          </wp:inline>
        </w:drawing>
      </w:r>
    </w:p>
    <w:p w14:paraId="332CBDA3" w14:textId="77777777" w:rsidR="000273DB" w:rsidRPr="00F97FBE" w:rsidRDefault="000273DB" w:rsidP="000273DB"/>
    <w:p w14:paraId="08BE124A" w14:textId="77777777" w:rsidR="000273DB" w:rsidRDefault="000273DB" w:rsidP="005B7CE3">
      <w:pPr>
        <w:spacing w:line="276" w:lineRule="auto"/>
        <w:ind w:left="284"/>
      </w:pPr>
    </w:p>
    <w:p w14:paraId="78FF6518" w14:textId="22311749" w:rsidR="00153569" w:rsidRDefault="00153569">
      <w:pPr>
        <w:spacing w:after="0"/>
        <w:jc w:val="left"/>
      </w:pPr>
      <w:r>
        <w:br w:type="page"/>
      </w:r>
    </w:p>
    <w:p w14:paraId="3A7709FC" w14:textId="1BF15C4F" w:rsidR="00F32D5F" w:rsidRPr="00F97FBE" w:rsidRDefault="00F32D5F" w:rsidP="00544776">
      <w:pPr>
        <w:pStyle w:val="Ttulo1"/>
      </w:pPr>
      <w:bookmarkStart w:id="119" w:name="_Toc76115529"/>
      <w:r w:rsidRPr="00F97FBE">
        <w:lastRenderedPageBreak/>
        <w:t>Verificação da instalação</w:t>
      </w:r>
      <w:bookmarkEnd w:id="116"/>
      <w:bookmarkEnd w:id="119"/>
    </w:p>
    <w:p w14:paraId="03C6D042" w14:textId="77777777" w:rsidR="00F32D5F" w:rsidRPr="00F97FBE" w:rsidRDefault="00F32D5F" w:rsidP="001662E8">
      <w:pPr>
        <w:pStyle w:val="Ttulo2"/>
        <w:tabs>
          <w:tab w:val="clear" w:pos="860"/>
          <w:tab w:val="num" w:pos="1134"/>
        </w:tabs>
        <w:ind w:left="1134" w:hanging="850"/>
      </w:pPr>
      <w:bookmarkStart w:id="120" w:name="_Toc468663298"/>
      <w:bookmarkStart w:id="121" w:name="_Toc76115530"/>
      <w:r w:rsidRPr="00F97FBE">
        <w:t>Generalidades</w:t>
      </w:r>
      <w:bookmarkEnd w:id="120"/>
      <w:bookmarkEnd w:id="121"/>
    </w:p>
    <w:p w14:paraId="7D3020EE" w14:textId="39CF7591" w:rsidR="00F32D5F" w:rsidRPr="00F97FBE" w:rsidRDefault="00F32D5F" w:rsidP="003C1239">
      <w:pPr>
        <w:ind w:left="284"/>
      </w:pPr>
      <w:r w:rsidRPr="00F97FBE">
        <w:t xml:space="preserve">As instalações elétricas, durante a sua execução ou após a sua conclusão, mas antes da sua entrada em serviço, devem ser verificadas, por meio de inspeções visuais e de ensaios, com vista a comprovar, na medida do possível, </w:t>
      </w:r>
      <w:r w:rsidR="00544776">
        <w:t xml:space="preserve">o RSSPTS e as </w:t>
      </w:r>
      <w:r w:rsidRPr="00F97FBE">
        <w:t>RTIEBT</w:t>
      </w:r>
      <w:r w:rsidR="00544776">
        <w:t>, sempre que se aplique</w:t>
      </w:r>
      <w:r w:rsidRPr="00F97FBE">
        <w:t>.</w:t>
      </w:r>
    </w:p>
    <w:p w14:paraId="3A6C4A11" w14:textId="77777777" w:rsidR="00F32D5F" w:rsidRPr="00F97FBE" w:rsidRDefault="00F32D5F" w:rsidP="003C1239">
      <w:pPr>
        <w:ind w:left="284"/>
      </w:pPr>
      <w:r w:rsidRPr="00F97FBE">
        <w:t xml:space="preserve">Para as inspeções e ensaios a efetuar em obras elaborará o </w:t>
      </w:r>
      <w:proofErr w:type="gramStart"/>
      <w:r w:rsidRPr="00F97FBE">
        <w:t>instalador boletins</w:t>
      </w:r>
      <w:proofErr w:type="gramEnd"/>
      <w:r w:rsidRPr="00F97FBE">
        <w:t xml:space="preserve"> completos onde se registarão todos os resultados e constatações. </w:t>
      </w:r>
    </w:p>
    <w:p w14:paraId="67622E89" w14:textId="77777777" w:rsidR="00F32D5F" w:rsidRPr="00F97FBE" w:rsidRDefault="00F32D5F" w:rsidP="003C1239">
      <w:pPr>
        <w:ind w:left="284"/>
      </w:pPr>
      <w:r w:rsidRPr="00F97FBE">
        <w:t xml:space="preserve">O instalador deverá manter, em anexo ao relatório de ensaios de funcionalidade, uma cópia do projeto e de tudo o mais que julgou necessário à concretização da instalação, que constituirá o cadastro da obra. </w:t>
      </w:r>
    </w:p>
    <w:p w14:paraId="3CA03F19" w14:textId="77777777" w:rsidR="00F32D5F" w:rsidRPr="00F97FBE" w:rsidRDefault="00F32D5F" w:rsidP="003C1239">
      <w:pPr>
        <w:ind w:left="284"/>
      </w:pPr>
    </w:p>
    <w:p w14:paraId="6AA16930" w14:textId="77777777" w:rsidR="00F32D5F" w:rsidRPr="00F97FBE" w:rsidRDefault="00F32D5F" w:rsidP="001662E8">
      <w:pPr>
        <w:pStyle w:val="Ttulo2"/>
        <w:tabs>
          <w:tab w:val="clear" w:pos="860"/>
          <w:tab w:val="num" w:pos="1134"/>
        </w:tabs>
        <w:ind w:left="1134" w:hanging="850"/>
      </w:pPr>
      <w:bookmarkStart w:id="122" w:name="_Toc468663299"/>
      <w:bookmarkStart w:id="123" w:name="_Toc76115531"/>
      <w:r w:rsidRPr="00F97FBE">
        <w:t>Inspeção visual</w:t>
      </w:r>
      <w:bookmarkEnd w:id="122"/>
      <w:bookmarkEnd w:id="123"/>
    </w:p>
    <w:p w14:paraId="4D4D3EBD" w14:textId="77777777" w:rsidR="00F32D5F" w:rsidRPr="00F97FBE" w:rsidRDefault="00F32D5F" w:rsidP="003C1239">
      <w:pPr>
        <w:ind w:left="284"/>
      </w:pPr>
      <w:r w:rsidRPr="00F97FBE">
        <w:t>Deverá ser realizada a inspeção visual conforme secção 611 das RTIEBT. Algumas das inspeções visuais são as seguintes:</w:t>
      </w:r>
    </w:p>
    <w:p w14:paraId="276CAC82" w14:textId="77777777" w:rsidR="00F32D5F" w:rsidRPr="00F97FBE" w:rsidRDefault="00F32D5F" w:rsidP="009B0DF1">
      <w:pPr>
        <w:numPr>
          <w:ilvl w:val="0"/>
          <w:numId w:val="8"/>
        </w:numPr>
        <w:ind w:left="851"/>
      </w:pPr>
      <w:r w:rsidRPr="00F97FBE">
        <w:t xml:space="preserve">Comparação entre as especificações técnicas, desenhos e outros documentos aceites pelo Dono de Obra e a instalação executada; </w:t>
      </w:r>
    </w:p>
    <w:p w14:paraId="0F22B485" w14:textId="77777777" w:rsidR="00F32D5F" w:rsidRPr="00F97FBE" w:rsidRDefault="00F32D5F" w:rsidP="009B0DF1">
      <w:pPr>
        <w:numPr>
          <w:ilvl w:val="0"/>
          <w:numId w:val="8"/>
        </w:numPr>
        <w:ind w:left="851"/>
      </w:pPr>
      <w:r w:rsidRPr="00F97FBE">
        <w:t xml:space="preserve">Verificação da conformidade das instalações às exigências dos regulamentos de segurança e outras prescrições em vigor; </w:t>
      </w:r>
    </w:p>
    <w:p w14:paraId="41741C1F" w14:textId="77777777" w:rsidR="00F32D5F" w:rsidRPr="00F97FBE" w:rsidRDefault="00F32D5F" w:rsidP="009B0DF1">
      <w:pPr>
        <w:numPr>
          <w:ilvl w:val="0"/>
          <w:numId w:val="8"/>
        </w:numPr>
        <w:ind w:left="851"/>
      </w:pPr>
      <w:r w:rsidRPr="00F97FBE">
        <w:t xml:space="preserve">Verificação dos desenhos da obra efetivamente realizada e a instalação executada; </w:t>
      </w:r>
    </w:p>
    <w:p w14:paraId="1E67A7E2" w14:textId="77777777" w:rsidR="00F32D5F" w:rsidRPr="00F97FBE" w:rsidRDefault="00F32D5F" w:rsidP="009B0DF1">
      <w:pPr>
        <w:numPr>
          <w:ilvl w:val="0"/>
          <w:numId w:val="8"/>
        </w:numPr>
        <w:ind w:left="851"/>
      </w:pPr>
      <w:r w:rsidRPr="00F97FBE">
        <w:t xml:space="preserve">Verificar “in loco” que as boas regras da técnica foram aplicadas às peças e instalações que não fazem parte específica dos regulamentos de segurança. </w:t>
      </w:r>
    </w:p>
    <w:p w14:paraId="09A03BAF" w14:textId="77777777" w:rsidR="00F32D5F" w:rsidRPr="00F97FBE" w:rsidRDefault="00F32D5F" w:rsidP="003C1239">
      <w:pPr>
        <w:ind w:left="284"/>
      </w:pPr>
    </w:p>
    <w:p w14:paraId="631E4CFD" w14:textId="77777777" w:rsidR="00F32D5F" w:rsidRPr="00F97FBE" w:rsidRDefault="00F32D5F" w:rsidP="001662E8">
      <w:pPr>
        <w:pStyle w:val="Ttulo2"/>
        <w:tabs>
          <w:tab w:val="clear" w:pos="860"/>
          <w:tab w:val="num" w:pos="1134"/>
        </w:tabs>
        <w:ind w:left="1134" w:hanging="850"/>
      </w:pPr>
      <w:bookmarkStart w:id="124" w:name="_Toc468663300"/>
      <w:bookmarkStart w:id="125" w:name="_Toc76115532"/>
      <w:r w:rsidRPr="00F97FBE">
        <w:t>Ensaios</w:t>
      </w:r>
      <w:bookmarkEnd w:id="124"/>
      <w:bookmarkEnd w:id="125"/>
    </w:p>
    <w:p w14:paraId="1C7C6A64" w14:textId="77777777" w:rsidR="00F32D5F" w:rsidRPr="00F97FBE" w:rsidRDefault="00F32D5F" w:rsidP="003C1239">
      <w:pPr>
        <w:ind w:left="284"/>
      </w:pPr>
      <w:r w:rsidRPr="00F97FBE">
        <w:t>Deverão ser realizados ensaios conforme secção 612 das RTIEBT, nomeadamente:</w:t>
      </w:r>
    </w:p>
    <w:p w14:paraId="6C0A480E" w14:textId="77777777" w:rsidR="00F32D5F" w:rsidRPr="00F97FBE" w:rsidRDefault="00F32D5F" w:rsidP="009B0DF1">
      <w:pPr>
        <w:numPr>
          <w:ilvl w:val="0"/>
          <w:numId w:val="6"/>
        </w:numPr>
        <w:ind w:left="851"/>
      </w:pPr>
      <w:r w:rsidRPr="00F97FBE">
        <w:t xml:space="preserve">Continuidade dos condutores de proteção e das ligações equipotenciais principais e suplementares (612.2); </w:t>
      </w:r>
    </w:p>
    <w:p w14:paraId="617B3719" w14:textId="77777777" w:rsidR="00F32D5F" w:rsidRPr="00F97FBE" w:rsidRDefault="00F32D5F" w:rsidP="009B0DF1">
      <w:pPr>
        <w:numPr>
          <w:ilvl w:val="0"/>
          <w:numId w:val="6"/>
        </w:numPr>
        <w:ind w:left="851"/>
      </w:pPr>
      <w:r w:rsidRPr="00F97FBE">
        <w:t xml:space="preserve">Resistência de isolamento da instalação elétrica (612.3); </w:t>
      </w:r>
    </w:p>
    <w:p w14:paraId="4EFD9738" w14:textId="77777777" w:rsidR="00F32D5F" w:rsidRPr="00F97FBE" w:rsidRDefault="00F32D5F" w:rsidP="009B0DF1">
      <w:pPr>
        <w:numPr>
          <w:ilvl w:val="0"/>
          <w:numId w:val="6"/>
        </w:numPr>
        <w:ind w:left="851"/>
      </w:pPr>
      <w:r w:rsidRPr="00F97FBE">
        <w:t xml:space="preserve">Proteção por meio da separação dos circuitos (612.4), relativa à: </w:t>
      </w:r>
    </w:p>
    <w:p w14:paraId="719F10B7" w14:textId="77777777" w:rsidR="00F32D5F" w:rsidRPr="00F97FBE" w:rsidRDefault="00F32D5F" w:rsidP="009B0DF1">
      <w:pPr>
        <w:numPr>
          <w:ilvl w:val="1"/>
          <w:numId w:val="7"/>
        </w:numPr>
        <w:ind w:left="1276"/>
      </w:pPr>
      <w:r w:rsidRPr="00F97FBE">
        <w:t xml:space="preserve">Tensão reduzida de segurança TRS ou TRP (veja-se 411.1); </w:t>
      </w:r>
    </w:p>
    <w:p w14:paraId="7E51205B" w14:textId="77777777" w:rsidR="00F32D5F" w:rsidRPr="00F97FBE" w:rsidRDefault="00F32D5F" w:rsidP="009B0DF1">
      <w:pPr>
        <w:numPr>
          <w:ilvl w:val="1"/>
          <w:numId w:val="7"/>
        </w:numPr>
        <w:ind w:left="1276"/>
      </w:pPr>
      <w:r w:rsidRPr="00F97FBE">
        <w:t xml:space="preserve">Separação elétrica (veja-se 413.5). </w:t>
      </w:r>
    </w:p>
    <w:p w14:paraId="09534836" w14:textId="77777777" w:rsidR="00F32D5F" w:rsidRPr="00F97FBE" w:rsidRDefault="00F32D5F" w:rsidP="009B0DF1">
      <w:pPr>
        <w:numPr>
          <w:ilvl w:val="0"/>
          <w:numId w:val="6"/>
        </w:numPr>
        <w:ind w:left="851"/>
      </w:pPr>
      <w:r w:rsidRPr="00F97FBE">
        <w:t xml:space="preserve">Resistência de isolamento dos elementos da construção (tetos, paredes, etc.) (612.5); </w:t>
      </w:r>
    </w:p>
    <w:p w14:paraId="5B05EA8D" w14:textId="77777777" w:rsidR="00F32D5F" w:rsidRPr="00F97FBE" w:rsidRDefault="00F32D5F" w:rsidP="009B0DF1">
      <w:pPr>
        <w:numPr>
          <w:ilvl w:val="0"/>
          <w:numId w:val="6"/>
        </w:numPr>
        <w:ind w:left="851"/>
      </w:pPr>
      <w:r w:rsidRPr="00F97FBE">
        <w:t xml:space="preserve">Corte automático da alimentação (612.6); </w:t>
      </w:r>
    </w:p>
    <w:p w14:paraId="0D040023" w14:textId="77777777" w:rsidR="00F32D5F" w:rsidRPr="00F97FBE" w:rsidRDefault="00F32D5F" w:rsidP="009B0DF1">
      <w:pPr>
        <w:numPr>
          <w:ilvl w:val="0"/>
          <w:numId w:val="6"/>
        </w:numPr>
        <w:ind w:left="851"/>
      </w:pPr>
      <w:r w:rsidRPr="00F97FBE">
        <w:t xml:space="preserve">Ensaio da polaridade (612.7); </w:t>
      </w:r>
    </w:p>
    <w:p w14:paraId="6D85FB2E" w14:textId="77777777" w:rsidR="00F32D5F" w:rsidRPr="00F97FBE" w:rsidRDefault="00F32D5F" w:rsidP="009B0DF1">
      <w:pPr>
        <w:numPr>
          <w:ilvl w:val="0"/>
          <w:numId w:val="6"/>
        </w:numPr>
        <w:ind w:left="851"/>
      </w:pPr>
      <w:r w:rsidRPr="00F97FBE">
        <w:t xml:space="preserve">Ensaio dielétrico (612.8); </w:t>
      </w:r>
    </w:p>
    <w:p w14:paraId="480203F4" w14:textId="77777777" w:rsidR="00F32D5F" w:rsidRPr="00F97FBE" w:rsidRDefault="00F32D5F" w:rsidP="009B0DF1">
      <w:pPr>
        <w:numPr>
          <w:ilvl w:val="0"/>
          <w:numId w:val="6"/>
        </w:numPr>
        <w:ind w:left="851"/>
      </w:pPr>
      <w:r w:rsidRPr="00F97FBE">
        <w:t xml:space="preserve">Ensaios funcionais (612.9); </w:t>
      </w:r>
    </w:p>
    <w:p w14:paraId="105E8561" w14:textId="77777777" w:rsidR="00F32D5F" w:rsidRPr="00F97FBE" w:rsidRDefault="00F32D5F" w:rsidP="009B0DF1">
      <w:pPr>
        <w:numPr>
          <w:ilvl w:val="0"/>
          <w:numId w:val="6"/>
        </w:numPr>
        <w:ind w:left="851"/>
      </w:pPr>
      <w:r w:rsidRPr="00F97FBE">
        <w:t>Deverá verificar-se também a montagem e funcionamento da aparelhagem e equipamento.</w:t>
      </w:r>
    </w:p>
    <w:p w14:paraId="152F96A2" w14:textId="77777777" w:rsidR="00F32D5F" w:rsidRPr="00F97FBE" w:rsidRDefault="00F32D5F" w:rsidP="003C1239">
      <w:pPr>
        <w:ind w:left="284"/>
      </w:pPr>
      <w:r w:rsidRPr="00F97FBE">
        <w:t>Todos os equipamentos de medida e todos os materiais necessários para os ensaios são fornecidos pelo empreiteiro, sem mais expensas para o Dono da Obra.</w:t>
      </w:r>
    </w:p>
    <w:p w14:paraId="5DB287C3" w14:textId="77777777" w:rsidR="00F32D5F" w:rsidRPr="00F97FBE" w:rsidRDefault="00F32D5F" w:rsidP="003C1239">
      <w:pPr>
        <w:ind w:left="284"/>
      </w:pPr>
    </w:p>
    <w:p w14:paraId="250F258C" w14:textId="77777777" w:rsidR="00F32D5F" w:rsidRPr="00F97FBE" w:rsidRDefault="00F32D5F" w:rsidP="001662E8">
      <w:pPr>
        <w:pStyle w:val="Ttulo2"/>
        <w:tabs>
          <w:tab w:val="clear" w:pos="860"/>
          <w:tab w:val="num" w:pos="1134"/>
        </w:tabs>
        <w:ind w:left="1134" w:hanging="850"/>
      </w:pPr>
      <w:bookmarkStart w:id="126" w:name="_Toc468663301"/>
      <w:bookmarkStart w:id="127" w:name="_Toc76115533"/>
      <w:r w:rsidRPr="00F97FBE">
        <w:lastRenderedPageBreak/>
        <w:t>Receção e prazo de garantia</w:t>
      </w:r>
      <w:bookmarkEnd w:id="126"/>
      <w:bookmarkEnd w:id="127"/>
    </w:p>
    <w:p w14:paraId="5120404E" w14:textId="77777777" w:rsidR="00F32D5F" w:rsidRPr="00F97FBE" w:rsidRDefault="00F32D5F" w:rsidP="003C1239">
      <w:pPr>
        <w:ind w:left="284"/>
      </w:pPr>
      <w:r w:rsidRPr="00F97FBE">
        <w:t xml:space="preserve">A receção provisória será precedida de ensaios de funcionamento, de medição de resistências de isolamento e de terra. </w:t>
      </w:r>
    </w:p>
    <w:p w14:paraId="5D4FBF02" w14:textId="77777777" w:rsidR="00F32D5F" w:rsidRPr="00F97FBE" w:rsidRDefault="00F32D5F" w:rsidP="003C1239">
      <w:pPr>
        <w:ind w:left="284"/>
      </w:pPr>
      <w:r w:rsidRPr="00F97FBE">
        <w:t xml:space="preserve">A receção definitiva será efetuada no final do período de garantia de bom funcionamento das instalações o qual será de um ano contado a partir da data da receção provisória. </w:t>
      </w:r>
    </w:p>
    <w:p w14:paraId="575FA54A" w14:textId="77777777" w:rsidR="00F32D5F" w:rsidRPr="00F97FBE" w:rsidRDefault="00F32D5F" w:rsidP="003C1239">
      <w:pPr>
        <w:ind w:left="284"/>
      </w:pPr>
      <w:r w:rsidRPr="00F97FBE">
        <w:t xml:space="preserve">O instalador, obriga-se pelo prazo de um ano a contar da data da receção provisória, a reparar, afinar ou substituir qualquer peça ou órgão nos quais se reconheçam defeitos de construção ou de montagem, ou que apresentem um comportamento deficiente. </w:t>
      </w:r>
    </w:p>
    <w:p w14:paraId="0B54E180" w14:textId="77777777" w:rsidR="00F32D5F" w:rsidRPr="00F97FBE" w:rsidRDefault="00F32D5F" w:rsidP="003C1239">
      <w:pPr>
        <w:ind w:left="284"/>
      </w:pPr>
      <w:r w:rsidRPr="00F97FBE">
        <w:t>Durante o mesmo período de tempo, o empreiteiro compromete-se a prestar convenientemente toda a assistência técnica julgada conveniente e considerada no âmbito das condições de garantia devendo atender prontamente a toda e qualquer reclamação de mau funcionamento.</w:t>
      </w:r>
    </w:p>
    <w:p w14:paraId="525BA844" w14:textId="77777777" w:rsidR="000F694C" w:rsidRPr="00F97FBE" w:rsidRDefault="000F694C" w:rsidP="003C1239">
      <w:pPr>
        <w:ind w:left="284"/>
      </w:pPr>
    </w:p>
    <w:p w14:paraId="21531E75" w14:textId="77777777" w:rsidR="000F694C" w:rsidRPr="00F97FBE" w:rsidRDefault="000F694C" w:rsidP="001662E8">
      <w:pPr>
        <w:pStyle w:val="Ttulo2"/>
        <w:tabs>
          <w:tab w:val="clear" w:pos="860"/>
          <w:tab w:val="num" w:pos="1134"/>
        </w:tabs>
        <w:ind w:left="1134" w:hanging="850"/>
      </w:pPr>
      <w:bookmarkStart w:id="128" w:name="_Toc477786451"/>
      <w:bookmarkStart w:id="129" w:name="_Toc76115534"/>
      <w:r w:rsidRPr="00F97FBE">
        <w:t>Resíduos</w:t>
      </w:r>
      <w:bookmarkEnd w:id="128"/>
      <w:bookmarkEnd w:id="129"/>
    </w:p>
    <w:p w14:paraId="0CC43B9C" w14:textId="77777777" w:rsidR="00427CDD" w:rsidRPr="00F97FBE" w:rsidRDefault="000F694C" w:rsidP="003C1239">
      <w:pPr>
        <w:ind w:left="284"/>
      </w:pPr>
      <w:r w:rsidRPr="00F97FBE">
        <w:t>O instalador obriga-se a tratar os resíduos convenientemente que ficarão sob a sua responsabilidade.</w:t>
      </w:r>
    </w:p>
    <w:p w14:paraId="5F2F7FA0" w14:textId="2B72CDD6" w:rsidR="00861376" w:rsidRDefault="00861376" w:rsidP="003C1239">
      <w:pPr>
        <w:ind w:left="284"/>
      </w:pPr>
    </w:p>
    <w:p w14:paraId="7406BA00" w14:textId="38B6CE84" w:rsidR="00191FD0" w:rsidRPr="00F97FBE" w:rsidRDefault="00191FD0" w:rsidP="001662E8">
      <w:pPr>
        <w:pStyle w:val="Ttulo2"/>
        <w:tabs>
          <w:tab w:val="clear" w:pos="860"/>
          <w:tab w:val="num" w:pos="1134"/>
        </w:tabs>
        <w:ind w:left="1134" w:hanging="850"/>
      </w:pPr>
      <w:bookmarkStart w:id="130" w:name="_Toc76115535"/>
      <w:r>
        <w:t>Documentos a disponibilizar pelo instalador</w:t>
      </w:r>
      <w:bookmarkEnd w:id="130"/>
    </w:p>
    <w:p w14:paraId="2B12D4B4" w14:textId="10CB55D6" w:rsidR="00191FD0" w:rsidRDefault="00191FD0" w:rsidP="00191FD0">
      <w:pPr>
        <w:ind w:left="284"/>
      </w:pPr>
      <w:r>
        <w:t>O instalador deverá disponibilizar a seguinte documentação, em formato digital:</w:t>
      </w:r>
    </w:p>
    <w:p w14:paraId="170E3AA6" w14:textId="285940E9" w:rsidR="00191FD0" w:rsidRDefault="00191FD0" w:rsidP="00191FD0">
      <w:pPr>
        <w:pStyle w:val="PargrafodaLista"/>
        <w:numPr>
          <w:ilvl w:val="0"/>
          <w:numId w:val="29"/>
        </w:numPr>
      </w:pPr>
      <w:r>
        <w:t>Termo de responsabilidade pela execução, conforme minutas atualizadas disponíveis na DGEG, nomeadamente o despacho n.º 27/2017 da DGEG;</w:t>
      </w:r>
    </w:p>
    <w:p w14:paraId="68C867BB" w14:textId="031C03F7" w:rsidR="00191FD0" w:rsidRDefault="00191FD0" w:rsidP="00191FD0">
      <w:pPr>
        <w:pStyle w:val="PargrafodaLista"/>
        <w:numPr>
          <w:ilvl w:val="0"/>
          <w:numId w:val="29"/>
        </w:numPr>
      </w:pPr>
      <w:r>
        <w:t>Ficha de execução da instalação elétrica, conforme o Modelo 936 do INCM;</w:t>
      </w:r>
    </w:p>
    <w:p w14:paraId="19D5508A" w14:textId="35FCA273" w:rsidR="00191FD0" w:rsidRDefault="00191FD0" w:rsidP="00191FD0">
      <w:pPr>
        <w:pStyle w:val="PargrafodaLista"/>
        <w:numPr>
          <w:ilvl w:val="0"/>
          <w:numId w:val="29"/>
        </w:numPr>
      </w:pPr>
      <w:r>
        <w:t xml:space="preserve">Relatório(s) de verificação das instalações elétricas, com a indicação para cada inspeção visual e ensaios da </w:t>
      </w:r>
      <w:r w:rsidR="006D4383">
        <w:t xml:space="preserve">existência da </w:t>
      </w:r>
      <w:r>
        <w:t>conformidade</w:t>
      </w:r>
      <w:r w:rsidR="006D4383">
        <w:t>. A tabela seguinte ilustra um exemplo de itens a verificar na baixa tensão</w:t>
      </w:r>
    </w:p>
    <w:p w14:paraId="64D0BB9F" w14:textId="12A33282" w:rsidR="00191FD0" w:rsidRDefault="00191FD0" w:rsidP="00191FD0">
      <w:pPr>
        <w:pStyle w:val="PargrafodaLista"/>
        <w:numPr>
          <w:ilvl w:val="0"/>
          <w:numId w:val="29"/>
        </w:numPr>
      </w:pPr>
      <w:r>
        <w:t>Relatórios de ensaios dos quadros elétricos;</w:t>
      </w:r>
    </w:p>
    <w:p w14:paraId="7E66EC74" w14:textId="77777777" w:rsidR="00191FD0" w:rsidRDefault="00191FD0" w:rsidP="00191FD0">
      <w:pPr>
        <w:pStyle w:val="PargrafodaLista"/>
        <w:numPr>
          <w:ilvl w:val="0"/>
          <w:numId w:val="29"/>
        </w:numPr>
      </w:pPr>
      <w:r>
        <w:t>Fichas técnicas principais;</w:t>
      </w:r>
    </w:p>
    <w:p w14:paraId="2502FB14" w14:textId="23636EA2" w:rsidR="00191FD0" w:rsidRDefault="00191FD0" w:rsidP="00191FD0">
      <w:pPr>
        <w:pStyle w:val="PargrafodaLista"/>
        <w:numPr>
          <w:ilvl w:val="0"/>
          <w:numId w:val="29"/>
        </w:numPr>
      </w:pPr>
      <w:r>
        <w:t>Manuais dos equipamentos;</w:t>
      </w:r>
    </w:p>
    <w:p w14:paraId="389804DC" w14:textId="69A28377" w:rsidR="006D4383" w:rsidRDefault="006D4383" w:rsidP="00191FD0">
      <w:pPr>
        <w:pStyle w:val="PargrafodaLista"/>
        <w:numPr>
          <w:ilvl w:val="0"/>
          <w:numId w:val="29"/>
        </w:numPr>
      </w:pPr>
      <w:r>
        <w:t xml:space="preserve">Fotos – principalmente de todas as soldaduras aluminotérmicas, se possível também durante a execução da soldadura. </w:t>
      </w:r>
    </w:p>
    <w:p w14:paraId="411A882A" w14:textId="4A43C5AB" w:rsidR="00191FD0" w:rsidRPr="00F97FBE" w:rsidRDefault="00191FD0" w:rsidP="00191FD0">
      <w:pPr>
        <w:pStyle w:val="PargrafodaLista"/>
        <w:numPr>
          <w:ilvl w:val="0"/>
          <w:numId w:val="29"/>
        </w:numPr>
      </w:pPr>
      <w:r>
        <w:t>Telas finais</w:t>
      </w:r>
      <w:r w:rsidRPr="00F97FBE">
        <w:t>.</w:t>
      </w:r>
    </w:p>
    <w:p w14:paraId="32252690" w14:textId="77777777" w:rsidR="006D4383" w:rsidRDefault="006D4383" w:rsidP="003C1239">
      <w:pPr>
        <w:ind w:left="284"/>
      </w:pPr>
    </w:p>
    <w:p w14:paraId="35D73BBC" w14:textId="77777777" w:rsidR="006D4383" w:rsidRDefault="006D4383" w:rsidP="006D4383"/>
    <w:p w14:paraId="7C38B463" w14:textId="56452632" w:rsidR="006D4383" w:rsidRDefault="006D4383" w:rsidP="006D4383">
      <w:pPr>
        <w:sectPr w:rsidR="006D4383" w:rsidSect="003A61A8">
          <w:pgSz w:w="11907" w:h="16840" w:code="9"/>
          <w:pgMar w:top="1440" w:right="1984" w:bottom="719" w:left="1701" w:header="720" w:footer="719" w:gutter="0"/>
          <w:cols w:space="720"/>
          <w:docGrid w:linePitch="360"/>
        </w:sectPr>
      </w:pPr>
    </w:p>
    <w:tbl>
      <w:tblPr>
        <w:tblStyle w:val="TabelacomGrelha"/>
        <w:tblW w:w="14840" w:type="dxa"/>
        <w:jc w:val="center"/>
        <w:tblBorders>
          <w:top w:val="single" w:sz="18" w:space="0" w:color="auto"/>
          <w:left w:val="single" w:sz="18" w:space="0" w:color="auto"/>
          <w:bottom w:val="single" w:sz="18" w:space="0" w:color="auto"/>
          <w:right w:val="single" w:sz="18" w:space="0" w:color="auto"/>
          <w:insideH w:val="dotted" w:sz="4" w:space="0" w:color="auto"/>
          <w:insideV w:val="dotted" w:sz="4" w:space="0" w:color="auto"/>
        </w:tblBorders>
        <w:tblLook w:val="04A0" w:firstRow="1" w:lastRow="0" w:firstColumn="1" w:lastColumn="0" w:noHBand="0" w:noVBand="1"/>
      </w:tblPr>
      <w:tblGrid>
        <w:gridCol w:w="596"/>
        <w:gridCol w:w="866"/>
        <w:gridCol w:w="730"/>
        <w:gridCol w:w="666"/>
        <w:gridCol w:w="1514"/>
        <w:gridCol w:w="4932"/>
        <w:gridCol w:w="1413"/>
        <w:gridCol w:w="928"/>
        <w:gridCol w:w="994"/>
        <w:gridCol w:w="564"/>
        <w:gridCol w:w="566"/>
        <w:gridCol w:w="1071"/>
      </w:tblGrid>
      <w:tr w:rsidR="006D4383" w:rsidRPr="006D4383" w14:paraId="7ED7FD3E" w14:textId="77777777" w:rsidTr="006D4383">
        <w:trPr>
          <w:trHeight w:val="170"/>
          <w:jc w:val="center"/>
        </w:trPr>
        <w:tc>
          <w:tcPr>
            <w:tcW w:w="596" w:type="dxa"/>
            <w:tcBorders>
              <w:top w:val="single" w:sz="18" w:space="0" w:color="auto"/>
              <w:bottom w:val="single" w:sz="12" w:space="0" w:color="auto"/>
            </w:tcBorders>
          </w:tcPr>
          <w:p w14:paraId="25B32F03" w14:textId="77777777" w:rsidR="006D4383" w:rsidRPr="006D4383" w:rsidRDefault="006D4383" w:rsidP="006D4383">
            <w:pPr>
              <w:spacing w:after="0"/>
              <w:rPr>
                <w:rFonts w:cs="Arial"/>
                <w:b/>
                <w:bCs/>
                <w:sz w:val="16"/>
                <w:szCs w:val="16"/>
              </w:rPr>
            </w:pPr>
            <w:r w:rsidRPr="006D4383">
              <w:rPr>
                <w:rFonts w:cs="Arial"/>
                <w:b/>
                <w:bCs/>
                <w:sz w:val="16"/>
                <w:szCs w:val="16"/>
              </w:rPr>
              <w:lastRenderedPageBreak/>
              <w:t>Tipo</w:t>
            </w:r>
          </w:p>
        </w:tc>
        <w:tc>
          <w:tcPr>
            <w:tcW w:w="866" w:type="dxa"/>
            <w:tcBorders>
              <w:top w:val="single" w:sz="18" w:space="0" w:color="auto"/>
              <w:bottom w:val="single" w:sz="12" w:space="0" w:color="auto"/>
            </w:tcBorders>
          </w:tcPr>
          <w:p w14:paraId="661F3BBD" w14:textId="77777777" w:rsidR="006D4383" w:rsidRPr="006D4383" w:rsidRDefault="006D4383" w:rsidP="006D4383">
            <w:pPr>
              <w:spacing w:after="0"/>
              <w:rPr>
                <w:rFonts w:cs="Arial"/>
                <w:b/>
                <w:bCs/>
                <w:sz w:val="16"/>
                <w:szCs w:val="16"/>
              </w:rPr>
            </w:pPr>
            <w:r w:rsidRPr="006D4383">
              <w:rPr>
                <w:rFonts w:cs="Arial"/>
                <w:b/>
                <w:bCs/>
                <w:sz w:val="16"/>
                <w:szCs w:val="16"/>
              </w:rPr>
              <w:t>RTIEBT</w:t>
            </w:r>
          </w:p>
        </w:tc>
        <w:tc>
          <w:tcPr>
            <w:tcW w:w="730" w:type="dxa"/>
            <w:tcBorders>
              <w:top w:val="single" w:sz="18" w:space="0" w:color="auto"/>
              <w:bottom w:val="single" w:sz="12" w:space="0" w:color="auto"/>
            </w:tcBorders>
            <w:vAlign w:val="center"/>
          </w:tcPr>
          <w:p w14:paraId="57439D99" w14:textId="77777777" w:rsidR="006D4383" w:rsidRPr="006D4383" w:rsidRDefault="006D4383" w:rsidP="006D4383">
            <w:pPr>
              <w:spacing w:after="0"/>
              <w:jc w:val="center"/>
              <w:rPr>
                <w:rFonts w:cs="Arial"/>
                <w:b/>
                <w:bCs/>
                <w:sz w:val="16"/>
                <w:szCs w:val="16"/>
              </w:rPr>
            </w:pPr>
            <w:r w:rsidRPr="006D4383">
              <w:rPr>
                <w:rFonts w:cs="Arial"/>
                <w:b/>
                <w:bCs/>
                <w:sz w:val="16"/>
                <w:szCs w:val="16"/>
              </w:rPr>
              <w:t>Antes</w:t>
            </w:r>
          </w:p>
        </w:tc>
        <w:tc>
          <w:tcPr>
            <w:tcW w:w="666" w:type="dxa"/>
            <w:tcBorders>
              <w:top w:val="single" w:sz="18" w:space="0" w:color="auto"/>
              <w:bottom w:val="single" w:sz="12" w:space="0" w:color="auto"/>
            </w:tcBorders>
            <w:vAlign w:val="center"/>
          </w:tcPr>
          <w:p w14:paraId="5801CB8D" w14:textId="77777777" w:rsidR="006D4383" w:rsidRPr="006D4383" w:rsidRDefault="006D4383" w:rsidP="006D4383">
            <w:pPr>
              <w:spacing w:after="0"/>
              <w:jc w:val="center"/>
              <w:rPr>
                <w:rFonts w:cs="Arial"/>
                <w:b/>
                <w:bCs/>
                <w:sz w:val="16"/>
                <w:szCs w:val="16"/>
              </w:rPr>
            </w:pPr>
            <w:r w:rsidRPr="006D4383">
              <w:rPr>
                <w:rFonts w:cs="Arial"/>
                <w:b/>
                <w:bCs/>
                <w:sz w:val="16"/>
                <w:szCs w:val="16"/>
              </w:rPr>
              <w:t>Após</w:t>
            </w:r>
          </w:p>
        </w:tc>
        <w:tc>
          <w:tcPr>
            <w:tcW w:w="1514" w:type="dxa"/>
            <w:tcBorders>
              <w:top w:val="single" w:sz="18" w:space="0" w:color="auto"/>
              <w:bottom w:val="single" w:sz="12" w:space="0" w:color="auto"/>
            </w:tcBorders>
          </w:tcPr>
          <w:p w14:paraId="57EAB950" w14:textId="77777777" w:rsidR="006D4383" w:rsidRPr="006D4383" w:rsidRDefault="006D4383" w:rsidP="006D4383">
            <w:pPr>
              <w:spacing w:after="0"/>
              <w:rPr>
                <w:rFonts w:cs="Arial"/>
                <w:b/>
                <w:bCs/>
                <w:sz w:val="16"/>
                <w:szCs w:val="16"/>
              </w:rPr>
            </w:pPr>
            <w:r w:rsidRPr="006D4383">
              <w:rPr>
                <w:rFonts w:cs="Arial"/>
                <w:b/>
                <w:bCs/>
                <w:sz w:val="16"/>
                <w:szCs w:val="16"/>
              </w:rPr>
              <w:t>ELT</w:t>
            </w:r>
          </w:p>
        </w:tc>
        <w:tc>
          <w:tcPr>
            <w:tcW w:w="4932" w:type="dxa"/>
            <w:tcBorders>
              <w:top w:val="single" w:sz="18" w:space="0" w:color="auto"/>
              <w:bottom w:val="single" w:sz="12" w:space="0" w:color="auto"/>
            </w:tcBorders>
          </w:tcPr>
          <w:p w14:paraId="62D40AC7" w14:textId="77777777" w:rsidR="006D4383" w:rsidRPr="006D4383" w:rsidRDefault="006D4383" w:rsidP="006D4383">
            <w:pPr>
              <w:spacing w:after="0"/>
              <w:rPr>
                <w:rFonts w:cs="Arial"/>
                <w:b/>
                <w:bCs/>
                <w:sz w:val="16"/>
                <w:szCs w:val="16"/>
              </w:rPr>
            </w:pPr>
            <w:r w:rsidRPr="006D4383">
              <w:rPr>
                <w:rFonts w:cs="Arial"/>
                <w:b/>
                <w:bCs/>
                <w:sz w:val="16"/>
                <w:szCs w:val="16"/>
              </w:rPr>
              <w:t>Descrição</w:t>
            </w:r>
          </w:p>
        </w:tc>
        <w:tc>
          <w:tcPr>
            <w:tcW w:w="1413" w:type="dxa"/>
            <w:tcBorders>
              <w:top w:val="single" w:sz="18" w:space="0" w:color="auto"/>
              <w:bottom w:val="single" w:sz="12" w:space="0" w:color="auto"/>
            </w:tcBorders>
            <w:vAlign w:val="center"/>
          </w:tcPr>
          <w:p w14:paraId="7BAE5087" w14:textId="77777777" w:rsidR="006D4383" w:rsidRPr="006D4383" w:rsidRDefault="006D4383" w:rsidP="006D4383">
            <w:pPr>
              <w:spacing w:after="0"/>
              <w:jc w:val="center"/>
              <w:rPr>
                <w:rFonts w:cs="Arial"/>
                <w:b/>
                <w:bCs/>
                <w:sz w:val="16"/>
                <w:szCs w:val="16"/>
              </w:rPr>
            </w:pPr>
            <w:r w:rsidRPr="006D4383">
              <w:rPr>
                <w:rFonts w:cs="Arial"/>
                <w:b/>
                <w:bCs/>
                <w:sz w:val="16"/>
                <w:szCs w:val="16"/>
              </w:rPr>
              <w:t>Equipamento</w:t>
            </w:r>
          </w:p>
        </w:tc>
        <w:tc>
          <w:tcPr>
            <w:tcW w:w="928" w:type="dxa"/>
            <w:tcBorders>
              <w:top w:val="single" w:sz="18" w:space="0" w:color="auto"/>
              <w:bottom w:val="single" w:sz="12" w:space="0" w:color="auto"/>
            </w:tcBorders>
            <w:vAlign w:val="center"/>
          </w:tcPr>
          <w:p w14:paraId="69543BE2" w14:textId="77777777" w:rsidR="006D4383" w:rsidRPr="006D4383" w:rsidRDefault="006D4383" w:rsidP="006D4383">
            <w:pPr>
              <w:spacing w:after="0"/>
              <w:jc w:val="center"/>
              <w:rPr>
                <w:rFonts w:cs="Arial"/>
                <w:b/>
                <w:bCs/>
                <w:sz w:val="16"/>
                <w:szCs w:val="16"/>
              </w:rPr>
            </w:pPr>
            <w:r w:rsidRPr="006D4383">
              <w:rPr>
                <w:rFonts w:cs="Arial"/>
                <w:b/>
                <w:bCs/>
                <w:sz w:val="16"/>
                <w:szCs w:val="16"/>
              </w:rPr>
              <w:t>Limites</w:t>
            </w:r>
          </w:p>
        </w:tc>
        <w:tc>
          <w:tcPr>
            <w:tcW w:w="994" w:type="dxa"/>
            <w:tcBorders>
              <w:top w:val="single" w:sz="18" w:space="0" w:color="auto"/>
              <w:bottom w:val="single" w:sz="12" w:space="0" w:color="auto"/>
            </w:tcBorders>
            <w:vAlign w:val="center"/>
          </w:tcPr>
          <w:p w14:paraId="5F8A3C38" w14:textId="77777777" w:rsidR="006D4383" w:rsidRPr="006D4383" w:rsidRDefault="006D4383" w:rsidP="006D4383">
            <w:pPr>
              <w:spacing w:after="0"/>
              <w:jc w:val="center"/>
              <w:rPr>
                <w:rFonts w:cs="Arial"/>
                <w:b/>
                <w:bCs/>
                <w:sz w:val="16"/>
                <w:szCs w:val="16"/>
              </w:rPr>
            </w:pPr>
            <w:r w:rsidRPr="006D4383">
              <w:rPr>
                <w:rFonts w:cs="Arial"/>
                <w:b/>
                <w:bCs/>
                <w:sz w:val="16"/>
                <w:szCs w:val="16"/>
              </w:rPr>
              <w:t>Medição</w:t>
            </w:r>
          </w:p>
        </w:tc>
        <w:tc>
          <w:tcPr>
            <w:tcW w:w="564" w:type="dxa"/>
            <w:tcBorders>
              <w:top w:val="single" w:sz="18" w:space="0" w:color="auto"/>
              <w:bottom w:val="single" w:sz="12" w:space="0" w:color="auto"/>
            </w:tcBorders>
            <w:vAlign w:val="center"/>
          </w:tcPr>
          <w:p w14:paraId="5535187E" w14:textId="77777777" w:rsidR="006D4383" w:rsidRPr="006D4383" w:rsidRDefault="006D4383" w:rsidP="006D4383">
            <w:pPr>
              <w:spacing w:after="0"/>
              <w:jc w:val="center"/>
              <w:rPr>
                <w:rFonts w:cs="Arial"/>
                <w:b/>
                <w:bCs/>
                <w:sz w:val="16"/>
                <w:szCs w:val="16"/>
              </w:rPr>
            </w:pPr>
            <w:r w:rsidRPr="006D4383">
              <w:rPr>
                <w:rFonts w:cs="Arial"/>
                <w:b/>
                <w:bCs/>
                <w:sz w:val="16"/>
                <w:szCs w:val="16"/>
              </w:rPr>
              <w:t>C</w:t>
            </w:r>
          </w:p>
        </w:tc>
        <w:tc>
          <w:tcPr>
            <w:tcW w:w="566" w:type="dxa"/>
            <w:tcBorders>
              <w:top w:val="single" w:sz="18" w:space="0" w:color="auto"/>
              <w:bottom w:val="single" w:sz="12" w:space="0" w:color="auto"/>
            </w:tcBorders>
            <w:vAlign w:val="center"/>
          </w:tcPr>
          <w:p w14:paraId="70F9860B" w14:textId="77777777" w:rsidR="006D4383" w:rsidRPr="006D4383" w:rsidRDefault="006D4383" w:rsidP="006D4383">
            <w:pPr>
              <w:spacing w:after="0"/>
              <w:jc w:val="center"/>
              <w:rPr>
                <w:rFonts w:cs="Arial"/>
                <w:b/>
                <w:bCs/>
                <w:sz w:val="16"/>
                <w:szCs w:val="16"/>
              </w:rPr>
            </w:pPr>
            <w:r w:rsidRPr="006D4383">
              <w:rPr>
                <w:rFonts w:cs="Arial"/>
                <w:b/>
                <w:bCs/>
                <w:sz w:val="16"/>
                <w:szCs w:val="16"/>
              </w:rPr>
              <w:t>NC</w:t>
            </w:r>
          </w:p>
        </w:tc>
        <w:tc>
          <w:tcPr>
            <w:tcW w:w="1071" w:type="dxa"/>
            <w:tcBorders>
              <w:top w:val="single" w:sz="18" w:space="0" w:color="auto"/>
              <w:bottom w:val="single" w:sz="12" w:space="0" w:color="auto"/>
            </w:tcBorders>
            <w:vAlign w:val="center"/>
          </w:tcPr>
          <w:p w14:paraId="2F983FE5" w14:textId="77777777" w:rsidR="006D4383" w:rsidRPr="006D4383" w:rsidRDefault="006D4383" w:rsidP="006D4383">
            <w:pPr>
              <w:spacing w:after="0"/>
              <w:jc w:val="center"/>
              <w:rPr>
                <w:rFonts w:cs="Arial"/>
                <w:b/>
                <w:bCs/>
                <w:sz w:val="16"/>
                <w:szCs w:val="16"/>
              </w:rPr>
            </w:pPr>
            <w:proofErr w:type="spellStart"/>
            <w:r w:rsidRPr="006D4383">
              <w:rPr>
                <w:rFonts w:cs="Arial"/>
                <w:b/>
                <w:bCs/>
                <w:sz w:val="16"/>
                <w:szCs w:val="16"/>
              </w:rPr>
              <w:t>Obs</w:t>
            </w:r>
            <w:proofErr w:type="spellEnd"/>
          </w:p>
        </w:tc>
      </w:tr>
      <w:tr w:rsidR="006D4383" w:rsidRPr="006D4383" w14:paraId="115FD61C" w14:textId="77777777" w:rsidTr="006D4383">
        <w:trPr>
          <w:trHeight w:val="170"/>
          <w:jc w:val="center"/>
        </w:trPr>
        <w:tc>
          <w:tcPr>
            <w:tcW w:w="596" w:type="dxa"/>
            <w:vMerge w:val="restart"/>
            <w:tcBorders>
              <w:top w:val="single" w:sz="12" w:space="0" w:color="auto"/>
              <w:bottom w:val="dotted" w:sz="4" w:space="0" w:color="auto"/>
            </w:tcBorders>
            <w:textDirection w:val="btLr"/>
          </w:tcPr>
          <w:p w14:paraId="3F1B378C" w14:textId="77777777" w:rsidR="006D4383" w:rsidRPr="006D4383" w:rsidRDefault="006D4383" w:rsidP="006D4383">
            <w:pPr>
              <w:spacing w:after="0"/>
              <w:ind w:left="113" w:right="113"/>
              <w:jc w:val="right"/>
              <w:rPr>
                <w:rFonts w:cs="Arial"/>
                <w:b/>
                <w:bCs/>
                <w:sz w:val="16"/>
                <w:szCs w:val="16"/>
              </w:rPr>
            </w:pPr>
            <w:r w:rsidRPr="006D4383">
              <w:rPr>
                <w:rFonts w:cs="Arial"/>
                <w:b/>
                <w:bCs/>
                <w:sz w:val="16"/>
                <w:szCs w:val="16"/>
              </w:rPr>
              <w:t>Inspeção visual</w:t>
            </w:r>
          </w:p>
        </w:tc>
        <w:tc>
          <w:tcPr>
            <w:tcW w:w="866" w:type="dxa"/>
            <w:vMerge w:val="restart"/>
            <w:tcBorders>
              <w:top w:val="single" w:sz="12" w:space="0" w:color="auto"/>
              <w:bottom w:val="dotted" w:sz="4" w:space="0" w:color="auto"/>
            </w:tcBorders>
            <w:vAlign w:val="center"/>
          </w:tcPr>
          <w:p w14:paraId="122ED1CD" w14:textId="77777777" w:rsidR="006D4383" w:rsidRPr="006D4383" w:rsidRDefault="006D4383" w:rsidP="006D4383">
            <w:pPr>
              <w:spacing w:after="0"/>
              <w:jc w:val="center"/>
              <w:rPr>
                <w:rFonts w:cs="Arial"/>
                <w:sz w:val="16"/>
                <w:szCs w:val="16"/>
              </w:rPr>
            </w:pPr>
            <w:r w:rsidRPr="006D4383">
              <w:rPr>
                <w:rFonts w:cs="Arial"/>
                <w:sz w:val="16"/>
                <w:szCs w:val="16"/>
              </w:rPr>
              <w:t>611.3</w:t>
            </w:r>
          </w:p>
        </w:tc>
        <w:tc>
          <w:tcPr>
            <w:tcW w:w="730" w:type="dxa"/>
            <w:tcBorders>
              <w:top w:val="single" w:sz="12" w:space="0" w:color="auto"/>
              <w:bottom w:val="dotted" w:sz="4" w:space="0" w:color="auto"/>
            </w:tcBorders>
            <w:vAlign w:val="center"/>
          </w:tcPr>
          <w:p w14:paraId="2933541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single" w:sz="12" w:space="0" w:color="auto"/>
              <w:bottom w:val="dotted" w:sz="4" w:space="0" w:color="auto"/>
            </w:tcBorders>
            <w:vAlign w:val="center"/>
          </w:tcPr>
          <w:p w14:paraId="312D5C5B"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val="restart"/>
            <w:tcBorders>
              <w:top w:val="single" w:sz="12" w:space="0" w:color="auto"/>
              <w:bottom w:val="dotted" w:sz="4" w:space="0" w:color="auto"/>
            </w:tcBorders>
            <w:vAlign w:val="center"/>
          </w:tcPr>
          <w:p w14:paraId="343CE7C6"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Borders>
              <w:top w:val="single" w:sz="12" w:space="0" w:color="auto"/>
              <w:bottom w:val="dotted" w:sz="4" w:space="0" w:color="auto"/>
            </w:tcBorders>
          </w:tcPr>
          <w:p w14:paraId="1F94732B" w14:textId="77777777" w:rsidR="006D4383" w:rsidRPr="006D4383" w:rsidRDefault="006D4383" w:rsidP="006D4383">
            <w:pPr>
              <w:spacing w:after="0"/>
              <w:rPr>
                <w:rFonts w:cs="Arial"/>
                <w:sz w:val="16"/>
                <w:szCs w:val="16"/>
              </w:rPr>
            </w:pPr>
            <w:r w:rsidRPr="006D4383">
              <w:rPr>
                <w:rFonts w:cs="Arial"/>
                <w:sz w:val="16"/>
                <w:szCs w:val="16"/>
              </w:rPr>
              <w:t>Medidas de proteção contra choques elétricos</w:t>
            </w:r>
          </w:p>
        </w:tc>
        <w:tc>
          <w:tcPr>
            <w:tcW w:w="1413" w:type="dxa"/>
            <w:tcBorders>
              <w:top w:val="single" w:sz="12" w:space="0" w:color="auto"/>
              <w:bottom w:val="dotted" w:sz="4" w:space="0" w:color="auto"/>
            </w:tcBorders>
            <w:vAlign w:val="center"/>
          </w:tcPr>
          <w:p w14:paraId="1D13031A"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single" w:sz="12" w:space="0" w:color="auto"/>
              <w:bottom w:val="dotted" w:sz="4" w:space="0" w:color="auto"/>
            </w:tcBorders>
            <w:vAlign w:val="center"/>
          </w:tcPr>
          <w:p w14:paraId="7D6AC50C"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single" w:sz="12" w:space="0" w:color="auto"/>
              <w:bottom w:val="dotted" w:sz="4" w:space="0" w:color="auto"/>
            </w:tcBorders>
            <w:vAlign w:val="center"/>
          </w:tcPr>
          <w:p w14:paraId="04165DF1"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single" w:sz="12" w:space="0" w:color="auto"/>
              <w:bottom w:val="dotted" w:sz="4" w:space="0" w:color="auto"/>
            </w:tcBorders>
            <w:vAlign w:val="center"/>
          </w:tcPr>
          <w:p w14:paraId="691E8E56" w14:textId="77777777" w:rsidR="006D4383" w:rsidRPr="006D4383" w:rsidRDefault="006D4383" w:rsidP="006D4383">
            <w:pPr>
              <w:spacing w:after="0"/>
              <w:jc w:val="center"/>
              <w:rPr>
                <w:rFonts w:cs="Arial"/>
                <w:sz w:val="16"/>
                <w:szCs w:val="16"/>
              </w:rPr>
            </w:pPr>
          </w:p>
        </w:tc>
        <w:tc>
          <w:tcPr>
            <w:tcW w:w="566" w:type="dxa"/>
            <w:tcBorders>
              <w:top w:val="single" w:sz="12" w:space="0" w:color="auto"/>
              <w:bottom w:val="dotted" w:sz="4" w:space="0" w:color="auto"/>
            </w:tcBorders>
            <w:vAlign w:val="center"/>
          </w:tcPr>
          <w:p w14:paraId="54476464" w14:textId="77777777" w:rsidR="006D4383" w:rsidRPr="006D4383" w:rsidRDefault="006D4383" w:rsidP="006D4383">
            <w:pPr>
              <w:spacing w:after="0"/>
              <w:jc w:val="center"/>
              <w:rPr>
                <w:rFonts w:cs="Arial"/>
                <w:sz w:val="16"/>
                <w:szCs w:val="16"/>
              </w:rPr>
            </w:pPr>
          </w:p>
        </w:tc>
        <w:tc>
          <w:tcPr>
            <w:tcW w:w="1071" w:type="dxa"/>
            <w:tcBorders>
              <w:top w:val="single" w:sz="12" w:space="0" w:color="auto"/>
              <w:bottom w:val="dotted" w:sz="4" w:space="0" w:color="auto"/>
            </w:tcBorders>
            <w:vAlign w:val="center"/>
          </w:tcPr>
          <w:p w14:paraId="51E3206D" w14:textId="77777777" w:rsidR="006D4383" w:rsidRPr="006D4383" w:rsidRDefault="006D4383" w:rsidP="006D4383">
            <w:pPr>
              <w:spacing w:after="0"/>
              <w:jc w:val="center"/>
              <w:rPr>
                <w:rFonts w:cs="Arial"/>
                <w:sz w:val="16"/>
                <w:szCs w:val="16"/>
              </w:rPr>
            </w:pPr>
          </w:p>
        </w:tc>
      </w:tr>
      <w:tr w:rsidR="006D4383" w:rsidRPr="006D4383" w14:paraId="2A0865B1" w14:textId="77777777" w:rsidTr="006D4383">
        <w:trPr>
          <w:trHeight w:val="170"/>
          <w:jc w:val="center"/>
        </w:trPr>
        <w:tc>
          <w:tcPr>
            <w:tcW w:w="596" w:type="dxa"/>
            <w:vMerge/>
            <w:tcBorders>
              <w:top w:val="dotted" w:sz="4" w:space="0" w:color="auto"/>
              <w:bottom w:val="dotted" w:sz="4" w:space="0" w:color="auto"/>
            </w:tcBorders>
          </w:tcPr>
          <w:p w14:paraId="24A5A1DA"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013EEC16"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65F3AAD5"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4FED98F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69128DD4"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07D7E426" w14:textId="77777777" w:rsidR="006D4383" w:rsidRPr="006D4383" w:rsidRDefault="006D4383" w:rsidP="006D4383">
            <w:pPr>
              <w:spacing w:after="0"/>
              <w:rPr>
                <w:rFonts w:cs="Arial"/>
                <w:sz w:val="16"/>
                <w:szCs w:val="16"/>
              </w:rPr>
            </w:pPr>
            <w:r w:rsidRPr="006D4383">
              <w:rPr>
                <w:rFonts w:cs="Arial"/>
                <w:sz w:val="16"/>
                <w:szCs w:val="16"/>
              </w:rPr>
              <w:t>Barreiras corta-fogo</w:t>
            </w:r>
          </w:p>
        </w:tc>
        <w:tc>
          <w:tcPr>
            <w:tcW w:w="1413" w:type="dxa"/>
            <w:tcBorders>
              <w:top w:val="dotted" w:sz="4" w:space="0" w:color="auto"/>
              <w:bottom w:val="dotted" w:sz="4" w:space="0" w:color="auto"/>
            </w:tcBorders>
            <w:vAlign w:val="center"/>
          </w:tcPr>
          <w:p w14:paraId="00582906"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512A8CE4"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686BEC21"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0F4EAC65"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58386293"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062A90F9" w14:textId="77777777" w:rsidR="006D4383" w:rsidRPr="006D4383" w:rsidRDefault="006D4383" w:rsidP="006D4383">
            <w:pPr>
              <w:spacing w:after="0"/>
              <w:jc w:val="center"/>
              <w:rPr>
                <w:rFonts w:cs="Arial"/>
                <w:sz w:val="16"/>
                <w:szCs w:val="16"/>
              </w:rPr>
            </w:pPr>
          </w:p>
        </w:tc>
      </w:tr>
      <w:tr w:rsidR="006D4383" w:rsidRPr="006D4383" w14:paraId="2795029F" w14:textId="77777777" w:rsidTr="006D4383">
        <w:trPr>
          <w:trHeight w:val="170"/>
          <w:jc w:val="center"/>
        </w:trPr>
        <w:tc>
          <w:tcPr>
            <w:tcW w:w="596" w:type="dxa"/>
            <w:vMerge/>
            <w:tcBorders>
              <w:top w:val="dotted" w:sz="4" w:space="0" w:color="auto"/>
              <w:bottom w:val="dotted" w:sz="4" w:space="0" w:color="auto"/>
            </w:tcBorders>
          </w:tcPr>
          <w:p w14:paraId="1F320AD9"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5DD6EE9D"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198CD75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4B2D6045"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26D31E18"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0C364F32" w14:textId="77777777" w:rsidR="006D4383" w:rsidRPr="006D4383" w:rsidRDefault="006D4383" w:rsidP="006D4383">
            <w:pPr>
              <w:spacing w:after="0"/>
              <w:rPr>
                <w:rFonts w:cs="Arial"/>
                <w:sz w:val="16"/>
                <w:szCs w:val="16"/>
              </w:rPr>
            </w:pPr>
            <w:r w:rsidRPr="006D4383">
              <w:rPr>
                <w:rFonts w:cs="Arial"/>
                <w:sz w:val="16"/>
                <w:szCs w:val="16"/>
              </w:rPr>
              <w:t>Seleção dos condutores</w:t>
            </w:r>
          </w:p>
        </w:tc>
        <w:tc>
          <w:tcPr>
            <w:tcW w:w="1413" w:type="dxa"/>
            <w:tcBorders>
              <w:top w:val="dotted" w:sz="4" w:space="0" w:color="auto"/>
              <w:bottom w:val="dotted" w:sz="4" w:space="0" w:color="auto"/>
            </w:tcBorders>
            <w:vAlign w:val="center"/>
          </w:tcPr>
          <w:p w14:paraId="1A88E7CA"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1130F3D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1E06850D"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7B2AFB51"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3AF84A16"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623F0AFA" w14:textId="77777777" w:rsidR="006D4383" w:rsidRPr="006D4383" w:rsidRDefault="006D4383" w:rsidP="006D4383">
            <w:pPr>
              <w:spacing w:after="0"/>
              <w:jc w:val="center"/>
              <w:rPr>
                <w:rFonts w:cs="Arial"/>
                <w:sz w:val="16"/>
                <w:szCs w:val="16"/>
              </w:rPr>
            </w:pPr>
          </w:p>
        </w:tc>
      </w:tr>
      <w:tr w:rsidR="006D4383" w:rsidRPr="006D4383" w14:paraId="624C2FE5" w14:textId="77777777" w:rsidTr="006D4383">
        <w:trPr>
          <w:trHeight w:val="170"/>
          <w:jc w:val="center"/>
        </w:trPr>
        <w:tc>
          <w:tcPr>
            <w:tcW w:w="596" w:type="dxa"/>
            <w:vMerge/>
            <w:tcBorders>
              <w:top w:val="dotted" w:sz="4" w:space="0" w:color="auto"/>
              <w:bottom w:val="dotted" w:sz="4" w:space="0" w:color="auto"/>
            </w:tcBorders>
          </w:tcPr>
          <w:p w14:paraId="1A925386"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7A9AF346"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2573BC18"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64039B57"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796B4267"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2DF558B" w14:textId="77777777" w:rsidR="006D4383" w:rsidRPr="006D4383" w:rsidRDefault="006D4383" w:rsidP="006D4383">
            <w:pPr>
              <w:spacing w:after="0"/>
              <w:rPr>
                <w:rFonts w:cs="Arial"/>
                <w:sz w:val="16"/>
                <w:szCs w:val="16"/>
              </w:rPr>
            </w:pPr>
            <w:r w:rsidRPr="006D4383">
              <w:rPr>
                <w:rFonts w:cs="Arial"/>
                <w:sz w:val="16"/>
                <w:szCs w:val="16"/>
              </w:rPr>
              <w:t>Dispositivos de proteção e vigilância</w:t>
            </w:r>
          </w:p>
        </w:tc>
        <w:tc>
          <w:tcPr>
            <w:tcW w:w="1413" w:type="dxa"/>
            <w:tcBorders>
              <w:top w:val="dotted" w:sz="4" w:space="0" w:color="auto"/>
              <w:bottom w:val="dotted" w:sz="4" w:space="0" w:color="auto"/>
            </w:tcBorders>
            <w:vAlign w:val="center"/>
          </w:tcPr>
          <w:p w14:paraId="6CE16D2A"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1F25E2E4"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0B7DF769"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7A891B8E"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78F3216D"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225642C4" w14:textId="77777777" w:rsidR="006D4383" w:rsidRPr="006D4383" w:rsidRDefault="006D4383" w:rsidP="006D4383">
            <w:pPr>
              <w:spacing w:after="0"/>
              <w:jc w:val="center"/>
              <w:rPr>
                <w:rFonts w:cs="Arial"/>
                <w:sz w:val="16"/>
                <w:szCs w:val="16"/>
              </w:rPr>
            </w:pPr>
          </w:p>
        </w:tc>
      </w:tr>
      <w:tr w:rsidR="006D4383" w:rsidRPr="006D4383" w14:paraId="204A3392" w14:textId="77777777" w:rsidTr="006D4383">
        <w:trPr>
          <w:trHeight w:val="170"/>
          <w:jc w:val="center"/>
        </w:trPr>
        <w:tc>
          <w:tcPr>
            <w:tcW w:w="596" w:type="dxa"/>
            <w:vMerge/>
            <w:tcBorders>
              <w:top w:val="dotted" w:sz="4" w:space="0" w:color="auto"/>
              <w:bottom w:val="dotted" w:sz="4" w:space="0" w:color="auto"/>
            </w:tcBorders>
          </w:tcPr>
          <w:p w14:paraId="1FD6441A"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79FF6019"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5516AA4C"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6190125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6F1C0FDB"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299419E" w14:textId="77777777" w:rsidR="006D4383" w:rsidRPr="006D4383" w:rsidRDefault="006D4383" w:rsidP="006D4383">
            <w:pPr>
              <w:spacing w:after="0"/>
              <w:rPr>
                <w:rFonts w:cs="Arial"/>
                <w:sz w:val="16"/>
                <w:szCs w:val="16"/>
              </w:rPr>
            </w:pPr>
            <w:r w:rsidRPr="006D4383">
              <w:rPr>
                <w:rFonts w:cs="Arial"/>
                <w:sz w:val="16"/>
                <w:szCs w:val="16"/>
              </w:rPr>
              <w:t>Dispositivos de seccionamento e comando</w:t>
            </w:r>
          </w:p>
        </w:tc>
        <w:tc>
          <w:tcPr>
            <w:tcW w:w="1413" w:type="dxa"/>
            <w:tcBorders>
              <w:top w:val="dotted" w:sz="4" w:space="0" w:color="auto"/>
              <w:bottom w:val="dotted" w:sz="4" w:space="0" w:color="auto"/>
            </w:tcBorders>
            <w:vAlign w:val="center"/>
          </w:tcPr>
          <w:p w14:paraId="6C770404"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2CE2017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755E2CC8"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38E8E19A"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5923AEFB"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48FCAB73" w14:textId="77777777" w:rsidR="006D4383" w:rsidRPr="006D4383" w:rsidRDefault="006D4383" w:rsidP="006D4383">
            <w:pPr>
              <w:spacing w:after="0"/>
              <w:jc w:val="center"/>
              <w:rPr>
                <w:rFonts w:cs="Arial"/>
                <w:sz w:val="16"/>
                <w:szCs w:val="16"/>
              </w:rPr>
            </w:pPr>
          </w:p>
        </w:tc>
      </w:tr>
      <w:tr w:rsidR="006D4383" w:rsidRPr="006D4383" w14:paraId="66A4F3BB" w14:textId="77777777" w:rsidTr="006D4383">
        <w:trPr>
          <w:trHeight w:val="170"/>
          <w:jc w:val="center"/>
        </w:trPr>
        <w:tc>
          <w:tcPr>
            <w:tcW w:w="596" w:type="dxa"/>
            <w:vMerge/>
            <w:tcBorders>
              <w:top w:val="dotted" w:sz="4" w:space="0" w:color="auto"/>
              <w:bottom w:val="dotted" w:sz="4" w:space="0" w:color="auto"/>
            </w:tcBorders>
          </w:tcPr>
          <w:p w14:paraId="59A924E1"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48F8B876"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08C94FD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2E090E87"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2C7F0A97"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0C60984" w14:textId="77777777" w:rsidR="006D4383" w:rsidRPr="006D4383" w:rsidRDefault="006D4383" w:rsidP="006D4383">
            <w:pPr>
              <w:spacing w:after="0"/>
              <w:rPr>
                <w:rFonts w:cs="Arial"/>
                <w:sz w:val="16"/>
                <w:szCs w:val="16"/>
              </w:rPr>
            </w:pPr>
            <w:r w:rsidRPr="006D4383">
              <w:rPr>
                <w:rFonts w:cs="Arial"/>
                <w:sz w:val="16"/>
                <w:szCs w:val="16"/>
              </w:rPr>
              <w:t>Condições de influências externas (IP, IK, …)</w:t>
            </w:r>
          </w:p>
        </w:tc>
        <w:tc>
          <w:tcPr>
            <w:tcW w:w="1413" w:type="dxa"/>
            <w:tcBorders>
              <w:top w:val="dotted" w:sz="4" w:space="0" w:color="auto"/>
              <w:bottom w:val="dotted" w:sz="4" w:space="0" w:color="auto"/>
            </w:tcBorders>
            <w:vAlign w:val="center"/>
          </w:tcPr>
          <w:p w14:paraId="6867CB71"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70F49A9F"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72DCA72A"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1605FB8F"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7E9055D1"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02392DF6" w14:textId="77777777" w:rsidR="006D4383" w:rsidRPr="006D4383" w:rsidRDefault="006D4383" w:rsidP="006D4383">
            <w:pPr>
              <w:spacing w:after="0"/>
              <w:jc w:val="center"/>
              <w:rPr>
                <w:rFonts w:cs="Arial"/>
                <w:sz w:val="16"/>
                <w:szCs w:val="16"/>
              </w:rPr>
            </w:pPr>
          </w:p>
        </w:tc>
      </w:tr>
      <w:tr w:rsidR="006D4383" w:rsidRPr="006D4383" w14:paraId="6D11E7AD" w14:textId="77777777" w:rsidTr="006D4383">
        <w:trPr>
          <w:trHeight w:val="170"/>
          <w:jc w:val="center"/>
        </w:trPr>
        <w:tc>
          <w:tcPr>
            <w:tcW w:w="596" w:type="dxa"/>
            <w:vMerge/>
            <w:tcBorders>
              <w:top w:val="dotted" w:sz="4" w:space="0" w:color="auto"/>
              <w:bottom w:val="dotted" w:sz="4" w:space="0" w:color="auto"/>
            </w:tcBorders>
          </w:tcPr>
          <w:p w14:paraId="61274412"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3A6B500A"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41EA5FE2"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576D292E"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11D1BFE0"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36BAB903" w14:textId="77777777" w:rsidR="006D4383" w:rsidRPr="006D4383" w:rsidRDefault="006D4383" w:rsidP="006D4383">
            <w:pPr>
              <w:spacing w:after="0"/>
              <w:rPr>
                <w:rFonts w:cs="Arial"/>
                <w:sz w:val="16"/>
                <w:szCs w:val="16"/>
              </w:rPr>
            </w:pPr>
            <w:r w:rsidRPr="006D4383">
              <w:rPr>
                <w:rFonts w:cs="Arial"/>
                <w:sz w:val="16"/>
                <w:szCs w:val="16"/>
              </w:rPr>
              <w:t>Identificação dos condutores de neutro e proteção</w:t>
            </w:r>
          </w:p>
        </w:tc>
        <w:tc>
          <w:tcPr>
            <w:tcW w:w="1413" w:type="dxa"/>
            <w:tcBorders>
              <w:top w:val="dotted" w:sz="4" w:space="0" w:color="auto"/>
              <w:bottom w:val="dotted" w:sz="4" w:space="0" w:color="auto"/>
            </w:tcBorders>
            <w:vAlign w:val="center"/>
          </w:tcPr>
          <w:p w14:paraId="34586A41"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3EF10200"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3EE6914B"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2E60B52D"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4F134B66"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32406FE8" w14:textId="77777777" w:rsidR="006D4383" w:rsidRPr="006D4383" w:rsidRDefault="006D4383" w:rsidP="006D4383">
            <w:pPr>
              <w:spacing w:after="0"/>
              <w:jc w:val="center"/>
              <w:rPr>
                <w:rFonts w:cs="Arial"/>
                <w:sz w:val="16"/>
                <w:szCs w:val="16"/>
              </w:rPr>
            </w:pPr>
          </w:p>
        </w:tc>
      </w:tr>
      <w:tr w:rsidR="006D4383" w:rsidRPr="006D4383" w14:paraId="796DC75F" w14:textId="77777777" w:rsidTr="006D4383">
        <w:trPr>
          <w:trHeight w:val="170"/>
          <w:jc w:val="center"/>
        </w:trPr>
        <w:tc>
          <w:tcPr>
            <w:tcW w:w="596" w:type="dxa"/>
            <w:vMerge/>
            <w:tcBorders>
              <w:top w:val="dotted" w:sz="4" w:space="0" w:color="auto"/>
              <w:bottom w:val="dotted" w:sz="4" w:space="0" w:color="auto"/>
            </w:tcBorders>
          </w:tcPr>
          <w:p w14:paraId="62F1D43A"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7267A2FD"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0CE4AFA9"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3C33A1A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23CDC43C"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7EE0498" w14:textId="77777777" w:rsidR="006D4383" w:rsidRPr="006D4383" w:rsidRDefault="006D4383" w:rsidP="006D4383">
            <w:pPr>
              <w:spacing w:after="0"/>
              <w:rPr>
                <w:rFonts w:cs="Arial"/>
                <w:sz w:val="16"/>
                <w:szCs w:val="16"/>
              </w:rPr>
            </w:pPr>
            <w:r w:rsidRPr="006D4383">
              <w:rPr>
                <w:rFonts w:cs="Arial"/>
                <w:sz w:val="16"/>
                <w:szCs w:val="16"/>
              </w:rPr>
              <w:t>Existência de esquemas, avisos, chapas, …</w:t>
            </w:r>
          </w:p>
        </w:tc>
        <w:tc>
          <w:tcPr>
            <w:tcW w:w="1413" w:type="dxa"/>
            <w:tcBorders>
              <w:top w:val="dotted" w:sz="4" w:space="0" w:color="auto"/>
              <w:bottom w:val="dotted" w:sz="4" w:space="0" w:color="auto"/>
            </w:tcBorders>
            <w:vAlign w:val="center"/>
          </w:tcPr>
          <w:p w14:paraId="71330A0A"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4E15252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1C3E5ACD"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1F2E2EF6"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49CC4798"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3CE35CD9" w14:textId="77777777" w:rsidR="006D4383" w:rsidRPr="006D4383" w:rsidRDefault="006D4383" w:rsidP="006D4383">
            <w:pPr>
              <w:spacing w:after="0"/>
              <w:jc w:val="center"/>
              <w:rPr>
                <w:rFonts w:cs="Arial"/>
                <w:sz w:val="16"/>
                <w:szCs w:val="16"/>
              </w:rPr>
            </w:pPr>
          </w:p>
        </w:tc>
      </w:tr>
      <w:tr w:rsidR="006D4383" w:rsidRPr="006D4383" w14:paraId="3442BD7C" w14:textId="77777777" w:rsidTr="006D4383">
        <w:trPr>
          <w:trHeight w:val="170"/>
          <w:jc w:val="center"/>
        </w:trPr>
        <w:tc>
          <w:tcPr>
            <w:tcW w:w="596" w:type="dxa"/>
            <w:vMerge/>
            <w:tcBorders>
              <w:top w:val="dotted" w:sz="4" w:space="0" w:color="auto"/>
              <w:bottom w:val="dotted" w:sz="4" w:space="0" w:color="auto"/>
            </w:tcBorders>
          </w:tcPr>
          <w:p w14:paraId="03867FDA"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59E376E1"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065487C8"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73E9C8A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6AC406C2"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7D443AFB" w14:textId="77777777" w:rsidR="006D4383" w:rsidRPr="006D4383" w:rsidRDefault="006D4383" w:rsidP="006D4383">
            <w:pPr>
              <w:spacing w:after="0"/>
              <w:rPr>
                <w:rFonts w:cs="Arial"/>
                <w:sz w:val="16"/>
                <w:szCs w:val="16"/>
              </w:rPr>
            </w:pPr>
            <w:r w:rsidRPr="006D4383">
              <w:rPr>
                <w:rFonts w:cs="Arial"/>
                <w:sz w:val="16"/>
                <w:szCs w:val="16"/>
              </w:rPr>
              <w:t>Identificação dos circuitos, fusíveis, disjuntores, …</w:t>
            </w:r>
          </w:p>
        </w:tc>
        <w:tc>
          <w:tcPr>
            <w:tcW w:w="1413" w:type="dxa"/>
            <w:tcBorders>
              <w:top w:val="dotted" w:sz="4" w:space="0" w:color="auto"/>
              <w:bottom w:val="dotted" w:sz="4" w:space="0" w:color="auto"/>
            </w:tcBorders>
            <w:vAlign w:val="center"/>
          </w:tcPr>
          <w:p w14:paraId="3D97AEB6"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7F165BF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17D25F55"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7CA002A3"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2192215A"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7E16302A" w14:textId="77777777" w:rsidR="006D4383" w:rsidRPr="006D4383" w:rsidRDefault="006D4383" w:rsidP="006D4383">
            <w:pPr>
              <w:spacing w:after="0"/>
              <w:jc w:val="center"/>
              <w:rPr>
                <w:rFonts w:cs="Arial"/>
                <w:sz w:val="16"/>
                <w:szCs w:val="16"/>
              </w:rPr>
            </w:pPr>
          </w:p>
        </w:tc>
      </w:tr>
      <w:tr w:rsidR="006D4383" w:rsidRPr="006D4383" w14:paraId="1FE5E32A" w14:textId="77777777" w:rsidTr="006D4383">
        <w:trPr>
          <w:trHeight w:val="170"/>
          <w:jc w:val="center"/>
        </w:trPr>
        <w:tc>
          <w:tcPr>
            <w:tcW w:w="596" w:type="dxa"/>
            <w:vMerge/>
            <w:tcBorders>
              <w:top w:val="dotted" w:sz="4" w:space="0" w:color="auto"/>
              <w:bottom w:val="dotted" w:sz="4" w:space="0" w:color="auto"/>
            </w:tcBorders>
          </w:tcPr>
          <w:p w14:paraId="7F6C0C32"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6F1CC54F"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3DCA5E50"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1790EB39"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2D9C9A1D"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6BD10B0C" w14:textId="77777777" w:rsidR="006D4383" w:rsidRPr="006D4383" w:rsidRDefault="006D4383" w:rsidP="006D4383">
            <w:pPr>
              <w:spacing w:after="0"/>
              <w:rPr>
                <w:rFonts w:cs="Arial"/>
                <w:sz w:val="16"/>
                <w:szCs w:val="16"/>
              </w:rPr>
            </w:pPr>
            <w:r w:rsidRPr="006D4383">
              <w:rPr>
                <w:rFonts w:cs="Arial"/>
                <w:sz w:val="16"/>
                <w:szCs w:val="16"/>
              </w:rPr>
              <w:t>Ligação dos condutores</w:t>
            </w:r>
          </w:p>
        </w:tc>
        <w:tc>
          <w:tcPr>
            <w:tcW w:w="1413" w:type="dxa"/>
            <w:tcBorders>
              <w:top w:val="dotted" w:sz="4" w:space="0" w:color="auto"/>
              <w:bottom w:val="dotted" w:sz="4" w:space="0" w:color="auto"/>
            </w:tcBorders>
            <w:vAlign w:val="center"/>
          </w:tcPr>
          <w:p w14:paraId="4DA1B44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4F8D2D34"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760C0CF0"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4759465A"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46ECCB94"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054AC14A" w14:textId="77777777" w:rsidR="006D4383" w:rsidRPr="006D4383" w:rsidRDefault="006D4383" w:rsidP="006D4383">
            <w:pPr>
              <w:spacing w:after="0"/>
              <w:jc w:val="center"/>
              <w:rPr>
                <w:rFonts w:cs="Arial"/>
                <w:sz w:val="16"/>
                <w:szCs w:val="16"/>
              </w:rPr>
            </w:pPr>
          </w:p>
        </w:tc>
      </w:tr>
      <w:tr w:rsidR="006D4383" w:rsidRPr="006D4383" w14:paraId="4EC0A9B0" w14:textId="77777777" w:rsidTr="006D4383">
        <w:trPr>
          <w:trHeight w:val="170"/>
          <w:jc w:val="center"/>
        </w:trPr>
        <w:tc>
          <w:tcPr>
            <w:tcW w:w="596" w:type="dxa"/>
            <w:vMerge/>
            <w:tcBorders>
              <w:top w:val="dotted" w:sz="4" w:space="0" w:color="auto"/>
              <w:bottom w:val="dotted" w:sz="4" w:space="0" w:color="auto"/>
            </w:tcBorders>
          </w:tcPr>
          <w:p w14:paraId="51488D56"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6762F63B"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5A8D150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716D182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0144126C"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B8357BB" w14:textId="77777777" w:rsidR="006D4383" w:rsidRPr="006D4383" w:rsidRDefault="006D4383" w:rsidP="006D4383">
            <w:pPr>
              <w:spacing w:after="0"/>
              <w:rPr>
                <w:rFonts w:cs="Arial"/>
                <w:sz w:val="16"/>
                <w:szCs w:val="16"/>
              </w:rPr>
            </w:pPr>
            <w:r w:rsidRPr="006D4383">
              <w:rPr>
                <w:rFonts w:cs="Arial"/>
                <w:sz w:val="16"/>
                <w:szCs w:val="16"/>
              </w:rPr>
              <w:t>Acessibilidade para exploração e manutenção</w:t>
            </w:r>
          </w:p>
        </w:tc>
        <w:tc>
          <w:tcPr>
            <w:tcW w:w="1413" w:type="dxa"/>
            <w:tcBorders>
              <w:top w:val="dotted" w:sz="4" w:space="0" w:color="auto"/>
              <w:bottom w:val="dotted" w:sz="4" w:space="0" w:color="auto"/>
            </w:tcBorders>
            <w:vAlign w:val="center"/>
          </w:tcPr>
          <w:p w14:paraId="68C97800"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140D7FE4"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64F00E90"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686BA81D"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051D5FC4"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52EFA603" w14:textId="77777777" w:rsidR="006D4383" w:rsidRPr="006D4383" w:rsidRDefault="006D4383" w:rsidP="006D4383">
            <w:pPr>
              <w:spacing w:after="0"/>
              <w:jc w:val="center"/>
              <w:rPr>
                <w:rFonts w:cs="Arial"/>
                <w:sz w:val="16"/>
                <w:szCs w:val="16"/>
              </w:rPr>
            </w:pPr>
          </w:p>
        </w:tc>
      </w:tr>
      <w:tr w:rsidR="006D4383" w:rsidRPr="006D4383" w14:paraId="51C229E5" w14:textId="77777777" w:rsidTr="006D4383">
        <w:trPr>
          <w:trHeight w:val="170"/>
          <w:jc w:val="center"/>
        </w:trPr>
        <w:tc>
          <w:tcPr>
            <w:tcW w:w="596" w:type="dxa"/>
            <w:vMerge/>
            <w:tcBorders>
              <w:top w:val="dotted" w:sz="4" w:space="0" w:color="auto"/>
              <w:bottom w:val="dotted" w:sz="4" w:space="0" w:color="auto"/>
            </w:tcBorders>
          </w:tcPr>
          <w:p w14:paraId="503AB4A8" w14:textId="77777777" w:rsidR="006D4383" w:rsidRPr="006D4383" w:rsidRDefault="006D4383" w:rsidP="006D4383">
            <w:pPr>
              <w:spacing w:after="0"/>
              <w:jc w:val="right"/>
              <w:rPr>
                <w:rFonts w:cs="Arial"/>
                <w:b/>
                <w:bCs/>
                <w:sz w:val="16"/>
                <w:szCs w:val="16"/>
              </w:rPr>
            </w:pPr>
          </w:p>
        </w:tc>
        <w:tc>
          <w:tcPr>
            <w:tcW w:w="866" w:type="dxa"/>
            <w:tcBorders>
              <w:top w:val="dotted" w:sz="4" w:space="0" w:color="auto"/>
              <w:bottom w:val="dotted" w:sz="4" w:space="0" w:color="auto"/>
            </w:tcBorders>
            <w:vAlign w:val="center"/>
          </w:tcPr>
          <w:p w14:paraId="77316433" w14:textId="77777777" w:rsidR="006D4383" w:rsidRPr="006D4383" w:rsidRDefault="006D4383" w:rsidP="006D4383">
            <w:pPr>
              <w:spacing w:after="0"/>
              <w:jc w:val="center"/>
              <w:rPr>
                <w:rFonts w:cs="Arial"/>
                <w:sz w:val="16"/>
                <w:szCs w:val="16"/>
              </w:rPr>
            </w:pPr>
            <w:r w:rsidRPr="006D4383">
              <w:rPr>
                <w:rFonts w:cs="Arial"/>
                <w:sz w:val="16"/>
                <w:szCs w:val="16"/>
              </w:rPr>
              <w:t>621.1</w:t>
            </w:r>
          </w:p>
        </w:tc>
        <w:tc>
          <w:tcPr>
            <w:tcW w:w="730" w:type="dxa"/>
            <w:tcBorders>
              <w:top w:val="dotted" w:sz="4" w:space="0" w:color="auto"/>
              <w:bottom w:val="dotted" w:sz="4" w:space="0" w:color="auto"/>
            </w:tcBorders>
            <w:vAlign w:val="center"/>
          </w:tcPr>
          <w:p w14:paraId="3CDDEA32" w14:textId="77777777" w:rsidR="006D4383" w:rsidRPr="006D4383" w:rsidRDefault="006D4383" w:rsidP="006D4383">
            <w:pPr>
              <w:spacing w:after="0"/>
              <w:jc w:val="center"/>
              <w:rPr>
                <w:rFonts w:cs="Arial"/>
                <w:sz w:val="16"/>
                <w:szCs w:val="16"/>
              </w:rPr>
            </w:pPr>
          </w:p>
        </w:tc>
        <w:tc>
          <w:tcPr>
            <w:tcW w:w="666" w:type="dxa"/>
            <w:tcBorders>
              <w:top w:val="dotted" w:sz="4" w:space="0" w:color="auto"/>
              <w:bottom w:val="dotted" w:sz="4" w:space="0" w:color="auto"/>
            </w:tcBorders>
            <w:vAlign w:val="center"/>
          </w:tcPr>
          <w:p w14:paraId="286E48C5"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29EA87C8"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567D1CF" w14:textId="77777777" w:rsidR="006D4383" w:rsidRPr="006D4383" w:rsidRDefault="006D4383" w:rsidP="006D4383">
            <w:pPr>
              <w:spacing w:after="0"/>
              <w:rPr>
                <w:rFonts w:cs="Arial"/>
                <w:sz w:val="16"/>
                <w:szCs w:val="16"/>
              </w:rPr>
            </w:pPr>
            <w:r w:rsidRPr="006D4383">
              <w:rPr>
                <w:rFonts w:cs="Arial"/>
                <w:sz w:val="16"/>
                <w:szCs w:val="16"/>
              </w:rPr>
              <w:t>Inspeção das peças afetadas por arcos elétricos</w:t>
            </w:r>
          </w:p>
        </w:tc>
        <w:tc>
          <w:tcPr>
            <w:tcW w:w="1413" w:type="dxa"/>
            <w:tcBorders>
              <w:top w:val="dotted" w:sz="4" w:space="0" w:color="auto"/>
              <w:bottom w:val="dotted" w:sz="4" w:space="0" w:color="auto"/>
            </w:tcBorders>
            <w:vAlign w:val="center"/>
          </w:tcPr>
          <w:p w14:paraId="1AE8B6FC"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6CC0B1A5"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376BE773"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419AFED1"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722E822C"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7D44C18D" w14:textId="77777777" w:rsidR="006D4383" w:rsidRPr="006D4383" w:rsidRDefault="006D4383" w:rsidP="006D4383">
            <w:pPr>
              <w:spacing w:after="0"/>
              <w:jc w:val="center"/>
              <w:rPr>
                <w:rFonts w:cs="Arial"/>
                <w:sz w:val="16"/>
                <w:szCs w:val="16"/>
              </w:rPr>
            </w:pPr>
          </w:p>
        </w:tc>
      </w:tr>
      <w:tr w:rsidR="006D4383" w:rsidRPr="006D4383" w14:paraId="40D6712C" w14:textId="77777777" w:rsidTr="006D4383">
        <w:trPr>
          <w:trHeight w:val="170"/>
          <w:jc w:val="center"/>
        </w:trPr>
        <w:tc>
          <w:tcPr>
            <w:tcW w:w="596" w:type="dxa"/>
            <w:vMerge/>
            <w:tcBorders>
              <w:top w:val="dotted" w:sz="4" w:space="0" w:color="auto"/>
              <w:bottom w:val="dotted" w:sz="4" w:space="0" w:color="auto"/>
            </w:tcBorders>
          </w:tcPr>
          <w:p w14:paraId="20CE10C8" w14:textId="77777777" w:rsidR="006D4383" w:rsidRPr="006D4383" w:rsidRDefault="006D4383" w:rsidP="006D4383">
            <w:pPr>
              <w:spacing w:after="0"/>
              <w:jc w:val="right"/>
              <w:rPr>
                <w:rFonts w:cs="Arial"/>
                <w:b/>
                <w:bCs/>
                <w:sz w:val="16"/>
                <w:szCs w:val="16"/>
              </w:rPr>
            </w:pPr>
          </w:p>
        </w:tc>
        <w:tc>
          <w:tcPr>
            <w:tcW w:w="866" w:type="dxa"/>
            <w:vMerge w:val="restart"/>
            <w:tcBorders>
              <w:top w:val="dotted" w:sz="4" w:space="0" w:color="auto"/>
              <w:bottom w:val="dotted" w:sz="4" w:space="0" w:color="auto"/>
            </w:tcBorders>
            <w:vAlign w:val="center"/>
          </w:tcPr>
          <w:p w14:paraId="1C66934A" w14:textId="77777777" w:rsidR="006D4383" w:rsidRPr="006D4383" w:rsidRDefault="006D4383" w:rsidP="006D4383">
            <w:pPr>
              <w:spacing w:after="0"/>
              <w:jc w:val="center"/>
              <w:rPr>
                <w:rFonts w:cs="Arial"/>
                <w:sz w:val="16"/>
                <w:szCs w:val="16"/>
              </w:rPr>
            </w:pPr>
            <w:r w:rsidRPr="006D4383">
              <w:rPr>
                <w:rFonts w:cs="Arial"/>
                <w:sz w:val="16"/>
                <w:szCs w:val="16"/>
              </w:rPr>
              <w:t>M. 937</w:t>
            </w:r>
          </w:p>
        </w:tc>
        <w:tc>
          <w:tcPr>
            <w:tcW w:w="730" w:type="dxa"/>
            <w:tcBorders>
              <w:top w:val="dotted" w:sz="4" w:space="0" w:color="auto"/>
              <w:bottom w:val="dotted" w:sz="4" w:space="0" w:color="auto"/>
            </w:tcBorders>
            <w:vAlign w:val="center"/>
          </w:tcPr>
          <w:p w14:paraId="262D2E10"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2E4CEDC9"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584B06EB"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51554979" w14:textId="77777777" w:rsidR="006D4383" w:rsidRPr="006D4383" w:rsidRDefault="006D4383" w:rsidP="006D4383">
            <w:pPr>
              <w:spacing w:after="0"/>
              <w:rPr>
                <w:rFonts w:cs="Arial"/>
                <w:sz w:val="16"/>
                <w:szCs w:val="16"/>
              </w:rPr>
            </w:pPr>
            <w:r w:rsidRPr="006D4383">
              <w:rPr>
                <w:rFonts w:cs="Arial"/>
                <w:sz w:val="16"/>
                <w:szCs w:val="16"/>
              </w:rPr>
              <w:t>Instalações de segurança – arranque</w:t>
            </w:r>
          </w:p>
        </w:tc>
        <w:tc>
          <w:tcPr>
            <w:tcW w:w="1413" w:type="dxa"/>
            <w:tcBorders>
              <w:top w:val="dotted" w:sz="4" w:space="0" w:color="auto"/>
              <w:bottom w:val="dotted" w:sz="4" w:space="0" w:color="auto"/>
            </w:tcBorders>
            <w:vAlign w:val="center"/>
          </w:tcPr>
          <w:p w14:paraId="4FF09A9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5C66B74B"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6B92936E"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712EE555"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2F20F02E"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1DAAE9C2" w14:textId="77777777" w:rsidR="006D4383" w:rsidRPr="006D4383" w:rsidRDefault="006D4383" w:rsidP="006D4383">
            <w:pPr>
              <w:spacing w:after="0"/>
              <w:jc w:val="center"/>
              <w:rPr>
                <w:rFonts w:cs="Arial"/>
                <w:sz w:val="16"/>
                <w:szCs w:val="16"/>
              </w:rPr>
            </w:pPr>
          </w:p>
        </w:tc>
      </w:tr>
      <w:tr w:rsidR="006D4383" w:rsidRPr="006D4383" w14:paraId="2CF5277E" w14:textId="77777777" w:rsidTr="006D4383">
        <w:trPr>
          <w:trHeight w:val="170"/>
          <w:jc w:val="center"/>
        </w:trPr>
        <w:tc>
          <w:tcPr>
            <w:tcW w:w="596" w:type="dxa"/>
            <w:vMerge/>
            <w:tcBorders>
              <w:top w:val="dotted" w:sz="4" w:space="0" w:color="auto"/>
              <w:bottom w:val="dotted" w:sz="4" w:space="0" w:color="auto"/>
            </w:tcBorders>
          </w:tcPr>
          <w:p w14:paraId="7DC07993"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tcPr>
          <w:p w14:paraId="5C04FF60" w14:textId="77777777" w:rsidR="006D4383" w:rsidRPr="006D4383" w:rsidRDefault="006D4383" w:rsidP="006D4383">
            <w:pPr>
              <w:spacing w:after="0"/>
              <w:rPr>
                <w:rFonts w:cs="Arial"/>
                <w:sz w:val="16"/>
                <w:szCs w:val="16"/>
              </w:rPr>
            </w:pPr>
          </w:p>
        </w:tc>
        <w:tc>
          <w:tcPr>
            <w:tcW w:w="730" w:type="dxa"/>
            <w:tcBorders>
              <w:top w:val="dotted" w:sz="4" w:space="0" w:color="auto"/>
              <w:bottom w:val="dotted" w:sz="4" w:space="0" w:color="auto"/>
            </w:tcBorders>
            <w:vAlign w:val="center"/>
          </w:tcPr>
          <w:p w14:paraId="46C5F332"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330F9F87"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7967DA20"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02806E5" w14:textId="77777777" w:rsidR="006D4383" w:rsidRPr="006D4383" w:rsidRDefault="006D4383" w:rsidP="006D4383">
            <w:pPr>
              <w:spacing w:after="0"/>
              <w:rPr>
                <w:rFonts w:cs="Arial"/>
                <w:sz w:val="16"/>
                <w:szCs w:val="16"/>
              </w:rPr>
            </w:pPr>
            <w:r w:rsidRPr="006D4383">
              <w:rPr>
                <w:rFonts w:cs="Arial"/>
                <w:sz w:val="16"/>
                <w:szCs w:val="16"/>
              </w:rPr>
              <w:t>Instalações de segurança – baterias</w:t>
            </w:r>
          </w:p>
        </w:tc>
        <w:tc>
          <w:tcPr>
            <w:tcW w:w="1413" w:type="dxa"/>
            <w:tcBorders>
              <w:top w:val="dotted" w:sz="4" w:space="0" w:color="auto"/>
              <w:bottom w:val="dotted" w:sz="4" w:space="0" w:color="auto"/>
            </w:tcBorders>
            <w:vAlign w:val="center"/>
          </w:tcPr>
          <w:p w14:paraId="3A9D500A"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40146919"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6A10B946"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1EA0A06D"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133741F4"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49E9E4A3" w14:textId="77777777" w:rsidR="006D4383" w:rsidRPr="006D4383" w:rsidRDefault="006D4383" w:rsidP="006D4383">
            <w:pPr>
              <w:spacing w:after="0"/>
              <w:jc w:val="center"/>
              <w:rPr>
                <w:rFonts w:cs="Arial"/>
                <w:sz w:val="16"/>
                <w:szCs w:val="16"/>
              </w:rPr>
            </w:pPr>
          </w:p>
        </w:tc>
      </w:tr>
      <w:tr w:rsidR="006D4383" w:rsidRPr="006D4383" w14:paraId="1510204F" w14:textId="77777777" w:rsidTr="006D4383">
        <w:trPr>
          <w:trHeight w:val="170"/>
          <w:jc w:val="center"/>
        </w:trPr>
        <w:tc>
          <w:tcPr>
            <w:tcW w:w="596" w:type="dxa"/>
            <w:vMerge/>
            <w:tcBorders>
              <w:top w:val="dotted" w:sz="4" w:space="0" w:color="auto"/>
              <w:bottom w:val="single" w:sz="12" w:space="0" w:color="auto"/>
            </w:tcBorders>
          </w:tcPr>
          <w:p w14:paraId="53F8E44A"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single" w:sz="12" w:space="0" w:color="auto"/>
            </w:tcBorders>
          </w:tcPr>
          <w:p w14:paraId="0E5ACAB8" w14:textId="77777777" w:rsidR="006D4383" w:rsidRPr="006D4383" w:rsidRDefault="006D4383" w:rsidP="006D4383">
            <w:pPr>
              <w:spacing w:after="0"/>
              <w:rPr>
                <w:rFonts w:cs="Arial"/>
                <w:sz w:val="16"/>
                <w:szCs w:val="16"/>
              </w:rPr>
            </w:pPr>
          </w:p>
        </w:tc>
        <w:tc>
          <w:tcPr>
            <w:tcW w:w="730" w:type="dxa"/>
            <w:tcBorders>
              <w:top w:val="dotted" w:sz="4" w:space="0" w:color="auto"/>
              <w:bottom w:val="single" w:sz="12" w:space="0" w:color="auto"/>
            </w:tcBorders>
            <w:vAlign w:val="center"/>
          </w:tcPr>
          <w:p w14:paraId="4C1FB488"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single" w:sz="12" w:space="0" w:color="auto"/>
            </w:tcBorders>
            <w:vAlign w:val="center"/>
          </w:tcPr>
          <w:p w14:paraId="775DAE61"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single" w:sz="12" w:space="0" w:color="auto"/>
            </w:tcBorders>
          </w:tcPr>
          <w:p w14:paraId="5FF7AB6F"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single" w:sz="12" w:space="0" w:color="auto"/>
            </w:tcBorders>
          </w:tcPr>
          <w:p w14:paraId="3B78A641" w14:textId="77777777" w:rsidR="006D4383" w:rsidRPr="006D4383" w:rsidRDefault="006D4383" w:rsidP="006D4383">
            <w:pPr>
              <w:spacing w:after="0"/>
              <w:rPr>
                <w:rFonts w:cs="Arial"/>
                <w:sz w:val="16"/>
                <w:szCs w:val="16"/>
              </w:rPr>
            </w:pPr>
            <w:r w:rsidRPr="006D4383">
              <w:rPr>
                <w:rFonts w:cs="Arial"/>
                <w:sz w:val="16"/>
                <w:szCs w:val="16"/>
              </w:rPr>
              <w:t>Instalações de segurança – iluminação</w:t>
            </w:r>
          </w:p>
        </w:tc>
        <w:tc>
          <w:tcPr>
            <w:tcW w:w="1413" w:type="dxa"/>
            <w:tcBorders>
              <w:top w:val="dotted" w:sz="4" w:space="0" w:color="auto"/>
              <w:bottom w:val="single" w:sz="12" w:space="0" w:color="auto"/>
            </w:tcBorders>
            <w:vAlign w:val="center"/>
          </w:tcPr>
          <w:p w14:paraId="1E8ED8CB"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single" w:sz="12" w:space="0" w:color="auto"/>
            </w:tcBorders>
            <w:vAlign w:val="center"/>
          </w:tcPr>
          <w:p w14:paraId="691F9AAB"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single" w:sz="12" w:space="0" w:color="auto"/>
            </w:tcBorders>
            <w:vAlign w:val="center"/>
          </w:tcPr>
          <w:p w14:paraId="7C7D716D"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single" w:sz="12" w:space="0" w:color="auto"/>
            </w:tcBorders>
            <w:vAlign w:val="center"/>
          </w:tcPr>
          <w:p w14:paraId="73756498"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single" w:sz="12" w:space="0" w:color="auto"/>
            </w:tcBorders>
            <w:vAlign w:val="center"/>
          </w:tcPr>
          <w:p w14:paraId="79A1211D"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single" w:sz="12" w:space="0" w:color="auto"/>
            </w:tcBorders>
            <w:vAlign w:val="center"/>
          </w:tcPr>
          <w:p w14:paraId="35804627" w14:textId="77777777" w:rsidR="006D4383" w:rsidRPr="006D4383" w:rsidRDefault="006D4383" w:rsidP="006D4383">
            <w:pPr>
              <w:spacing w:after="0"/>
              <w:jc w:val="center"/>
              <w:rPr>
                <w:rFonts w:cs="Arial"/>
                <w:sz w:val="16"/>
                <w:szCs w:val="16"/>
              </w:rPr>
            </w:pPr>
          </w:p>
        </w:tc>
      </w:tr>
      <w:tr w:rsidR="006D4383" w:rsidRPr="006D4383" w14:paraId="15CA4960" w14:textId="77777777" w:rsidTr="006D4383">
        <w:trPr>
          <w:trHeight w:val="170"/>
          <w:jc w:val="center"/>
        </w:trPr>
        <w:tc>
          <w:tcPr>
            <w:tcW w:w="596" w:type="dxa"/>
            <w:vMerge w:val="restart"/>
            <w:tcBorders>
              <w:top w:val="single" w:sz="12" w:space="0" w:color="auto"/>
            </w:tcBorders>
            <w:textDirection w:val="btLr"/>
          </w:tcPr>
          <w:p w14:paraId="26B43DE2" w14:textId="77777777" w:rsidR="006D4383" w:rsidRPr="006D4383" w:rsidRDefault="006D4383" w:rsidP="006D4383">
            <w:pPr>
              <w:spacing w:after="0"/>
              <w:ind w:left="113" w:right="113"/>
              <w:jc w:val="right"/>
              <w:rPr>
                <w:rFonts w:cs="Arial"/>
                <w:b/>
                <w:bCs/>
                <w:sz w:val="16"/>
                <w:szCs w:val="16"/>
              </w:rPr>
            </w:pPr>
            <w:r w:rsidRPr="006D4383">
              <w:rPr>
                <w:rFonts w:cs="Arial"/>
                <w:b/>
                <w:bCs/>
                <w:sz w:val="16"/>
                <w:szCs w:val="16"/>
              </w:rPr>
              <w:t>Ensaios</w:t>
            </w:r>
          </w:p>
        </w:tc>
        <w:tc>
          <w:tcPr>
            <w:tcW w:w="866" w:type="dxa"/>
            <w:tcBorders>
              <w:top w:val="single" w:sz="12" w:space="0" w:color="auto"/>
            </w:tcBorders>
            <w:vAlign w:val="center"/>
          </w:tcPr>
          <w:p w14:paraId="6BB6D001" w14:textId="77777777" w:rsidR="006D4383" w:rsidRPr="006D4383" w:rsidRDefault="006D4383" w:rsidP="006D4383">
            <w:pPr>
              <w:spacing w:after="0"/>
              <w:rPr>
                <w:rFonts w:cs="Arial"/>
                <w:sz w:val="16"/>
                <w:szCs w:val="16"/>
              </w:rPr>
            </w:pPr>
            <w:r w:rsidRPr="006D4383">
              <w:rPr>
                <w:rFonts w:cs="Arial"/>
                <w:sz w:val="16"/>
                <w:szCs w:val="16"/>
              </w:rPr>
              <w:t>612.2</w:t>
            </w:r>
          </w:p>
        </w:tc>
        <w:tc>
          <w:tcPr>
            <w:tcW w:w="730" w:type="dxa"/>
            <w:tcBorders>
              <w:top w:val="single" w:sz="12" w:space="0" w:color="auto"/>
            </w:tcBorders>
            <w:vAlign w:val="center"/>
          </w:tcPr>
          <w:p w14:paraId="5F56AC73"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single" w:sz="12" w:space="0" w:color="auto"/>
            </w:tcBorders>
            <w:vAlign w:val="center"/>
          </w:tcPr>
          <w:p w14:paraId="1B229BCF" w14:textId="77777777" w:rsidR="006D4383" w:rsidRPr="006D4383" w:rsidRDefault="006D4383" w:rsidP="006D4383">
            <w:pPr>
              <w:spacing w:after="0"/>
              <w:jc w:val="center"/>
              <w:rPr>
                <w:rFonts w:cs="Arial"/>
                <w:sz w:val="16"/>
                <w:szCs w:val="16"/>
              </w:rPr>
            </w:pPr>
          </w:p>
        </w:tc>
        <w:tc>
          <w:tcPr>
            <w:tcW w:w="1514" w:type="dxa"/>
            <w:tcBorders>
              <w:top w:val="single" w:sz="12" w:space="0" w:color="auto"/>
            </w:tcBorders>
          </w:tcPr>
          <w:p w14:paraId="19C01A7C"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Borders>
              <w:top w:val="single" w:sz="12" w:space="0" w:color="auto"/>
            </w:tcBorders>
          </w:tcPr>
          <w:p w14:paraId="79C4C90E" w14:textId="77777777" w:rsidR="006D4383" w:rsidRPr="006D4383" w:rsidRDefault="006D4383" w:rsidP="006D4383">
            <w:pPr>
              <w:spacing w:after="0"/>
              <w:rPr>
                <w:rFonts w:cs="Arial"/>
                <w:sz w:val="16"/>
                <w:szCs w:val="16"/>
              </w:rPr>
            </w:pPr>
            <w:r w:rsidRPr="006D4383">
              <w:rPr>
                <w:rFonts w:cs="Arial"/>
                <w:sz w:val="16"/>
                <w:szCs w:val="16"/>
              </w:rPr>
              <w:t>Continuidade condutores proteção e ligações equipotenciais</w:t>
            </w:r>
          </w:p>
        </w:tc>
        <w:tc>
          <w:tcPr>
            <w:tcW w:w="1413" w:type="dxa"/>
            <w:tcBorders>
              <w:top w:val="single" w:sz="12" w:space="0" w:color="auto"/>
            </w:tcBorders>
            <w:vAlign w:val="center"/>
          </w:tcPr>
          <w:p w14:paraId="0D621F44" w14:textId="77777777" w:rsidR="006D4383" w:rsidRPr="006D4383" w:rsidRDefault="006D4383" w:rsidP="006D4383">
            <w:pPr>
              <w:spacing w:after="0"/>
              <w:jc w:val="center"/>
              <w:rPr>
                <w:rFonts w:cs="Arial"/>
                <w:sz w:val="16"/>
                <w:szCs w:val="16"/>
              </w:rPr>
            </w:pPr>
          </w:p>
        </w:tc>
        <w:tc>
          <w:tcPr>
            <w:tcW w:w="928" w:type="dxa"/>
            <w:tcBorders>
              <w:top w:val="single" w:sz="12" w:space="0" w:color="auto"/>
            </w:tcBorders>
            <w:vAlign w:val="center"/>
          </w:tcPr>
          <w:p w14:paraId="08562CE1" w14:textId="77777777" w:rsidR="006D4383" w:rsidRPr="006D4383" w:rsidRDefault="006D4383" w:rsidP="006D4383">
            <w:pPr>
              <w:spacing w:after="0"/>
              <w:jc w:val="center"/>
              <w:rPr>
                <w:rFonts w:cs="Arial"/>
                <w:sz w:val="16"/>
                <w:szCs w:val="16"/>
              </w:rPr>
            </w:pPr>
          </w:p>
        </w:tc>
        <w:tc>
          <w:tcPr>
            <w:tcW w:w="994" w:type="dxa"/>
            <w:tcBorders>
              <w:top w:val="single" w:sz="12" w:space="0" w:color="auto"/>
            </w:tcBorders>
            <w:vAlign w:val="center"/>
          </w:tcPr>
          <w:p w14:paraId="6D04578D" w14:textId="77777777" w:rsidR="006D4383" w:rsidRPr="006D4383" w:rsidRDefault="006D4383" w:rsidP="006D4383">
            <w:pPr>
              <w:spacing w:after="0"/>
              <w:jc w:val="center"/>
              <w:rPr>
                <w:rFonts w:cs="Arial"/>
                <w:sz w:val="16"/>
                <w:szCs w:val="16"/>
              </w:rPr>
            </w:pPr>
          </w:p>
        </w:tc>
        <w:tc>
          <w:tcPr>
            <w:tcW w:w="564" w:type="dxa"/>
            <w:tcBorders>
              <w:top w:val="single" w:sz="12" w:space="0" w:color="auto"/>
            </w:tcBorders>
            <w:vAlign w:val="center"/>
          </w:tcPr>
          <w:p w14:paraId="5A9FB5AE" w14:textId="77777777" w:rsidR="006D4383" w:rsidRPr="006D4383" w:rsidRDefault="006D4383" w:rsidP="006D4383">
            <w:pPr>
              <w:spacing w:after="0"/>
              <w:jc w:val="center"/>
              <w:rPr>
                <w:rFonts w:cs="Arial"/>
                <w:sz w:val="16"/>
                <w:szCs w:val="16"/>
              </w:rPr>
            </w:pPr>
          </w:p>
        </w:tc>
        <w:tc>
          <w:tcPr>
            <w:tcW w:w="566" w:type="dxa"/>
            <w:tcBorders>
              <w:top w:val="single" w:sz="12" w:space="0" w:color="auto"/>
            </w:tcBorders>
            <w:vAlign w:val="center"/>
          </w:tcPr>
          <w:p w14:paraId="3C09BEFC" w14:textId="77777777" w:rsidR="006D4383" w:rsidRPr="006D4383" w:rsidRDefault="006D4383" w:rsidP="006D4383">
            <w:pPr>
              <w:spacing w:after="0"/>
              <w:jc w:val="center"/>
              <w:rPr>
                <w:rFonts w:cs="Arial"/>
                <w:sz w:val="16"/>
                <w:szCs w:val="16"/>
              </w:rPr>
            </w:pPr>
          </w:p>
        </w:tc>
        <w:tc>
          <w:tcPr>
            <w:tcW w:w="1071" w:type="dxa"/>
            <w:tcBorders>
              <w:top w:val="single" w:sz="12" w:space="0" w:color="auto"/>
            </w:tcBorders>
            <w:vAlign w:val="center"/>
          </w:tcPr>
          <w:p w14:paraId="5CF09D2A" w14:textId="77777777" w:rsidR="006D4383" w:rsidRPr="006D4383" w:rsidRDefault="006D4383" w:rsidP="006D4383">
            <w:pPr>
              <w:spacing w:after="0"/>
              <w:jc w:val="center"/>
              <w:rPr>
                <w:rFonts w:cs="Arial"/>
                <w:sz w:val="16"/>
                <w:szCs w:val="16"/>
              </w:rPr>
            </w:pPr>
          </w:p>
        </w:tc>
      </w:tr>
      <w:tr w:rsidR="006D4383" w:rsidRPr="006D4383" w14:paraId="30860220" w14:textId="77777777" w:rsidTr="006D4383">
        <w:trPr>
          <w:trHeight w:val="170"/>
          <w:jc w:val="center"/>
        </w:trPr>
        <w:tc>
          <w:tcPr>
            <w:tcW w:w="596" w:type="dxa"/>
            <w:vMerge/>
          </w:tcPr>
          <w:p w14:paraId="0C6D97AF" w14:textId="77777777" w:rsidR="006D4383" w:rsidRPr="006D4383" w:rsidRDefault="006D4383" w:rsidP="006D4383">
            <w:pPr>
              <w:spacing w:after="0"/>
              <w:rPr>
                <w:rFonts w:cs="Arial"/>
                <w:sz w:val="16"/>
                <w:szCs w:val="16"/>
              </w:rPr>
            </w:pPr>
          </w:p>
        </w:tc>
        <w:tc>
          <w:tcPr>
            <w:tcW w:w="866" w:type="dxa"/>
            <w:vAlign w:val="center"/>
          </w:tcPr>
          <w:p w14:paraId="6360C3B4" w14:textId="77777777" w:rsidR="006D4383" w:rsidRPr="006D4383" w:rsidRDefault="006D4383" w:rsidP="006D4383">
            <w:pPr>
              <w:spacing w:after="0"/>
              <w:rPr>
                <w:rFonts w:cs="Arial"/>
                <w:sz w:val="16"/>
                <w:szCs w:val="16"/>
              </w:rPr>
            </w:pPr>
            <w:r w:rsidRPr="006D4383">
              <w:rPr>
                <w:rFonts w:cs="Arial"/>
                <w:sz w:val="16"/>
                <w:szCs w:val="16"/>
              </w:rPr>
              <w:t>612.3</w:t>
            </w:r>
          </w:p>
        </w:tc>
        <w:tc>
          <w:tcPr>
            <w:tcW w:w="730" w:type="dxa"/>
            <w:vAlign w:val="center"/>
          </w:tcPr>
          <w:p w14:paraId="1240B3E6"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57423A6C"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22C82018"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728410E8" w14:textId="77777777" w:rsidR="006D4383" w:rsidRPr="006D4383" w:rsidRDefault="006D4383" w:rsidP="006D4383">
            <w:pPr>
              <w:spacing w:after="0"/>
              <w:rPr>
                <w:rFonts w:cs="Arial"/>
                <w:sz w:val="16"/>
                <w:szCs w:val="16"/>
              </w:rPr>
            </w:pPr>
            <w:r w:rsidRPr="006D4383">
              <w:rPr>
                <w:rFonts w:cs="Arial"/>
                <w:sz w:val="16"/>
                <w:szCs w:val="16"/>
              </w:rPr>
              <w:t>Resistência de isolamento da instalação elétrica</w:t>
            </w:r>
          </w:p>
        </w:tc>
        <w:tc>
          <w:tcPr>
            <w:tcW w:w="1413" w:type="dxa"/>
            <w:vAlign w:val="center"/>
          </w:tcPr>
          <w:p w14:paraId="4F898C77" w14:textId="77777777" w:rsidR="006D4383" w:rsidRPr="006D4383" w:rsidRDefault="006D4383" w:rsidP="006D4383">
            <w:pPr>
              <w:spacing w:after="0"/>
              <w:jc w:val="center"/>
              <w:rPr>
                <w:rFonts w:cs="Arial"/>
                <w:sz w:val="16"/>
                <w:szCs w:val="16"/>
              </w:rPr>
            </w:pPr>
          </w:p>
        </w:tc>
        <w:tc>
          <w:tcPr>
            <w:tcW w:w="928" w:type="dxa"/>
            <w:vAlign w:val="center"/>
          </w:tcPr>
          <w:p w14:paraId="6ADE988E" w14:textId="77777777" w:rsidR="006D4383" w:rsidRPr="006D4383" w:rsidRDefault="006D4383" w:rsidP="006D4383">
            <w:pPr>
              <w:spacing w:after="0"/>
              <w:jc w:val="center"/>
              <w:rPr>
                <w:rFonts w:cs="Arial"/>
                <w:sz w:val="16"/>
                <w:szCs w:val="16"/>
              </w:rPr>
            </w:pPr>
          </w:p>
        </w:tc>
        <w:tc>
          <w:tcPr>
            <w:tcW w:w="994" w:type="dxa"/>
            <w:vAlign w:val="center"/>
          </w:tcPr>
          <w:p w14:paraId="788F6BEE" w14:textId="77777777" w:rsidR="006D4383" w:rsidRPr="006D4383" w:rsidRDefault="006D4383" w:rsidP="006D4383">
            <w:pPr>
              <w:spacing w:after="0"/>
              <w:jc w:val="center"/>
              <w:rPr>
                <w:rFonts w:cs="Arial"/>
                <w:sz w:val="16"/>
                <w:szCs w:val="16"/>
              </w:rPr>
            </w:pPr>
          </w:p>
        </w:tc>
        <w:tc>
          <w:tcPr>
            <w:tcW w:w="564" w:type="dxa"/>
            <w:vAlign w:val="center"/>
          </w:tcPr>
          <w:p w14:paraId="312C7C7A" w14:textId="77777777" w:rsidR="006D4383" w:rsidRPr="006D4383" w:rsidRDefault="006D4383" w:rsidP="006D4383">
            <w:pPr>
              <w:spacing w:after="0"/>
              <w:jc w:val="center"/>
              <w:rPr>
                <w:rFonts w:cs="Arial"/>
                <w:sz w:val="16"/>
                <w:szCs w:val="16"/>
              </w:rPr>
            </w:pPr>
          </w:p>
        </w:tc>
        <w:tc>
          <w:tcPr>
            <w:tcW w:w="566" w:type="dxa"/>
            <w:vAlign w:val="center"/>
          </w:tcPr>
          <w:p w14:paraId="12B02745" w14:textId="77777777" w:rsidR="006D4383" w:rsidRPr="006D4383" w:rsidRDefault="006D4383" w:rsidP="006D4383">
            <w:pPr>
              <w:spacing w:after="0"/>
              <w:jc w:val="center"/>
              <w:rPr>
                <w:rFonts w:cs="Arial"/>
                <w:sz w:val="16"/>
                <w:szCs w:val="16"/>
              </w:rPr>
            </w:pPr>
          </w:p>
        </w:tc>
        <w:tc>
          <w:tcPr>
            <w:tcW w:w="1071" w:type="dxa"/>
            <w:vAlign w:val="center"/>
          </w:tcPr>
          <w:p w14:paraId="0ADF3878" w14:textId="77777777" w:rsidR="006D4383" w:rsidRPr="006D4383" w:rsidRDefault="006D4383" w:rsidP="006D4383">
            <w:pPr>
              <w:spacing w:after="0"/>
              <w:jc w:val="center"/>
              <w:rPr>
                <w:rFonts w:cs="Arial"/>
                <w:sz w:val="16"/>
                <w:szCs w:val="16"/>
              </w:rPr>
            </w:pPr>
          </w:p>
        </w:tc>
      </w:tr>
      <w:tr w:rsidR="006D4383" w:rsidRPr="006D4383" w14:paraId="4F6FC273" w14:textId="77777777" w:rsidTr="006D4383">
        <w:trPr>
          <w:trHeight w:val="170"/>
          <w:jc w:val="center"/>
        </w:trPr>
        <w:tc>
          <w:tcPr>
            <w:tcW w:w="596" w:type="dxa"/>
            <w:vMerge/>
          </w:tcPr>
          <w:p w14:paraId="200C57C0" w14:textId="77777777" w:rsidR="006D4383" w:rsidRPr="006D4383" w:rsidRDefault="006D4383" w:rsidP="006D4383">
            <w:pPr>
              <w:spacing w:after="0"/>
              <w:rPr>
                <w:rFonts w:cs="Arial"/>
                <w:sz w:val="16"/>
                <w:szCs w:val="16"/>
              </w:rPr>
            </w:pPr>
          </w:p>
        </w:tc>
        <w:tc>
          <w:tcPr>
            <w:tcW w:w="866" w:type="dxa"/>
            <w:vAlign w:val="center"/>
          </w:tcPr>
          <w:p w14:paraId="148F173A" w14:textId="77777777" w:rsidR="006D4383" w:rsidRPr="006D4383" w:rsidRDefault="006D4383" w:rsidP="006D4383">
            <w:pPr>
              <w:spacing w:after="0"/>
              <w:rPr>
                <w:rFonts w:cs="Arial"/>
                <w:sz w:val="16"/>
                <w:szCs w:val="16"/>
              </w:rPr>
            </w:pPr>
            <w:r w:rsidRPr="006D4383">
              <w:rPr>
                <w:rFonts w:cs="Arial"/>
                <w:sz w:val="16"/>
                <w:szCs w:val="16"/>
              </w:rPr>
              <w:t>612.4</w:t>
            </w:r>
          </w:p>
        </w:tc>
        <w:tc>
          <w:tcPr>
            <w:tcW w:w="730" w:type="dxa"/>
            <w:vAlign w:val="center"/>
          </w:tcPr>
          <w:p w14:paraId="507AC192"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1060CC0B" w14:textId="77777777" w:rsidR="006D4383" w:rsidRPr="006D4383" w:rsidRDefault="006D4383" w:rsidP="006D4383">
            <w:pPr>
              <w:spacing w:after="0"/>
              <w:jc w:val="center"/>
              <w:rPr>
                <w:rFonts w:cs="Arial"/>
                <w:sz w:val="16"/>
                <w:szCs w:val="16"/>
              </w:rPr>
            </w:pPr>
          </w:p>
        </w:tc>
        <w:tc>
          <w:tcPr>
            <w:tcW w:w="1514" w:type="dxa"/>
          </w:tcPr>
          <w:p w14:paraId="6C8078D7"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17A8CED0" w14:textId="77777777" w:rsidR="006D4383" w:rsidRPr="006D4383" w:rsidRDefault="006D4383" w:rsidP="006D4383">
            <w:pPr>
              <w:spacing w:after="0"/>
              <w:rPr>
                <w:rFonts w:cs="Arial"/>
                <w:sz w:val="16"/>
                <w:szCs w:val="16"/>
              </w:rPr>
            </w:pPr>
            <w:r w:rsidRPr="006D4383">
              <w:rPr>
                <w:rFonts w:cs="Arial"/>
                <w:sz w:val="16"/>
                <w:szCs w:val="16"/>
              </w:rPr>
              <w:t>Proteção por meio de separação de circuitos</w:t>
            </w:r>
          </w:p>
        </w:tc>
        <w:tc>
          <w:tcPr>
            <w:tcW w:w="1413" w:type="dxa"/>
            <w:vAlign w:val="center"/>
          </w:tcPr>
          <w:p w14:paraId="4212BB08" w14:textId="77777777" w:rsidR="006D4383" w:rsidRPr="006D4383" w:rsidRDefault="006D4383" w:rsidP="006D4383">
            <w:pPr>
              <w:spacing w:after="0"/>
              <w:jc w:val="center"/>
              <w:rPr>
                <w:rFonts w:cs="Arial"/>
                <w:sz w:val="16"/>
                <w:szCs w:val="16"/>
              </w:rPr>
            </w:pPr>
          </w:p>
        </w:tc>
        <w:tc>
          <w:tcPr>
            <w:tcW w:w="928" w:type="dxa"/>
            <w:vAlign w:val="center"/>
          </w:tcPr>
          <w:p w14:paraId="639E07F5" w14:textId="77777777" w:rsidR="006D4383" w:rsidRPr="006D4383" w:rsidRDefault="006D4383" w:rsidP="006D4383">
            <w:pPr>
              <w:spacing w:after="0"/>
              <w:jc w:val="center"/>
              <w:rPr>
                <w:rFonts w:cs="Arial"/>
                <w:sz w:val="16"/>
                <w:szCs w:val="16"/>
              </w:rPr>
            </w:pPr>
          </w:p>
        </w:tc>
        <w:tc>
          <w:tcPr>
            <w:tcW w:w="994" w:type="dxa"/>
            <w:vAlign w:val="center"/>
          </w:tcPr>
          <w:p w14:paraId="40A42AFB" w14:textId="77777777" w:rsidR="006D4383" w:rsidRPr="006D4383" w:rsidRDefault="006D4383" w:rsidP="006D4383">
            <w:pPr>
              <w:spacing w:after="0"/>
              <w:jc w:val="center"/>
              <w:rPr>
                <w:rFonts w:cs="Arial"/>
                <w:sz w:val="16"/>
                <w:szCs w:val="16"/>
              </w:rPr>
            </w:pPr>
          </w:p>
        </w:tc>
        <w:tc>
          <w:tcPr>
            <w:tcW w:w="564" w:type="dxa"/>
            <w:vAlign w:val="center"/>
          </w:tcPr>
          <w:p w14:paraId="7511A504" w14:textId="77777777" w:rsidR="006D4383" w:rsidRPr="006D4383" w:rsidRDefault="006D4383" w:rsidP="006D4383">
            <w:pPr>
              <w:spacing w:after="0"/>
              <w:jc w:val="center"/>
              <w:rPr>
                <w:rFonts w:cs="Arial"/>
                <w:sz w:val="16"/>
                <w:szCs w:val="16"/>
              </w:rPr>
            </w:pPr>
          </w:p>
        </w:tc>
        <w:tc>
          <w:tcPr>
            <w:tcW w:w="566" w:type="dxa"/>
            <w:vAlign w:val="center"/>
          </w:tcPr>
          <w:p w14:paraId="40F46F62" w14:textId="77777777" w:rsidR="006D4383" w:rsidRPr="006D4383" w:rsidRDefault="006D4383" w:rsidP="006D4383">
            <w:pPr>
              <w:spacing w:after="0"/>
              <w:jc w:val="center"/>
              <w:rPr>
                <w:rFonts w:cs="Arial"/>
                <w:sz w:val="16"/>
                <w:szCs w:val="16"/>
              </w:rPr>
            </w:pPr>
          </w:p>
        </w:tc>
        <w:tc>
          <w:tcPr>
            <w:tcW w:w="1071" w:type="dxa"/>
            <w:vAlign w:val="center"/>
          </w:tcPr>
          <w:p w14:paraId="7C61CFD9" w14:textId="77777777" w:rsidR="006D4383" w:rsidRPr="006D4383" w:rsidRDefault="006D4383" w:rsidP="006D4383">
            <w:pPr>
              <w:spacing w:after="0"/>
              <w:jc w:val="center"/>
              <w:rPr>
                <w:rFonts w:cs="Arial"/>
                <w:sz w:val="16"/>
                <w:szCs w:val="16"/>
              </w:rPr>
            </w:pPr>
          </w:p>
        </w:tc>
      </w:tr>
      <w:tr w:rsidR="006D4383" w:rsidRPr="006D4383" w14:paraId="2747F45D" w14:textId="77777777" w:rsidTr="006D4383">
        <w:trPr>
          <w:trHeight w:val="170"/>
          <w:jc w:val="center"/>
        </w:trPr>
        <w:tc>
          <w:tcPr>
            <w:tcW w:w="596" w:type="dxa"/>
            <w:vMerge/>
          </w:tcPr>
          <w:p w14:paraId="0D83911E" w14:textId="77777777" w:rsidR="006D4383" w:rsidRPr="006D4383" w:rsidRDefault="006D4383" w:rsidP="006D4383">
            <w:pPr>
              <w:spacing w:after="0"/>
              <w:rPr>
                <w:rFonts w:cs="Arial"/>
                <w:sz w:val="16"/>
                <w:szCs w:val="16"/>
              </w:rPr>
            </w:pPr>
          </w:p>
        </w:tc>
        <w:tc>
          <w:tcPr>
            <w:tcW w:w="866" w:type="dxa"/>
            <w:vAlign w:val="center"/>
          </w:tcPr>
          <w:p w14:paraId="0B62EF7D" w14:textId="77777777" w:rsidR="006D4383" w:rsidRPr="006D4383" w:rsidRDefault="006D4383" w:rsidP="006D4383">
            <w:pPr>
              <w:spacing w:after="0"/>
              <w:rPr>
                <w:rFonts w:cs="Arial"/>
                <w:sz w:val="16"/>
                <w:szCs w:val="16"/>
              </w:rPr>
            </w:pPr>
            <w:r w:rsidRPr="006D4383">
              <w:rPr>
                <w:rFonts w:cs="Arial"/>
                <w:sz w:val="16"/>
                <w:szCs w:val="16"/>
              </w:rPr>
              <w:t>612.5</w:t>
            </w:r>
          </w:p>
        </w:tc>
        <w:tc>
          <w:tcPr>
            <w:tcW w:w="730" w:type="dxa"/>
            <w:vAlign w:val="center"/>
          </w:tcPr>
          <w:p w14:paraId="6D8A3BBD"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6B22BDBD" w14:textId="77777777" w:rsidR="006D4383" w:rsidRPr="006D4383" w:rsidRDefault="006D4383" w:rsidP="006D4383">
            <w:pPr>
              <w:spacing w:after="0"/>
              <w:jc w:val="center"/>
              <w:rPr>
                <w:rFonts w:cs="Arial"/>
                <w:sz w:val="16"/>
                <w:szCs w:val="16"/>
              </w:rPr>
            </w:pPr>
          </w:p>
        </w:tc>
        <w:tc>
          <w:tcPr>
            <w:tcW w:w="1514" w:type="dxa"/>
          </w:tcPr>
          <w:p w14:paraId="2ED5F412"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61012C7B" w14:textId="77777777" w:rsidR="006D4383" w:rsidRPr="006D4383" w:rsidRDefault="006D4383" w:rsidP="006D4383">
            <w:pPr>
              <w:spacing w:after="0"/>
              <w:rPr>
                <w:rFonts w:cs="Arial"/>
                <w:sz w:val="16"/>
                <w:szCs w:val="16"/>
              </w:rPr>
            </w:pPr>
            <w:r w:rsidRPr="006D4383">
              <w:rPr>
                <w:rFonts w:cs="Arial"/>
                <w:sz w:val="16"/>
                <w:szCs w:val="16"/>
              </w:rPr>
              <w:t>Resistência de isolamento dos elementos da construção</w:t>
            </w:r>
          </w:p>
        </w:tc>
        <w:tc>
          <w:tcPr>
            <w:tcW w:w="1413" w:type="dxa"/>
            <w:vAlign w:val="center"/>
          </w:tcPr>
          <w:p w14:paraId="051451A4" w14:textId="77777777" w:rsidR="006D4383" w:rsidRPr="006D4383" w:rsidRDefault="006D4383" w:rsidP="006D4383">
            <w:pPr>
              <w:spacing w:after="0"/>
              <w:jc w:val="center"/>
              <w:rPr>
                <w:rFonts w:cs="Arial"/>
                <w:sz w:val="16"/>
                <w:szCs w:val="16"/>
              </w:rPr>
            </w:pPr>
          </w:p>
        </w:tc>
        <w:tc>
          <w:tcPr>
            <w:tcW w:w="928" w:type="dxa"/>
            <w:vAlign w:val="center"/>
          </w:tcPr>
          <w:p w14:paraId="778CA3B7" w14:textId="77777777" w:rsidR="006D4383" w:rsidRPr="006D4383" w:rsidRDefault="006D4383" w:rsidP="006D4383">
            <w:pPr>
              <w:spacing w:after="0"/>
              <w:jc w:val="center"/>
              <w:rPr>
                <w:rFonts w:cs="Arial"/>
                <w:sz w:val="16"/>
                <w:szCs w:val="16"/>
              </w:rPr>
            </w:pPr>
          </w:p>
        </w:tc>
        <w:tc>
          <w:tcPr>
            <w:tcW w:w="994" w:type="dxa"/>
            <w:vAlign w:val="center"/>
          </w:tcPr>
          <w:p w14:paraId="6971AAF3" w14:textId="77777777" w:rsidR="006D4383" w:rsidRPr="006D4383" w:rsidRDefault="006D4383" w:rsidP="006D4383">
            <w:pPr>
              <w:spacing w:after="0"/>
              <w:jc w:val="center"/>
              <w:rPr>
                <w:rFonts w:cs="Arial"/>
                <w:sz w:val="16"/>
                <w:szCs w:val="16"/>
              </w:rPr>
            </w:pPr>
          </w:p>
        </w:tc>
        <w:tc>
          <w:tcPr>
            <w:tcW w:w="564" w:type="dxa"/>
            <w:vAlign w:val="center"/>
          </w:tcPr>
          <w:p w14:paraId="48B815B4" w14:textId="77777777" w:rsidR="006D4383" w:rsidRPr="006D4383" w:rsidRDefault="006D4383" w:rsidP="006D4383">
            <w:pPr>
              <w:spacing w:after="0"/>
              <w:jc w:val="center"/>
              <w:rPr>
                <w:rFonts w:cs="Arial"/>
                <w:sz w:val="16"/>
                <w:szCs w:val="16"/>
              </w:rPr>
            </w:pPr>
          </w:p>
        </w:tc>
        <w:tc>
          <w:tcPr>
            <w:tcW w:w="566" w:type="dxa"/>
            <w:vAlign w:val="center"/>
          </w:tcPr>
          <w:p w14:paraId="592563AB" w14:textId="77777777" w:rsidR="006D4383" w:rsidRPr="006D4383" w:rsidRDefault="006D4383" w:rsidP="006D4383">
            <w:pPr>
              <w:spacing w:after="0"/>
              <w:jc w:val="center"/>
              <w:rPr>
                <w:rFonts w:cs="Arial"/>
                <w:sz w:val="16"/>
                <w:szCs w:val="16"/>
              </w:rPr>
            </w:pPr>
          </w:p>
        </w:tc>
        <w:tc>
          <w:tcPr>
            <w:tcW w:w="1071" w:type="dxa"/>
            <w:vAlign w:val="center"/>
          </w:tcPr>
          <w:p w14:paraId="0A6D89B1" w14:textId="77777777" w:rsidR="006D4383" w:rsidRPr="006D4383" w:rsidRDefault="006D4383" w:rsidP="006D4383">
            <w:pPr>
              <w:spacing w:after="0"/>
              <w:jc w:val="center"/>
              <w:rPr>
                <w:rFonts w:cs="Arial"/>
                <w:sz w:val="16"/>
                <w:szCs w:val="16"/>
              </w:rPr>
            </w:pPr>
          </w:p>
        </w:tc>
      </w:tr>
      <w:tr w:rsidR="006D4383" w:rsidRPr="006D4383" w14:paraId="7945326C" w14:textId="77777777" w:rsidTr="006D4383">
        <w:trPr>
          <w:trHeight w:val="170"/>
          <w:jc w:val="center"/>
        </w:trPr>
        <w:tc>
          <w:tcPr>
            <w:tcW w:w="596" w:type="dxa"/>
            <w:vMerge/>
          </w:tcPr>
          <w:p w14:paraId="0E765BF2" w14:textId="77777777" w:rsidR="006D4383" w:rsidRPr="006D4383" w:rsidRDefault="006D4383" w:rsidP="006D4383">
            <w:pPr>
              <w:spacing w:after="0"/>
              <w:rPr>
                <w:rFonts w:cs="Arial"/>
                <w:sz w:val="16"/>
                <w:szCs w:val="16"/>
              </w:rPr>
            </w:pPr>
          </w:p>
        </w:tc>
        <w:tc>
          <w:tcPr>
            <w:tcW w:w="866" w:type="dxa"/>
            <w:vAlign w:val="center"/>
          </w:tcPr>
          <w:p w14:paraId="6DB20351" w14:textId="77777777" w:rsidR="006D4383" w:rsidRPr="006D4383" w:rsidRDefault="006D4383" w:rsidP="006D4383">
            <w:pPr>
              <w:spacing w:after="0"/>
              <w:rPr>
                <w:rFonts w:cs="Arial"/>
                <w:sz w:val="16"/>
                <w:szCs w:val="16"/>
              </w:rPr>
            </w:pPr>
            <w:r w:rsidRPr="006D4383">
              <w:rPr>
                <w:rFonts w:cs="Arial"/>
                <w:sz w:val="16"/>
                <w:szCs w:val="16"/>
              </w:rPr>
              <w:t>612.6</w:t>
            </w:r>
          </w:p>
        </w:tc>
        <w:tc>
          <w:tcPr>
            <w:tcW w:w="730" w:type="dxa"/>
            <w:vAlign w:val="center"/>
          </w:tcPr>
          <w:p w14:paraId="6136214D"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74A86FF2"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7CDB831B"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0C41AE1B" w14:textId="77777777" w:rsidR="006D4383" w:rsidRPr="006D4383" w:rsidRDefault="006D4383" w:rsidP="006D4383">
            <w:pPr>
              <w:spacing w:after="0"/>
              <w:rPr>
                <w:rFonts w:cs="Arial"/>
                <w:sz w:val="16"/>
                <w:szCs w:val="16"/>
              </w:rPr>
            </w:pPr>
            <w:r w:rsidRPr="006D4383">
              <w:rPr>
                <w:rFonts w:cs="Arial"/>
                <w:sz w:val="16"/>
                <w:szCs w:val="16"/>
              </w:rPr>
              <w:t>Corte automático da alimentação</w:t>
            </w:r>
          </w:p>
        </w:tc>
        <w:tc>
          <w:tcPr>
            <w:tcW w:w="1413" w:type="dxa"/>
            <w:vAlign w:val="center"/>
          </w:tcPr>
          <w:p w14:paraId="4EC0E8B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vAlign w:val="center"/>
          </w:tcPr>
          <w:p w14:paraId="59ABD8EB"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vAlign w:val="center"/>
          </w:tcPr>
          <w:p w14:paraId="30AD8A8F"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vAlign w:val="center"/>
          </w:tcPr>
          <w:p w14:paraId="0CA96BF7"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6" w:type="dxa"/>
            <w:vAlign w:val="center"/>
          </w:tcPr>
          <w:p w14:paraId="5A9F984E"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1071" w:type="dxa"/>
            <w:vAlign w:val="center"/>
          </w:tcPr>
          <w:p w14:paraId="37A2BD4E" w14:textId="77777777" w:rsidR="006D4383" w:rsidRPr="006D4383" w:rsidRDefault="006D4383" w:rsidP="006D4383">
            <w:pPr>
              <w:spacing w:after="0"/>
              <w:jc w:val="center"/>
              <w:rPr>
                <w:rFonts w:cs="Arial"/>
                <w:sz w:val="16"/>
                <w:szCs w:val="16"/>
              </w:rPr>
            </w:pPr>
          </w:p>
        </w:tc>
      </w:tr>
      <w:tr w:rsidR="006D4383" w:rsidRPr="006D4383" w14:paraId="03A66B6B" w14:textId="77777777" w:rsidTr="006D4383">
        <w:trPr>
          <w:trHeight w:val="170"/>
          <w:jc w:val="center"/>
        </w:trPr>
        <w:tc>
          <w:tcPr>
            <w:tcW w:w="596" w:type="dxa"/>
            <w:vMerge/>
          </w:tcPr>
          <w:p w14:paraId="6EAC584F" w14:textId="77777777" w:rsidR="006D4383" w:rsidRPr="006D4383" w:rsidRDefault="006D4383" w:rsidP="006D4383">
            <w:pPr>
              <w:spacing w:after="0"/>
              <w:rPr>
                <w:rFonts w:cs="Arial"/>
                <w:sz w:val="16"/>
                <w:szCs w:val="16"/>
              </w:rPr>
            </w:pPr>
          </w:p>
        </w:tc>
        <w:tc>
          <w:tcPr>
            <w:tcW w:w="866" w:type="dxa"/>
            <w:vMerge w:val="restart"/>
            <w:vAlign w:val="center"/>
          </w:tcPr>
          <w:p w14:paraId="64C4D14C" w14:textId="77777777" w:rsidR="006D4383" w:rsidRPr="006D4383" w:rsidRDefault="006D4383" w:rsidP="006D4383">
            <w:pPr>
              <w:spacing w:after="0"/>
              <w:rPr>
                <w:rFonts w:cs="Arial"/>
                <w:sz w:val="16"/>
                <w:szCs w:val="16"/>
              </w:rPr>
            </w:pPr>
            <w:r w:rsidRPr="006D4383">
              <w:rPr>
                <w:rFonts w:cs="Arial"/>
                <w:sz w:val="16"/>
                <w:szCs w:val="16"/>
              </w:rPr>
              <w:t>612.6.3</w:t>
            </w:r>
          </w:p>
        </w:tc>
        <w:tc>
          <w:tcPr>
            <w:tcW w:w="730" w:type="dxa"/>
            <w:vAlign w:val="center"/>
          </w:tcPr>
          <w:p w14:paraId="6D9E4186"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6B44A79D" w14:textId="77777777" w:rsidR="006D4383" w:rsidRPr="006D4383" w:rsidRDefault="006D4383" w:rsidP="006D4383">
            <w:pPr>
              <w:spacing w:after="0"/>
              <w:jc w:val="center"/>
              <w:rPr>
                <w:rFonts w:cs="Arial"/>
                <w:sz w:val="16"/>
                <w:szCs w:val="16"/>
              </w:rPr>
            </w:pPr>
          </w:p>
        </w:tc>
        <w:tc>
          <w:tcPr>
            <w:tcW w:w="1514" w:type="dxa"/>
          </w:tcPr>
          <w:p w14:paraId="43DF2EA4"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640D261D" w14:textId="77777777" w:rsidR="006D4383" w:rsidRPr="006D4383" w:rsidRDefault="006D4383" w:rsidP="006D4383">
            <w:pPr>
              <w:spacing w:after="0"/>
              <w:rPr>
                <w:rFonts w:cs="Arial"/>
                <w:sz w:val="16"/>
                <w:szCs w:val="16"/>
              </w:rPr>
            </w:pPr>
            <w:r w:rsidRPr="006D4383">
              <w:rPr>
                <w:rFonts w:cs="Arial"/>
                <w:sz w:val="16"/>
                <w:szCs w:val="16"/>
              </w:rPr>
              <w:t xml:space="preserve">   - Medição da impedância da malha de defeito L-L</w:t>
            </w:r>
          </w:p>
        </w:tc>
        <w:tc>
          <w:tcPr>
            <w:tcW w:w="1413" w:type="dxa"/>
            <w:vAlign w:val="center"/>
          </w:tcPr>
          <w:p w14:paraId="677C0CE3" w14:textId="77777777" w:rsidR="006D4383" w:rsidRPr="006D4383" w:rsidRDefault="006D4383" w:rsidP="006D4383">
            <w:pPr>
              <w:spacing w:after="0"/>
              <w:jc w:val="center"/>
              <w:rPr>
                <w:rFonts w:cs="Arial"/>
                <w:sz w:val="16"/>
                <w:szCs w:val="16"/>
              </w:rPr>
            </w:pPr>
          </w:p>
        </w:tc>
        <w:tc>
          <w:tcPr>
            <w:tcW w:w="928" w:type="dxa"/>
            <w:vAlign w:val="center"/>
          </w:tcPr>
          <w:p w14:paraId="1D073EF4" w14:textId="77777777" w:rsidR="006D4383" w:rsidRPr="006D4383" w:rsidRDefault="006D4383" w:rsidP="006D4383">
            <w:pPr>
              <w:spacing w:after="0"/>
              <w:jc w:val="center"/>
              <w:rPr>
                <w:rFonts w:cs="Arial"/>
                <w:sz w:val="16"/>
                <w:szCs w:val="16"/>
              </w:rPr>
            </w:pPr>
          </w:p>
        </w:tc>
        <w:tc>
          <w:tcPr>
            <w:tcW w:w="994" w:type="dxa"/>
            <w:vAlign w:val="center"/>
          </w:tcPr>
          <w:p w14:paraId="3A06CBFE" w14:textId="77777777" w:rsidR="006D4383" w:rsidRPr="006D4383" w:rsidRDefault="006D4383" w:rsidP="006D4383">
            <w:pPr>
              <w:spacing w:after="0"/>
              <w:jc w:val="center"/>
              <w:rPr>
                <w:rFonts w:cs="Arial"/>
                <w:sz w:val="16"/>
                <w:szCs w:val="16"/>
              </w:rPr>
            </w:pPr>
          </w:p>
        </w:tc>
        <w:tc>
          <w:tcPr>
            <w:tcW w:w="564" w:type="dxa"/>
            <w:vAlign w:val="center"/>
          </w:tcPr>
          <w:p w14:paraId="31CC8F57" w14:textId="77777777" w:rsidR="006D4383" w:rsidRPr="006D4383" w:rsidRDefault="006D4383" w:rsidP="006D4383">
            <w:pPr>
              <w:spacing w:after="0"/>
              <w:jc w:val="center"/>
              <w:rPr>
                <w:rFonts w:cs="Arial"/>
                <w:sz w:val="16"/>
                <w:szCs w:val="16"/>
              </w:rPr>
            </w:pPr>
          </w:p>
        </w:tc>
        <w:tc>
          <w:tcPr>
            <w:tcW w:w="566" w:type="dxa"/>
            <w:vAlign w:val="center"/>
          </w:tcPr>
          <w:p w14:paraId="0FA3BBB3" w14:textId="77777777" w:rsidR="006D4383" w:rsidRPr="006D4383" w:rsidRDefault="006D4383" w:rsidP="006D4383">
            <w:pPr>
              <w:spacing w:after="0"/>
              <w:jc w:val="center"/>
              <w:rPr>
                <w:rFonts w:cs="Arial"/>
                <w:sz w:val="16"/>
                <w:szCs w:val="16"/>
              </w:rPr>
            </w:pPr>
          </w:p>
        </w:tc>
        <w:tc>
          <w:tcPr>
            <w:tcW w:w="1071" w:type="dxa"/>
            <w:vAlign w:val="center"/>
          </w:tcPr>
          <w:p w14:paraId="17647342" w14:textId="77777777" w:rsidR="006D4383" w:rsidRPr="006D4383" w:rsidRDefault="006D4383" w:rsidP="006D4383">
            <w:pPr>
              <w:spacing w:after="0"/>
              <w:jc w:val="center"/>
              <w:rPr>
                <w:rFonts w:cs="Arial"/>
                <w:sz w:val="16"/>
                <w:szCs w:val="16"/>
              </w:rPr>
            </w:pPr>
          </w:p>
        </w:tc>
      </w:tr>
      <w:tr w:rsidR="006D4383" w:rsidRPr="006D4383" w14:paraId="7506C6C3" w14:textId="77777777" w:rsidTr="006D4383">
        <w:trPr>
          <w:trHeight w:val="170"/>
          <w:jc w:val="center"/>
        </w:trPr>
        <w:tc>
          <w:tcPr>
            <w:tcW w:w="596" w:type="dxa"/>
            <w:vMerge/>
          </w:tcPr>
          <w:p w14:paraId="2273A371" w14:textId="77777777" w:rsidR="006D4383" w:rsidRPr="006D4383" w:rsidRDefault="006D4383" w:rsidP="006D4383">
            <w:pPr>
              <w:spacing w:after="0"/>
              <w:rPr>
                <w:rFonts w:cs="Arial"/>
                <w:sz w:val="16"/>
                <w:szCs w:val="16"/>
              </w:rPr>
            </w:pPr>
          </w:p>
        </w:tc>
        <w:tc>
          <w:tcPr>
            <w:tcW w:w="866" w:type="dxa"/>
            <w:vMerge/>
            <w:vAlign w:val="center"/>
          </w:tcPr>
          <w:p w14:paraId="4951E909" w14:textId="77777777" w:rsidR="006D4383" w:rsidRPr="006D4383" w:rsidRDefault="006D4383" w:rsidP="006D4383">
            <w:pPr>
              <w:spacing w:after="0"/>
              <w:rPr>
                <w:rFonts w:cs="Arial"/>
                <w:sz w:val="16"/>
                <w:szCs w:val="16"/>
              </w:rPr>
            </w:pPr>
          </w:p>
        </w:tc>
        <w:tc>
          <w:tcPr>
            <w:tcW w:w="730" w:type="dxa"/>
            <w:vAlign w:val="center"/>
          </w:tcPr>
          <w:p w14:paraId="6665E6F1"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6E59A23C" w14:textId="77777777" w:rsidR="006D4383" w:rsidRPr="006D4383" w:rsidRDefault="006D4383" w:rsidP="006D4383">
            <w:pPr>
              <w:spacing w:after="0"/>
              <w:jc w:val="center"/>
              <w:rPr>
                <w:rFonts w:cs="Arial"/>
                <w:sz w:val="16"/>
                <w:szCs w:val="16"/>
              </w:rPr>
            </w:pPr>
          </w:p>
        </w:tc>
        <w:tc>
          <w:tcPr>
            <w:tcW w:w="1514" w:type="dxa"/>
          </w:tcPr>
          <w:p w14:paraId="7FB1CD35"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631A5C5E" w14:textId="77777777" w:rsidR="006D4383" w:rsidRPr="006D4383" w:rsidRDefault="006D4383" w:rsidP="006D4383">
            <w:pPr>
              <w:spacing w:after="0"/>
              <w:rPr>
                <w:rFonts w:cs="Arial"/>
                <w:sz w:val="16"/>
                <w:szCs w:val="16"/>
              </w:rPr>
            </w:pPr>
            <w:r w:rsidRPr="006D4383">
              <w:rPr>
                <w:rFonts w:cs="Arial"/>
                <w:sz w:val="16"/>
                <w:szCs w:val="16"/>
              </w:rPr>
              <w:t xml:space="preserve">   - Medição da impedância da malha de defeito L-N</w:t>
            </w:r>
          </w:p>
        </w:tc>
        <w:tc>
          <w:tcPr>
            <w:tcW w:w="1413" w:type="dxa"/>
            <w:vAlign w:val="center"/>
          </w:tcPr>
          <w:p w14:paraId="05567491" w14:textId="77777777" w:rsidR="006D4383" w:rsidRPr="006D4383" w:rsidRDefault="006D4383" w:rsidP="006D4383">
            <w:pPr>
              <w:spacing w:after="0"/>
              <w:jc w:val="center"/>
              <w:rPr>
                <w:rFonts w:cs="Arial"/>
                <w:sz w:val="16"/>
                <w:szCs w:val="16"/>
              </w:rPr>
            </w:pPr>
          </w:p>
        </w:tc>
        <w:tc>
          <w:tcPr>
            <w:tcW w:w="928" w:type="dxa"/>
            <w:vAlign w:val="center"/>
          </w:tcPr>
          <w:p w14:paraId="60C2A029" w14:textId="77777777" w:rsidR="006D4383" w:rsidRPr="006D4383" w:rsidRDefault="006D4383" w:rsidP="006D4383">
            <w:pPr>
              <w:spacing w:after="0"/>
              <w:jc w:val="center"/>
              <w:rPr>
                <w:rFonts w:cs="Arial"/>
                <w:sz w:val="16"/>
                <w:szCs w:val="16"/>
              </w:rPr>
            </w:pPr>
          </w:p>
        </w:tc>
        <w:tc>
          <w:tcPr>
            <w:tcW w:w="994" w:type="dxa"/>
            <w:vAlign w:val="center"/>
          </w:tcPr>
          <w:p w14:paraId="25873BA8" w14:textId="77777777" w:rsidR="006D4383" w:rsidRPr="006D4383" w:rsidRDefault="006D4383" w:rsidP="006D4383">
            <w:pPr>
              <w:spacing w:after="0"/>
              <w:jc w:val="center"/>
              <w:rPr>
                <w:rFonts w:cs="Arial"/>
                <w:sz w:val="16"/>
                <w:szCs w:val="16"/>
              </w:rPr>
            </w:pPr>
          </w:p>
        </w:tc>
        <w:tc>
          <w:tcPr>
            <w:tcW w:w="564" w:type="dxa"/>
            <w:vAlign w:val="center"/>
          </w:tcPr>
          <w:p w14:paraId="5008720C" w14:textId="77777777" w:rsidR="006D4383" w:rsidRPr="006D4383" w:rsidRDefault="006D4383" w:rsidP="006D4383">
            <w:pPr>
              <w:spacing w:after="0"/>
              <w:jc w:val="center"/>
              <w:rPr>
                <w:rFonts w:cs="Arial"/>
                <w:sz w:val="16"/>
                <w:szCs w:val="16"/>
              </w:rPr>
            </w:pPr>
          </w:p>
        </w:tc>
        <w:tc>
          <w:tcPr>
            <w:tcW w:w="566" w:type="dxa"/>
            <w:vAlign w:val="center"/>
          </w:tcPr>
          <w:p w14:paraId="6F0C2447" w14:textId="77777777" w:rsidR="006D4383" w:rsidRPr="006D4383" w:rsidRDefault="006D4383" w:rsidP="006D4383">
            <w:pPr>
              <w:spacing w:after="0"/>
              <w:jc w:val="center"/>
              <w:rPr>
                <w:rFonts w:cs="Arial"/>
                <w:sz w:val="16"/>
                <w:szCs w:val="16"/>
              </w:rPr>
            </w:pPr>
          </w:p>
        </w:tc>
        <w:tc>
          <w:tcPr>
            <w:tcW w:w="1071" w:type="dxa"/>
            <w:vAlign w:val="center"/>
          </w:tcPr>
          <w:p w14:paraId="3FD8A38A" w14:textId="77777777" w:rsidR="006D4383" w:rsidRPr="006D4383" w:rsidRDefault="006D4383" w:rsidP="006D4383">
            <w:pPr>
              <w:spacing w:after="0"/>
              <w:jc w:val="center"/>
              <w:rPr>
                <w:rFonts w:cs="Arial"/>
                <w:sz w:val="16"/>
                <w:szCs w:val="16"/>
              </w:rPr>
            </w:pPr>
          </w:p>
        </w:tc>
      </w:tr>
      <w:tr w:rsidR="006D4383" w:rsidRPr="006D4383" w14:paraId="37305590" w14:textId="77777777" w:rsidTr="006D4383">
        <w:trPr>
          <w:trHeight w:val="170"/>
          <w:jc w:val="center"/>
        </w:trPr>
        <w:tc>
          <w:tcPr>
            <w:tcW w:w="596" w:type="dxa"/>
            <w:vMerge/>
          </w:tcPr>
          <w:p w14:paraId="20041AAE" w14:textId="77777777" w:rsidR="006D4383" w:rsidRPr="006D4383" w:rsidRDefault="006D4383" w:rsidP="006D4383">
            <w:pPr>
              <w:spacing w:after="0"/>
              <w:rPr>
                <w:rFonts w:cs="Arial"/>
                <w:sz w:val="16"/>
                <w:szCs w:val="16"/>
              </w:rPr>
            </w:pPr>
          </w:p>
        </w:tc>
        <w:tc>
          <w:tcPr>
            <w:tcW w:w="866" w:type="dxa"/>
            <w:vMerge/>
            <w:vAlign w:val="center"/>
          </w:tcPr>
          <w:p w14:paraId="58805828" w14:textId="77777777" w:rsidR="006D4383" w:rsidRPr="006D4383" w:rsidRDefault="006D4383" w:rsidP="006D4383">
            <w:pPr>
              <w:spacing w:after="0"/>
              <w:rPr>
                <w:rFonts w:cs="Arial"/>
                <w:sz w:val="16"/>
                <w:szCs w:val="16"/>
              </w:rPr>
            </w:pPr>
          </w:p>
        </w:tc>
        <w:tc>
          <w:tcPr>
            <w:tcW w:w="730" w:type="dxa"/>
            <w:vAlign w:val="center"/>
          </w:tcPr>
          <w:p w14:paraId="4EC2D34B"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2330B92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1F3B6C34"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45B2BD5D" w14:textId="77777777" w:rsidR="006D4383" w:rsidRPr="006D4383" w:rsidRDefault="006D4383" w:rsidP="006D4383">
            <w:pPr>
              <w:spacing w:after="0"/>
              <w:rPr>
                <w:rFonts w:cs="Arial"/>
                <w:sz w:val="16"/>
                <w:szCs w:val="16"/>
              </w:rPr>
            </w:pPr>
            <w:r w:rsidRPr="006D4383">
              <w:rPr>
                <w:rFonts w:cs="Arial"/>
                <w:sz w:val="16"/>
                <w:szCs w:val="16"/>
              </w:rPr>
              <w:t xml:space="preserve">   - Medição da impedância da malha de defeito L-PE</w:t>
            </w:r>
          </w:p>
        </w:tc>
        <w:tc>
          <w:tcPr>
            <w:tcW w:w="1413" w:type="dxa"/>
            <w:vAlign w:val="center"/>
          </w:tcPr>
          <w:p w14:paraId="751774A5" w14:textId="77777777" w:rsidR="006D4383" w:rsidRPr="006D4383" w:rsidRDefault="006D4383" w:rsidP="006D4383">
            <w:pPr>
              <w:spacing w:after="0"/>
              <w:jc w:val="center"/>
              <w:rPr>
                <w:rFonts w:cs="Arial"/>
                <w:sz w:val="16"/>
                <w:szCs w:val="16"/>
              </w:rPr>
            </w:pPr>
          </w:p>
        </w:tc>
        <w:tc>
          <w:tcPr>
            <w:tcW w:w="928" w:type="dxa"/>
            <w:vAlign w:val="center"/>
          </w:tcPr>
          <w:p w14:paraId="1FE2D24F" w14:textId="77777777" w:rsidR="006D4383" w:rsidRPr="006D4383" w:rsidRDefault="006D4383" w:rsidP="006D4383">
            <w:pPr>
              <w:spacing w:after="0"/>
              <w:jc w:val="center"/>
              <w:rPr>
                <w:rFonts w:cs="Arial"/>
                <w:sz w:val="16"/>
                <w:szCs w:val="16"/>
              </w:rPr>
            </w:pPr>
          </w:p>
        </w:tc>
        <w:tc>
          <w:tcPr>
            <w:tcW w:w="994" w:type="dxa"/>
            <w:vAlign w:val="center"/>
          </w:tcPr>
          <w:p w14:paraId="5BAAD79F" w14:textId="77777777" w:rsidR="006D4383" w:rsidRPr="006D4383" w:rsidRDefault="006D4383" w:rsidP="006D4383">
            <w:pPr>
              <w:spacing w:after="0"/>
              <w:jc w:val="center"/>
              <w:rPr>
                <w:rFonts w:cs="Arial"/>
                <w:sz w:val="16"/>
                <w:szCs w:val="16"/>
              </w:rPr>
            </w:pPr>
          </w:p>
        </w:tc>
        <w:tc>
          <w:tcPr>
            <w:tcW w:w="564" w:type="dxa"/>
            <w:vAlign w:val="center"/>
          </w:tcPr>
          <w:p w14:paraId="441ECE12" w14:textId="77777777" w:rsidR="006D4383" w:rsidRPr="006D4383" w:rsidRDefault="006D4383" w:rsidP="006D4383">
            <w:pPr>
              <w:spacing w:after="0"/>
              <w:jc w:val="center"/>
              <w:rPr>
                <w:rFonts w:cs="Arial"/>
                <w:sz w:val="16"/>
                <w:szCs w:val="16"/>
              </w:rPr>
            </w:pPr>
          </w:p>
        </w:tc>
        <w:tc>
          <w:tcPr>
            <w:tcW w:w="566" w:type="dxa"/>
            <w:vAlign w:val="center"/>
          </w:tcPr>
          <w:p w14:paraId="6CD4642D" w14:textId="77777777" w:rsidR="006D4383" w:rsidRPr="006D4383" w:rsidRDefault="006D4383" w:rsidP="006D4383">
            <w:pPr>
              <w:spacing w:after="0"/>
              <w:jc w:val="center"/>
              <w:rPr>
                <w:rFonts w:cs="Arial"/>
                <w:sz w:val="16"/>
                <w:szCs w:val="16"/>
              </w:rPr>
            </w:pPr>
          </w:p>
        </w:tc>
        <w:tc>
          <w:tcPr>
            <w:tcW w:w="1071" w:type="dxa"/>
            <w:vAlign w:val="center"/>
          </w:tcPr>
          <w:p w14:paraId="2B13F1CF" w14:textId="77777777" w:rsidR="006D4383" w:rsidRPr="006D4383" w:rsidRDefault="006D4383" w:rsidP="006D4383">
            <w:pPr>
              <w:spacing w:after="0"/>
              <w:jc w:val="center"/>
              <w:rPr>
                <w:rFonts w:cs="Arial"/>
                <w:sz w:val="16"/>
                <w:szCs w:val="16"/>
              </w:rPr>
            </w:pPr>
          </w:p>
        </w:tc>
      </w:tr>
      <w:tr w:rsidR="006D4383" w:rsidRPr="006D4383" w14:paraId="5D99902B" w14:textId="77777777" w:rsidTr="006D4383">
        <w:trPr>
          <w:trHeight w:val="170"/>
          <w:jc w:val="center"/>
        </w:trPr>
        <w:tc>
          <w:tcPr>
            <w:tcW w:w="596" w:type="dxa"/>
            <w:vMerge/>
          </w:tcPr>
          <w:p w14:paraId="544F341A" w14:textId="77777777" w:rsidR="006D4383" w:rsidRPr="006D4383" w:rsidRDefault="006D4383" w:rsidP="006D4383">
            <w:pPr>
              <w:spacing w:after="0"/>
              <w:rPr>
                <w:rFonts w:cs="Arial"/>
                <w:sz w:val="16"/>
                <w:szCs w:val="16"/>
              </w:rPr>
            </w:pPr>
          </w:p>
        </w:tc>
        <w:tc>
          <w:tcPr>
            <w:tcW w:w="866" w:type="dxa"/>
            <w:vAlign w:val="center"/>
          </w:tcPr>
          <w:p w14:paraId="7D8EAB86" w14:textId="77777777" w:rsidR="006D4383" w:rsidRPr="006D4383" w:rsidRDefault="006D4383" w:rsidP="006D4383">
            <w:pPr>
              <w:spacing w:after="0"/>
              <w:rPr>
                <w:rFonts w:cs="Arial"/>
                <w:sz w:val="16"/>
                <w:szCs w:val="16"/>
              </w:rPr>
            </w:pPr>
            <w:r w:rsidRPr="006D4383">
              <w:rPr>
                <w:rFonts w:cs="Arial"/>
                <w:sz w:val="16"/>
                <w:szCs w:val="16"/>
              </w:rPr>
              <w:t>612.6.4</w:t>
            </w:r>
          </w:p>
        </w:tc>
        <w:tc>
          <w:tcPr>
            <w:tcW w:w="730" w:type="dxa"/>
            <w:vAlign w:val="center"/>
          </w:tcPr>
          <w:p w14:paraId="65572AF7"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5C182629" w14:textId="77777777" w:rsidR="006D4383" w:rsidRPr="006D4383" w:rsidRDefault="006D4383" w:rsidP="006D4383">
            <w:pPr>
              <w:spacing w:after="0"/>
              <w:jc w:val="center"/>
              <w:rPr>
                <w:rFonts w:cs="Arial"/>
                <w:sz w:val="16"/>
                <w:szCs w:val="16"/>
              </w:rPr>
            </w:pPr>
          </w:p>
        </w:tc>
        <w:tc>
          <w:tcPr>
            <w:tcW w:w="1514" w:type="dxa"/>
          </w:tcPr>
          <w:p w14:paraId="257CEA55" w14:textId="77777777" w:rsidR="006D4383" w:rsidRPr="006D4383" w:rsidRDefault="006D4383" w:rsidP="006D4383">
            <w:pPr>
              <w:spacing w:after="0"/>
              <w:jc w:val="center"/>
              <w:rPr>
                <w:rFonts w:cs="Arial"/>
                <w:sz w:val="16"/>
                <w:szCs w:val="16"/>
              </w:rPr>
            </w:pPr>
            <w:r w:rsidRPr="006D4383">
              <w:rPr>
                <w:rFonts w:cs="Arial"/>
                <w:sz w:val="16"/>
                <w:szCs w:val="16"/>
              </w:rPr>
              <w:t>TN ou IT</w:t>
            </w:r>
          </w:p>
        </w:tc>
        <w:tc>
          <w:tcPr>
            <w:tcW w:w="4932" w:type="dxa"/>
          </w:tcPr>
          <w:p w14:paraId="443686E3" w14:textId="77777777" w:rsidR="006D4383" w:rsidRPr="006D4383" w:rsidRDefault="006D4383" w:rsidP="006D4383">
            <w:pPr>
              <w:spacing w:after="0"/>
              <w:rPr>
                <w:rFonts w:cs="Arial"/>
                <w:sz w:val="16"/>
                <w:szCs w:val="16"/>
              </w:rPr>
            </w:pPr>
            <w:r w:rsidRPr="006D4383">
              <w:rPr>
                <w:rFonts w:cs="Arial"/>
                <w:sz w:val="16"/>
                <w:szCs w:val="16"/>
              </w:rPr>
              <w:t xml:space="preserve">   - Ou medição da resistência dos condutores de proteção</w:t>
            </w:r>
          </w:p>
        </w:tc>
        <w:tc>
          <w:tcPr>
            <w:tcW w:w="1413" w:type="dxa"/>
            <w:vAlign w:val="center"/>
          </w:tcPr>
          <w:p w14:paraId="7AE17B4B" w14:textId="77777777" w:rsidR="006D4383" w:rsidRPr="006D4383" w:rsidRDefault="006D4383" w:rsidP="006D4383">
            <w:pPr>
              <w:spacing w:after="0"/>
              <w:jc w:val="center"/>
              <w:rPr>
                <w:rFonts w:cs="Arial"/>
                <w:sz w:val="16"/>
                <w:szCs w:val="16"/>
              </w:rPr>
            </w:pPr>
          </w:p>
        </w:tc>
        <w:tc>
          <w:tcPr>
            <w:tcW w:w="928" w:type="dxa"/>
            <w:vAlign w:val="center"/>
          </w:tcPr>
          <w:p w14:paraId="3743DB5E" w14:textId="77777777" w:rsidR="006D4383" w:rsidRPr="006D4383" w:rsidRDefault="006D4383" w:rsidP="006D4383">
            <w:pPr>
              <w:spacing w:after="0"/>
              <w:jc w:val="center"/>
              <w:rPr>
                <w:rFonts w:cs="Arial"/>
                <w:sz w:val="16"/>
                <w:szCs w:val="16"/>
              </w:rPr>
            </w:pPr>
          </w:p>
        </w:tc>
        <w:tc>
          <w:tcPr>
            <w:tcW w:w="994" w:type="dxa"/>
            <w:vAlign w:val="center"/>
          </w:tcPr>
          <w:p w14:paraId="41436703" w14:textId="77777777" w:rsidR="006D4383" w:rsidRPr="006D4383" w:rsidRDefault="006D4383" w:rsidP="006D4383">
            <w:pPr>
              <w:spacing w:after="0"/>
              <w:jc w:val="center"/>
              <w:rPr>
                <w:rFonts w:cs="Arial"/>
                <w:sz w:val="16"/>
                <w:szCs w:val="16"/>
              </w:rPr>
            </w:pPr>
          </w:p>
        </w:tc>
        <w:tc>
          <w:tcPr>
            <w:tcW w:w="564" w:type="dxa"/>
            <w:vAlign w:val="center"/>
          </w:tcPr>
          <w:p w14:paraId="51D3AAF7" w14:textId="77777777" w:rsidR="006D4383" w:rsidRPr="006D4383" w:rsidRDefault="006D4383" w:rsidP="006D4383">
            <w:pPr>
              <w:spacing w:after="0"/>
              <w:jc w:val="center"/>
              <w:rPr>
                <w:rFonts w:cs="Arial"/>
                <w:sz w:val="16"/>
                <w:szCs w:val="16"/>
              </w:rPr>
            </w:pPr>
          </w:p>
        </w:tc>
        <w:tc>
          <w:tcPr>
            <w:tcW w:w="566" w:type="dxa"/>
            <w:vAlign w:val="center"/>
          </w:tcPr>
          <w:p w14:paraId="4052AD82" w14:textId="77777777" w:rsidR="006D4383" w:rsidRPr="006D4383" w:rsidRDefault="006D4383" w:rsidP="006D4383">
            <w:pPr>
              <w:spacing w:after="0"/>
              <w:jc w:val="center"/>
              <w:rPr>
                <w:rFonts w:cs="Arial"/>
                <w:sz w:val="16"/>
                <w:szCs w:val="16"/>
              </w:rPr>
            </w:pPr>
          </w:p>
        </w:tc>
        <w:tc>
          <w:tcPr>
            <w:tcW w:w="1071" w:type="dxa"/>
            <w:vAlign w:val="center"/>
          </w:tcPr>
          <w:p w14:paraId="3ED71DA8" w14:textId="77777777" w:rsidR="006D4383" w:rsidRPr="006D4383" w:rsidRDefault="006D4383" w:rsidP="006D4383">
            <w:pPr>
              <w:spacing w:after="0"/>
              <w:jc w:val="center"/>
              <w:rPr>
                <w:rFonts w:cs="Arial"/>
                <w:sz w:val="16"/>
                <w:szCs w:val="16"/>
              </w:rPr>
            </w:pPr>
          </w:p>
        </w:tc>
      </w:tr>
      <w:tr w:rsidR="006D4383" w:rsidRPr="006D4383" w14:paraId="5A2012B4" w14:textId="77777777" w:rsidTr="006D4383">
        <w:trPr>
          <w:trHeight w:val="170"/>
          <w:jc w:val="center"/>
        </w:trPr>
        <w:tc>
          <w:tcPr>
            <w:tcW w:w="596" w:type="dxa"/>
            <w:vMerge/>
          </w:tcPr>
          <w:p w14:paraId="673CAF2A" w14:textId="77777777" w:rsidR="006D4383" w:rsidRPr="006D4383" w:rsidRDefault="006D4383" w:rsidP="006D4383">
            <w:pPr>
              <w:spacing w:after="0"/>
              <w:rPr>
                <w:rFonts w:cs="Arial"/>
                <w:sz w:val="16"/>
                <w:szCs w:val="16"/>
              </w:rPr>
            </w:pPr>
          </w:p>
        </w:tc>
        <w:tc>
          <w:tcPr>
            <w:tcW w:w="866" w:type="dxa"/>
            <w:vMerge w:val="restart"/>
            <w:vAlign w:val="center"/>
          </w:tcPr>
          <w:p w14:paraId="1E18CD87" w14:textId="77777777" w:rsidR="006D4383" w:rsidRPr="006D4383" w:rsidRDefault="006D4383" w:rsidP="006D4383">
            <w:pPr>
              <w:spacing w:after="0"/>
              <w:rPr>
                <w:rFonts w:cs="Arial"/>
                <w:sz w:val="16"/>
                <w:szCs w:val="16"/>
              </w:rPr>
            </w:pPr>
            <w:r w:rsidRPr="006D4383">
              <w:rPr>
                <w:rFonts w:cs="Arial"/>
                <w:sz w:val="16"/>
                <w:szCs w:val="16"/>
              </w:rPr>
              <w:t>612.6</w:t>
            </w:r>
          </w:p>
        </w:tc>
        <w:tc>
          <w:tcPr>
            <w:tcW w:w="730" w:type="dxa"/>
            <w:vAlign w:val="center"/>
          </w:tcPr>
          <w:p w14:paraId="389183C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4178DA3C"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5458F614"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73E545A3" w14:textId="77777777" w:rsidR="006D4383" w:rsidRPr="006D4383" w:rsidRDefault="006D4383" w:rsidP="006D4383">
            <w:pPr>
              <w:spacing w:after="0"/>
              <w:rPr>
                <w:rFonts w:cs="Arial"/>
                <w:sz w:val="16"/>
                <w:szCs w:val="16"/>
              </w:rPr>
            </w:pPr>
            <w:r w:rsidRPr="006D4383">
              <w:rPr>
                <w:rFonts w:cs="Arial"/>
                <w:sz w:val="16"/>
                <w:szCs w:val="16"/>
              </w:rPr>
              <w:t xml:space="preserve">   - Inspeção visual dispositivos de proteção de pessoas</w:t>
            </w:r>
          </w:p>
        </w:tc>
        <w:tc>
          <w:tcPr>
            <w:tcW w:w="1413" w:type="dxa"/>
            <w:vAlign w:val="center"/>
          </w:tcPr>
          <w:p w14:paraId="3DAD7F64"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vAlign w:val="center"/>
          </w:tcPr>
          <w:p w14:paraId="43FCFEDD"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vAlign w:val="center"/>
          </w:tcPr>
          <w:p w14:paraId="5BCA2E76"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vAlign w:val="center"/>
          </w:tcPr>
          <w:p w14:paraId="76655E53" w14:textId="77777777" w:rsidR="006D4383" w:rsidRPr="006D4383" w:rsidRDefault="006D4383" w:rsidP="006D4383">
            <w:pPr>
              <w:spacing w:after="0"/>
              <w:jc w:val="center"/>
              <w:rPr>
                <w:rFonts w:cs="Arial"/>
                <w:sz w:val="16"/>
                <w:szCs w:val="16"/>
              </w:rPr>
            </w:pPr>
          </w:p>
        </w:tc>
        <w:tc>
          <w:tcPr>
            <w:tcW w:w="566" w:type="dxa"/>
            <w:vAlign w:val="center"/>
          </w:tcPr>
          <w:p w14:paraId="29E080DA" w14:textId="77777777" w:rsidR="006D4383" w:rsidRPr="006D4383" w:rsidRDefault="006D4383" w:rsidP="006D4383">
            <w:pPr>
              <w:spacing w:after="0"/>
              <w:jc w:val="center"/>
              <w:rPr>
                <w:rFonts w:cs="Arial"/>
                <w:sz w:val="16"/>
                <w:szCs w:val="16"/>
              </w:rPr>
            </w:pPr>
          </w:p>
        </w:tc>
        <w:tc>
          <w:tcPr>
            <w:tcW w:w="1071" w:type="dxa"/>
            <w:vAlign w:val="center"/>
          </w:tcPr>
          <w:p w14:paraId="24BBF7D9" w14:textId="77777777" w:rsidR="006D4383" w:rsidRPr="006D4383" w:rsidRDefault="006D4383" w:rsidP="006D4383">
            <w:pPr>
              <w:spacing w:after="0"/>
              <w:jc w:val="center"/>
              <w:rPr>
                <w:rFonts w:cs="Arial"/>
                <w:sz w:val="16"/>
                <w:szCs w:val="16"/>
              </w:rPr>
            </w:pPr>
          </w:p>
        </w:tc>
      </w:tr>
      <w:tr w:rsidR="006D4383" w:rsidRPr="006D4383" w14:paraId="6D8BB1AE" w14:textId="77777777" w:rsidTr="006D4383">
        <w:trPr>
          <w:trHeight w:val="170"/>
          <w:jc w:val="center"/>
        </w:trPr>
        <w:tc>
          <w:tcPr>
            <w:tcW w:w="596" w:type="dxa"/>
            <w:vMerge/>
          </w:tcPr>
          <w:p w14:paraId="1B7A5930" w14:textId="77777777" w:rsidR="006D4383" w:rsidRPr="006D4383" w:rsidRDefault="006D4383" w:rsidP="006D4383">
            <w:pPr>
              <w:spacing w:after="0"/>
              <w:rPr>
                <w:rFonts w:cs="Arial"/>
                <w:sz w:val="16"/>
                <w:szCs w:val="16"/>
              </w:rPr>
            </w:pPr>
          </w:p>
        </w:tc>
        <w:tc>
          <w:tcPr>
            <w:tcW w:w="866" w:type="dxa"/>
            <w:vMerge/>
            <w:vAlign w:val="center"/>
          </w:tcPr>
          <w:p w14:paraId="3FBC3917" w14:textId="77777777" w:rsidR="006D4383" w:rsidRPr="006D4383" w:rsidRDefault="006D4383" w:rsidP="006D4383">
            <w:pPr>
              <w:spacing w:after="0"/>
              <w:rPr>
                <w:rFonts w:cs="Arial"/>
                <w:sz w:val="16"/>
                <w:szCs w:val="16"/>
              </w:rPr>
            </w:pPr>
          </w:p>
        </w:tc>
        <w:tc>
          <w:tcPr>
            <w:tcW w:w="730" w:type="dxa"/>
            <w:vAlign w:val="center"/>
          </w:tcPr>
          <w:p w14:paraId="32E6F91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61EF3ACD"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31AFBAF1" w14:textId="77777777" w:rsidR="006D4383" w:rsidRPr="006D4383" w:rsidRDefault="006D4383" w:rsidP="006D4383">
            <w:pPr>
              <w:spacing w:after="0"/>
              <w:jc w:val="center"/>
              <w:rPr>
                <w:rFonts w:cs="Arial"/>
                <w:sz w:val="16"/>
                <w:szCs w:val="16"/>
              </w:rPr>
            </w:pPr>
            <w:r w:rsidRPr="006D4383">
              <w:rPr>
                <w:rFonts w:cs="Arial"/>
                <w:sz w:val="16"/>
                <w:szCs w:val="16"/>
              </w:rPr>
              <w:t>TN-S, TT ou IT</w:t>
            </w:r>
          </w:p>
        </w:tc>
        <w:tc>
          <w:tcPr>
            <w:tcW w:w="4932" w:type="dxa"/>
          </w:tcPr>
          <w:p w14:paraId="3DA37BAE" w14:textId="77777777" w:rsidR="006D4383" w:rsidRPr="006D4383" w:rsidRDefault="006D4383" w:rsidP="006D4383">
            <w:pPr>
              <w:spacing w:after="0"/>
              <w:rPr>
                <w:rFonts w:cs="Arial"/>
                <w:sz w:val="16"/>
                <w:szCs w:val="16"/>
              </w:rPr>
            </w:pPr>
            <w:r w:rsidRPr="006D4383">
              <w:rPr>
                <w:rFonts w:cs="Arial"/>
                <w:sz w:val="16"/>
                <w:szCs w:val="16"/>
              </w:rPr>
              <w:t xml:space="preserve">   - Teste dos dispositivos diferenciais – tempo - t</w:t>
            </w:r>
            <w:r w:rsidRPr="006D4383">
              <w:rPr>
                <w:rFonts w:cs="Arial"/>
                <w:sz w:val="16"/>
                <w:szCs w:val="16"/>
              </w:rPr>
              <w:sym w:font="Symbol" w:char="F044"/>
            </w:r>
            <w:r w:rsidRPr="006D4383">
              <w:rPr>
                <w:rFonts w:cs="Arial"/>
                <w:sz w:val="16"/>
                <w:szCs w:val="16"/>
              </w:rPr>
              <w:t>n</w:t>
            </w:r>
          </w:p>
        </w:tc>
        <w:tc>
          <w:tcPr>
            <w:tcW w:w="1413" w:type="dxa"/>
            <w:vAlign w:val="center"/>
          </w:tcPr>
          <w:p w14:paraId="43CC8AAB" w14:textId="77777777" w:rsidR="006D4383" w:rsidRPr="006D4383" w:rsidRDefault="006D4383" w:rsidP="006D4383">
            <w:pPr>
              <w:spacing w:after="0"/>
              <w:jc w:val="center"/>
              <w:rPr>
                <w:rFonts w:cs="Arial"/>
                <w:sz w:val="16"/>
                <w:szCs w:val="16"/>
              </w:rPr>
            </w:pPr>
          </w:p>
        </w:tc>
        <w:tc>
          <w:tcPr>
            <w:tcW w:w="928" w:type="dxa"/>
            <w:vAlign w:val="center"/>
          </w:tcPr>
          <w:p w14:paraId="18F08E67" w14:textId="77777777" w:rsidR="006D4383" w:rsidRPr="006D4383" w:rsidRDefault="006D4383" w:rsidP="006D4383">
            <w:pPr>
              <w:spacing w:after="0"/>
              <w:jc w:val="center"/>
              <w:rPr>
                <w:rFonts w:cs="Arial"/>
                <w:sz w:val="16"/>
                <w:szCs w:val="16"/>
              </w:rPr>
            </w:pPr>
          </w:p>
        </w:tc>
        <w:tc>
          <w:tcPr>
            <w:tcW w:w="994" w:type="dxa"/>
            <w:vAlign w:val="center"/>
          </w:tcPr>
          <w:p w14:paraId="5F93B572" w14:textId="77777777" w:rsidR="006D4383" w:rsidRPr="006D4383" w:rsidRDefault="006D4383" w:rsidP="006D4383">
            <w:pPr>
              <w:spacing w:after="0"/>
              <w:jc w:val="center"/>
              <w:rPr>
                <w:rFonts w:cs="Arial"/>
                <w:sz w:val="16"/>
                <w:szCs w:val="16"/>
              </w:rPr>
            </w:pPr>
          </w:p>
        </w:tc>
        <w:tc>
          <w:tcPr>
            <w:tcW w:w="564" w:type="dxa"/>
            <w:vAlign w:val="center"/>
          </w:tcPr>
          <w:p w14:paraId="40A4C0D0" w14:textId="77777777" w:rsidR="006D4383" w:rsidRPr="006D4383" w:rsidRDefault="006D4383" w:rsidP="006D4383">
            <w:pPr>
              <w:spacing w:after="0"/>
              <w:jc w:val="center"/>
              <w:rPr>
                <w:rFonts w:cs="Arial"/>
                <w:sz w:val="16"/>
                <w:szCs w:val="16"/>
              </w:rPr>
            </w:pPr>
          </w:p>
        </w:tc>
        <w:tc>
          <w:tcPr>
            <w:tcW w:w="566" w:type="dxa"/>
            <w:vAlign w:val="center"/>
          </w:tcPr>
          <w:p w14:paraId="0B85C2B5" w14:textId="77777777" w:rsidR="006D4383" w:rsidRPr="006D4383" w:rsidRDefault="006D4383" w:rsidP="006D4383">
            <w:pPr>
              <w:spacing w:after="0"/>
              <w:jc w:val="center"/>
              <w:rPr>
                <w:rFonts w:cs="Arial"/>
                <w:sz w:val="16"/>
                <w:szCs w:val="16"/>
              </w:rPr>
            </w:pPr>
          </w:p>
        </w:tc>
        <w:tc>
          <w:tcPr>
            <w:tcW w:w="1071" w:type="dxa"/>
            <w:vAlign w:val="center"/>
          </w:tcPr>
          <w:p w14:paraId="258B56BF" w14:textId="77777777" w:rsidR="006D4383" w:rsidRPr="006D4383" w:rsidRDefault="006D4383" w:rsidP="006D4383">
            <w:pPr>
              <w:spacing w:after="0"/>
              <w:jc w:val="center"/>
              <w:rPr>
                <w:rFonts w:cs="Arial"/>
                <w:sz w:val="16"/>
                <w:szCs w:val="16"/>
              </w:rPr>
            </w:pPr>
          </w:p>
        </w:tc>
      </w:tr>
      <w:tr w:rsidR="006D4383" w:rsidRPr="006D4383" w14:paraId="574BFDF1" w14:textId="77777777" w:rsidTr="006D4383">
        <w:trPr>
          <w:trHeight w:val="170"/>
          <w:jc w:val="center"/>
        </w:trPr>
        <w:tc>
          <w:tcPr>
            <w:tcW w:w="596" w:type="dxa"/>
            <w:vMerge/>
          </w:tcPr>
          <w:p w14:paraId="232C4750" w14:textId="77777777" w:rsidR="006D4383" w:rsidRPr="006D4383" w:rsidRDefault="006D4383" w:rsidP="006D4383">
            <w:pPr>
              <w:spacing w:after="0"/>
              <w:rPr>
                <w:rFonts w:cs="Arial"/>
                <w:sz w:val="16"/>
                <w:szCs w:val="16"/>
              </w:rPr>
            </w:pPr>
          </w:p>
        </w:tc>
        <w:tc>
          <w:tcPr>
            <w:tcW w:w="866" w:type="dxa"/>
            <w:vMerge/>
            <w:vAlign w:val="center"/>
          </w:tcPr>
          <w:p w14:paraId="74B89F80" w14:textId="77777777" w:rsidR="006D4383" w:rsidRPr="006D4383" w:rsidRDefault="006D4383" w:rsidP="006D4383">
            <w:pPr>
              <w:spacing w:after="0"/>
              <w:rPr>
                <w:rFonts w:cs="Arial"/>
                <w:sz w:val="16"/>
                <w:szCs w:val="16"/>
              </w:rPr>
            </w:pPr>
          </w:p>
        </w:tc>
        <w:tc>
          <w:tcPr>
            <w:tcW w:w="730" w:type="dxa"/>
            <w:vAlign w:val="center"/>
          </w:tcPr>
          <w:p w14:paraId="69CBF0B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4FDEF9E5"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3825965E" w14:textId="77777777" w:rsidR="006D4383" w:rsidRPr="006D4383" w:rsidRDefault="006D4383" w:rsidP="006D4383">
            <w:pPr>
              <w:spacing w:after="0"/>
              <w:jc w:val="center"/>
              <w:rPr>
                <w:rFonts w:cs="Arial"/>
                <w:sz w:val="16"/>
                <w:szCs w:val="16"/>
              </w:rPr>
            </w:pPr>
            <w:r w:rsidRPr="006D4383">
              <w:rPr>
                <w:rFonts w:cs="Arial"/>
                <w:sz w:val="16"/>
                <w:szCs w:val="16"/>
              </w:rPr>
              <w:t>TN-S, TT ou IT</w:t>
            </w:r>
          </w:p>
        </w:tc>
        <w:tc>
          <w:tcPr>
            <w:tcW w:w="4932" w:type="dxa"/>
          </w:tcPr>
          <w:p w14:paraId="15065544" w14:textId="77777777" w:rsidR="006D4383" w:rsidRPr="006D4383" w:rsidRDefault="006D4383" w:rsidP="006D4383">
            <w:pPr>
              <w:spacing w:after="0"/>
              <w:rPr>
                <w:rFonts w:cs="Arial"/>
                <w:sz w:val="16"/>
                <w:szCs w:val="16"/>
              </w:rPr>
            </w:pPr>
            <w:r w:rsidRPr="006D4383">
              <w:rPr>
                <w:rFonts w:cs="Arial"/>
                <w:sz w:val="16"/>
                <w:szCs w:val="16"/>
              </w:rPr>
              <w:t xml:space="preserve">   - Teste dos dispositivos diferenciais – corrente - I</w:t>
            </w:r>
            <w:r w:rsidRPr="006D4383">
              <w:rPr>
                <w:rFonts w:cs="Arial"/>
                <w:sz w:val="16"/>
                <w:szCs w:val="16"/>
              </w:rPr>
              <w:sym w:font="Symbol" w:char="F044"/>
            </w:r>
            <w:r w:rsidRPr="006D4383">
              <w:rPr>
                <w:rFonts w:cs="Arial"/>
                <w:sz w:val="16"/>
                <w:szCs w:val="16"/>
              </w:rPr>
              <w:t>n</w:t>
            </w:r>
          </w:p>
        </w:tc>
        <w:tc>
          <w:tcPr>
            <w:tcW w:w="1413" w:type="dxa"/>
            <w:vAlign w:val="center"/>
          </w:tcPr>
          <w:p w14:paraId="2F01BF43" w14:textId="77777777" w:rsidR="006D4383" w:rsidRPr="006D4383" w:rsidRDefault="006D4383" w:rsidP="006D4383">
            <w:pPr>
              <w:spacing w:after="0"/>
              <w:jc w:val="center"/>
              <w:rPr>
                <w:rFonts w:cs="Arial"/>
                <w:sz w:val="16"/>
                <w:szCs w:val="16"/>
              </w:rPr>
            </w:pPr>
          </w:p>
        </w:tc>
        <w:tc>
          <w:tcPr>
            <w:tcW w:w="928" w:type="dxa"/>
            <w:vAlign w:val="center"/>
          </w:tcPr>
          <w:p w14:paraId="71133199" w14:textId="77777777" w:rsidR="006D4383" w:rsidRPr="006D4383" w:rsidRDefault="006D4383" w:rsidP="006D4383">
            <w:pPr>
              <w:spacing w:after="0"/>
              <w:jc w:val="center"/>
              <w:rPr>
                <w:rFonts w:cs="Arial"/>
                <w:sz w:val="16"/>
                <w:szCs w:val="16"/>
              </w:rPr>
            </w:pPr>
          </w:p>
        </w:tc>
        <w:tc>
          <w:tcPr>
            <w:tcW w:w="994" w:type="dxa"/>
            <w:vAlign w:val="center"/>
          </w:tcPr>
          <w:p w14:paraId="0862A6A2" w14:textId="77777777" w:rsidR="006D4383" w:rsidRPr="006D4383" w:rsidRDefault="006D4383" w:rsidP="006D4383">
            <w:pPr>
              <w:spacing w:after="0"/>
              <w:jc w:val="center"/>
              <w:rPr>
                <w:rFonts w:cs="Arial"/>
                <w:sz w:val="16"/>
                <w:szCs w:val="16"/>
              </w:rPr>
            </w:pPr>
          </w:p>
        </w:tc>
        <w:tc>
          <w:tcPr>
            <w:tcW w:w="564" w:type="dxa"/>
            <w:vAlign w:val="center"/>
          </w:tcPr>
          <w:p w14:paraId="4B9F45A1" w14:textId="77777777" w:rsidR="006D4383" w:rsidRPr="006D4383" w:rsidRDefault="006D4383" w:rsidP="006D4383">
            <w:pPr>
              <w:spacing w:after="0"/>
              <w:jc w:val="center"/>
              <w:rPr>
                <w:rFonts w:cs="Arial"/>
                <w:sz w:val="16"/>
                <w:szCs w:val="16"/>
              </w:rPr>
            </w:pPr>
          </w:p>
        </w:tc>
        <w:tc>
          <w:tcPr>
            <w:tcW w:w="566" w:type="dxa"/>
            <w:vAlign w:val="center"/>
          </w:tcPr>
          <w:p w14:paraId="383F14D8" w14:textId="77777777" w:rsidR="006D4383" w:rsidRPr="006D4383" w:rsidRDefault="006D4383" w:rsidP="006D4383">
            <w:pPr>
              <w:spacing w:after="0"/>
              <w:jc w:val="center"/>
              <w:rPr>
                <w:rFonts w:cs="Arial"/>
                <w:sz w:val="16"/>
                <w:szCs w:val="16"/>
              </w:rPr>
            </w:pPr>
          </w:p>
        </w:tc>
        <w:tc>
          <w:tcPr>
            <w:tcW w:w="1071" w:type="dxa"/>
            <w:vAlign w:val="center"/>
          </w:tcPr>
          <w:p w14:paraId="670F76C3" w14:textId="77777777" w:rsidR="006D4383" w:rsidRPr="006D4383" w:rsidRDefault="006D4383" w:rsidP="006D4383">
            <w:pPr>
              <w:spacing w:after="0"/>
              <w:jc w:val="center"/>
              <w:rPr>
                <w:rFonts w:cs="Arial"/>
                <w:sz w:val="16"/>
                <w:szCs w:val="16"/>
              </w:rPr>
            </w:pPr>
          </w:p>
        </w:tc>
      </w:tr>
      <w:tr w:rsidR="006D4383" w:rsidRPr="006D4383" w14:paraId="114F7CA0" w14:textId="77777777" w:rsidTr="006D4383">
        <w:trPr>
          <w:trHeight w:val="170"/>
          <w:jc w:val="center"/>
        </w:trPr>
        <w:tc>
          <w:tcPr>
            <w:tcW w:w="596" w:type="dxa"/>
            <w:vMerge/>
          </w:tcPr>
          <w:p w14:paraId="1959DDFF" w14:textId="77777777" w:rsidR="006D4383" w:rsidRPr="006D4383" w:rsidRDefault="006D4383" w:rsidP="006D4383">
            <w:pPr>
              <w:spacing w:after="0"/>
              <w:rPr>
                <w:rFonts w:cs="Arial"/>
                <w:sz w:val="16"/>
                <w:szCs w:val="16"/>
              </w:rPr>
            </w:pPr>
          </w:p>
        </w:tc>
        <w:tc>
          <w:tcPr>
            <w:tcW w:w="866" w:type="dxa"/>
            <w:vMerge/>
            <w:vAlign w:val="center"/>
          </w:tcPr>
          <w:p w14:paraId="27A63224" w14:textId="77777777" w:rsidR="006D4383" w:rsidRPr="006D4383" w:rsidRDefault="006D4383" w:rsidP="006D4383">
            <w:pPr>
              <w:spacing w:after="0"/>
              <w:rPr>
                <w:rFonts w:cs="Arial"/>
                <w:sz w:val="16"/>
                <w:szCs w:val="16"/>
              </w:rPr>
            </w:pPr>
          </w:p>
        </w:tc>
        <w:tc>
          <w:tcPr>
            <w:tcW w:w="730" w:type="dxa"/>
            <w:vAlign w:val="center"/>
          </w:tcPr>
          <w:p w14:paraId="2DDE52E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451EB711"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4661D088" w14:textId="77777777" w:rsidR="006D4383" w:rsidRPr="006D4383" w:rsidRDefault="006D4383" w:rsidP="006D4383">
            <w:pPr>
              <w:spacing w:after="0"/>
              <w:jc w:val="center"/>
              <w:rPr>
                <w:rFonts w:cs="Arial"/>
                <w:sz w:val="16"/>
                <w:szCs w:val="16"/>
              </w:rPr>
            </w:pPr>
            <w:r w:rsidRPr="006D4383">
              <w:rPr>
                <w:rFonts w:cs="Arial"/>
                <w:sz w:val="16"/>
                <w:szCs w:val="16"/>
              </w:rPr>
              <w:t>TN ou IT</w:t>
            </w:r>
          </w:p>
        </w:tc>
        <w:tc>
          <w:tcPr>
            <w:tcW w:w="4932" w:type="dxa"/>
          </w:tcPr>
          <w:p w14:paraId="3189C494" w14:textId="77777777" w:rsidR="006D4383" w:rsidRPr="006D4383" w:rsidRDefault="006D4383" w:rsidP="006D4383">
            <w:pPr>
              <w:spacing w:after="0"/>
              <w:rPr>
                <w:rFonts w:cs="Arial"/>
                <w:sz w:val="16"/>
                <w:szCs w:val="16"/>
              </w:rPr>
            </w:pPr>
            <w:r w:rsidRPr="006D4383">
              <w:rPr>
                <w:rFonts w:cs="Arial"/>
                <w:sz w:val="16"/>
                <w:szCs w:val="16"/>
              </w:rPr>
              <w:t xml:space="preserve">   - Medição da resistência de terra global (R</w:t>
            </w:r>
            <w:r w:rsidRPr="006D4383">
              <w:rPr>
                <w:rFonts w:cs="Arial"/>
                <w:sz w:val="16"/>
                <w:szCs w:val="16"/>
                <w:vertAlign w:val="subscript"/>
              </w:rPr>
              <w:t>AB</w:t>
            </w:r>
            <w:r w:rsidRPr="006D4383">
              <w:rPr>
                <w:rFonts w:cs="Arial"/>
                <w:sz w:val="16"/>
                <w:szCs w:val="16"/>
              </w:rPr>
              <w:t>)</w:t>
            </w:r>
          </w:p>
        </w:tc>
        <w:tc>
          <w:tcPr>
            <w:tcW w:w="1413" w:type="dxa"/>
            <w:vAlign w:val="center"/>
          </w:tcPr>
          <w:p w14:paraId="0D472D12" w14:textId="77777777" w:rsidR="006D4383" w:rsidRPr="006D4383" w:rsidRDefault="006D4383" w:rsidP="006D4383">
            <w:pPr>
              <w:spacing w:after="0"/>
              <w:jc w:val="center"/>
              <w:rPr>
                <w:rFonts w:cs="Arial"/>
                <w:sz w:val="16"/>
                <w:szCs w:val="16"/>
              </w:rPr>
            </w:pPr>
          </w:p>
        </w:tc>
        <w:tc>
          <w:tcPr>
            <w:tcW w:w="928" w:type="dxa"/>
            <w:vAlign w:val="center"/>
          </w:tcPr>
          <w:p w14:paraId="7E98D411" w14:textId="77777777" w:rsidR="006D4383" w:rsidRPr="006D4383" w:rsidRDefault="006D4383" w:rsidP="006D4383">
            <w:pPr>
              <w:spacing w:after="0"/>
              <w:jc w:val="center"/>
              <w:rPr>
                <w:rFonts w:cs="Arial"/>
                <w:sz w:val="16"/>
                <w:szCs w:val="16"/>
              </w:rPr>
            </w:pPr>
          </w:p>
        </w:tc>
        <w:tc>
          <w:tcPr>
            <w:tcW w:w="994" w:type="dxa"/>
            <w:vAlign w:val="center"/>
          </w:tcPr>
          <w:p w14:paraId="480C89C9" w14:textId="77777777" w:rsidR="006D4383" w:rsidRPr="006D4383" w:rsidRDefault="006D4383" w:rsidP="006D4383">
            <w:pPr>
              <w:spacing w:after="0"/>
              <w:jc w:val="center"/>
              <w:rPr>
                <w:rFonts w:cs="Arial"/>
                <w:sz w:val="16"/>
                <w:szCs w:val="16"/>
              </w:rPr>
            </w:pPr>
          </w:p>
        </w:tc>
        <w:tc>
          <w:tcPr>
            <w:tcW w:w="564" w:type="dxa"/>
            <w:vAlign w:val="center"/>
          </w:tcPr>
          <w:p w14:paraId="240EB65E" w14:textId="77777777" w:rsidR="006D4383" w:rsidRPr="006D4383" w:rsidRDefault="006D4383" w:rsidP="006D4383">
            <w:pPr>
              <w:spacing w:after="0"/>
              <w:jc w:val="center"/>
              <w:rPr>
                <w:rFonts w:cs="Arial"/>
                <w:sz w:val="16"/>
                <w:szCs w:val="16"/>
              </w:rPr>
            </w:pPr>
          </w:p>
        </w:tc>
        <w:tc>
          <w:tcPr>
            <w:tcW w:w="566" w:type="dxa"/>
            <w:vAlign w:val="center"/>
          </w:tcPr>
          <w:p w14:paraId="6376FF86" w14:textId="77777777" w:rsidR="006D4383" w:rsidRPr="006D4383" w:rsidRDefault="006D4383" w:rsidP="006D4383">
            <w:pPr>
              <w:spacing w:after="0"/>
              <w:jc w:val="center"/>
              <w:rPr>
                <w:rFonts w:cs="Arial"/>
                <w:sz w:val="16"/>
                <w:szCs w:val="16"/>
              </w:rPr>
            </w:pPr>
          </w:p>
        </w:tc>
        <w:tc>
          <w:tcPr>
            <w:tcW w:w="1071" w:type="dxa"/>
            <w:vAlign w:val="center"/>
          </w:tcPr>
          <w:p w14:paraId="6735AD8A" w14:textId="77777777" w:rsidR="006D4383" w:rsidRPr="006D4383" w:rsidRDefault="006D4383" w:rsidP="006D4383">
            <w:pPr>
              <w:spacing w:after="0"/>
              <w:jc w:val="center"/>
              <w:rPr>
                <w:rFonts w:cs="Arial"/>
                <w:sz w:val="16"/>
                <w:szCs w:val="16"/>
              </w:rPr>
            </w:pPr>
          </w:p>
        </w:tc>
      </w:tr>
      <w:tr w:rsidR="006D4383" w:rsidRPr="006D4383" w14:paraId="62FF001F" w14:textId="77777777" w:rsidTr="006D4383">
        <w:trPr>
          <w:trHeight w:val="170"/>
          <w:jc w:val="center"/>
        </w:trPr>
        <w:tc>
          <w:tcPr>
            <w:tcW w:w="596" w:type="dxa"/>
            <w:vMerge/>
          </w:tcPr>
          <w:p w14:paraId="316CB269" w14:textId="77777777" w:rsidR="006D4383" w:rsidRPr="006D4383" w:rsidRDefault="006D4383" w:rsidP="006D4383">
            <w:pPr>
              <w:spacing w:after="0"/>
              <w:rPr>
                <w:rFonts w:cs="Arial"/>
                <w:sz w:val="16"/>
                <w:szCs w:val="16"/>
              </w:rPr>
            </w:pPr>
          </w:p>
        </w:tc>
        <w:tc>
          <w:tcPr>
            <w:tcW w:w="866" w:type="dxa"/>
            <w:vMerge/>
            <w:vAlign w:val="center"/>
          </w:tcPr>
          <w:p w14:paraId="32052709" w14:textId="77777777" w:rsidR="006D4383" w:rsidRPr="006D4383" w:rsidRDefault="006D4383" w:rsidP="006D4383">
            <w:pPr>
              <w:spacing w:after="0"/>
              <w:rPr>
                <w:rFonts w:cs="Arial"/>
                <w:sz w:val="16"/>
                <w:szCs w:val="16"/>
              </w:rPr>
            </w:pPr>
          </w:p>
        </w:tc>
        <w:tc>
          <w:tcPr>
            <w:tcW w:w="730" w:type="dxa"/>
            <w:vAlign w:val="center"/>
          </w:tcPr>
          <w:p w14:paraId="0AB7434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339D1825"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2CB40801" w14:textId="77777777" w:rsidR="006D4383" w:rsidRPr="006D4383" w:rsidRDefault="006D4383" w:rsidP="006D4383">
            <w:pPr>
              <w:spacing w:after="0"/>
              <w:jc w:val="center"/>
              <w:rPr>
                <w:rFonts w:cs="Arial"/>
                <w:sz w:val="16"/>
                <w:szCs w:val="16"/>
              </w:rPr>
            </w:pPr>
            <w:r w:rsidRPr="006D4383">
              <w:rPr>
                <w:rFonts w:cs="Arial"/>
                <w:sz w:val="16"/>
                <w:szCs w:val="16"/>
              </w:rPr>
              <w:t>TT ou IT</w:t>
            </w:r>
          </w:p>
        </w:tc>
        <w:tc>
          <w:tcPr>
            <w:tcW w:w="4932" w:type="dxa"/>
          </w:tcPr>
          <w:p w14:paraId="11A3C98F" w14:textId="77777777" w:rsidR="006D4383" w:rsidRPr="006D4383" w:rsidRDefault="006D4383" w:rsidP="006D4383">
            <w:pPr>
              <w:spacing w:after="0"/>
              <w:rPr>
                <w:rFonts w:cs="Arial"/>
                <w:sz w:val="16"/>
                <w:szCs w:val="16"/>
              </w:rPr>
            </w:pPr>
            <w:r w:rsidRPr="006D4383">
              <w:rPr>
                <w:rFonts w:cs="Arial"/>
                <w:sz w:val="16"/>
                <w:szCs w:val="16"/>
              </w:rPr>
              <w:t xml:space="preserve">   - Medição da resistência de terra de proteção (R</w:t>
            </w:r>
            <w:r w:rsidRPr="006D4383">
              <w:rPr>
                <w:rFonts w:cs="Arial"/>
                <w:sz w:val="16"/>
                <w:szCs w:val="16"/>
                <w:vertAlign w:val="subscript"/>
              </w:rPr>
              <w:t>A</w:t>
            </w:r>
            <w:r w:rsidRPr="006D4383">
              <w:rPr>
                <w:rFonts w:cs="Arial"/>
                <w:sz w:val="16"/>
                <w:szCs w:val="16"/>
              </w:rPr>
              <w:t>)</w:t>
            </w:r>
          </w:p>
        </w:tc>
        <w:tc>
          <w:tcPr>
            <w:tcW w:w="1413" w:type="dxa"/>
            <w:vAlign w:val="center"/>
          </w:tcPr>
          <w:p w14:paraId="53783975" w14:textId="77777777" w:rsidR="006D4383" w:rsidRPr="006D4383" w:rsidRDefault="006D4383" w:rsidP="006D4383">
            <w:pPr>
              <w:spacing w:after="0"/>
              <w:jc w:val="center"/>
              <w:rPr>
                <w:rFonts w:cs="Arial"/>
                <w:sz w:val="16"/>
                <w:szCs w:val="16"/>
              </w:rPr>
            </w:pPr>
          </w:p>
        </w:tc>
        <w:tc>
          <w:tcPr>
            <w:tcW w:w="928" w:type="dxa"/>
            <w:vAlign w:val="center"/>
          </w:tcPr>
          <w:p w14:paraId="4641146C" w14:textId="77777777" w:rsidR="006D4383" w:rsidRPr="006D4383" w:rsidRDefault="006D4383" w:rsidP="006D4383">
            <w:pPr>
              <w:spacing w:after="0"/>
              <w:jc w:val="center"/>
              <w:rPr>
                <w:rFonts w:cs="Arial"/>
                <w:sz w:val="16"/>
                <w:szCs w:val="16"/>
              </w:rPr>
            </w:pPr>
          </w:p>
        </w:tc>
        <w:tc>
          <w:tcPr>
            <w:tcW w:w="994" w:type="dxa"/>
            <w:vAlign w:val="center"/>
          </w:tcPr>
          <w:p w14:paraId="49B941AF" w14:textId="77777777" w:rsidR="006D4383" w:rsidRPr="006D4383" w:rsidRDefault="006D4383" w:rsidP="006D4383">
            <w:pPr>
              <w:spacing w:after="0"/>
              <w:jc w:val="center"/>
              <w:rPr>
                <w:rFonts w:cs="Arial"/>
                <w:sz w:val="16"/>
                <w:szCs w:val="16"/>
              </w:rPr>
            </w:pPr>
          </w:p>
        </w:tc>
        <w:tc>
          <w:tcPr>
            <w:tcW w:w="564" w:type="dxa"/>
            <w:vAlign w:val="center"/>
          </w:tcPr>
          <w:p w14:paraId="6319B73B" w14:textId="77777777" w:rsidR="006D4383" w:rsidRPr="006D4383" w:rsidRDefault="006D4383" w:rsidP="006D4383">
            <w:pPr>
              <w:spacing w:after="0"/>
              <w:jc w:val="center"/>
              <w:rPr>
                <w:rFonts w:cs="Arial"/>
                <w:sz w:val="16"/>
                <w:szCs w:val="16"/>
              </w:rPr>
            </w:pPr>
          </w:p>
        </w:tc>
        <w:tc>
          <w:tcPr>
            <w:tcW w:w="566" w:type="dxa"/>
            <w:vAlign w:val="center"/>
          </w:tcPr>
          <w:p w14:paraId="6C973869" w14:textId="77777777" w:rsidR="006D4383" w:rsidRPr="006D4383" w:rsidRDefault="006D4383" w:rsidP="006D4383">
            <w:pPr>
              <w:spacing w:after="0"/>
              <w:jc w:val="center"/>
              <w:rPr>
                <w:rFonts w:cs="Arial"/>
                <w:sz w:val="16"/>
                <w:szCs w:val="16"/>
              </w:rPr>
            </w:pPr>
          </w:p>
        </w:tc>
        <w:tc>
          <w:tcPr>
            <w:tcW w:w="1071" w:type="dxa"/>
            <w:vAlign w:val="center"/>
          </w:tcPr>
          <w:p w14:paraId="005BF628" w14:textId="77777777" w:rsidR="006D4383" w:rsidRPr="006D4383" w:rsidRDefault="006D4383" w:rsidP="006D4383">
            <w:pPr>
              <w:spacing w:after="0"/>
              <w:jc w:val="center"/>
              <w:rPr>
                <w:rFonts w:cs="Arial"/>
                <w:sz w:val="16"/>
                <w:szCs w:val="16"/>
              </w:rPr>
            </w:pPr>
          </w:p>
        </w:tc>
      </w:tr>
      <w:tr w:rsidR="006D4383" w:rsidRPr="006D4383" w14:paraId="49E3ADD1" w14:textId="77777777" w:rsidTr="006D4383">
        <w:trPr>
          <w:trHeight w:val="170"/>
          <w:jc w:val="center"/>
        </w:trPr>
        <w:tc>
          <w:tcPr>
            <w:tcW w:w="596" w:type="dxa"/>
            <w:vMerge/>
          </w:tcPr>
          <w:p w14:paraId="6BB489D1" w14:textId="77777777" w:rsidR="006D4383" w:rsidRPr="006D4383" w:rsidRDefault="006D4383" w:rsidP="006D4383">
            <w:pPr>
              <w:spacing w:after="0"/>
              <w:rPr>
                <w:rFonts w:cs="Arial"/>
                <w:sz w:val="16"/>
                <w:szCs w:val="16"/>
              </w:rPr>
            </w:pPr>
          </w:p>
        </w:tc>
        <w:tc>
          <w:tcPr>
            <w:tcW w:w="866" w:type="dxa"/>
            <w:vAlign w:val="center"/>
          </w:tcPr>
          <w:p w14:paraId="0817F603" w14:textId="77777777" w:rsidR="006D4383" w:rsidRPr="006D4383" w:rsidRDefault="006D4383" w:rsidP="006D4383">
            <w:pPr>
              <w:spacing w:after="0"/>
              <w:rPr>
                <w:rFonts w:cs="Arial"/>
                <w:sz w:val="16"/>
                <w:szCs w:val="16"/>
              </w:rPr>
            </w:pPr>
            <w:r w:rsidRPr="006D4383">
              <w:rPr>
                <w:rFonts w:cs="Arial"/>
                <w:sz w:val="16"/>
                <w:szCs w:val="16"/>
              </w:rPr>
              <w:t>612.7</w:t>
            </w:r>
          </w:p>
        </w:tc>
        <w:tc>
          <w:tcPr>
            <w:tcW w:w="730" w:type="dxa"/>
            <w:vAlign w:val="center"/>
          </w:tcPr>
          <w:p w14:paraId="1A4597E6"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7AE11EFA" w14:textId="77777777" w:rsidR="006D4383" w:rsidRPr="006D4383" w:rsidRDefault="006D4383" w:rsidP="006D4383">
            <w:pPr>
              <w:spacing w:after="0"/>
              <w:jc w:val="center"/>
              <w:rPr>
                <w:rFonts w:cs="Arial"/>
                <w:sz w:val="16"/>
                <w:szCs w:val="16"/>
              </w:rPr>
            </w:pPr>
          </w:p>
        </w:tc>
        <w:tc>
          <w:tcPr>
            <w:tcW w:w="1514" w:type="dxa"/>
          </w:tcPr>
          <w:p w14:paraId="296E6784"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0B85EED3" w14:textId="77777777" w:rsidR="006D4383" w:rsidRPr="006D4383" w:rsidRDefault="006D4383" w:rsidP="006D4383">
            <w:pPr>
              <w:spacing w:after="0"/>
              <w:rPr>
                <w:rFonts w:cs="Arial"/>
                <w:sz w:val="16"/>
                <w:szCs w:val="16"/>
              </w:rPr>
            </w:pPr>
            <w:r w:rsidRPr="006D4383">
              <w:rPr>
                <w:rFonts w:cs="Arial"/>
                <w:sz w:val="16"/>
                <w:szCs w:val="16"/>
              </w:rPr>
              <w:t>Ensaio da polaridade</w:t>
            </w:r>
          </w:p>
        </w:tc>
        <w:tc>
          <w:tcPr>
            <w:tcW w:w="1413" w:type="dxa"/>
            <w:vAlign w:val="center"/>
          </w:tcPr>
          <w:p w14:paraId="2C27CD26" w14:textId="77777777" w:rsidR="006D4383" w:rsidRPr="006D4383" w:rsidRDefault="006D4383" w:rsidP="006D4383">
            <w:pPr>
              <w:spacing w:after="0"/>
              <w:jc w:val="center"/>
              <w:rPr>
                <w:rFonts w:cs="Arial"/>
                <w:sz w:val="16"/>
                <w:szCs w:val="16"/>
              </w:rPr>
            </w:pPr>
          </w:p>
        </w:tc>
        <w:tc>
          <w:tcPr>
            <w:tcW w:w="928" w:type="dxa"/>
            <w:vAlign w:val="center"/>
          </w:tcPr>
          <w:p w14:paraId="0DF60300" w14:textId="77777777" w:rsidR="006D4383" w:rsidRPr="006D4383" w:rsidRDefault="006D4383" w:rsidP="006D4383">
            <w:pPr>
              <w:spacing w:after="0"/>
              <w:jc w:val="center"/>
              <w:rPr>
                <w:rFonts w:cs="Arial"/>
                <w:sz w:val="16"/>
                <w:szCs w:val="16"/>
              </w:rPr>
            </w:pPr>
          </w:p>
        </w:tc>
        <w:tc>
          <w:tcPr>
            <w:tcW w:w="994" w:type="dxa"/>
            <w:vAlign w:val="center"/>
          </w:tcPr>
          <w:p w14:paraId="31DDC276" w14:textId="77777777" w:rsidR="006D4383" w:rsidRPr="006D4383" w:rsidRDefault="006D4383" w:rsidP="006D4383">
            <w:pPr>
              <w:spacing w:after="0"/>
              <w:jc w:val="center"/>
              <w:rPr>
                <w:rFonts w:cs="Arial"/>
                <w:sz w:val="16"/>
                <w:szCs w:val="16"/>
              </w:rPr>
            </w:pPr>
          </w:p>
        </w:tc>
        <w:tc>
          <w:tcPr>
            <w:tcW w:w="564" w:type="dxa"/>
            <w:vAlign w:val="center"/>
          </w:tcPr>
          <w:p w14:paraId="2379E9D5" w14:textId="77777777" w:rsidR="006D4383" w:rsidRPr="006D4383" w:rsidRDefault="006D4383" w:rsidP="006D4383">
            <w:pPr>
              <w:spacing w:after="0"/>
              <w:jc w:val="center"/>
              <w:rPr>
                <w:rFonts w:cs="Arial"/>
                <w:sz w:val="16"/>
                <w:szCs w:val="16"/>
              </w:rPr>
            </w:pPr>
          </w:p>
        </w:tc>
        <w:tc>
          <w:tcPr>
            <w:tcW w:w="566" w:type="dxa"/>
            <w:vAlign w:val="center"/>
          </w:tcPr>
          <w:p w14:paraId="170C565D" w14:textId="77777777" w:rsidR="006D4383" w:rsidRPr="006D4383" w:rsidRDefault="006D4383" w:rsidP="006D4383">
            <w:pPr>
              <w:spacing w:after="0"/>
              <w:jc w:val="center"/>
              <w:rPr>
                <w:rFonts w:cs="Arial"/>
                <w:sz w:val="16"/>
                <w:szCs w:val="16"/>
              </w:rPr>
            </w:pPr>
          </w:p>
        </w:tc>
        <w:tc>
          <w:tcPr>
            <w:tcW w:w="1071" w:type="dxa"/>
            <w:vAlign w:val="center"/>
          </w:tcPr>
          <w:p w14:paraId="4F59FA49" w14:textId="77777777" w:rsidR="006D4383" w:rsidRPr="006D4383" w:rsidRDefault="006D4383" w:rsidP="006D4383">
            <w:pPr>
              <w:spacing w:after="0"/>
              <w:jc w:val="center"/>
              <w:rPr>
                <w:rFonts w:cs="Arial"/>
                <w:sz w:val="16"/>
                <w:szCs w:val="16"/>
              </w:rPr>
            </w:pPr>
          </w:p>
        </w:tc>
      </w:tr>
      <w:tr w:rsidR="006D4383" w:rsidRPr="006D4383" w14:paraId="2E4A09A9" w14:textId="77777777" w:rsidTr="006D4383">
        <w:trPr>
          <w:trHeight w:val="170"/>
          <w:jc w:val="center"/>
        </w:trPr>
        <w:tc>
          <w:tcPr>
            <w:tcW w:w="596" w:type="dxa"/>
            <w:vMerge/>
          </w:tcPr>
          <w:p w14:paraId="3E9008F6" w14:textId="77777777" w:rsidR="006D4383" w:rsidRPr="006D4383" w:rsidRDefault="006D4383" w:rsidP="006D4383">
            <w:pPr>
              <w:spacing w:after="0"/>
              <w:rPr>
                <w:rFonts w:cs="Arial"/>
                <w:sz w:val="16"/>
                <w:szCs w:val="16"/>
              </w:rPr>
            </w:pPr>
          </w:p>
        </w:tc>
        <w:tc>
          <w:tcPr>
            <w:tcW w:w="866" w:type="dxa"/>
            <w:vAlign w:val="center"/>
          </w:tcPr>
          <w:p w14:paraId="36B49DA2" w14:textId="77777777" w:rsidR="006D4383" w:rsidRPr="006D4383" w:rsidRDefault="006D4383" w:rsidP="006D4383">
            <w:pPr>
              <w:spacing w:after="0"/>
              <w:rPr>
                <w:rFonts w:cs="Arial"/>
                <w:sz w:val="16"/>
                <w:szCs w:val="16"/>
              </w:rPr>
            </w:pPr>
            <w:r w:rsidRPr="006D4383">
              <w:rPr>
                <w:rFonts w:cs="Arial"/>
                <w:sz w:val="16"/>
                <w:szCs w:val="16"/>
              </w:rPr>
              <w:t>612.8</w:t>
            </w:r>
          </w:p>
        </w:tc>
        <w:tc>
          <w:tcPr>
            <w:tcW w:w="730" w:type="dxa"/>
            <w:vAlign w:val="center"/>
          </w:tcPr>
          <w:p w14:paraId="4A1028A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68F3FEC8" w14:textId="77777777" w:rsidR="006D4383" w:rsidRPr="006D4383" w:rsidRDefault="006D4383" w:rsidP="006D4383">
            <w:pPr>
              <w:spacing w:after="0"/>
              <w:jc w:val="center"/>
              <w:rPr>
                <w:rFonts w:cs="Arial"/>
                <w:sz w:val="16"/>
                <w:szCs w:val="16"/>
              </w:rPr>
            </w:pPr>
          </w:p>
        </w:tc>
        <w:tc>
          <w:tcPr>
            <w:tcW w:w="1514" w:type="dxa"/>
          </w:tcPr>
          <w:p w14:paraId="73822B60"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63C6F137" w14:textId="77777777" w:rsidR="006D4383" w:rsidRPr="006D4383" w:rsidRDefault="006D4383" w:rsidP="006D4383">
            <w:pPr>
              <w:spacing w:after="0"/>
              <w:rPr>
                <w:rFonts w:cs="Arial"/>
                <w:sz w:val="16"/>
                <w:szCs w:val="16"/>
              </w:rPr>
            </w:pPr>
            <w:r w:rsidRPr="006D4383">
              <w:rPr>
                <w:rFonts w:cs="Arial"/>
                <w:sz w:val="16"/>
                <w:szCs w:val="16"/>
              </w:rPr>
              <w:t>Ensaio dielétrico</w:t>
            </w:r>
          </w:p>
        </w:tc>
        <w:tc>
          <w:tcPr>
            <w:tcW w:w="1413" w:type="dxa"/>
            <w:vAlign w:val="center"/>
          </w:tcPr>
          <w:p w14:paraId="6220C82F" w14:textId="77777777" w:rsidR="006D4383" w:rsidRPr="006D4383" w:rsidRDefault="006D4383" w:rsidP="006D4383">
            <w:pPr>
              <w:spacing w:after="0"/>
              <w:jc w:val="center"/>
              <w:rPr>
                <w:rFonts w:cs="Arial"/>
                <w:sz w:val="16"/>
                <w:szCs w:val="16"/>
              </w:rPr>
            </w:pPr>
          </w:p>
        </w:tc>
        <w:tc>
          <w:tcPr>
            <w:tcW w:w="928" w:type="dxa"/>
            <w:vAlign w:val="center"/>
          </w:tcPr>
          <w:p w14:paraId="1EACA0EC" w14:textId="77777777" w:rsidR="006D4383" w:rsidRPr="006D4383" w:rsidRDefault="006D4383" w:rsidP="006D4383">
            <w:pPr>
              <w:spacing w:after="0"/>
              <w:jc w:val="center"/>
              <w:rPr>
                <w:rFonts w:cs="Arial"/>
                <w:sz w:val="16"/>
                <w:szCs w:val="16"/>
              </w:rPr>
            </w:pPr>
          </w:p>
        </w:tc>
        <w:tc>
          <w:tcPr>
            <w:tcW w:w="994" w:type="dxa"/>
            <w:vAlign w:val="center"/>
          </w:tcPr>
          <w:p w14:paraId="5FA63C26" w14:textId="77777777" w:rsidR="006D4383" w:rsidRPr="006D4383" w:rsidRDefault="006D4383" w:rsidP="006D4383">
            <w:pPr>
              <w:spacing w:after="0"/>
              <w:jc w:val="center"/>
              <w:rPr>
                <w:rFonts w:cs="Arial"/>
                <w:sz w:val="16"/>
                <w:szCs w:val="16"/>
              </w:rPr>
            </w:pPr>
          </w:p>
        </w:tc>
        <w:tc>
          <w:tcPr>
            <w:tcW w:w="564" w:type="dxa"/>
            <w:vAlign w:val="center"/>
          </w:tcPr>
          <w:p w14:paraId="075E6369" w14:textId="77777777" w:rsidR="006D4383" w:rsidRPr="006D4383" w:rsidRDefault="006D4383" w:rsidP="006D4383">
            <w:pPr>
              <w:spacing w:after="0"/>
              <w:jc w:val="center"/>
              <w:rPr>
                <w:rFonts w:cs="Arial"/>
                <w:sz w:val="16"/>
                <w:szCs w:val="16"/>
              </w:rPr>
            </w:pPr>
          </w:p>
        </w:tc>
        <w:tc>
          <w:tcPr>
            <w:tcW w:w="566" w:type="dxa"/>
            <w:vAlign w:val="center"/>
          </w:tcPr>
          <w:p w14:paraId="4B18724F" w14:textId="77777777" w:rsidR="006D4383" w:rsidRPr="006D4383" w:rsidRDefault="006D4383" w:rsidP="006D4383">
            <w:pPr>
              <w:spacing w:after="0"/>
              <w:jc w:val="center"/>
              <w:rPr>
                <w:rFonts w:cs="Arial"/>
                <w:sz w:val="16"/>
                <w:szCs w:val="16"/>
              </w:rPr>
            </w:pPr>
          </w:p>
        </w:tc>
        <w:tc>
          <w:tcPr>
            <w:tcW w:w="1071" w:type="dxa"/>
            <w:vAlign w:val="center"/>
          </w:tcPr>
          <w:p w14:paraId="03E61F43" w14:textId="77777777" w:rsidR="006D4383" w:rsidRPr="006D4383" w:rsidRDefault="006D4383" w:rsidP="006D4383">
            <w:pPr>
              <w:spacing w:after="0"/>
              <w:jc w:val="center"/>
              <w:rPr>
                <w:rFonts w:cs="Arial"/>
                <w:sz w:val="16"/>
                <w:szCs w:val="16"/>
              </w:rPr>
            </w:pPr>
          </w:p>
        </w:tc>
      </w:tr>
      <w:tr w:rsidR="006D4383" w:rsidRPr="006D4383" w14:paraId="623E2484" w14:textId="77777777" w:rsidTr="006D4383">
        <w:trPr>
          <w:trHeight w:val="170"/>
          <w:jc w:val="center"/>
        </w:trPr>
        <w:tc>
          <w:tcPr>
            <w:tcW w:w="596" w:type="dxa"/>
            <w:vMerge/>
          </w:tcPr>
          <w:p w14:paraId="69615456" w14:textId="77777777" w:rsidR="006D4383" w:rsidRPr="006D4383" w:rsidRDefault="006D4383" w:rsidP="006D4383">
            <w:pPr>
              <w:spacing w:after="0"/>
              <w:rPr>
                <w:rFonts w:cs="Arial"/>
                <w:sz w:val="16"/>
                <w:szCs w:val="16"/>
              </w:rPr>
            </w:pPr>
          </w:p>
        </w:tc>
        <w:tc>
          <w:tcPr>
            <w:tcW w:w="866" w:type="dxa"/>
            <w:vAlign w:val="center"/>
          </w:tcPr>
          <w:p w14:paraId="55ED4D12" w14:textId="77777777" w:rsidR="006D4383" w:rsidRPr="006D4383" w:rsidRDefault="006D4383" w:rsidP="006D4383">
            <w:pPr>
              <w:spacing w:after="0"/>
              <w:rPr>
                <w:rFonts w:cs="Arial"/>
                <w:sz w:val="16"/>
                <w:szCs w:val="16"/>
              </w:rPr>
            </w:pPr>
            <w:r w:rsidRPr="006D4383">
              <w:rPr>
                <w:rFonts w:cs="Arial"/>
                <w:sz w:val="16"/>
                <w:szCs w:val="16"/>
              </w:rPr>
              <w:t>612.9</w:t>
            </w:r>
          </w:p>
        </w:tc>
        <w:tc>
          <w:tcPr>
            <w:tcW w:w="730" w:type="dxa"/>
            <w:vAlign w:val="center"/>
          </w:tcPr>
          <w:p w14:paraId="0BB27F9D"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59D655DE"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0EA90975"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05DC7EE3" w14:textId="77777777" w:rsidR="006D4383" w:rsidRPr="006D4383" w:rsidRDefault="006D4383" w:rsidP="006D4383">
            <w:pPr>
              <w:spacing w:after="0"/>
              <w:rPr>
                <w:rFonts w:cs="Arial"/>
                <w:sz w:val="16"/>
                <w:szCs w:val="16"/>
              </w:rPr>
            </w:pPr>
            <w:r w:rsidRPr="006D4383">
              <w:rPr>
                <w:rFonts w:cs="Arial"/>
                <w:sz w:val="16"/>
                <w:szCs w:val="16"/>
              </w:rPr>
              <w:t>Ensaios funcionais</w:t>
            </w:r>
          </w:p>
        </w:tc>
        <w:tc>
          <w:tcPr>
            <w:tcW w:w="1413" w:type="dxa"/>
            <w:vAlign w:val="center"/>
          </w:tcPr>
          <w:p w14:paraId="76FC7279"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vAlign w:val="center"/>
          </w:tcPr>
          <w:p w14:paraId="4DC08C0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vAlign w:val="center"/>
          </w:tcPr>
          <w:p w14:paraId="6EC812E6"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vAlign w:val="center"/>
          </w:tcPr>
          <w:p w14:paraId="0C89EA28" w14:textId="77777777" w:rsidR="006D4383" w:rsidRPr="006D4383" w:rsidRDefault="006D4383" w:rsidP="006D4383">
            <w:pPr>
              <w:spacing w:after="0"/>
              <w:jc w:val="center"/>
              <w:rPr>
                <w:rFonts w:cs="Arial"/>
                <w:sz w:val="16"/>
                <w:szCs w:val="16"/>
              </w:rPr>
            </w:pPr>
          </w:p>
        </w:tc>
        <w:tc>
          <w:tcPr>
            <w:tcW w:w="566" w:type="dxa"/>
            <w:vAlign w:val="center"/>
          </w:tcPr>
          <w:p w14:paraId="21E8C9E3" w14:textId="77777777" w:rsidR="006D4383" w:rsidRPr="006D4383" w:rsidRDefault="006D4383" w:rsidP="006D4383">
            <w:pPr>
              <w:spacing w:after="0"/>
              <w:jc w:val="center"/>
              <w:rPr>
                <w:rFonts w:cs="Arial"/>
                <w:sz w:val="16"/>
                <w:szCs w:val="16"/>
              </w:rPr>
            </w:pPr>
          </w:p>
        </w:tc>
        <w:tc>
          <w:tcPr>
            <w:tcW w:w="1071" w:type="dxa"/>
            <w:vAlign w:val="center"/>
          </w:tcPr>
          <w:p w14:paraId="7A95DCA2" w14:textId="77777777" w:rsidR="006D4383" w:rsidRPr="006D4383" w:rsidRDefault="006D4383" w:rsidP="006D4383">
            <w:pPr>
              <w:spacing w:after="0"/>
              <w:jc w:val="center"/>
              <w:rPr>
                <w:rFonts w:cs="Arial"/>
                <w:sz w:val="16"/>
                <w:szCs w:val="16"/>
              </w:rPr>
            </w:pPr>
          </w:p>
        </w:tc>
      </w:tr>
      <w:tr w:rsidR="006D4383" w:rsidRPr="006D4383" w14:paraId="5AFEFFA9" w14:textId="77777777" w:rsidTr="006D4383">
        <w:trPr>
          <w:trHeight w:val="170"/>
          <w:jc w:val="center"/>
        </w:trPr>
        <w:tc>
          <w:tcPr>
            <w:tcW w:w="596" w:type="dxa"/>
            <w:vMerge/>
          </w:tcPr>
          <w:p w14:paraId="050BCAED" w14:textId="77777777" w:rsidR="006D4383" w:rsidRPr="006D4383" w:rsidRDefault="006D4383" w:rsidP="006D4383">
            <w:pPr>
              <w:spacing w:after="0"/>
              <w:rPr>
                <w:rFonts w:cs="Arial"/>
                <w:sz w:val="16"/>
                <w:szCs w:val="16"/>
              </w:rPr>
            </w:pPr>
          </w:p>
        </w:tc>
        <w:tc>
          <w:tcPr>
            <w:tcW w:w="866" w:type="dxa"/>
            <w:vAlign w:val="center"/>
          </w:tcPr>
          <w:p w14:paraId="307499F3" w14:textId="77777777" w:rsidR="006D4383" w:rsidRPr="006D4383" w:rsidRDefault="006D4383" w:rsidP="006D4383">
            <w:pPr>
              <w:spacing w:after="0"/>
              <w:rPr>
                <w:rFonts w:cs="Arial"/>
                <w:sz w:val="16"/>
                <w:szCs w:val="16"/>
              </w:rPr>
            </w:pPr>
            <w:r w:rsidRPr="006D4383">
              <w:rPr>
                <w:rFonts w:cs="Arial"/>
                <w:sz w:val="16"/>
                <w:szCs w:val="16"/>
              </w:rPr>
              <w:t>612.10</w:t>
            </w:r>
          </w:p>
        </w:tc>
        <w:tc>
          <w:tcPr>
            <w:tcW w:w="730" w:type="dxa"/>
            <w:vAlign w:val="center"/>
          </w:tcPr>
          <w:p w14:paraId="0442CD6E" w14:textId="77777777" w:rsidR="006D4383" w:rsidRPr="006D4383" w:rsidRDefault="006D4383" w:rsidP="006D4383">
            <w:pPr>
              <w:spacing w:after="0"/>
              <w:jc w:val="center"/>
              <w:rPr>
                <w:rFonts w:cs="Arial"/>
                <w:sz w:val="16"/>
                <w:szCs w:val="16"/>
              </w:rPr>
            </w:pPr>
          </w:p>
        </w:tc>
        <w:tc>
          <w:tcPr>
            <w:tcW w:w="666" w:type="dxa"/>
            <w:vAlign w:val="center"/>
          </w:tcPr>
          <w:p w14:paraId="11CFB9C0"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6915A47C"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7E54098D" w14:textId="77777777" w:rsidR="006D4383" w:rsidRPr="006D4383" w:rsidRDefault="006D4383" w:rsidP="006D4383">
            <w:pPr>
              <w:spacing w:after="0"/>
              <w:rPr>
                <w:rFonts w:cs="Arial"/>
                <w:sz w:val="16"/>
                <w:szCs w:val="16"/>
              </w:rPr>
            </w:pPr>
            <w:r w:rsidRPr="006D4383">
              <w:rPr>
                <w:rFonts w:cs="Arial"/>
                <w:sz w:val="16"/>
                <w:szCs w:val="16"/>
              </w:rPr>
              <w:t>Proteção contra os efeitos térmicos</w:t>
            </w:r>
          </w:p>
        </w:tc>
        <w:tc>
          <w:tcPr>
            <w:tcW w:w="1413" w:type="dxa"/>
            <w:vAlign w:val="center"/>
          </w:tcPr>
          <w:p w14:paraId="78FF64A0" w14:textId="77777777" w:rsidR="006D4383" w:rsidRPr="006D4383" w:rsidRDefault="006D4383" w:rsidP="006D4383">
            <w:pPr>
              <w:spacing w:after="0"/>
              <w:jc w:val="center"/>
              <w:rPr>
                <w:rFonts w:cs="Arial"/>
                <w:sz w:val="16"/>
                <w:szCs w:val="16"/>
              </w:rPr>
            </w:pPr>
          </w:p>
        </w:tc>
        <w:tc>
          <w:tcPr>
            <w:tcW w:w="928" w:type="dxa"/>
            <w:vAlign w:val="center"/>
          </w:tcPr>
          <w:p w14:paraId="78C43872" w14:textId="77777777" w:rsidR="006D4383" w:rsidRPr="006D4383" w:rsidRDefault="006D4383" w:rsidP="006D4383">
            <w:pPr>
              <w:spacing w:after="0"/>
              <w:jc w:val="center"/>
              <w:rPr>
                <w:rFonts w:cs="Arial"/>
                <w:sz w:val="16"/>
                <w:szCs w:val="16"/>
              </w:rPr>
            </w:pPr>
          </w:p>
        </w:tc>
        <w:tc>
          <w:tcPr>
            <w:tcW w:w="994" w:type="dxa"/>
            <w:vAlign w:val="center"/>
          </w:tcPr>
          <w:p w14:paraId="1AB66407" w14:textId="77777777" w:rsidR="006D4383" w:rsidRPr="006D4383" w:rsidRDefault="006D4383" w:rsidP="006D4383">
            <w:pPr>
              <w:spacing w:after="0"/>
              <w:jc w:val="center"/>
              <w:rPr>
                <w:rFonts w:cs="Arial"/>
                <w:sz w:val="16"/>
                <w:szCs w:val="16"/>
              </w:rPr>
            </w:pPr>
          </w:p>
        </w:tc>
        <w:tc>
          <w:tcPr>
            <w:tcW w:w="564" w:type="dxa"/>
            <w:vAlign w:val="center"/>
          </w:tcPr>
          <w:p w14:paraId="622828B2" w14:textId="77777777" w:rsidR="006D4383" w:rsidRPr="006D4383" w:rsidRDefault="006D4383" w:rsidP="006D4383">
            <w:pPr>
              <w:spacing w:after="0"/>
              <w:jc w:val="center"/>
              <w:rPr>
                <w:rFonts w:cs="Arial"/>
                <w:sz w:val="16"/>
                <w:szCs w:val="16"/>
              </w:rPr>
            </w:pPr>
          </w:p>
        </w:tc>
        <w:tc>
          <w:tcPr>
            <w:tcW w:w="566" w:type="dxa"/>
            <w:vAlign w:val="center"/>
          </w:tcPr>
          <w:p w14:paraId="39AE31CC" w14:textId="77777777" w:rsidR="006D4383" w:rsidRPr="006D4383" w:rsidRDefault="006D4383" w:rsidP="006D4383">
            <w:pPr>
              <w:spacing w:after="0"/>
              <w:jc w:val="center"/>
              <w:rPr>
                <w:rFonts w:cs="Arial"/>
                <w:sz w:val="16"/>
                <w:szCs w:val="16"/>
              </w:rPr>
            </w:pPr>
          </w:p>
        </w:tc>
        <w:tc>
          <w:tcPr>
            <w:tcW w:w="1071" w:type="dxa"/>
            <w:vAlign w:val="center"/>
          </w:tcPr>
          <w:p w14:paraId="6AB91F9F" w14:textId="77777777" w:rsidR="006D4383" w:rsidRPr="006D4383" w:rsidRDefault="006D4383" w:rsidP="006D4383">
            <w:pPr>
              <w:spacing w:after="0"/>
              <w:jc w:val="center"/>
              <w:rPr>
                <w:rFonts w:cs="Arial"/>
                <w:sz w:val="16"/>
                <w:szCs w:val="16"/>
              </w:rPr>
            </w:pPr>
          </w:p>
        </w:tc>
      </w:tr>
      <w:tr w:rsidR="006D4383" w:rsidRPr="006D4383" w14:paraId="56387852" w14:textId="77777777" w:rsidTr="006D4383">
        <w:trPr>
          <w:trHeight w:val="170"/>
          <w:jc w:val="center"/>
        </w:trPr>
        <w:tc>
          <w:tcPr>
            <w:tcW w:w="596" w:type="dxa"/>
            <w:vMerge/>
          </w:tcPr>
          <w:p w14:paraId="03A2DBA0" w14:textId="77777777" w:rsidR="006D4383" w:rsidRPr="006D4383" w:rsidRDefault="006D4383" w:rsidP="006D4383">
            <w:pPr>
              <w:spacing w:after="0"/>
              <w:rPr>
                <w:rFonts w:cs="Arial"/>
                <w:sz w:val="16"/>
                <w:szCs w:val="16"/>
              </w:rPr>
            </w:pPr>
          </w:p>
        </w:tc>
        <w:tc>
          <w:tcPr>
            <w:tcW w:w="866" w:type="dxa"/>
            <w:vMerge w:val="restart"/>
            <w:vAlign w:val="center"/>
          </w:tcPr>
          <w:p w14:paraId="19D04BD0" w14:textId="77777777" w:rsidR="006D4383" w:rsidRPr="006D4383" w:rsidRDefault="006D4383" w:rsidP="006D4383">
            <w:pPr>
              <w:spacing w:after="0"/>
              <w:rPr>
                <w:rFonts w:cs="Arial"/>
                <w:sz w:val="16"/>
                <w:szCs w:val="16"/>
              </w:rPr>
            </w:pPr>
            <w:r w:rsidRPr="006D4383">
              <w:rPr>
                <w:rFonts w:cs="Arial"/>
                <w:sz w:val="16"/>
                <w:szCs w:val="16"/>
              </w:rPr>
              <w:t>612.11</w:t>
            </w:r>
          </w:p>
        </w:tc>
        <w:tc>
          <w:tcPr>
            <w:tcW w:w="730" w:type="dxa"/>
            <w:vAlign w:val="center"/>
          </w:tcPr>
          <w:p w14:paraId="66F9375D" w14:textId="77777777" w:rsidR="006D4383" w:rsidRPr="006D4383" w:rsidRDefault="006D4383" w:rsidP="006D4383">
            <w:pPr>
              <w:spacing w:after="0"/>
              <w:jc w:val="center"/>
              <w:rPr>
                <w:rFonts w:cs="Arial"/>
                <w:sz w:val="16"/>
                <w:szCs w:val="16"/>
              </w:rPr>
            </w:pPr>
          </w:p>
        </w:tc>
        <w:tc>
          <w:tcPr>
            <w:tcW w:w="666" w:type="dxa"/>
            <w:vAlign w:val="center"/>
          </w:tcPr>
          <w:p w14:paraId="01CDCB99"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4F0853C5"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0D828656" w14:textId="77777777" w:rsidR="006D4383" w:rsidRPr="006D4383" w:rsidRDefault="006D4383" w:rsidP="006D4383">
            <w:pPr>
              <w:spacing w:after="0"/>
              <w:rPr>
                <w:rFonts w:cs="Arial"/>
                <w:sz w:val="16"/>
                <w:szCs w:val="16"/>
              </w:rPr>
            </w:pPr>
            <w:r w:rsidRPr="006D4383">
              <w:rPr>
                <w:rFonts w:cs="Arial"/>
                <w:sz w:val="16"/>
                <w:szCs w:val="16"/>
              </w:rPr>
              <w:t>Quedas de tensão – Entre fases</w:t>
            </w:r>
          </w:p>
        </w:tc>
        <w:tc>
          <w:tcPr>
            <w:tcW w:w="1413" w:type="dxa"/>
            <w:vAlign w:val="center"/>
          </w:tcPr>
          <w:p w14:paraId="63684C95" w14:textId="77777777" w:rsidR="006D4383" w:rsidRPr="006D4383" w:rsidRDefault="006D4383" w:rsidP="006D4383">
            <w:pPr>
              <w:spacing w:after="0"/>
              <w:jc w:val="center"/>
              <w:rPr>
                <w:rFonts w:cs="Arial"/>
                <w:sz w:val="16"/>
                <w:szCs w:val="16"/>
              </w:rPr>
            </w:pPr>
          </w:p>
        </w:tc>
        <w:tc>
          <w:tcPr>
            <w:tcW w:w="928" w:type="dxa"/>
            <w:vAlign w:val="center"/>
          </w:tcPr>
          <w:p w14:paraId="334EEAF0" w14:textId="77777777" w:rsidR="006D4383" w:rsidRPr="006D4383" w:rsidRDefault="006D4383" w:rsidP="006D4383">
            <w:pPr>
              <w:spacing w:after="0"/>
              <w:jc w:val="center"/>
              <w:rPr>
                <w:rFonts w:cs="Arial"/>
                <w:sz w:val="16"/>
                <w:szCs w:val="16"/>
              </w:rPr>
            </w:pPr>
          </w:p>
        </w:tc>
        <w:tc>
          <w:tcPr>
            <w:tcW w:w="994" w:type="dxa"/>
            <w:vAlign w:val="center"/>
          </w:tcPr>
          <w:p w14:paraId="7597C7DC" w14:textId="77777777" w:rsidR="006D4383" w:rsidRPr="006D4383" w:rsidRDefault="006D4383" w:rsidP="006D4383">
            <w:pPr>
              <w:spacing w:after="0"/>
              <w:jc w:val="center"/>
              <w:rPr>
                <w:rFonts w:cs="Arial"/>
                <w:sz w:val="16"/>
                <w:szCs w:val="16"/>
              </w:rPr>
            </w:pPr>
          </w:p>
        </w:tc>
        <w:tc>
          <w:tcPr>
            <w:tcW w:w="564" w:type="dxa"/>
            <w:vAlign w:val="center"/>
          </w:tcPr>
          <w:p w14:paraId="5ADB387C" w14:textId="77777777" w:rsidR="006D4383" w:rsidRPr="006D4383" w:rsidRDefault="006D4383" w:rsidP="006D4383">
            <w:pPr>
              <w:spacing w:after="0"/>
              <w:jc w:val="center"/>
              <w:rPr>
                <w:rFonts w:cs="Arial"/>
                <w:sz w:val="16"/>
                <w:szCs w:val="16"/>
              </w:rPr>
            </w:pPr>
          </w:p>
        </w:tc>
        <w:tc>
          <w:tcPr>
            <w:tcW w:w="566" w:type="dxa"/>
            <w:vAlign w:val="center"/>
          </w:tcPr>
          <w:p w14:paraId="2712C6BD" w14:textId="77777777" w:rsidR="006D4383" w:rsidRPr="006D4383" w:rsidRDefault="006D4383" w:rsidP="006D4383">
            <w:pPr>
              <w:spacing w:after="0"/>
              <w:jc w:val="center"/>
              <w:rPr>
                <w:rFonts w:cs="Arial"/>
                <w:sz w:val="16"/>
                <w:szCs w:val="16"/>
              </w:rPr>
            </w:pPr>
          </w:p>
        </w:tc>
        <w:tc>
          <w:tcPr>
            <w:tcW w:w="1071" w:type="dxa"/>
            <w:vAlign w:val="center"/>
          </w:tcPr>
          <w:p w14:paraId="165F0466" w14:textId="77777777" w:rsidR="006D4383" w:rsidRPr="006D4383" w:rsidRDefault="006D4383" w:rsidP="006D4383">
            <w:pPr>
              <w:spacing w:after="0"/>
              <w:jc w:val="center"/>
              <w:rPr>
                <w:rFonts w:cs="Arial"/>
                <w:sz w:val="16"/>
                <w:szCs w:val="16"/>
              </w:rPr>
            </w:pPr>
          </w:p>
        </w:tc>
      </w:tr>
      <w:tr w:rsidR="006D4383" w:rsidRPr="006D4383" w14:paraId="4D0EE217" w14:textId="77777777" w:rsidTr="006D4383">
        <w:trPr>
          <w:trHeight w:val="170"/>
          <w:jc w:val="center"/>
        </w:trPr>
        <w:tc>
          <w:tcPr>
            <w:tcW w:w="596" w:type="dxa"/>
            <w:vMerge/>
          </w:tcPr>
          <w:p w14:paraId="4F6CD5A1" w14:textId="77777777" w:rsidR="006D4383" w:rsidRPr="006D4383" w:rsidRDefault="006D4383" w:rsidP="006D4383">
            <w:pPr>
              <w:spacing w:after="0"/>
              <w:rPr>
                <w:rFonts w:cs="Arial"/>
                <w:sz w:val="16"/>
                <w:szCs w:val="16"/>
              </w:rPr>
            </w:pPr>
          </w:p>
        </w:tc>
        <w:tc>
          <w:tcPr>
            <w:tcW w:w="866" w:type="dxa"/>
            <w:vMerge/>
          </w:tcPr>
          <w:p w14:paraId="1D4C5449" w14:textId="77777777" w:rsidR="006D4383" w:rsidRPr="006D4383" w:rsidRDefault="006D4383" w:rsidP="006D4383">
            <w:pPr>
              <w:spacing w:after="0"/>
              <w:rPr>
                <w:rFonts w:cs="Arial"/>
                <w:sz w:val="16"/>
                <w:szCs w:val="16"/>
              </w:rPr>
            </w:pPr>
          </w:p>
        </w:tc>
        <w:tc>
          <w:tcPr>
            <w:tcW w:w="730" w:type="dxa"/>
            <w:vAlign w:val="center"/>
          </w:tcPr>
          <w:p w14:paraId="144A4359" w14:textId="77777777" w:rsidR="006D4383" w:rsidRPr="006D4383" w:rsidRDefault="006D4383" w:rsidP="006D4383">
            <w:pPr>
              <w:spacing w:after="0"/>
              <w:jc w:val="center"/>
              <w:rPr>
                <w:rFonts w:cs="Arial"/>
                <w:sz w:val="16"/>
                <w:szCs w:val="16"/>
              </w:rPr>
            </w:pPr>
          </w:p>
        </w:tc>
        <w:tc>
          <w:tcPr>
            <w:tcW w:w="666" w:type="dxa"/>
            <w:vAlign w:val="center"/>
          </w:tcPr>
          <w:p w14:paraId="0006641C"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103B312F"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49DA9597" w14:textId="77777777" w:rsidR="006D4383" w:rsidRPr="006D4383" w:rsidRDefault="006D4383" w:rsidP="006D4383">
            <w:pPr>
              <w:spacing w:after="0"/>
              <w:rPr>
                <w:rFonts w:cs="Arial"/>
                <w:sz w:val="16"/>
                <w:szCs w:val="16"/>
              </w:rPr>
            </w:pPr>
            <w:r w:rsidRPr="006D4383">
              <w:rPr>
                <w:rFonts w:cs="Arial"/>
                <w:sz w:val="16"/>
                <w:szCs w:val="16"/>
              </w:rPr>
              <w:t>Quedas de tensão – Entre fase e neutro</w:t>
            </w:r>
          </w:p>
        </w:tc>
        <w:tc>
          <w:tcPr>
            <w:tcW w:w="1413" w:type="dxa"/>
            <w:vAlign w:val="center"/>
          </w:tcPr>
          <w:p w14:paraId="61A9AE38" w14:textId="77777777" w:rsidR="006D4383" w:rsidRPr="006D4383" w:rsidRDefault="006D4383" w:rsidP="006D4383">
            <w:pPr>
              <w:spacing w:after="0"/>
              <w:jc w:val="center"/>
              <w:rPr>
                <w:rFonts w:cs="Arial"/>
                <w:sz w:val="16"/>
                <w:szCs w:val="16"/>
              </w:rPr>
            </w:pPr>
          </w:p>
        </w:tc>
        <w:tc>
          <w:tcPr>
            <w:tcW w:w="928" w:type="dxa"/>
            <w:vAlign w:val="center"/>
          </w:tcPr>
          <w:p w14:paraId="458D8557" w14:textId="77777777" w:rsidR="006D4383" w:rsidRPr="006D4383" w:rsidRDefault="006D4383" w:rsidP="006D4383">
            <w:pPr>
              <w:spacing w:after="0"/>
              <w:jc w:val="center"/>
              <w:rPr>
                <w:rFonts w:cs="Arial"/>
                <w:sz w:val="16"/>
                <w:szCs w:val="16"/>
              </w:rPr>
            </w:pPr>
          </w:p>
        </w:tc>
        <w:tc>
          <w:tcPr>
            <w:tcW w:w="994" w:type="dxa"/>
            <w:vAlign w:val="center"/>
          </w:tcPr>
          <w:p w14:paraId="61414321" w14:textId="77777777" w:rsidR="006D4383" w:rsidRPr="006D4383" w:rsidRDefault="006D4383" w:rsidP="006D4383">
            <w:pPr>
              <w:spacing w:after="0"/>
              <w:jc w:val="center"/>
              <w:rPr>
                <w:rFonts w:cs="Arial"/>
                <w:sz w:val="16"/>
                <w:szCs w:val="16"/>
              </w:rPr>
            </w:pPr>
          </w:p>
        </w:tc>
        <w:tc>
          <w:tcPr>
            <w:tcW w:w="564" w:type="dxa"/>
            <w:vAlign w:val="center"/>
          </w:tcPr>
          <w:p w14:paraId="1FB931BE" w14:textId="77777777" w:rsidR="006D4383" w:rsidRPr="006D4383" w:rsidRDefault="006D4383" w:rsidP="006D4383">
            <w:pPr>
              <w:spacing w:after="0"/>
              <w:jc w:val="center"/>
              <w:rPr>
                <w:rFonts w:cs="Arial"/>
                <w:sz w:val="16"/>
                <w:szCs w:val="16"/>
              </w:rPr>
            </w:pPr>
          </w:p>
        </w:tc>
        <w:tc>
          <w:tcPr>
            <w:tcW w:w="566" w:type="dxa"/>
            <w:vAlign w:val="center"/>
          </w:tcPr>
          <w:p w14:paraId="1EB5F6F4" w14:textId="77777777" w:rsidR="006D4383" w:rsidRPr="006D4383" w:rsidRDefault="006D4383" w:rsidP="006D4383">
            <w:pPr>
              <w:spacing w:after="0"/>
              <w:jc w:val="center"/>
              <w:rPr>
                <w:rFonts w:cs="Arial"/>
                <w:sz w:val="16"/>
                <w:szCs w:val="16"/>
              </w:rPr>
            </w:pPr>
          </w:p>
        </w:tc>
        <w:tc>
          <w:tcPr>
            <w:tcW w:w="1071" w:type="dxa"/>
            <w:vAlign w:val="center"/>
          </w:tcPr>
          <w:p w14:paraId="45CFB992" w14:textId="77777777" w:rsidR="006D4383" w:rsidRPr="006D4383" w:rsidRDefault="006D4383" w:rsidP="006D4383">
            <w:pPr>
              <w:spacing w:after="0"/>
              <w:jc w:val="center"/>
              <w:rPr>
                <w:rFonts w:cs="Arial"/>
                <w:sz w:val="16"/>
                <w:szCs w:val="16"/>
              </w:rPr>
            </w:pPr>
          </w:p>
        </w:tc>
      </w:tr>
      <w:tr w:rsidR="006D4383" w:rsidRPr="006D4383" w14:paraId="53DF23D8" w14:textId="77777777" w:rsidTr="006D4383">
        <w:trPr>
          <w:trHeight w:val="170"/>
          <w:jc w:val="center"/>
        </w:trPr>
        <w:tc>
          <w:tcPr>
            <w:tcW w:w="596" w:type="dxa"/>
            <w:vMerge/>
          </w:tcPr>
          <w:p w14:paraId="4F047435" w14:textId="77777777" w:rsidR="006D4383" w:rsidRPr="006D4383" w:rsidRDefault="006D4383" w:rsidP="006D4383">
            <w:pPr>
              <w:spacing w:after="0"/>
              <w:rPr>
                <w:rFonts w:cs="Arial"/>
                <w:sz w:val="16"/>
                <w:szCs w:val="16"/>
              </w:rPr>
            </w:pPr>
          </w:p>
        </w:tc>
        <w:tc>
          <w:tcPr>
            <w:tcW w:w="866" w:type="dxa"/>
            <w:vMerge/>
          </w:tcPr>
          <w:p w14:paraId="78EAE5A6" w14:textId="77777777" w:rsidR="006D4383" w:rsidRPr="006D4383" w:rsidRDefault="006D4383" w:rsidP="006D4383">
            <w:pPr>
              <w:spacing w:after="0"/>
              <w:rPr>
                <w:rFonts w:cs="Arial"/>
                <w:sz w:val="16"/>
                <w:szCs w:val="16"/>
              </w:rPr>
            </w:pPr>
          </w:p>
        </w:tc>
        <w:tc>
          <w:tcPr>
            <w:tcW w:w="730" w:type="dxa"/>
            <w:vAlign w:val="center"/>
          </w:tcPr>
          <w:p w14:paraId="66790DAF" w14:textId="77777777" w:rsidR="006D4383" w:rsidRPr="006D4383" w:rsidRDefault="006D4383" w:rsidP="006D4383">
            <w:pPr>
              <w:spacing w:after="0"/>
              <w:jc w:val="center"/>
              <w:rPr>
                <w:rFonts w:cs="Arial"/>
                <w:sz w:val="16"/>
                <w:szCs w:val="16"/>
              </w:rPr>
            </w:pPr>
          </w:p>
        </w:tc>
        <w:tc>
          <w:tcPr>
            <w:tcW w:w="666" w:type="dxa"/>
            <w:vAlign w:val="center"/>
          </w:tcPr>
          <w:p w14:paraId="4D0EE07E" w14:textId="77777777" w:rsidR="006D4383" w:rsidRPr="006D4383" w:rsidRDefault="006D4383" w:rsidP="006D4383">
            <w:pPr>
              <w:spacing w:after="0"/>
              <w:jc w:val="center"/>
              <w:rPr>
                <w:rFonts w:cs="Arial"/>
                <w:sz w:val="16"/>
                <w:szCs w:val="16"/>
              </w:rPr>
            </w:pPr>
          </w:p>
        </w:tc>
        <w:tc>
          <w:tcPr>
            <w:tcW w:w="1514" w:type="dxa"/>
          </w:tcPr>
          <w:p w14:paraId="4EC72D85" w14:textId="77777777" w:rsidR="006D4383" w:rsidRPr="006D4383" w:rsidRDefault="006D4383" w:rsidP="006D4383">
            <w:pPr>
              <w:spacing w:after="0"/>
              <w:jc w:val="center"/>
              <w:rPr>
                <w:rFonts w:cs="Arial"/>
                <w:sz w:val="16"/>
                <w:szCs w:val="16"/>
              </w:rPr>
            </w:pPr>
          </w:p>
        </w:tc>
        <w:tc>
          <w:tcPr>
            <w:tcW w:w="4932" w:type="dxa"/>
          </w:tcPr>
          <w:p w14:paraId="4A2A28CC" w14:textId="77777777" w:rsidR="006D4383" w:rsidRPr="006D4383" w:rsidRDefault="006D4383" w:rsidP="006D4383">
            <w:pPr>
              <w:spacing w:after="0"/>
              <w:rPr>
                <w:rFonts w:cs="Arial"/>
                <w:sz w:val="16"/>
                <w:szCs w:val="16"/>
              </w:rPr>
            </w:pPr>
            <w:r w:rsidRPr="006D4383">
              <w:rPr>
                <w:rFonts w:cs="Arial"/>
                <w:sz w:val="16"/>
                <w:szCs w:val="16"/>
              </w:rPr>
              <w:t>Quedas de tensão – Entre fase e terra</w:t>
            </w:r>
          </w:p>
        </w:tc>
        <w:tc>
          <w:tcPr>
            <w:tcW w:w="1413" w:type="dxa"/>
            <w:vAlign w:val="center"/>
          </w:tcPr>
          <w:p w14:paraId="4E6C0003" w14:textId="77777777" w:rsidR="006D4383" w:rsidRPr="006D4383" w:rsidRDefault="006D4383" w:rsidP="006D4383">
            <w:pPr>
              <w:spacing w:after="0"/>
              <w:jc w:val="center"/>
              <w:rPr>
                <w:rFonts w:cs="Arial"/>
                <w:sz w:val="16"/>
                <w:szCs w:val="16"/>
              </w:rPr>
            </w:pPr>
          </w:p>
        </w:tc>
        <w:tc>
          <w:tcPr>
            <w:tcW w:w="928" w:type="dxa"/>
            <w:vAlign w:val="center"/>
          </w:tcPr>
          <w:p w14:paraId="20494E21" w14:textId="77777777" w:rsidR="006D4383" w:rsidRPr="006D4383" w:rsidRDefault="006D4383" w:rsidP="006D4383">
            <w:pPr>
              <w:spacing w:after="0"/>
              <w:jc w:val="center"/>
              <w:rPr>
                <w:rFonts w:cs="Arial"/>
                <w:sz w:val="16"/>
                <w:szCs w:val="16"/>
              </w:rPr>
            </w:pPr>
          </w:p>
        </w:tc>
        <w:tc>
          <w:tcPr>
            <w:tcW w:w="994" w:type="dxa"/>
            <w:vAlign w:val="center"/>
          </w:tcPr>
          <w:p w14:paraId="37471610" w14:textId="77777777" w:rsidR="006D4383" w:rsidRPr="006D4383" w:rsidRDefault="006D4383" w:rsidP="006D4383">
            <w:pPr>
              <w:spacing w:after="0"/>
              <w:jc w:val="center"/>
              <w:rPr>
                <w:rFonts w:cs="Arial"/>
                <w:sz w:val="16"/>
                <w:szCs w:val="16"/>
              </w:rPr>
            </w:pPr>
          </w:p>
        </w:tc>
        <w:tc>
          <w:tcPr>
            <w:tcW w:w="564" w:type="dxa"/>
            <w:vAlign w:val="center"/>
          </w:tcPr>
          <w:p w14:paraId="3D2647FE" w14:textId="77777777" w:rsidR="006D4383" w:rsidRPr="006D4383" w:rsidRDefault="006D4383" w:rsidP="006D4383">
            <w:pPr>
              <w:spacing w:after="0"/>
              <w:jc w:val="center"/>
              <w:rPr>
                <w:rFonts w:cs="Arial"/>
                <w:sz w:val="16"/>
                <w:szCs w:val="16"/>
              </w:rPr>
            </w:pPr>
          </w:p>
        </w:tc>
        <w:tc>
          <w:tcPr>
            <w:tcW w:w="566" w:type="dxa"/>
            <w:vAlign w:val="center"/>
          </w:tcPr>
          <w:p w14:paraId="00A4AF7F" w14:textId="77777777" w:rsidR="006D4383" w:rsidRPr="006D4383" w:rsidRDefault="006D4383" w:rsidP="006D4383">
            <w:pPr>
              <w:spacing w:after="0"/>
              <w:jc w:val="center"/>
              <w:rPr>
                <w:rFonts w:cs="Arial"/>
                <w:sz w:val="16"/>
                <w:szCs w:val="16"/>
              </w:rPr>
            </w:pPr>
          </w:p>
        </w:tc>
        <w:tc>
          <w:tcPr>
            <w:tcW w:w="1071" w:type="dxa"/>
            <w:vAlign w:val="center"/>
          </w:tcPr>
          <w:p w14:paraId="48ED54E8" w14:textId="77777777" w:rsidR="006D4383" w:rsidRPr="006D4383" w:rsidRDefault="006D4383" w:rsidP="006D4383">
            <w:pPr>
              <w:spacing w:after="0"/>
              <w:jc w:val="center"/>
              <w:rPr>
                <w:rFonts w:cs="Arial"/>
                <w:sz w:val="16"/>
                <w:szCs w:val="16"/>
              </w:rPr>
            </w:pPr>
          </w:p>
        </w:tc>
      </w:tr>
      <w:tr w:rsidR="006D4383" w:rsidRPr="006D4383" w14:paraId="08EFAC78" w14:textId="77777777" w:rsidTr="006D4383">
        <w:trPr>
          <w:trHeight w:val="170"/>
          <w:jc w:val="center"/>
        </w:trPr>
        <w:tc>
          <w:tcPr>
            <w:tcW w:w="596" w:type="dxa"/>
            <w:vMerge/>
          </w:tcPr>
          <w:p w14:paraId="326EF96D" w14:textId="77777777" w:rsidR="006D4383" w:rsidRPr="006D4383" w:rsidRDefault="006D4383" w:rsidP="006D4383">
            <w:pPr>
              <w:spacing w:after="0"/>
              <w:rPr>
                <w:rFonts w:cs="Arial"/>
                <w:sz w:val="16"/>
                <w:szCs w:val="16"/>
              </w:rPr>
            </w:pPr>
          </w:p>
        </w:tc>
        <w:tc>
          <w:tcPr>
            <w:tcW w:w="866" w:type="dxa"/>
            <w:vMerge/>
          </w:tcPr>
          <w:p w14:paraId="666389E9" w14:textId="77777777" w:rsidR="006D4383" w:rsidRPr="006D4383" w:rsidRDefault="006D4383" w:rsidP="006D4383">
            <w:pPr>
              <w:spacing w:after="0"/>
              <w:rPr>
                <w:rFonts w:cs="Arial"/>
                <w:sz w:val="16"/>
                <w:szCs w:val="16"/>
              </w:rPr>
            </w:pPr>
          </w:p>
        </w:tc>
        <w:tc>
          <w:tcPr>
            <w:tcW w:w="730" w:type="dxa"/>
            <w:vAlign w:val="center"/>
          </w:tcPr>
          <w:p w14:paraId="13AE9C25" w14:textId="77777777" w:rsidR="006D4383" w:rsidRPr="006D4383" w:rsidRDefault="006D4383" w:rsidP="006D4383">
            <w:pPr>
              <w:spacing w:after="0"/>
              <w:jc w:val="center"/>
              <w:rPr>
                <w:rFonts w:cs="Arial"/>
                <w:sz w:val="16"/>
                <w:szCs w:val="16"/>
              </w:rPr>
            </w:pPr>
          </w:p>
        </w:tc>
        <w:tc>
          <w:tcPr>
            <w:tcW w:w="666" w:type="dxa"/>
            <w:vAlign w:val="center"/>
          </w:tcPr>
          <w:p w14:paraId="2CA8EB85"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67600A02" w14:textId="77777777" w:rsidR="006D4383" w:rsidRPr="006D4383" w:rsidRDefault="006D4383" w:rsidP="006D4383">
            <w:pPr>
              <w:spacing w:after="0"/>
              <w:jc w:val="center"/>
              <w:rPr>
                <w:rFonts w:cs="Arial"/>
                <w:sz w:val="16"/>
                <w:szCs w:val="16"/>
              </w:rPr>
            </w:pPr>
            <w:r w:rsidRPr="006D4383">
              <w:rPr>
                <w:rFonts w:cs="Arial"/>
                <w:sz w:val="16"/>
                <w:szCs w:val="16"/>
              </w:rPr>
              <w:t>TT ou IT</w:t>
            </w:r>
          </w:p>
        </w:tc>
        <w:tc>
          <w:tcPr>
            <w:tcW w:w="4932" w:type="dxa"/>
          </w:tcPr>
          <w:p w14:paraId="6A6CCD82" w14:textId="77777777" w:rsidR="006D4383" w:rsidRPr="006D4383" w:rsidRDefault="006D4383" w:rsidP="006D4383">
            <w:pPr>
              <w:spacing w:after="0"/>
              <w:rPr>
                <w:rFonts w:cs="Arial"/>
                <w:sz w:val="16"/>
                <w:szCs w:val="16"/>
              </w:rPr>
            </w:pPr>
            <w:r w:rsidRPr="006D4383">
              <w:rPr>
                <w:rFonts w:cs="Arial"/>
                <w:sz w:val="16"/>
                <w:szCs w:val="16"/>
              </w:rPr>
              <w:t>Quedas de tensão – Entre neutro e terra</w:t>
            </w:r>
          </w:p>
        </w:tc>
        <w:tc>
          <w:tcPr>
            <w:tcW w:w="1413" w:type="dxa"/>
            <w:vAlign w:val="center"/>
          </w:tcPr>
          <w:p w14:paraId="6B14EBCF" w14:textId="77777777" w:rsidR="006D4383" w:rsidRPr="006D4383" w:rsidRDefault="006D4383" w:rsidP="006D4383">
            <w:pPr>
              <w:spacing w:after="0"/>
              <w:jc w:val="center"/>
              <w:rPr>
                <w:rFonts w:cs="Arial"/>
                <w:sz w:val="16"/>
                <w:szCs w:val="16"/>
              </w:rPr>
            </w:pPr>
          </w:p>
        </w:tc>
        <w:tc>
          <w:tcPr>
            <w:tcW w:w="928" w:type="dxa"/>
            <w:vAlign w:val="center"/>
          </w:tcPr>
          <w:p w14:paraId="1CA76082" w14:textId="77777777" w:rsidR="006D4383" w:rsidRPr="006D4383" w:rsidRDefault="006D4383" w:rsidP="006D4383">
            <w:pPr>
              <w:spacing w:after="0"/>
              <w:jc w:val="center"/>
              <w:rPr>
                <w:rFonts w:cs="Arial"/>
                <w:sz w:val="16"/>
                <w:szCs w:val="16"/>
              </w:rPr>
            </w:pPr>
          </w:p>
        </w:tc>
        <w:tc>
          <w:tcPr>
            <w:tcW w:w="994" w:type="dxa"/>
            <w:vAlign w:val="center"/>
          </w:tcPr>
          <w:p w14:paraId="5C2E1BE3" w14:textId="77777777" w:rsidR="006D4383" w:rsidRPr="006D4383" w:rsidRDefault="006D4383" w:rsidP="006D4383">
            <w:pPr>
              <w:spacing w:after="0"/>
              <w:jc w:val="center"/>
              <w:rPr>
                <w:rFonts w:cs="Arial"/>
                <w:sz w:val="16"/>
                <w:szCs w:val="16"/>
              </w:rPr>
            </w:pPr>
          </w:p>
        </w:tc>
        <w:tc>
          <w:tcPr>
            <w:tcW w:w="564" w:type="dxa"/>
            <w:vAlign w:val="center"/>
          </w:tcPr>
          <w:p w14:paraId="6FF0CA4C" w14:textId="77777777" w:rsidR="006D4383" w:rsidRPr="006D4383" w:rsidRDefault="006D4383" w:rsidP="006D4383">
            <w:pPr>
              <w:spacing w:after="0"/>
              <w:jc w:val="center"/>
              <w:rPr>
                <w:rFonts w:cs="Arial"/>
                <w:sz w:val="16"/>
                <w:szCs w:val="16"/>
              </w:rPr>
            </w:pPr>
          </w:p>
        </w:tc>
        <w:tc>
          <w:tcPr>
            <w:tcW w:w="566" w:type="dxa"/>
            <w:vAlign w:val="center"/>
          </w:tcPr>
          <w:p w14:paraId="038DC8F6" w14:textId="77777777" w:rsidR="006D4383" w:rsidRPr="006D4383" w:rsidRDefault="006D4383" w:rsidP="006D4383">
            <w:pPr>
              <w:spacing w:after="0"/>
              <w:jc w:val="center"/>
              <w:rPr>
                <w:rFonts w:cs="Arial"/>
                <w:sz w:val="16"/>
                <w:szCs w:val="16"/>
              </w:rPr>
            </w:pPr>
          </w:p>
        </w:tc>
        <w:tc>
          <w:tcPr>
            <w:tcW w:w="1071" w:type="dxa"/>
            <w:vAlign w:val="center"/>
          </w:tcPr>
          <w:p w14:paraId="716348E0" w14:textId="77777777" w:rsidR="006D4383" w:rsidRPr="006D4383" w:rsidRDefault="006D4383" w:rsidP="006D4383">
            <w:pPr>
              <w:spacing w:after="0"/>
              <w:jc w:val="center"/>
              <w:rPr>
                <w:rFonts w:cs="Arial"/>
                <w:sz w:val="16"/>
                <w:szCs w:val="16"/>
              </w:rPr>
            </w:pPr>
          </w:p>
        </w:tc>
      </w:tr>
    </w:tbl>
    <w:p w14:paraId="0FFE9131" w14:textId="77777777" w:rsidR="006D4383" w:rsidRDefault="006D4383" w:rsidP="003C1239">
      <w:pPr>
        <w:ind w:left="284"/>
      </w:pPr>
    </w:p>
    <w:p w14:paraId="18983CDB" w14:textId="77777777" w:rsidR="006D4383" w:rsidRDefault="006D4383" w:rsidP="003C1239">
      <w:pPr>
        <w:ind w:left="284"/>
      </w:pPr>
    </w:p>
    <w:p w14:paraId="47F5AE70" w14:textId="3414AF5C" w:rsidR="006D4383" w:rsidRDefault="006D4383" w:rsidP="003C1239">
      <w:pPr>
        <w:ind w:left="284"/>
        <w:sectPr w:rsidR="006D4383" w:rsidSect="006D4383">
          <w:pgSz w:w="16840" w:h="11907" w:orient="landscape" w:code="9"/>
          <w:pgMar w:top="1701" w:right="1440" w:bottom="1984" w:left="719" w:header="720" w:footer="719" w:gutter="0"/>
          <w:cols w:space="720"/>
          <w:docGrid w:linePitch="360"/>
        </w:sectPr>
      </w:pPr>
    </w:p>
    <w:p w14:paraId="457EFB86" w14:textId="77777777" w:rsidR="00DA0C7F" w:rsidRPr="00F97FBE" w:rsidRDefault="00DA0C7F" w:rsidP="002556EC">
      <w:pPr>
        <w:pStyle w:val="Ttulo1"/>
      </w:pPr>
      <w:bookmarkStart w:id="131" w:name="_Toc76115536"/>
      <w:r w:rsidRPr="00F97FBE">
        <w:lastRenderedPageBreak/>
        <w:t>Notas Finais</w:t>
      </w:r>
      <w:bookmarkEnd w:id="131"/>
    </w:p>
    <w:p w14:paraId="33842922" w14:textId="77777777" w:rsidR="00DA0C7F" w:rsidRPr="00F97FBE" w:rsidRDefault="00DA0C7F" w:rsidP="00DA0C7F"/>
    <w:p w14:paraId="702AD4F1" w14:textId="77777777" w:rsidR="00DA0C7F" w:rsidRPr="00F97FBE" w:rsidRDefault="00DA0C7F" w:rsidP="00DA0C7F">
      <w:pPr>
        <w:spacing w:line="276" w:lineRule="auto"/>
        <w:ind w:left="284"/>
      </w:pPr>
      <w:r w:rsidRPr="00F97FBE">
        <w:t xml:space="preserve">Nas peças escritas e nas desenhadas estão contidas todas as indicações necessárias para realizar uma boa execução. Deverão ser utilizadas pelo instalador e em caso de dúvida contactar o projetista. Em tudo aquilo que porventura é omisso nesta memória deverá ser observado o prescrito nos regulamentos em vigor, bem como através das boas técnicas da arte. </w:t>
      </w:r>
    </w:p>
    <w:p w14:paraId="3638085A" w14:textId="77777777" w:rsidR="00DA0C7F" w:rsidRPr="00F97FBE" w:rsidRDefault="00DA0C7F" w:rsidP="00DA0C7F">
      <w:pPr>
        <w:spacing w:line="276" w:lineRule="auto"/>
        <w:ind w:left="284"/>
      </w:pPr>
    </w:p>
    <w:p w14:paraId="1EA546A1" w14:textId="5A0982BA" w:rsidR="00DA0C7F" w:rsidRPr="00F97FBE" w:rsidRDefault="00BF5F46" w:rsidP="00DA0C7F">
      <w:pPr>
        <w:spacing w:line="276" w:lineRule="auto"/>
        <w:ind w:left="284"/>
      </w:pPr>
      <w:r>
        <w:t>Argoncilhe</w:t>
      </w:r>
      <w:r w:rsidR="00DA0C7F" w:rsidRPr="00F97FBE">
        <w:t xml:space="preserve">, </w:t>
      </w:r>
      <w:r w:rsidR="00216BFE">
        <w:t>02</w:t>
      </w:r>
      <w:r w:rsidR="00DA0C7F" w:rsidRPr="00F97FBE">
        <w:t xml:space="preserve"> de </w:t>
      </w:r>
      <w:r w:rsidR="00153569">
        <w:t>ju</w:t>
      </w:r>
      <w:r w:rsidR="00216BFE">
        <w:t>l</w:t>
      </w:r>
      <w:r w:rsidR="00153569">
        <w:t>ho</w:t>
      </w:r>
      <w:r w:rsidR="00DA0C7F" w:rsidRPr="00F97FBE">
        <w:t xml:space="preserve"> de 20</w:t>
      </w:r>
      <w:r w:rsidR="006B2BA5">
        <w:t>2</w:t>
      </w:r>
      <w:r w:rsidR="006F15E6">
        <w:t>1</w:t>
      </w:r>
    </w:p>
    <w:p w14:paraId="45935179" w14:textId="77777777" w:rsidR="00DA0C7F" w:rsidRPr="00F97FBE" w:rsidRDefault="00DA0C7F" w:rsidP="00DA0C7F">
      <w:pPr>
        <w:spacing w:line="276" w:lineRule="auto"/>
        <w:ind w:left="284"/>
      </w:pPr>
    </w:p>
    <w:p w14:paraId="3FA977A2" w14:textId="77777777" w:rsidR="00DA0C7F" w:rsidRPr="00F97FBE" w:rsidRDefault="00DA0C7F" w:rsidP="00DA0C7F">
      <w:pPr>
        <w:spacing w:line="276" w:lineRule="auto"/>
        <w:ind w:left="284"/>
        <w:jc w:val="center"/>
      </w:pPr>
      <w:r w:rsidRPr="00F97FBE">
        <w:t>O Engenheiro Eletrotécnico</w:t>
      </w:r>
    </w:p>
    <w:p w14:paraId="209E2DF7" w14:textId="0018B587" w:rsidR="00D2107E" w:rsidRDefault="00D2107E" w:rsidP="00DA0C7F">
      <w:pPr>
        <w:spacing w:line="276" w:lineRule="auto"/>
        <w:ind w:left="284"/>
        <w:jc w:val="center"/>
      </w:pPr>
    </w:p>
    <w:p w14:paraId="4EF8AACC" w14:textId="77777777" w:rsidR="006D4383" w:rsidRDefault="006D4383" w:rsidP="00DA0C7F">
      <w:pPr>
        <w:spacing w:line="276" w:lineRule="auto"/>
        <w:ind w:left="284"/>
        <w:jc w:val="center"/>
      </w:pPr>
    </w:p>
    <w:p w14:paraId="4187BA54" w14:textId="48BC1F7B" w:rsidR="00C937FA" w:rsidRDefault="00C937FA" w:rsidP="00DA0C7F">
      <w:pPr>
        <w:spacing w:line="276" w:lineRule="auto"/>
        <w:ind w:left="284"/>
        <w:jc w:val="center"/>
      </w:pPr>
    </w:p>
    <w:p w14:paraId="74109AA8" w14:textId="77777777" w:rsidR="00A52223" w:rsidRPr="00F97FBE" w:rsidRDefault="00A52223" w:rsidP="00DA0C7F">
      <w:pPr>
        <w:spacing w:line="276" w:lineRule="auto"/>
        <w:ind w:left="284"/>
        <w:jc w:val="center"/>
      </w:pPr>
    </w:p>
    <w:p w14:paraId="6B85AFBB" w14:textId="7706DE98" w:rsidR="00DA0C7F" w:rsidRPr="00F97FBE" w:rsidRDefault="00DA0C7F" w:rsidP="00DA0C7F">
      <w:pPr>
        <w:spacing w:line="276" w:lineRule="auto"/>
        <w:ind w:left="284"/>
        <w:jc w:val="center"/>
      </w:pPr>
      <w:r w:rsidRPr="00F97FBE">
        <w:t>(</w:t>
      </w:r>
      <w:proofErr w:type="spellStart"/>
      <w:r w:rsidR="00216BFE">
        <w:t>xxxxxxxxx</w:t>
      </w:r>
      <w:proofErr w:type="spellEnd"/>
      <w:r w:rsidRPr="00F97FBE">
        <w:t xml:space="preserve">, DGEG </w:t>
      </w:r>
      <w:proofErr w:type="spellStart"/>
      <w:r w:rsidR="00216BFE">
        <w:t>xxxxxxxx</w:t>
      </w:r>
      <w:proofErr w:type="spellEnd"/>
      <w:r w:rsidRPr="00F97FBE">
        <w:t>)</w:t>
      </w:r>
    </w:p>
    <w:p w14:paraId="02B3844F" w14:textId="77777777" w:rsidR="00DA0C7F" w:rsidRPr="00F97FBE" w:rsidRDefault="00DA0C7F" w:rsidP="00DA0C7F"/>
    <w:p w14:paraId="3BE7896A" w14:textId="77777777" w:rsidR="00DA0C7F" w:rsidRPr="00F97FBE" w:rsidRDefault="00DA0C7F" w:rsidP="00DA0C7F"/>
    <w:p w14:paraId="3C8F82A0" w14:textId="0AB3A648" w:rsidR="00EF48BB" w:rsidRDefault="00F92DE9" w:rsidP="002556EC">
      <w:pPr>
        <w:pStyle w:val="Ttulo1"/>
      </w:pPr>
      <w:bookmarkStart w:id="132" w:name="_Toc76115537"/>
      <w:r w:rsidRPr="00642F0B">
        <w:lastRenderedPageBreak/>
        <w:t>Mapa de q</w:t>
      </w:r>
      <w:r w:rsidR="00D553EC" w:rsidRPr="00642F0B">
        <w:t>uantidades</w:t>
      </w:r>
      <w:bookmarkEnd w:id="132"/>
    </w:p>
    <w:p w14:paraId="28FECCFC" w14:textId="520A9532" w:rsidR="00AC15AF" w:rsidRDefault="00AC15AF" w:rsidP="00AC15AF"/>
    <w:tbl>
      <w:tblPr>
        <w:tblW w:w="8340" w:type="dxa"/>
        <w:tblCellMar>
          <w:left w:w="70" w:type="dxa"/>
          <w:right w:w="70" w:type="dxa"/>
        </w:tblCellMar>
        <w:tblLook w:val="04A0" w:firstRow="1" w:lastRow="0" w:firstColumn="1" w:lastColumn="0" w:noHBand="0" w:noVBand="1"/>
      </w:tblPr>
      <w:tblGrid>
        <w:gridCol w:w="580"/>
        <w:gridCol w:w="6140"/>
        <w:gridCol w:w="600"/>
        <w:gridCol w:w="1020"/>
      </w:tblGrid>
      <w:tr w:rsidR="00FD7075" w:rsidRPr="00FD7075" w14:paraId="0E729EDA" w14:textId="77777777" w:rsidTr="00EC5A68">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hideMark/>
          </w:tcPr>
          <w:p w14:paraId="72A6C27D"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Item</w:t>
            </w:r>
          </w:p>
        </w:tc>
        <w:tc>
          <w:tcPr>
            <w:tcW w:w="6140" w:type="dxa"/>
            <w:tcBorders>
              <w:top w:val="single" w:sz="4" w:space="0" w:color="auto"/>
              <w:left w:val="nil"/>
              <w:bottom w:val="single" w:sz="4" w:space="0" w:color="auto"/>
              <w:right w:val="single" w:sz="4" w:space="0" w:color="auto"/>
            </w:tcBorders>
            <w:shd w:val="clear" w:color="auto" w:fill="auto"/>
            <w:hideMark/>
          </w:tcPr>
          <w:p w14:paraId="028033D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Descrição</w:t>
            </w:r>
          </w:p>
        </w:tc>
        <w:tc>
          <w:tcPr>
            <w:tcW w:w="600" w:type="dxa"/>
            <w:tcBorders>
              <w:top w:val="single" w:sz="4" w:space="0" w:color="auto"/>
              <w:left w:val="nil"/>
              <w:bottom w:val="single" w:sz="4" w:space="0" w:color="auto"/>
              <w:right w:val="single" w:sz="4" w:space="0" w:color="auto"/>
            </w:tcBorders>
            <w:shd w:val="clear" w:color="auto" w:fill="auto"/>
            <w:hideMark/>
          </w:tcPr>
          <w:p w14:paraId="0B50A86E" w14:textId="77777777" w:rsidR="00FD7075" w:rsidRPr="00FD7075" w:rsidRDefault="00FD7075" w:rsidP="00FD7075">
            <w:pPr>
              <w:spacing w:after="0"/>
              <w:jc w:val="center"/>
              <w:rPr>
                <w:rFonts w:cs="Arial"/>
                <w:b/>
                <w:bCs/>
                <w:sz w:val="18"/>
                <w:szCs w:val="18"/>
                <w:lang w:eastAsia="pt-PT"/>
              </w:rPr>
            </w:pPr>
            <w:proofErr w:type="spellStart"/>
            <w:r w:rsidRPr="00FD7075">
              <w:rPr>
                <w:rFonts w:cs="Arial"/>
                <w:b/>
                <w:bCs/>
                <w:sz w:val="18"/>
                <w:szCs w:val="18"/>
                <w:lang w:eastAsia="pt-PT"/>
              </w:rPr>
              <w:t>Unid</w:t>
            </w:r>
            <w:proofErr w:type="spellEnd"/>
            <w:r w:rsidRPr="00FD7075">
              <w:rPr>
                <w:rFonts w:cs="Arial"/>
                <w:b/>
                <w:bCs/>
                <w:sz w:val="18"/>
                <w:szCs w:val="18"/>
                <w:lang w:eastAsia="pt-PT"/>
              </w:rPr>
              <w:t>.</w:t>
            </w:r>
          </w:p>
        </w:tc>
        <w:tc>
          <w:tcPr>
            <w:tcW w:w="1020" w:type="dxa"/>
            <w:tcBorders>
              <w:top w:val="single" w:sz="4" w:space="0" w:color="auto"/>
              <w:left w:val="nil"/>
              <w:bottom w:val="single" w:sz="4" w:space="0" w:color="auto"/>
              <w:right w:val="single" w:sz="4" w:space="0" w:color="auto"/>
            </w:tcBorders>
            <w:shd w:val="clear" w:color="auto" w:fill="auto"/>
            <w:hideMark/>
          </w:tcPr>
          <w:p w14:paraId="305A2CBA" w14:textId="77777777" w:rsidR="00FD7075" w:rsidRPr="00FD7075" w:rsidRDefault="00FD7075" w:rsidP="00FD7075">
            <w:pPr>
              <w:spacing w:after="0"/>
              <w:jc w:val="center"/>
              <w:rPr>
                <w:rFonts w:cs="Arial"/>
                <w:b/>
                <w:bCs/>
                <w:sz w:val="18"/>
                <w:szCs w:val="18"/>
                <w:lang w:eastAsia="pt-PT"/>
              </w:rPr>
            </w:pPr>
            <w:proofErr w:type="spellStart"/>
            <w:r w:rsidRPr="00FD7075">
              <w:rPr>
                <w:rFonts w:cs="Arial"/>
                <w:b/>
                <w:bCs/>
                <w:sz w:val="18"/>
                <w:szCs w:val="18"/>
                <w:lang w:eastAsia="pt-PT"/>
              </w:rPr>
              <w:t>Quant</w:t>
            </w:r>
            <w:proofErr w:type="spellEnd"/>
            <w:r w:rsidRPr="00FD7075">
              <w:rPr>
                <w:rFonts w:cs="Arial"/>
                <w:b/>
                <w:bCs/>
                <w:sz w:val="18"/>
                <w:szCs w:val="18"/>
                <w:lang w:eastAsia="pt-PT"/>
              </w:rPr>
              <w:t>.</w:t>
            </w:r>
          </w:p>
        </w:tc>
      </w:tr>
      <w:tr w:rsidR="00FD7075" w:rsidRPr="00FD7075" w14:paraId="3FD2DFE0"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E44B9C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D978EF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0A54C4D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1114D64"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C394AB1"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7E3799B" w14:textId="77777777" w:rsidR="00FD7075" w:rsidRPr="00FD7075" w:rsidRDefault="00FD7075" w:rsidP="00FD7075">
            <w:pPr>
              <w:spacing w:after="0"/>
              <w:jc w:val="center"/>
              <w:rPr>
                <w:rFonts w:cs="Arial"/>
                <w:b/>
                <w:bCs/>
                <w:lang w:eastAsia="pt-PT"/>
              </w:rPr>
            </w:pPr>
            <w:r w:rsidRPr="00FD7075">
              <w:rPr>
                <w:rFonts w:cs="Arial"/>
                <w:b/>
                <w:bCs/>
                <w:lang w:eastAsia="pt-PT"/>
              </w:rPr>
              <w:t>I</w:t>
            </w:r>
          </w:p>
        </w:tc>
        <w:tc>
          <w:tcPr>
            <w:tcW w:w="6140" w:type="dxa"/>
            <w:tcBorders>
              <w:top w:val="nil"/>
              <w:left w:val="nil"/>
              <w:bottom w:val="nil"/>
              <w:right w:val="single" w:sz="4" w:space="0" w:color="auto"/>
            </w:tcBorders>
            <w:shd w:val="clear" w:color="auto" w:fill="auto"/>
            <w:hideMark/>
          </w:tcPr>
          <w:p w14:paraId="0CBCF200" w14:textId="67421C56"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POSTO DE TRANSFORMAÇÃO PT</w:t>
            </w:r>
            <w:r w:rsidR="00153569">
              <w:rPr>
                <w:rFonts w:cs="Arial"/>
                <w:b/>
                <w:bCs/>
                <w:sz w:val="18"/>
                <w:szCs w:val="18"/>
                <w:lang w:eastAsia="pt-PT"/>
              </w:rPr>
              <w:t>1E</w:t>
            </w:r>
          </w:p>
        </w:tc>
        <w:tc>
          <w:tcPr>
            <w:tcW w:w="600" w:type="dxa"/>
            <w:tcBorders>
              <w:top w:val="nil"/>
              <w:left w:val="nil"/>
              <w:bottom w:val="nil"/>
              <w:right w:val="single" w:sz="4" w:space="0" w:color="auto"/>
            </w:tcBorders>
            <w:shd w:val="clear" w:color="auto" w:fill="auto"/>
            <w:noWrap/>
            <w:hideMark/>
          </w:tcPr>
          <w:p w14:paraId="479C907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C5DF97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50BA35DE"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CF31BB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57A931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7A69DD3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A58EE4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63A88359"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2B16D3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w:t>
            </w:r>
          </w:p>
        </w:tc>
        <w:tc>
          <w:tcPr>
            <w:tcW w:w="6140" w:type="dxa"/>
            <w:tcBorders>
              <w:top w:val="nil"/>
              <w:left w:val="nil"/>
              <w:bottom w:val="nil"/>
              <w:right w:val="single" w:sz="4" w:space="0" w:color="auto"/>
            </w:tcBorders>
            <w:shd w:val="clear" w:color="auto" w:fill="auto"/>
            <w:hideMark/>
          </w:tcPr>
          <w:p w14:paraId="3BB7186A"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Estrutura pré-fabricada KIOBET</w:t>
            </w:r>
          </w:p>
        </w:tc>
        <w:tc>
          <w:tcPr>
            <w:tcW w:w="600" w:type="dxa"/>
            <w:tcBorders>
              <w:top w:val="nil"/>
              <w:left w:val="nil"/>
              <w:bottom w:val="nil"/>
              <w:right w:val="single" w:sz="4" w:space="0" w:color="auto"/>
            </w:tcBorders>
            <w:shd w:val="clear" w:color="auto" w:fill="auto"/>
            <w:noWrap/>
            <w:hideMark/>
          </w:tcPr>
          <w:p w14:paraId="7A30810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1D2162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7109A9F" w14:textId="77777777" w:rsidTr="00EC5A68">
        <w:trPr>
          <w:trHeight w:val="1200"/>
        </w:trPr>
        <w:tc>
          <w:tcPr>
            <w:tcW w:w="580" w:type="dxa"/>
            <w:tcBorders>
              <w:top w:val="nil"/>
              <w:left w:val="single" w:sz="4" w:space="0" w:color="auto"/>
              <w:bottom w:val="nil"/>
              <w:right w:val="single" w:sz="4" w:space="0" w:color="auto"/>
            </w:tcBorders>
            <w:shd w:val="clear" w:color="auto" w:fill="auto"/>
            <w:hideMark/>
          </w:tcPr>
          <w:p w14:paraId="52C3DB7A"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EC7B19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Fornecimento e instalação de estrutura pré-fabricada de betão armado, gama KIOBET, modelo M1T1D com uma porta de acesso, concebida pela Schneider </w:t>
            </w:r>
            <w:proofErr w:type="spellStart"/>
            <w:r w:rsidRPr="00FD7075">
              <w:rPr>
                <w:rFonts w:cs="Arial"/>
                <w:sz w:val="18"/>
                <w:szCs w:val="18"/>
                <w:lang w:eastAsia="pt-PT"/>
              </w:rPr>
              <w:t>Electric</w:t>
            </w:r>
            <w:proofErr w:type="spellEnd"/>
            <w:r w:rsidRPr="00FD7075">
              <w:rPr>
                <w:rFonts w:cs="Arial"/>
                <w:sz w:val="18"/>
                <w:szCs w:val="18"/>
                <w:lang w:eastAsia="pt-PT"/>
              </w:rPr>
              <w:t>, com dimensões 3,79 m x 2,40 m e altura útil 2,3 m, equipada com portas e grelhas de ventilação, de acordo com as peças escritas e desenhadas</w:t>
            </w:r>
          </w:p>
        </w:tc>
        <w:tc>
          <w:tcPr>
            <w:tcW w:w="600" w:type="dxa"/>
            <w:tcBorders>
              <w:top w:val="nil"/>
              <w:left w:val="nil"/>
              <w:bottom w:val="nil"/>
              <w:right w:val="single" w:sz="4" w:space="0" w:color="auto"/>
            </w:tcBorders>
            <w:shd w:val="clear" w:color="auto" w:fill="auto"/>
            <w:noWrap/>
            <w:hideMark/>
          </w:tcPr>
          <w:p w14:paraId="0DF582CB"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EA7666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078A2A00"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73087C6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2798A56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Fosso para colocação de estrutura</w:t>
            </w:r>
          </w:p>
        </w:tc>
        <w:tc>
          <w:tcPr>
            <w:tcW w:w="600" w:type="dxa"/>
            <w:tcBorders>
              <w:top w:val="nil"/>
              <w:left w:val="nil"/>
              <w:bottom w:val="nil"/>
              <w:right w:val="single" w:sz="4" w:space="0" w:color="auto"/>
            </w:tcBorders>
            <w:shd w:val="clear" w:color="auto" w:fill="auto"/>
            <w:noWrap/>
            <w:hideMark/>
          </w:tcPr>
          <w:p w14:paraId="260E262E"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7DB6A5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7BAC4B6D"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A79F88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1440F5B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1B1E512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51D2F4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58A9B0F1"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BD6861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2</w:t>
            </w:r>
          </w:p>
        </w:tc>
        <w:tc>
          <w:tcPr>
            <w:tcW w:w="6140" w:type="dxa"/>
            <w:tcBorders>
              <w:top w:val="nil"/>
              <w:left w:val="nil"/>
              <w:bottom w:val="nil"/>
              <w:right w:val="single" w:sz="4" w:space="0" w:color="auto"/>
            </w:tcBorders>
            <w:shd w:val="clear" w:color="auto" w:fill="auto"/>
            <w:hideMark/>
          </w:tcPr>
          <w:p w14:paraId="0FE3E792"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Quadro de média tensão</w:t>
            </w:r>
          </w:p>
        </w:tc>
        <w:tc>
          <w:tcPr>
            <w:tcW w:w="600" w:type="dxa"/>
            <w:tcBorders>
              <w:top w:val="nil"/>
              <w:left w:val="nil"/>
              <w:bottom w:val="nil"/>
              <w:right w:val="single" w:sz="4" w:space="0" w:color="auto"/>
            </w:tcBorders>
            <w:shd w:val="clear" w:color="auto" w:fill="auto"/>
            <w:noWrap/>
            <w:hideMark/>
          </w:tcPr>
          <w:p w14:paraId="3537882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E6E4DC1"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779F9958"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00F5E080"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3B244E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 quadro de MT, completo, de acordo com as peças escritas e desenhadas:</w:t>
            </w:r>
          </w:p>
        </w:tc>
        <w:tc>
          <w:tcPr>
            <w:tcW w:w="600" w:type="dxa"/>
            <w:tcBorders>
              <w:top w:val="nil"/>
              <w:left w:val="nil"/>
              <w:bottom w:val="nil"/>
              <w:right w:val="single" w:sz="4" w:space="0" w:color="auto"/>
            </w:tcBorders>
            <w:shd w:val="clear" w:color="auto" w:fill="auto"/>
            <w:noWrap/>
            <w:hideMark/>
          </w:tcPr>
          <w:p w14:paraId="190A0074"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FC01984"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0DBEDCEA"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40CAAE3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A8B624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Cela de entrada direta, SM6 GAME 24 kV 630A 16 kA/1s equipada com os respetivos acessórios</w:t>
            </w:r>
          </w:p>
        </w:tc>
        <w:tc>
          <w:tcPr>
            <w:tcW w:w="600" w:type="dxa"/>
            <w:tcBorders>
              <w:top w:val="nil"/>
              <w:left w:val="nil"/>
              <w:bottom w:val="nil"/>
              <w:right w:val="single" w:sz="4" w:space="0" w:color="auto"/>
            </w:tcBorders>
            <w:shd w:val="clear" w:color="auto" w:fill="auto"/>
            <w:noWrap/>
            <w:hideMark/>
          </w:tcPr>
          <w:p w14:paraId="104725C0"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480014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17B9377C" w14:textId="77777777" w:rsidTr="00EC5A68">
        <w:trPr>
          <w:trHeight w:val="960"/>
        </w:trPr>
        <w:tc>
          <w:tcPr>
            <w:tcW w:w="580" w:type="dxa"/>
            <w:tcBorders>
              <w:top w:val="nil"/>
              <w:left w:val="single" w:sz="4" w:space="0" w:color="auto"/>
              <w:bottom w:val="nil"/>
              <w:right w:val="single" w:sz="4" w:space="0" w:color="auto"/>
            </w:tcBorders>
            <w:shd w:val="clear" w:color="auto" w:fill="auto"/>
            <w:hideMark/>
          </w:tcPr>
          <w:p w14:paraId="6E2DACB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9489D2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Cela de proteção com interruptor e fusíveis combinados SM6 QM, 24 kV 630 A 16 kA/1s e respetivos encravamentos P1 e C4, equipada com um conjunto de sensores térmicos EASERGY TH110 e de humidade EASERGY CL110 e concentrador </w:t>
            </w:r>
            <w:proofErr w:type="spellStart"/>
            <w:r w:rsidRPr="00FD7075">
              <w:rPr>
                <w:rFonts w:cs="Arial"/>
                <w:sz w:val="18"/>
                <w:szCs w:val="18"/>
                <w:lang w:eastAsia="pt-PT"/>
              </w:rPr>
              <w:t>Zigbee</w:t>
            </w:r>
            <w:proofErr w:type="spellEnd"/>
            <w:r w:rsidRPr="00FD7075">
              <w:rPr>
                <w:rFonts w:cs="Arial"/>
                <w:sz w:val="18"/>
                <w:szCs w:val="18"/>
                <w:lang w:eastAsia="pt-PT"/>
              </w:rPr>
              <w:t xml:space="preserve"> ZBRN32</w:t>
            </w:r>
          </w:p>
        </w:tc>
        <w:tc>
          <w:tcPr>
            <w:tcW w:w="600" w:type="dxa"/>
            <w:tcBorders>
              <w:top w:val="nil"/>
              <w:left w:val="nil"/>
              <w:bottom w:val="nil"/>
              <w:right w:val="single" w:sz="4" w:space="0" w:color="auto"/>
            </w:tcBorders>
            <w:shd w:val="clear" w:color="auto" w:fill="auto"/>
            <w:noWrap/>
            <w:hideMark/>
          </w:tcPr>
          <w:p w14:paraId="21C2FBB4"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503EE3E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289D3187"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792567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40C7CA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Estrado metálico de suporte ao quadro de média tensão</w:t>
            </w:r>
          </w:p>
        </w:tc>
        <w:tc>
          <w:tcPr>
            <w:tcW w:w="600" w:type="dxa"/>
            <w:tcBorders>
              <w:top w:val="nil"/>
              <w:left w:val="nil"/>
              <w:bottom w:val="nil"/>
              <w:right w:val="single" w:sz="4" w:space="0" w:color="auto"/>
            </w:tcBorders>
            <w:shd w:val="clear" w:color="auto" w:fill="auto"/>
            <w:noWrap/>
            <w:hideMark/>
          </w:tcPr>
          <w:p w14:paraId="6E16256C"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2A68084"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282345E"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181DF4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E5ED14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7690472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18063DEC"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A371E4B"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81FC561"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3</w:t>
            </w:r>
          </w:p>
        </w:tc>
        <w:tc>
          <w:tcPr>
            <w:tcW w:w="6140" w:type="dxa"/>
            <w:tcBorders>
              <w:top w:val="nil"/>
              <w:left w:val="nil"/>
              <w:bottom w:val="nil"/>
              <w:right w:val="single" w:sz="4" w:space="0" w:color="auto"/>
            </w:tcBorders>
            <w:shd w:val="clear" w:color="auto" w:fill="auto"/>
            <w:hideMark/>
          </w:tcPr>
          <w:p w14:paraId="15E3DBCE"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Transformador</w:t>
            </w:r>
          </w:p>
        </w:tc>
        <w:tc>
          <w:tcPr>
            <w:tcW w:w="600" w:type="dxa"/>
            <w:tcBorders>
              <w:top w:val="nil"/>
              <w:left w:val="nil"/>
              <w:bottom w:val="nil"/>
              <w:right w:val="single" w:sz="4" w:space="0" w:color="auto"/>
            </w:tcBorders>
            <w:shd w:val="clear" w:color="auto" w:fill="auto"/>
            <w:noWrap/>
            <w:hideMark/>
          </w:tcPr>
          <w:p w14:paraId="61741ED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ECFF001"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79B94E81" w14:textId="77777777" w:rsidTr="00EC5A68">
        <w:trPr>
          <w:trHeight w:val="1200"/>
        </w:trPr>
        <w:tc>
          <w:tcPr>
            <w:tcW w:w="580" w:type="dxa"/>
            <w:tcBorders>
              <w:top w:val="nil"/>
              <w:left w:val="single" w:sz="4" w:space="0" w:color="auto"/>
              <w:bottom w:val="nil"/>
              <w:right w:val="single" w:sz="4" w:space="0" w:color="auto"/>
            </w:tcBorders>
            <w:shd w:val="clear" w:color="auto" w:fill="auto"/>
            <w:hideMark/>
          </w:tcPr>
          <w:p w14:paraId="3F920B7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0CEEDD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Fornecimento e instalação de transformador de potência estipulada de 400 kVA, 15/0,42 kV, com perdas segundo </w:t>
            </w:r>
            <w:proofErr w:type="spellStart"/>
            <w:r w:rsidRPr="00FD7075">
              <w:rPr>
                <w:rFonts w:cs="Arial"/>
                <w:sz w:val="18"/>
                <w:szCs w:val="18"/>
                <w:lang w:eastAsia="pt-PT"/>
              </w:rPr>
              <w:t>Ecodesign</w:t>
            </w:r>
            <w:proofErr w:type="spellEnd"/>
            <w:r w:rsidRPr="00FD7075">
              <w:rPr>
                <w:rFonts w:cs="Arial"/>
                <w:sz w:val="18"/>
                <w:szCs w:val="18"/>
                <w:lang w:eastAsia="pt-PT"/>
              </w:rPr>
              <w:t xml:space="preserve"> </w:t>
            </w:r>
            <w:proofErr w:type="spellStart"/>
            <w:r w:rsidRPr="00FD7075">
              <w:rPr>
                <w:rFonts w:cs="Arial"/>
                <w:sz w:val="18"/>
                <w:szCs w:val="18"/>
                <w:lang w:eastAsia="pt-PT"/>
              </w:rPr>
              <w:t>AoCk</w:t>
            </w:r>
            <w:proofErr w:type="spellEnd"/>
            <w:r w:rsidRPr="00FD7075">
              <w:rPr>
                <w:rFonts w:cs="Arial"/>
                <w:sz w:val="18"/>
                <w:szCs w:val="18"/>
                <w:lang w:eastAsia="pt-PT"/>
              </w:rPr>
              <w:t>, tensão de curto-circuito de 4,0% da marca EFACEC ou qualidade equivalente, equipado com relé DGPT2 ligado ao QGBT conforme peças escritas e desenhadas</w:t>
            </w:r>
          </w:p>
        </w:tc>
        <w:tc>
          <w:tcPr>
            <w:tcW w:w="600" w:type="dxa"/>
            <w:tcBorders>
              <w:top w:val="nil"/>
              <w:left w:val="nil"/>
              <w:bottom w:val="nil"/>
              <w:right w:val="single" w:sz="4" w:space="0" w:color="auto"/>
            </w:tcBorders>
            <w:shd w:val="clear" w:color="auto" w:fill="auto"/>
            <w:noWrap/>
            <w:hideMark/>
          </w:tcPr>
          <w:p w14:paraId="7D86EC27"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3C1E83F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688FF42D"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5059868"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2B4BD3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7ACB2B2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F44AC3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058C89FF"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75974AA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4</w:t>
            </w:r>
          </w:p>
        </w:tc>
        <w:tc>
          <w:tcPr>
            <w:tcW w:w="6140" w:type="dxa"/>
            <w:tcBorders>
              <w:top w:val="nil"/>
              <w:left w:val="nil"/>
              <w:bottom w:val="nil"/>
              <w:right w:val="single" w:sz="4" w:space="0" w:color="auto"/>
            </w:tcBorders>
            <w:shd w:val="clear" w:color="auto" w:fill="auto"/>
            <w:hideMark/>
          </w:tcPr>
          <w:p w14:paraId="48179626"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Quadro geral de baixa tensão (QGBT)</w:t>
            </w:r>
          </w:p>
        </w:tc>
        <w:tc>
          <w:tcPr>
            <w:tcW w:w="600" w:type="dxa"/>
            <w:tcBorders>
              <w:top w:val="nil"/>
              <w:left w:val="nil"/>
              <w:bottom w:val="nil"/>
              <w:right w:val="single" w:sz="4" w:space="0" w:color="auto"/>
            </w:tcBorders>
            <w:shd w:val="clear" w:color="auto" w:fill="auto"/>
            <w:noWrap/>
            <w:hideMark/>
          </w:tcPr>
          <w:p w14:paraId="4BE8138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1423F8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0CE76AF"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7B96AE96"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EB49E1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quadros, completos, de acordo com os diagramas das peças desenhadas:</w:t>
            </w:r>
          </w:p>
        </w:tc>
        <w:tc>
          <w:tcPr>
            <w:tcW w:w="600" w:type="dxa"/>
            <w:tcBorders>
              <w:top w:val="nil"/>
              <w:left w:val="nil"/>
              <w:bottom w:val="nil"/>
              <w:right w:val="single" w:sz="4" w:space="0" w:color="auto"/>
            </w:tcBorders>
            <w:shd w:val="clear" w:color="auto" w:fill="auto"/>
            <w:noWrap/>
            <w:hideMark/>
          </w:tcPr>
          <w:p w14:paraId="52228E7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12C0FD9F"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FBCE340"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BABDAB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AF2485D" w14:textId="0CA6A9D0" w:rsidR="00FD7075" w:rsidRPr="00FD7075" w:rsidRDefault="00FD7075" w:rsidP="00FD7075">
            <w:pPr>
              <w:spacing w:after="0"/>
              <w:jc w:val="left"/>
              <w:rPr>
                <w:rFonts w:cs="Arial"/>
                <w:sz w:val="18"/>
                <w:szCs w:val="18"/>
                <w:lang w:eastAsia="pt-PT"/>
              </w:rPr>
            </w:pPr>
            <w:r w:rsidRPr="00FD7075">
              <w:rPr>
                <w:rFonts w:cs="Arial"/>
                <w:sz w:val="18"/>
                <w:szCs w:val="18"/>
                <w:lang w:eastAsia="pt-PT"/>
              </w:rPr>
              <w:t>- QGBT</w:t>
            </w:r>
            <w:r w:rsidR="00153569">
              <w:rPr>
                <w:rFonts w:cs="Arial"/>
                <w:sz w:val="18"/>
                <w:szCs w:val="18"/>
                <w:lang w:eastAsia="pt-PT"/>
              </w:rPr>
              <w:t>1E</w:t>
            </w:r>
          </w:p>
        </w:tc>
        <w:tc>
          <w:tcPr>
            <w:tcW w:w="600" w:type="dxa"/>
            <w:tcBorders>
              <w:top w:val="nil"/>
              <w:left w:val="nil"/>
              <w:bottom w:val="nil"/>
              <w:right w:val="single" w:sz="4" w:space="0" w:color="auto"/>
            </w:tcBorders>
            <w:shd w:val="clear" w:color="auto" w:fill="auto"/>
            <w:noWrap/>
            <w:hideMark/>
          </w:tcPr>
          <w:p w14:paraId="6BCF063A"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02ED56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581D0B88"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2C66CF2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F25657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58B2EB8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301D38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02BAEC7"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D50354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5</w:t>
            </w:r>
          </w:p>
        </w:tc>
        <w:tc>
          <w:tcPr>
            <w:tcW w:w="6140" w:type="dxa"/>
            <w:tcBorders>
              <w:top w:val="nil"/>
              <w:left w:val="nil"/>
              <w:bottom w:val="nil"/>
              <w:right w:val="single" w:sz="4" w:space="0" w:color="auto"/>
            </w:tcBorders>
            <w:shd w:val="clear" w:color="auto" w:fill="auto"/>
            <w:hideMark/>
          </w:tcPr>
          <w:p w14:paraId="39199D18"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Cabos MT</w:t>
            </w:r>
          </w:p>
        </w:tc>
        <w:tc>
          <w:tcPr>
            <w:tcW w:w="600" w:type="dxa"/>
            <w:tcBorders>
              <w:top w:val="nil"/>
              <w:left w:val="nil"/>
              <w:bottom w:val="nil"/>
              <w:right w:val="single" w:sz="4" w:space="0" w:color="auto"/>
            </w:tcBorders>
            <w:shd w:val="clear" w:color="auto" w:fill="auto"/>
            <w:noWrap/>
            <w:hideMark/>
          </w:tcPr>
          <w:p w14:paraId="26AC7E8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27FE97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292A7623"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66DCE58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35D5E3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cabos, enfiados em tubos, instalados em caminhos de cabos ou caleira técnica:</w:t>
            </w:r>
          </w:p>
        </w:tc>
        <w:tc>
          <w:tcPr>
            <w:tcW w:w="600" w:type="dxa"/>
            <w:tcBorders>
              <w:top w:val="nil"/>
              <w:left w:val="nil"/>
              <w:bottom w:val="nil"/>
              <w:right w:val="single" w:sz="4" w:space="0" w:color="auto"/>
            </w:tcBorders>
            <w:shd w:val="clear" w:color="auto" w:fill="auto"/>
            <w:noWrap/>
            <w:hideMark/>
          </w:tcPr>
          <w:p w14:paraId="6FF3D0A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7984F6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0DDCFAF3"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D02E93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3B9CE4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w:t>
            </w:r>
            <w:proofErr w:type="gramStart"/>
            <w:r w:rsidRPr="00FD7075">
              <w:rPr>
                <w:rFonts w:cs="Arial"/>
                <w:sz w:val="18"/>
                <w:szCs w:val="18"/>
                <w:lang w:eastAsia="pt-PT"/>
              </w:rPr>
              <w:t>LXHIOE(</w:t>
            </w:r>
            <w:proofErr w:type="spellStart"/>
            <w:proofErr w:type="gramEnd"/>
            <w:r w:rsidRPr="00FD7075">
              <w:rPr>
                <w:rFonts w:cs="Arial"/>
                <w:sz w:val="18"/>
                <w:szCs w:val="18"/>
                <w:lang w:eastAsia="pt-PT"/>
              </w:rPr>
              <w:t>cbe</w:t>
            </w:r>
            <w:proofErr w:type="spellEnd"/>
            <w:r w:rsidRPr="00FD7075">
              <w:rPr>
                <w:rFonts w:cs="Arial"/>
                <w:sz w:val="18"/>
                <w:szCs w:val="18"/>
                <w:lang w:eastAsia="pt-PT"/>
              </w:rPr>
              <w:t>) 1x240 12/20 kV</w:t>
            </w:r>
          </w:p>
        </w:tc>
        <w:tc>
          <w:tcPr>
            <w:tcW w:w="600" w:type="dxa"/>
            <w:tcBorders>
              <w:top w:val="nil"/>
              <w:left w:val="nil"/>
              <w:bottom w:val="nil"/>
              <w:right w:val="single" w:sz="4" w:space="0" w:color="auto"/>
            </w:tcBorders>
            <w:shd w:val="clear" w:color="auto" w:fill="auto"/>
            <w:noWrap/>
            <w:hideMark/>
          </w:tcPr>
          <w:p w14:paraId="1A2B57D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0BD5384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19</w:t>
            </w:r>
          </w:p>
        </w:tc>
      </w:tr>
      <w:tr w:rsidR="00FD7075" w:rsidRPr="00FD7075" w14:paraId="7B014547"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7193F91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4C8E09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Terminações termorretráteis 24 kV 1x240 mm2</w:t>
            </w:r>
          </w:p>
        </w:tc>
        <w:tc>
          <w:tcPr>
            <w:tcW w:w="600" w:type="dxa"/>
            <w:tcBorders>
              <w:top w:val="nil"/>
              <w:left w:val="nil"/>
              <w:bottom w:val="nil"/>
              <w:right w:val="single" w:sz="4" w:space="0" w:color="auto"/>
            </w:tcBorders>
            <w:shd w:val="clear" w:color="auto" w:fill="auto"/>
            <w:noWrap/>
            <w:hideMark/>
          </w:tcPr>
          <w:p w14:paraId="395DFCD1"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5B8BB9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9</w:t>
            </w:r>
          </w:p>
        </w:tc>
      </w:tr>
      <w:tr w:rsidR="00FD7075" w:rsidRPr="00FD7075" w14:paraId="4C6BCC06" w14:textId="77777777" w:rsidTr="00EC5A68">
        <w:trPr>
          <w:trHeight w:val="960"/>
        </w:trPr>
        <w:tc>
          <w:tcPr>
            <w:tcW w:w="580" w:type="dxa"/>
            <w:tcBorders>
              <w:top w:val="nil"/>
              <w:left w:val="single" w:sz="4" w:space="0" w:color="auto"/>
              <w:bottom w:val="nil"/>
              <w:right w:val="single" w:sz="4" w:space="0" w:color="auto"/>
            </w:tcBorders>
            <w:shd w:val="clear" w:color="auto" w:fill="auto"/>
            <w:hideMark/>
          </w:tcPr>
          <w:p w14:paraId="7ACBA22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7119ECC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Selagem corta-fogo com espuma expansiva do tipo PYROSIT® NG da OBO Bettermann, da classe de resistência ao fogo EI60, conforme testes segundo EN 1366-3 e Nº de Aprovação ETA-11/0527 em tubo PEAD/PEAD 125 (entradas). </w:t>
            </w:r>
          </w:p>
        </w:tc>
        <w:tc>
          <w:tcPr>
            <w:tcW w:w="600" w:type="dxa"/>
            <w:tcBorders>
              <w:top w:val="nil"/>
              <w:left w:val="nil"/>
              <w:bottom w:val="nil"/>
              <w:right w:val="single" w:sz="4" w:space="0" w:color="auto"/>
            </w:tcBorders>
            <w:shd w:val="clear" w:color="auto" w:fill="auto"/>
            <w:noWrap/>
            <w:hideMark/>
          </w:tcPr>
          <w:p w14:paraId="0A9D199C"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47EC39A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3</w:t>
            </w:r>
          </w:p>
        </w:tc>
      </w:tr>
      <w:tr w:rsidR="00FD7075" w:rsidRPr="00FD7075" w14:paraId="01E50EF1"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E7EE9A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242968FE" w14:textId="77777777" w:rsidR="00FD7075" w:rsidRDefault="00FD7075" w:rsidP="00FD7075">
            <w:pPr>
              <w:spacing w:after="0"/>
              <w:jc w:val="left"/>
              <w:rPr>
                <w:rFonts w:cs="Arial"/>
                <w:sz w:val="18"/>
                <w:szCs w:val="18"/>
                <w:lang w:eastAsia="pt-PT"/>
              </w:rPr>
            </w:pPr>
            <w:r w:rsidRPr="00FD7075">
              <w:rPr>
                <w:rFonts w:cs="Arial"/>
                <w:sz w:val="18"/>
                <w:szCs w:val="18"/>
                <w:lang w:eastAsia="pt-PT"/>
              </w:rPr>
              <w:t> </w:t>
            </w:r>
          </w:p>
          <w:p w14:paraId="15E51EC2" w14:textId="77777777" w:rsidR="00EC5A68" w:rsidRDefault="00EC5A68" w:rsidP="00FD7075">
            <w:pPr>
              <w:spacing w:after="0"/>
              <w:jc w:val="left"/>
              <w:rPr>
                <w:rFonts w:cs="Arial"/>
                <w:sz w:val="18"/>
                <w:szCs w:val="18"/>
                <w:lang w:eastAsia="pt-PT"/>
              </w:rPr>
            </w:pPr>
          </w:p>
          <w:p w14:paraId="45D6A5F3" w14:textId="63AD9976" w:rsidR="00EC5A68" w:rsidRPr="00FD7075" w:rsidRDefault="00EC5A68" w:rsidP="00FD7075">
            <w:pPr>
              <w:spacing w:after="0"/>
              <w:jc w:val="left"/>
              <w:rPr>
                <w:rFonts w:cs="Arial"/>
                <w:sz w:val="18"/>
                <w:szCs w:val="18"/>
                <w:lang w:eastAsia="pt-PT"/>
              </w:rPr>
            </w:pPr>
          </w:p>
        </w:tc>
        <w:tc>
          <w:tcPr>
            <w:tcW w:w="600" w:type="dxa"/>
            <w:tcBorders>
              <w:top w:val="nil"/>
              <w:left w:val="nil"/>
              <w:bottom w:val="nil"/>
              <w:right w:val="single" w:sz="4" w:space="0" w:color="auto"/>
            </w:tcBorders>
            <w:shd w:val="clear" w:color="auto" w:fill="auto"/>
            <w:noWrap/>
            <w:hideMark/>
          </w:tcPr>
          <w:p w14:paraId="56A945E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6EB749A"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765E1613"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B7AE29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6</w:t>
            </w:r>
          </w:p>
        </w:tc>
        <w:tc>
          <w:tcPr>
            <w:tcW w:w="6140" w:type="dxa"/>
            <w:tcBorders>
              <w:top w:val="nil"/>
              <w:left w:val="nil"/>
              <w:bottom w:val="nil"/>
              <w:right w:val="single" w:sz="4" w:space="0" w:color="auto"/>
            </w:tcBorders>
            <w:shd w:val="clear" w:color="auto" w:fill="auto"/>
            <w:hideMark/>
          </w:tcPr>
          <w:p w14:paraId="445430D9"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Rede de Tubagem MT e BT</w:t>
            </w:r>
          </w:p>
        </w:tc>
        <w:tc>
          <w:tcPr>
            <w:tcW w:w="600" w:type="dxa"/>
            <w:tcBorders>
              <w:top w:val="nil"/>
              <w:left w:val="nil"/>
              <w:bottom w:val="nil"/>
              <w:right w:val="single" w:sz="4" w:space="0" w:color="auto"/>
            </w:tcBorders>
            <w:shd w:val="clear" w:color="auto" w:fill="auto"/>
            <w:noWrap/>
            <w:hideMark/>
          </w:tcPr>
          <w:p w14:paraId="6CE2CBD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3B2331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0A972AD9"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1281BD4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16464540"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de rede de tubagem conforme peças escritas e desenhadas, do PT ao pórtico e do PT ao novo Edifício Técnico:</w:t>
            </w:r>
          </w:p>
        </w:tc>
        <w:tc>
          <w:tcPr>
            <w:tcW w:w="600" w:type="dxa"/>
            <w:tcBorders>
              <w:top w:val="nil"/>
              <w:left w:val="nil"/>
              <w:bottom w:val="nil"/>
              <w:right w:val="single" w:sz="4" w:space="0" w:color="auto"/>
            </w:tcBorders>
            <w:shd w:val="clear" w:color="auto" w:fill="auto"/>
            <w:noWrap/>
            <w:hideMark/>
          </w:tcPr>
          <w:p w14:paraId="20DB6B8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1CB944F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22B804F"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6453710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lastRenderedPageBreak/>
              <w:t> </w:t>
            </w:r>
          </w:p>
        </w:tc>
        <w:tc>
          <w:tcPr>
            <w:tcW w:w="6140" w:type="dxa"/>
            <w:tcBorders>
              <w:top w:val="nil"/>
              <w:left w:val="nil"/>
              <w:bottom w:val="nil"/>
              <w:right w:val="single" w:sz="4" w:space="0" w:color="auto"/>
            </w:tcBorders>
            <w:shd w:val="clear" w:color="auto" w:fill="auto"/>
            <w:hideMark/>
          </w:tcPr>
          <w:p w14:paraId="70238A6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Tubo corrugado de dupla parede PEAD/PEAD 125 cor vermelha para MT</w:t>
            </w:r>
          </w:p>
        </w:tc>
        <w:tc>
          <w:tcPr>
            <w:tcW w:w="600" w:type="dxa"/>
            <w:tcBorders>
              <w:top w:val="nil"/>
              <w:left w:val="nil"/>
              <w:bottom w:val="nil"/>
              <w:right w:val="single" w:sz="4" w:space="0" w:color="auto"/>
            </w:tcBorders>
            <w:shd w:val="clear" w:color="auto" w:fill="auto"/>
            <w:noWrap/>
            <w:hideMark/>
          </w:tcPr>
          <w:p w14:paraId="1E819D7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6D827E1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25</w:t>
            </w:r>
          </w:p>
        </w:tc>
      </w:tr>
      <w:tr w:rsidR="00FD7075" w:rsidRPr="00FD7075" w14:paraId="6BC2AA74"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19E635A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2FA4670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Tubo corrugado de dupla parede PEAD/PEAD 75 cor vermelha para BT</w:t>
            </w:r>
          </w:p>
        </w:tc>
        <w:tc>
          <w:tcPr>
            <w:tcW w:w="600" w:type="dxa"/>
            <w:tcBorders>
              <w:top w:val="nil"/>
              <w:left w:val="nil"/>
              <w:bottom w:val="nil"/>
              <w:right w:val="single" w:sz="4" w:space="0" w:color="auto"/>
            </w:tcBorders>
            <w:shd w:val="clear" w:color="auto" w:fill="auto"/>
            <w:noWrap/>
            <w:hideMark/>
          </w:tcPr>
          <w:p w14:paraId="5110ABC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079B4C1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22</w:t>
            </w:r>
          </w:p>
        </w:tc>
      </w:tr>
      <w:tr w:rsidR="00FD7075" w:rsidRPr="00FD7075" w14:paraId="44BEE8CB"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6120267"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1BF2F06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Tubo corrugado de dupla parede PEAD/PEAD 125 cor vermelha para BT</w:t>
            </w:r>
          </w:p>
        </w:tc>
        <w:tc>
          <w:tcPr>
            <w:tcW w:w="600" w:type="dxa"/>
            <w:tcBorders>
              <w:top w:val="nil"/>
              <w:left w:val="nil"/>
              <w:bottom w:val="nil"/>
              <w:right w:val="single" w:sz="4" w:space="0" w:color="auto"/>
            </w:tcBorders>
            <w:shd w:val="clear" w:color="auto" w:fill="auto"/>
            <w:noWrap/>
            <w:hideMark/>
          </w:tcPr>
          <w:p w14:paraId="51FC6D3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5BF7993F"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119</w:t>
            </w:r>
          </w:p>
        </w:tc>
      </w:tr>
      <w:tr w:rsidR="00FD7075" w:rsidRPr="00FD7075" w14:paraId="0DAC1FD0"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6AF58497"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7EC94A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Tubo corrugado de dupla parede PEAD/PEAD 63 cor verde para Telecomunicações</w:t>
            </w:r>
          </w:p>
        </w:tc>
        <w:tc>
          <w:tcPr>
            <w:tcW w:w="600" w:type="dxa"/>
            <w:tcBorders>
              <w:top w:val="nil"/>
              <w:left w:val="nil"/>
              <w:bottom w:val="nil"/>
              <w:right w:val="single" w:sz="4" w:space="0" w:color="auto"/>
            </w:tcBorders>
            <w:shd w:val="clear" w:color="auto" w:fill="auto"/>
            <w:noWrap/>
            <w:hideMark/>
          </w:tcPr>
          <w:p w14:paraId="7A10D2E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727856F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22</w:t>
            </w:r>
          </w:p>
        </w:tc>
      </w:tr>
      <w:tr w:rsidR="00FD7075" w:rsidRPr="00FD7075" w14:paraId="3E8F44C5"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1F4D345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FDD0BB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Caixa de visita em alvenaria ou pré-fabricada com fecho </w:t>
            </w:r>
            <w:proofErr w:type="spellStart"/>
            <w:r w:rsidRPr="00FD7075">
              <w:rPr>
                <w:rFonts w:cs="Arial"/>
                <w:sz w:val="18"/>
                <w:szCs w:val="18"/>
                <w:lang w:eastAsia="pt-PT"/>
              </w:rPr>
              <w:t>tronco-cónico</w:t>
            </w:r>
            <w:proofErr w:type="spellEnd"/>
            <w:r w:rsidRPr="00FD7075">
              <w:rPr>
                <w:rFonts w:cs="Arial"/>
                <w:sz w:val="18"/>
                <w:szCs w:val="18"/>
                <w:lang w:eastAsia="pt-PT"/>
              </w:rPr>
              <w:t xml:space="preserve">, equipada com tampa D400 e devidamente acabada com o piso. </w:t>
            </w:r>
            <w:proofErr w:type="spellStart"/>
            <w:r w:rsidRPr="00FD7075">
              <w:rPr>
                <w:rFonts w:cs="Arial"/>
                <w:sz w:val="18"/>
                <w:szCs w:val="18"/>
                <w:lang w:eastAsia="pt-PT"/>
              </w:rPr>
              <w:t>Cfr</w:t>
            </w:r>
            <w:proofErr w:type="spellEnd"/>
            <w:r w:rsidRPr="00FD7075">
              <w:rPr>
                <w:rFonts w:cs="Arial"/>
                <w:sz w:val="18"/>
                <w:szCs w:val="18"/>
                <w:lang w:eastAsia="pt-PT"/>
              </w:rPr>
              <w:t xml:space="preserve">. peças desenhadas. </w:t>
            </w:r>
          </w:p>
        </w:tc>
        <w:tc>
          <w:tcPr>
            <w:tcW w:w="600" w:type="dxa"/>
            <w:tcBorders>
              <w:top w:val="nil"/>
              <w:left w:val="nil"/>
              <w:bottom w:val="nil"/>
              <w:right w:val="single" w:sz="4" w:space="0" w:color="auto"/>
            </w:tcBorders>
            <w:shd w:val="clear" w:color="auto" w:fill="auto"/>
            <w:noWrap/>
            <w:hideMark/>
          </w:tcPr>
          <w:p w14:paraId="0E18960D"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0412758"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w:t>
            </w:r>
          </w:p>
        </w:tc>
      </w:tr>
      <w:tr w:rsidR="00FD7075" w:rsidRPr="00FD7075" w14:paraId="237F87B7" w14:textId="77777777" w:rsidTr="00EC5A68">
        <w:trPr>
          <w:trHeight w:val="960"/>
        </w:trPr>
        <w:tc>
          <w:tcPr>
            <w:tcW w:w="580" w:type="dxa"/>
            <w:tcBorders>
              <w:top w:val="nil"/>
              <w:left w:val="single" w:sz="4" w:space="0" w:color="auto"/>
              <w:bottom w:val="nil"/>
              <w:right w:val="single" w:sz="4" w:space="0" w:color="auto"/>
            </w:tcBorders>
            <w:shd w:val="clear" w:color="auto" w:fill="auto"/>
            <w:hideMark/>
          </w:tcPr>
          <w:p w14:paraId="194DFF5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048F11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Abertura e tapamento de valas incluindo colocação de fita sinalizadora, de </w:t>
            </w:r>
            <w:proofErr w:type="spellStart"/>
            <w:r w:rsidRPr="00FD7075">
              <w:rPr>
                <w:rFonts w:cs="Arial"/>
                <w:sz w:val="18"/>
                <w:szCs w:val="18"/>
                <w:lang w:eastAsia="pt-PT"/>
              </w:rPr>
              <w:t>acorco</w:t>
            </w:r>
            <w:proofErr w:type="spellEnd"/>
            <w:r w:rsidRPr="00FD7075">
              <w:rPr>
                <w:rFonts w:cs="Arial"/>
                <w:sz w:val="18"/>
                <w:szCs w:val="18"/>
                <w:lang w:eastAsia="pt-PT"/>
              </w:rPr>
              <w:t xml:space="preserve"> com perfis das peças desenhadas, a incluir na empreitada de construção civil. Valas de 1,00 m x 0,60 m, conforme peças escritas e desenhadas </w:t>
            </w:r>
          </w:p>
        </w:tc>
        <w:tc>
          <w:tcPr>
            <w:tcW w:w="600" w:type="dxa"/>
            <w:tcBorders>
              <w:top w:val="nil"/>
              <w:left w:val="nil"/>
              <w:bottom w:val="nil"/>
              <w:right w:val="single" w:sz="4" w:space="0" w:color="auto"/>
            </w:tcBorders>
            <w:shd w:val="clear" w:color="auto" w:fill="auto"/>
            <w:noWrap/>
            <w:hideMark/>
          </w:tcPr>
          <w:p w14:paraId="6956B6D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3EB0E64A"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21</w:t>
            </w:r>
          </w:p>
        </w:tc>
      </w:tr>
      <w:tr w:rsidR="00FD7075" w:rsidRPr="00FD7075" w14:paraId="5467E8F0"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E86415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2F86440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Rede de sinalização</w:t>
            </w:r>
          </w:p>
        </w:tc>
        <w:tc>
          <w:tcPr>
            <w:tcW w:w="600" w:type="dxa"/>
            <w:tcBorders>
              <w:top w:val="nil"/>
              <w:left w:val="nil"/>
              <w:bottom w:val="nil"/>
              <w:right w:val="single" w:sz="4" w:space="0" w:color="auto"/>
            </w:tcBorders>
            <w:shd w:val="clear" w:color="auto" w:fill="auto"/>
            <w:noWrap/>
            <w:hideMark/>
          </w:tcPr>
          <w:p w14:paraId="4CEBD59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0E6F06E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21</w:t>
            </w:r>
          </w:p>
        </w:tc>
      </w:tr>
      <w:tr w:rsidR="00FD7075" w:rsidRPr="00FD7075" w14:paraId="1931457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1601B0D"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EFA8FB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Fita plástica de sinalização</w:t>
            </w:r>
          </w:p>
        </w:tc>
        <w:tc>
          <w:tcPr>
            <w:tcW w:w="600" w:type="dxa"/>
            <w:tcBorders>
              <w:top w:val="nil"/>
              <w:left w:val="nil"/>
              <w:bottom w:val="nil"/>
              <w:right w:val="single" w:sz="4" w:space="0" w:color="auto"/>
            </w:tcBorders>
            <w:shd w:val="clear" w:color="auto" w:fill="auto"/>
            <w:noWrap/>
            <w:hideMark/>
          </w:tcPr>
          <w:p w14:paraId="7D68896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2E6CA637"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21</w:t>
            </w:r>
          </w:p>
        </w:tc>
      </w:tr>
      <w:tr w:rsidR="00FD7075" w:rsidRPr="00FD7075" w14:paraId="510888D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24232D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10A4D7F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1EFEF11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5747DBD"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01963152"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F765707"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7</w:t>
            </w:r>
          </w:p>
        </w:tc>
        <w:tc>
          <w:tcPr>
            <w:tcW w:w="6140" w:type="dxa"/>
            <w:tcBorders>
              <w:top w:val="nil"/>
              <w:left w:val="nil"/>
              <w:bottom w:val="nil"/>
              <w:right w:val="single" w:sz="4" w:space="0" w:color="auto"/>
            </w:tcBorders>
            <w:shd w:val="clear" w:color="auto" w:fill="auto"/>
            <w:hideMark/>
          </w:tcPr>
          <w:p w14:paraId="09F586DB"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Cabos BT</w:t>
            </w:r>
          </w:p>
        </w:tc>
        <w:tc>
          <w:tcPr>
            <w:tcW w:w="600" w:type="dxa"/>
            <w:tcBorders>
              <w:top w:val="nil"/>
              <w:left w:val="nil"/>
              <w:bottom w:val="nil"/>
              <w:right w:val="single" w:sz="4" w:space="0" w:color="auto"/>
            </w:tcBorders>
            <w:shd w:val="clear" w:color="auto" w:fill="auto"/>
            <w:noWrap/>
            <w:hideMark/>
          </w:tcPr>
          <w:p w14:paraId="2B4334D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C4EAED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66CD7759"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79EEC7A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86DC8E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cabos, enfiados em tubos, instalados em caminhos de cabos ou caleira técnica, a ligar entre QGBT e transformador:</w:t>
            </w:r>
          </w:p>
        </w:tc>
        <w:tc>
          <w:tcPr>
            <w:tcW w:w="600" w:type="dxa"/>
            <w:tcBorders>
              <w:top w:val="nil"/>
              <w:left w:val="nil"/>
              <w:bottom w:val="nil"/>
              <w:right w:val="single" w:sz="4" w:space="0" w:color="auto"/>
            </w:tcBorders>
            <w:shd w:val="clear" w:color="auto" w:fill="auto"/>
            <w:noWrap/>
            <w:hideMark/>
          </w:tcPr>
          <w:p w14:paraId="06C121B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A36E3C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0172A037"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73688FA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D5C29A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XV 1x240 0,6/1 kV</w:t>
            </w:r>
          </w:p>
        </w:tc>
        <w:tc>
          <w:tcPr>
            <w:tcW w:w="600" w:type="dxa"/>
            <w:tcBorders>
              <w:top w:val="nil"/>
              <w:left w:val="nil"/>
              <w:bottom w:val="nil"/>
              <w:right w:val="single" w:sz="4" w:space="0" w:color="auto"/>
            </w:tcBorders>
            <w:shd w:val="clear" w:color="auto" w:fill="auto"/>
            <w:noWrap/>
            <w:hideMark/>
          </w:tcPr>
          <w:p w14:paraId="23B79F4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56652614"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77</w:t>
            </w:r>
          </w:p>
        </w:tc>
      </w:tr>
      <w:tr w:rsidR="00FD7075" w:rsidRPr="00FD7075" w14:paraId="710AEFDC"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2579146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310FA22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Terminais de cravar 240 mm2</w:t>
            </w:r>
          </w:p>
        </w:tc>
        <w:tc>
          <w:tcPr>
            <w:tcW w:w="600" w:type="dxa"/>
            <w:tcBorders>
              <w:top w:val="nil"/>
              <w:left w:val="nil"/>
              <w:bottom w:val="nil"/>
              <w:right w:val="single" w:sz="4" w:space="0" w:color="auto"/>
            </w:tcBorders>
            <w:shd w:val="clear" w:color="auto" w:fill="auto"/>
            <w:noWrap/>
            <w:hideMark/>
          </w:tcPr>
          <w:p w14:paraId="3FCBCFFA"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8F66EF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22</w:t>
            </w:r>
          </w:p>
        </w:tc>
      </w:tr>
      <w:tr w:rsidR="00FD7075" w:rsidRPr="00FD7075" w14:paraId="2147DA71"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BA0C2B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715B6AD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XV 6x1,5 0,6/1 kV, para ligação do DGPT2</w:t>
            </w:r>
          </w:p>
        </w:tc>
        <w:tc>
          <w:tcPr>
            <w:tcW w:w="600" w:type="dxa"/>
            <w:tcBorders>
              <w:top w:val="nil"/>
              <w:left w:val="nil"/>
              <w:bottom w:val="nil"/>
              <w:right w:val="single" w:sz="4" w:space="0" w:color="auto"/>
            </w:tcBorders>
            <w:shd w:val="clear" w:color="auto" w:fill="auto"/>
            <w:noWrap/>
            <w:hideMark/>
          </w:tcPr>
          <w:p w14:paraId="5B1F351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5745868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7</w:t>
            </w:r>
          </w:p>
        </w:tc>
      </w:tr>
      <w:tr w:rsidR="00FD7075" w:rsidRPr="00FD7075" w14:paraId="24F9742A"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C93E74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311BB06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0E4A7E8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AE52CED"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32FF172"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0EA309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8</w:t>
            </w:r>
          </w:p>
        </w:tc>
        <w:tc>
          <w:tcPr>
            <w:tcW w:w="6140" w:type="dxa"/>
            <w:tcBorders>
              <w:top w:val="nil"/>
              <w:left w:val="nil"/>
              <w:bottom w:val="nil"/>
              <w:right w:val="single" w:sz="4" w:space="0" w:color="auto"/>
            </w:tcBorders>
            <w:shd w:val="clear" w:color="auto" w:fill="auto"/>
            <w:hideMark/>
          </w:tcPr>
          <w:p w14:paraId="0357200C"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Elétrodo da terra de proteção das massas do PT</w:t>
            </w:r>
          </w:p>
        </w:tc>
        <w:tc>
          <w:tcPr>
            <w:tcW w:w="600" w:type="dxa"/>
            <w:tcBorders>
              <w:top w:val="nil"/>
              <w:left w:val="nil"/>
              <w:bottom w:val="nil"/>
              <w:right w:val="single" w:sz="4" w:space="0" w:color="auto"/>
            </w:tcBorders>
            <w:shd w:val="clear" w:color="auto" w:fill="auto"/>
            <w:noWrap/>
            <w:hideMark/>
          </w:tcPr>
          <w:p w14:paraId="4075244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8FCBEC8"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5FBAE6C"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14E86B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C94092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Fornecimento e instalação de elétrodo de terra de proteção das massas do PT, conforme peças escritas e desenhadas: </w:t>
            </w:r>
          </w:p>
        </w:tc>
        <w:tc>
          <w:tcPr>
            <w:tcW w:w="600" w:type="dxa"/>
            <w:tcBorders>
              <w:top w:val="nil"/>
              <w:left w:val="nil"/>
              <w:bottom w:val="nil"/>
              <w:right w:val="single" w:sz="4" w:space="0" w:color="auto"/>
            </w:tcBorders>
            <w:shd w:val="clear" w:color="auto" w:fill="auto"/>
            <w:noWrap/>
            <w:hideMark/>
          </w:tcPr>
          <w:p w14:paraId="3631019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11174D4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27F66AF9"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635F501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A90103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Varetas de diâmetro 14,6 mm em aço cobreado de 4 m de comprimento à profundidade de 0,8 m</w:t>
            </w:r>
          </w:p>
        </w:tc>
        <w:tc>
          <w:tcPr>
            <w:tcW w:w="600" w:type="dxa"/>
            <w:tcBorders>
              <w:top w:val="nil"/>
              <w:left w:val="nil"/>
              <w:bottom w:val="nil"/>
              <w:right w:val="single" w:sz="4" w:space="0" w:color="auto"/>
            </w:tcBorders>
            <w:shd w:val="clear" w:color="auto" w:fill="auto"/>
            <w:noWrap/>
            <w:hideMark/>
          </w:tcPr>
          <w:p w14:paraId="63CAFEF8"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DA46CFF"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4</w:t>
            </w:r>
          </w:p>
        </w:tc>
      </w:tr>
      <w:tr w:rsidR="00FD7075" w:rsidRPr="00FD7075" w14:paraId="594C679C"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3372A18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FAAC3E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Soldadura aluminotérmica de cabo de 70 mm2 (passante)</w:t>
            </w:r>
            <w:r w:rsidRPr="00FD7075">
              <w:rPr>
                <w:rFonts w:cs="Arial"/>
                <w:sz w:val="18"/>
                <w:szCs w:val="18"/>
                <w:lang w:eastAsia="pt-PT"/>
              </w:rPr>
              <w:br/>
              <w:t xml:space="preserve">em T a cabo 185 mm2 (terminal), molde com </w:t>
            </w:r>
            <w:proofErr w:type="spellStart"/>
            <w:proofErr w:type="gramStart"/>
            <w:r w:rsidRPr="00FD7075">
              <w:rPr>
                <w:rFonts w:cs="Arial"/>
                <w:sz w:val="18"/>
                <w:szCs w:val="18"/>
                <w:lang w:eastAsia="pt-PT"/>
              </w:rPr>
              <w:t>ref.ª</w:t>
            </w:r>
            <w:proofErr w:type="spellEnd"/>
            <w:proofErr w:type="gramEnd"/>
            <w:r w:rsidRPr="00FD7075">
              <w:rPr>
                <w:rFonts w:cs="Arial"/>
                <w:sz w:val="18"/>
                <w:szCs w:val="18"/>
                <w:lang w:eastAsia="pt-PT"/>
              </w:rPr>
              <w:t xml:space="preserve"> C70/C185/TH da </w:t>
            </w:r>
            <w:proofErr w:type="spellStart"/>
            <w:r w:rsidRPr="00FD7075">
              <w:rPr>
                <w:rFonts w:cs="Arial"/>
                <w:sz w:val="18"/>
                <w:szCs w:val="18"/>
                <w:lang w:eastAsia="pt-PT"/>
              </w:rPr>
              <w:t>Apliweld</w:t>
            </w:r>
            <w:proofErr w:type="spellEnd"/>
          </w:p>
        </w:tc>
        <w:tc>
          <w:tcPr>
            <w:tcW w:w="600" w:type="dxa"/>
            <w:tcBorders>
              <w:top w:val="nil"/>
              <w:left w:val="nil"/>
              <w:bottom w:val="nil"/>
              <w:right w:val="single" w:sz="4" w:space="0" w:color="auto"/>
            </w:tcBorders>
            <w:shd w:val="clear" w:color="auto" w:fill="auto"/>
            <w:noWrap/>
            <w:hideMark/>
          </w:tcPr>
          <w:p w14:paraId="652A604A"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5BCDBE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440A9153"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632FA4D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35D3856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Soldadura aluminotérmica de cabo ininterrupto de 70 mm2 através de soldadura aluminotérmica cabo 70 mm2 / vareta (em T), molde com </w:t>
            </w:r>
            <w:proofErr w:type="spellStart"/>
            <w:proofErr w:type="gramStart"/>
            <w:r w:rsidRPr="00FD7075">
              <w:rPr>
                <w:rFonts w:cs="Arial"/>
                <w:sz w:val="18"/>
                <w:szCs w:val="18"/>
                <w:lang w:eastAsia="pt-PT"/>
              </w:rPr>
              <w:t>ref.ª</w:t>
            </w:r>
            <w:proofErr w:type="spellEnd"/>
            <w:proofErr w:type="gramEnd"/>
            <w:r w:rsidRPr="00FD7075">
              <w:rPr>
                <w:rFonts w:cs="Arial"/>
                <w:sz w:val="18"/>
                <w:szCs w:val="18"/>
                <w:lang w:eastAsia="pt-PT"/>
              </w:rPr>
              <w:t xml:space="preserve"> C70/T15/TV da </w:t>
            </w:r>
            <w:proofErr w:type="spellStart"/>
            <w:r w:rsidRPr="00FD7075">
              <w:rPr>
                <w:rFonts w:cs="Arial"/>
                <w:sz w:val="18"/>
                <w:szCs w:val="18"/>
                <w:lang w:eastAsia="pt-PT"/>
              </w:rPr>
              <w:t>Apliweld</w:t>
            </w:r>
            <w:proofErr w:type="spellEnd"/>
          </w:p>
        </w:tc>
        <w:tc>
          <w:tcPr>
            <w:tcW w:w="600" w:type="dxa"/>
            <w:tcBorders>
              <w:top w:val="nil"/>
              <w:left w:val="nil"/>
              <w:bottom w:val="nil"/>
              <w:right w:val="single" w:sz="4" w:space="0" w:color="auto"/>
            </w:tcBorders>
            <w:shd w:val="clear" w:color="auto" w:fill="auto"/>
            <w:noWrap/>
            <w:hideMark/>
          </w:tcPr>
          <w:p w14:paraId="0EB27EB7"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0B3FD5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4</w:t>
            </w:r>
          </w:p>
        </w:tc>
      </w:tr>
      <w:tr w:rsidR="00FD7075" w:rsidRPr="00FD7075" w14:paraId="1B106C1A"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476094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1F4EA06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Cabo XV 1G185 0,6/1 kV (V/A)</w:t>
            </w:r>
          </w:p>
        </w:tc>
        <w:tc>
          <w:tcPr>
            <w:tcW w:w="600" w:type="dxa"/>
            <w:tcBorders>
              <w:top w:val="nil"/>
              <w:left w:val="nil"/>
              <w:bottom w:val="nil"/>
              <w:right w:val="single" w:sz="4" w:space="0" w:color="auto"/>
            </w:tcBorders>
            <w:shd w:val="clear" w:color="auto" w:fill="auto"/>
            <w:noWrap/>
            <w:hideMark/>
          </w:tcPr>
          <w:p w14:paraId="266BEDA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1587F00A"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w:t>
            </w:r>
          </w:p>
        </w:tc>
      </w:tr>
      <w:tr w:rsidR="00FD7075" w:rsidRPr="00FD7075" w14:paraId="5D47A2B3"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00FEB5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DC3ACB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Terminal de cravar 185 mm2</w:t>
            </w:r>
          </w:p>
        </w:tc>
        <w:tc>
          <w:tcPr>
            <w:tcW w:w="600" w:type="dxa"/>
            <w:tcBorders>
              <w:top w:val="nil"/>
              <w:left w:val="nil"/>
              <w:bottom w:val="nil"/>
              <w:right w:val="single" w:sz="4" w:space="0" w:color="auto"/>
            </w:tcBorders>
            <w:shd w:val="clear" w:color="auto" w:fill="auto"/>
            <w:noWrap/>
            <w:hideMark/>
          </w:tcPr>
          <w:p w14:paraId="36C6A37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7D7A70D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4E62ECCC"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203988A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A3CC13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Tubo PEAD/PEBD 63 (vermelho)</w:t>
            </w:r>
          </w:p>
        </w:tc>
        <w:tc>
          <w:tcPr>
            <w:tcW w:w="600" w:type="dxa"/>
            <w:tcBorders>
              <w:top w:val="nil"/>
              <w:left w:val="nil"/>
              <w:bottom w:val="nil"/>
              <w:right w:val="single" w:sz="4" w:space="0" w:color="auto"/>
            </w:tcBorders>
            <w:shd w:val="clear" w:color="auto" w:fill="auto"/>
            <w:noWrap/>
            <w:hideMark/>
          </w:tcPr>
          <w:p w14:paraId="67CD448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48CBD2CD"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w:t>
            </w:r>
          </w:p>
        </w:tc>
      </w:tr>
      <w:tr w:rsidR="00FD7075" w:rsidRPr="00FD7075" w14:paraId="4EEE2A7C"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44231E4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124D97A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Condutor de cobre nu 70 mm2 instalado em serpentina e interligado a varetas através de soldaduras aluminotérmicas conforme descrito anteriormente</w:t>
            </w:r>
          </w:p>
        </w:tc>
        <w:tc>
          <w:tcPr>
            <w:tcW w:w="600" w:type="dxa"/>
            <w:tcBorders>
              <w:top w:val="nil"/>
              <w:left w:val="nil"/>
              <w:bottom w:val="nil"/>
              <w:right w:val="single" w:sz="4" w:space="0" w:color="auto"/>
            </w:tcBorders>
            <w:shd w:val="clear" w:color="auto" w:fill="auto"/>
            <w:noWrap/>
            <w:hideMark/>
          </w:tcPr>
          <w:p w14:paraId="45BEF5C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49E7713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68</w:t>
            </w:r>
          </w:p>
        </w:tc>
      </w:tr>
      <w:tr w:rsidR="00FD7075" w:rsidRPr="00FD7075" w14:paraId="09F01501"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1E0AE0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3818B0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Registo fotográfico digital da soldadura aluminotérmica, com enquadramento da envolvente</w:t>
            </w:r>
          </w:p>
        </w:tc>
        <w:tc>
          <w:tcPr>
            <w:tcW w:w="600" w:type="dxa"/>
            <w:tcBorders>
              <w:top w:val="nil"/>
              <w:left w:val="nil"/>
              <w:bottom w:val="nil"/>
              <w:right w:val="single" w:sz="4" w:space="0" w:color="auto"/>
            </w:tcBorders>
            <w:shd w:val="clear" w:color="auto" w:fill="auto"/>
            <w:noWrap/>
            <w:hideMark/>
          </w:tcPr>
          <w:p w14:paraId="5BC04E42"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B87205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5</w:t>
            </w:r>
          </w:p>
        </w:tc>
      </w:tr>
      <w:tr w:rsidR="00FD7075" w:rsidRPr="00FD7075" w14:paraId="24DCF8D2"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A627CC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F5A186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Registo fotográfico digital das serpentinas</w:t>
            </w:r>
          </w:p>
        </w:tc>
        <w:tc>
          <w:tcPr>
            <w:tcW w:w="600" w:type="dxa"/>
            <w:tcBorders>
              <w:top w:val="nil"/>
              <w:left w:val="nil"/>
              <w:bottom w:val="nil"/>
              <w:right w:val="single" w:sz="4" w:space="0" w:color="auto"/>
            </w:tcBorders>
            <w:shd w:val="clear" w:color="auto" w:fill="auto"/>
            <w:noWrap/>
            <w:hideMark/>
          </w:tcPr>
          <w:p w14:paraId="0E677BD8"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3306BF1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4</w:t>
            </w:r>
          </w:p>
        </w:tc>
      </w:tr>
      <w:tr w:rsidR="00FD7075" w:rsidRPr="00FD7075" w14:paraId="34F3BC05"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C425D9D" w14:textId="11D9B89E"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290E3B4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22042A0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14CDC46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76585B6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0580CC2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9</w:t>
            </w:r>
          </w:p>
        </w:tc>
        <w:tc>
          <w:tcPr>
            <w:tcW w:w="6140" w:type="dxa"/>
            <w:tcBorders>
              <w:top w:val="nil"/>
              <w:left w:val="nil"/>
              <w:bottom w:val="nil"/>
              <w:right w:val="single" w:sz="4" w:space="0" w:color="auto"/>
            </w:tcBorders>
            <w:shd w:val="clear" w:color="auto" w:fill="auto"/>
            <w:hideMark/>
          </w:tcPr>
          <w:p w14:paraId="3925DBAD"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Elétrodo da terra de serviço</w:t>
            </w:r>
          </w:p>
        </w:tc>
        <w:tc>
          <w:tcPr>
            <w:tcW w:w="600" w:type="dxa"/>
            <w:tcBorders>
              <w:top w:val="nil"/>
              <w:left w:val="nil"/>
              <w:bottom w:val="nil"/>
              <w:right w:val="single" w:sz="4" w:space="0" w:color="auto"/>
            </w:tcBorders>
            <w:shd w:val="clear" w:color="auto" w:fill="auto"/>
            <w:noWrap/>
            <w:hideMark/>
          </w:tcPr>
          <w:p w14:paraId="7C6942F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D3A72F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54A3CDA3"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36B7156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28BDA11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Fornecimento e instalação de elétrodo de terra de serviço, conforme peças escritas e desenhadas: </w:t>
            </w:r>
          </w:p>
        </w:tc>
        <w:tc>
          <w:tcPr>
            <w:tcW w:w="600" w:type="dxa"/>
            <w:tcBorders>
              <w:top w:val="nil"/>
              <w:left w:val="nil"/>
              <w:bottom w:val="nil"/>
              <w:right w:val="single" w:sz="4" w:space="0" w:color="auto"/>
            </w:tcBorders>
            <w:shd w:val="clear" w:color="auto" w:fill="auto"/>
            <w:noWrap/>
            <w:hideMark/>
          </w:tcPr>
          <w:p w14:paraId="0DD97C1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B7A79E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6E20AA3"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B14D8E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9D2FFD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Varetas de diâmetro 14,6 mm em aço cobreado de 4 m de comprimento à profundidade de 0,8 m</w:t>
            </w:r>
          </w:p>
        </w:tc>
        <w:tc>
          <w:tcPr>
            <w:tcW w:w="600" w:type="dxa"/>
            <w:tcBorders>
              <w:top w:val="nil"/>
              <w:left w:val="nil"/>
              <w:bottom w:val="nil"/>
              <w:right w:val="single" w:sz="4" w:space="0" w:color="auto"/>
            </w:tcBorders>
            <w:shd w:val="clear" w:color="auto" w:fill="auto"/>
            <w:noWrap/>
            <w:hideMark/>
          </w:tcPr>
          <w:p w14:paraId="0EAD0192"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E21EF3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4</w:t>
            </w:r>
          </w:p>
        </w:tc>
      </w:tr>
      <w:tr w:rsidR="00FD7075" w:rsidRPr="00FD7075" w14:paraId="61B6033D"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78BECEE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B145CE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Soldadura aluminotérmica de cabo de 70 mm2 (passante)</w:t>
            </w:r>
            <w:r w:rsidRPr="00FD7075">
              <w:rPr>
                <w:rFonts w:cs="Arial"/>
                <w:sz w:val="18"/>
                <w:szCs w:val="18"/>
                <w:lang w:eastAsia="pt-PT"/>
              </w:rPr>
              <w:br/>
              <w:t xml:space="preserve">em T a cabo 185 mm2 (terminal), molde com </w:t>
            </w:r>
            <w:proofErr w:type="spellStart"/>
            <w:proofErr w:type="gramStart"/>
            <w:r w:rsidRPr="00FD7075">
              <w:rPr>
                <w:rFonts w:cs="Arial"/>
                <w:sz w:val="18"/>
                <w:szCs w:val="18"/>
                <w:lang w:eastAsia="pt-PT"/>
              </w:rPr>
              <w:t>ref.ª</w:t>
            </w:r>
            <w:proofErr w:type="spellEnd"/>
            <w:proofErr w:type="gramEnd"/>
            <w:r w:rsidRPr="00FD7075">
              <w:rPr>
                <w:rFonts w:cs="Arial"/>
                <w:sz w:val="18"/>
                <w:szCs w:val="18"/>
                <w:lang w:eastAsia="pt-PT"/>
              </w:rPr>
              <w:t xml:space="preserve"> C70/C185/TH da </w:t>
            </w:r>
            <w:proofErr w:type="spellStart"/>
            <w:r w:rsidRPr="00FD7075">
              <w:rPr>
                <w:rFonts w:cs="Arial"/>
                <w:sz w:val="18"/>
                <w:szCs w:val="18"/>
                <w:lang w:eastAsia="pt-PT"/>
              </w:rPr>
              <w:t>Apliweld</w:t>
            </w:r>
            <w:proofErr w:type="spellEnd"/>
          </w:p>
        </w:tc>
        <w:tc>
          <w:tcPr>
            <w:tcW w:w="600" w:type="dxa"/>
            <w:tcBorders>
              <w:top w:val="nil"/>
              <w:left w:val="nil"/>
              <w:bottom w:val="nil"/>
              <w:right w:val="single" w:sz="4" w:space="0" w:color="auto"/>
            </w:tcBorders>
            <w:shd w:val="clear" w:color="auto" w:fill="auto"/>
            <w:noWrap/>
            <w:hideMark/>
          </w:tcPr>
          <w:p w14:paraId="673C8319"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77E41F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523A5B84"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1EA718D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lastRenderedPageBreak/>
              <w:t> </w:t>
            </w:r>
          </w:p>
        </w:tc>
        <w:tc>
          <w:tcPr>
            <w:tcW w:w="6140" w:type="dxa"/>
            <w:tcBorders>
              <w:top w:val="nil"/>
              <w:left w:val="nil"/>
              <w:bottom w:val="nil"/>
              <w:right w:val="single" w:sz="4" w:space="0" w:color="auto"/>
            </w:tcBorders>
            <w:shd w:val="clear" w:color="auto" w:fill="auto"/>
            <w:hideMark/>
          </w:tcPr>
          <w:p w14:paraId="0B700C1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Soldadura aluminotérmica de cabo ininterrupto de 70 mm2 através de soldadura aluminotérmica cabo 70 mm2 / vareta (em T), molde com </w:t>
            </w:r>
            <w:proofErr w:type="spellStart"/>
            <w:proofErr w:type="gramStart"/>
            <w:r w:rsidRPr="00FD7075">
              <w:rPr>
                <w:rFonts w:cs="Arial"/>
                <w:sz w:val="18"/>
                <w:szCs w:val="18"/>
                <w:lang w:eastAsia="pt-PT"/>
              </w:rPr>
              <w:t>ref.ª</w:t>
            </w:r>
            <w:proofErr w:type="spellEnd"/>
            <w:proofErr w:type="gramEnd"/>
            <w:r w:rsidRPr="00FD7075">
              <w:rPr>
                <w:rFonts w:cs="Arial"/>
                <w:sz w:val="18"/>
                <w:szCs w:val="18"/>
                <w:lang w:eastAsia="pt-PT"/>
              </w:rPr>
              <w:t xml:space="preserve"> C70/T15/TV da </w:t>
            </w:r>
            <w:proofErr w:type="spellStart"/>
            <w:r w:rsidRPr="00FD7075">
              <w:rPr>
                <w:rFonts w:cs="Arial"/>
                <w:sz w:val="18"/>
                <w:szCs w:val="18"/>
                <w:lang w:eastAsia="pt-PT"/>
              </w:rPr>
              <w:t>Apliweld</w:t>
            </w:r>
            <w:proofErr w:type="spellEnd"/>
          </w:p>
        </w:tc>
        <w:tc>
          <w:tcPr>
            <w:tcW w:w="600" w:type="dxa"/>
            <w:tcBorders>
              <w:top w:val="nil"/>
              <w:left w:val="nil"/>
              <w:bottom w:val="nil"/>
              <w:right w:val="single" w:sz="4" w:space="0" w:color="auto"/>
            </w:tcBorders>
            <w:shd w:val="clear" w:color="auto" w:fill="auto"/>
            <w:noWrap/>
            <w:hideMark/>
          </w:tcPr>
          <w:p w14:paraId="648C224C"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F0C9EF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4</w:t>
            </w:r>
          </w:p>
        </w:tc>
      </w:tr>
      <w:tr w:rsidR="00FD7075" w:rsidRPr="00FD7075" w14:paraId="333700A9"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23D5BA6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95C1CD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Cabo XV 1x185 0,6/1 kV (Azul)</w:t>
            </w:r>
          </w:p>
        </w:tc>
        <w:tc>
          <w:tcPr>
            <w:tcW w:w="600" w:type="dxa"/>
            <w:tcBorders>
              <w:top w:val="nil"/>
              <w:left w:val="nil"/>
              <w:bottom w:val="nil"/>
              <w:right w:val="single" w:sz="4" w:space="0" w:color="auto"/>
            </w:tcBorders>
            <w:shd w:val="clear" w:color="auto" w:fill="auto"/>
            <w:noWrap/>
            <w:hideMark/>
          </w:tcPr>
          <w:p w14:paraId="3DCC2D4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5CF1618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13</w:t>
            </w:r>
          </w:p>
        </w:tc>
      </w:tr>
      <w:tr w:rsidR="00FD7075" w:rsidRPr="00FD7075" w14:paraId="604D6CA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02128F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732D4FD6"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Terminal de cravar 185 mm2</w:t>
            </w:r>
          </w:p>
        </w:tc>
        <w:tc>
          <w:tcPr>
            <w:tcW w:w="600" w:type="dxa"/>
            <w:tcBorders>
              <w:top w:val="nil"/>
              <w:left w:val="nil"/>
              <w:bottom w:val="nil"/>
              <w:right w:val="single" w:sz="4" w:space="0" w:color="auto"/>
            </w:tcBorders>
            <w:shd w:val="clear" w:color="auto" w:fill="auto"/>
            <w:noWrap/>
            <w:hideMark/>
          </w:tcPr>
          <w:p w14:paraId="2C5CC93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7EA0223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1D15127C"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54E000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6C642A0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Tubo PEAD 63 (vermelho)</w:t>
            </w:r>
          </w:p>
        </w:tc>
        <w:tc>
          <w:tcPr>
            <w:tcW w:w="600" w:type="dxa"/>
            <w:tcBorders>
              <w:top w:val="nil"/>
              <w:left w:val="nil"/>
              <w:bottom w:val="nil"/>
              <w:right w:val="single" w:sz="4" w:space="0" w:color="auto"/>
            </w:tcBorders>
            <w:shd w:val="clear" w:color="auto" w:fill="auto"/>
            <w:noWrap/>
            <w:hideMark/>
          </w:tcPr>
          <w:p w14:paraId="59ADBA7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78D84D2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13</w:t>
            </w:r>
          </w:p>
        </w:tc>
      </w:tr>
      <w:tr w:rsidR="00FD7075" w:rsidRPr="00FD7075" w14:paraId="44198B86"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4C72EAC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6FA6867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Condutor cobre nu 70 mm2 instalado em serpentina e interligado a varetas através de soldaduras aluminotérmicas conforme descrito anteriormente</w:t>
            </w:r>
          </w:p>
        </w:tc>
        <w:tc>
          <w:tcPr>
            <w:tcW w:w="600" w:type="dxa"/>
            <w:tcBorders>
              <w:top w:val="nil"/>
              <w:left w:val="nil"/>
              <w:bottom w:val="nil"/>
              <w:right w:val="single" w:sz="4" w:space="0" w:color="auto"/>
            </w:tcBorders>
            <w:shd w:val="clear" w:color="auto" w:fill="auto"/>
            <w:noWrap/>
            <w:hideMark/>
          </w:tcPr>
          <w:p w14:paraId="6280CAA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01EB89F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72</w:t>
            </w:r>
          </w:p>
        </w:tc>
      </w:tr>
      <w:tr w:rsidR="00FD7075" w:rsidRPr="00FD7075" w14:paraId="4738688B"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30A5AA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F44109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Registo fotográfico digital da soldadura aluminotérmica, com enquadramento da envolvente</w:t>
            </w:r>
          </w:p>
        </w:tc>
        <w:tc>
          <w:tcPr>
            <w:tcW w:w="600" w:type="dxa"/>
            <w:tcBorders>
              <w:top w:val="nil"/>
              <w:left w:val="nil"/>
              <w:bottom w:val="nil"/>
              <w:right w:val="single" w:sz="4" w:space="0" w:color="auto"/>
            </w:tcBorders>
            <w:shd w:val="clear" w:color="auto" w:fill="auto"/>
            <w:noWrap/>
            <w:hideMark/>
          </w:tcPr>
          <w:p w14:paraId="513CF726"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AE2508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5</w:t>
            </w:r>
          </w:p>
        </w:tc>
      </w:tr>
      <w:tr w:rsidR="00FD7075" w:rsidRPr="00FD7075" w14:paraId="5BBE12BF"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A0F6EF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1D21DF9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Registo fotográfico digital das serpentinas</w:t>
            </w:r>
          </w:p>
        </w:tc>
        <w:tc>
          <w:tcPr>
            <w:tcW w:w="600" w:type="dxa"/>
            <w:tcBorders>
              <w:top w:val="nil"/>
              <w:left w:val="nil"/>
              <w:bottom w:val="nil"/>
              <w:right w:val="single" w:sz="4" w:space="0" w:color="auto"/>
            </w:tcBorders>
            <w:shd w:val="clear" w:color="auto" w:fill="auto"/>
            <w:noWrap/>
            <w:hideMark/>
          </w:tcPr>
          <w:p w14:paraId="378B6B1D"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A990768"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3</w:t>
            </w:r>
          </w:p>
        </w:tc>
      </w:tr>
      <w:tr w:rsidR="00FD7075" w:rsidRPr="00FD7075" w14:paraId="1E9F9D52"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25E20DD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6C3AC760"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25FFA3E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B3F189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376283A9"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C63104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10</w:t>
            </w:r>
          </w:p>
        </w:tc>
        <w:tc>
          <w:tcPr>
            <w:tcW w:w="6140" w:type="dxa"/>
            <w:tcBorders>
              <w:top w:val="nil"/>
              <w:left w:val="nil"/>
              <w:bottom w:val="nil"/>
              <w:right w:val="single" w:sz="4" w:space="0" w:color="auto"/>
            </w:tcBorders>
            <w:shd w:val="clear" w:color="auto" w:fill="auto"/>
            <w:hideMark/>
          </w:tcPr>
          <w:p w14:paraId="2F755F0C"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Rede de terra acessível</w:t>
            </w:r>
          </w:p>
        </w:tc>
        <w:tc>
          <w:tcPr>
            <w:tcW w:w="600" w:type="dxa"/>
            <w:tcBorders>
              <w:top w:val="nil"/>
              <w:left w:val="nil"/>
              <w:bottom w:val="nil"/>
              <w:right w:val="single" w:sz="4" w:space="0" w:color="auto"/>
            </w:tcBorders>
            <w:shd w:val="clear" w:color="auto" w:fill="auto"/>
            <w:noWrap/>
            <w:hideMark/>
          </w:tcPr>
          <w:p w14:paraId="44CC199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4FF761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729CB95"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5961B76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10.1</w:t>
            </w:r>
          </w:p>
        </w:tc>
        <w:tc>
          <w:tcPr>
            <w:tcW w:w="6140" w:type="dxa"/>
            <w:tcBorders>
              <w:top w:val="nil"/>
              <w:left w:val="nil"/>
              <w:bottom w:val="nil"/>
              <w:right w:val="single" w:sz="4" w:space="0" w:color="auto"/>
            </w:tcBorders>
            <w:shd w:val="clear" w:color="auto" w:fill="auto"/>
            <w:hideMark/>
          </w:tcPr>
          <w:p w14:paraId="14C67996"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Fornecimento e instalação da rede de terra acessível dos elétrodos de terra de serviço e de proteção das massas do PT, conforme peças escritas e desenhadas: </w:t>
            </w:r>
          </w:p>
        </w:tc>
        <w:tc>
          <w:tcPr>
            <w:tcW w:w="600" w:type="dxa"/>
            <w:tcBorders>
              <w:top w:val="nil"/>
              <w:left w:val="nil"/>
              <w:bottom w:val="nil"/>
              <w:right w:val="single" w:sz="4" w:space="0" w:color="auto"/>
            </w:tcBorders>
            <w:shd w:val="clear" w:color="auto" w:fill="auto"/>
            <w:noWrap/>
            <w:hideMark/>
          </w:tcPr>
          <w:p w14:paraId="1D3330A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FDF5E1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632130AD"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2973FF8D"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21F97B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Coletores de terra</w:t>
            </w:r>
          </w:p>
        </w:tc>
        <w:tc>
          <w:tcPr>
            <w:tcW w:w="600" w:type="dxa"/>
            <w:tcBorders>
              <w:top w:val="nil"/>
              <w:left w:val="nil"/>
              <w:bottom w:val="nil"/>
              <w:right w:val="single" w:sz="4" w:space="0" w:color="auto"/>
            </w:tcBorders>
            <w:shd w:val="clear" w:color="auto" w:fill="auto"/>
            <w:noWrap/>
            <w:hideMark/>
          </w:tcPr>
          <w:p w14:paraId="710B487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8E84EB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E025FC0"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0B554766"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1A0D2C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Coletor de terra de proteção das massas do PT</w:t>
            </w:r>
          </w:p>
        </w:tc>
        <w:tc>
          <w:tcPr>
            <w:tcW w:w="600" w:type="dxa"/>
            <w:tcBorders>
              <w:top w:val="nil"/>
              <w:left w:val="nil"/>
              <w:bottom w:val="nil"/>
              <w:right w:val="single" w:sz="4" w:space="0" w:color="auto"/>
            </w:tcBorders>
            <w:shd w:val="clear" w:color="auto" w:fill="auto"/>
            <w:noWrap/>
            <w:hideMark/>
          </w:tcPr>
          <w:p w14:paraId="71C2AAAD"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541AAA41"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619FE989"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C1FFDF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25E2BC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Coletor de terra de serviço</w:t>
            </w:r>
          </w:p>
        </w:tc>
        <w:tc>
          <w:tcPr>
            <w:tcW w:w="600" w:type="dxa"/>
            <w:tcBorders>
              <w:top w:val="nil"/>
              <w:left w:val="nil"/>
              <w:bottom w:val="nil"/>
              <w:right w:val="single" w:sz="4" w:space="0" w:color="auto"/>
            </w:tcBorders>
            <w:shd w:val="clear" w:color="auto" w:fill="auto"/>
            <w:noWrap/>
            <w:hideMark/>
          </w:tcPr>
          <w:p w14:paraId="01C1EBE7"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783AD6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6D1398F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ECF288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C5329B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1D7568A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C3C36E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E9D8310"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3DFC2B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10.2</w:t>
            </w:r>
          </w:p>
        </w:tc>
        <w:tc>
          <w:tcPr>
            <w:tcW w:w="6140" w:type="dxa"/>
            <w:tcBorders>
              <w:top w:val="nil"/>
              <w:left w:val="nil"/>
              <w:bottom w:val="nil"/>
              <w:right w:val="single" w:sz="4" w:space="0" w:color="auto"/>
            </w:tcBorders>
            <w:shd w:val="clear" w:color="auto" w:fill="auto"/>
            <w:hideMark/>
          </w:tcPr>
          <w:p w14:paraId="5A3D22D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Equipotencializações das massas metálicas do </w:t>
            </w:r>
            <w:proofErr w:type="gramStart"/>
            <w:r w:rsidRPr="00FD7075">
              <w:rPr>
                <w:rFonts w:cs="Arial"/>
                <w:sz w:val="18"/>
                <w:szCs w:val="18"/>
                <w:lang w:eastAsia="pt-PT"/>
              </w:rPr>
              <w:t>PT  com</w:t>
            </w:r>
            <w:proofErr w:type="gramEnd"/>
            <w:r w:rsidRPr="00FD7075">
              <w:rPr>
                <w:rFonts w:cs="Arial"/>
                <w:sz w:val="18"/>
                <w:szCs w:val="18"/>
                <w:lang w:eastAsia="pt-PT"/>
              </w:rPr>
              <w:t xml:space="preserve"> todos os acessórios incluídos, conforme peças escritas e desenhadas</w:t>
            </w:r>
          </w:p>
        </w:tc>
        <w:tc>
          <w:tcPr>
            <w:tcW w:w="600" w:type="dxa"/>
            <w:tcBorders>
              <w:top w:val="nil"/>
              <w:left w:val="nil"/>
              <w:bottom w:val="nil"/>
              <w:right w:val="single" w:sz="4" w:space="0" w:color="auto"/>
            </w:tcBorders>
            <w:shd w:val="clear" w:color="auto" w:fill="auto"/>
            <w:noWrap/>
            <w:hideMark/>
          </w:tcPr>
          <w:p w14:paraId="766DAB4D"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851A11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51474FDD"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BB9CDE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21C457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Cabo cobre nu 50 mm2</w:t>
            </w:r>
          </w:p>
        </w:tc>
        <w:tc>
          <w:tcPr>
            <w:tcW w:w="600" w:type="dxa"/>
            <w:tcBorders>
              <w:top w:val="nil"/>
              <w:left w:val="nil"/>
              <w:bottom w:val="nil"/>
              <w:right w:val="single" w:sz="4" w:space="0" w:color="auto"/>
            </w:tcBorders>
            <w:shd w:val="clear" w:color="auto" w:fill="auto"/>
            <w:noWrap/>
            <w:hideMark/>
          </w:tcPr>
          <w:p w14:paraId="51A1FBC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4E453D2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20</w:t>
            </w:r>
          </w:p>
        </w:tc>
      </w:tr>
      <w:tr w:rsidR="00FD7075" w:rsidRPr="00FD7075" w14:paraId="1147D899"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7CFBD8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7A7DC7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Suportes para cabo cobre nu 50 mm2</w:t>
            </w:r>
          </w:p>
        </w:tc>
        <w:tc>
          <w:tcPr>
            <w:tcW w:w="600" w:type="dxa"/>
            <w:tcBorders>
              <w:top w:val="nil"/>
              <w:left w:val="nil"/>
              <w:bottom w:val="nil"/>
              <w:right w:val="single" w:sz="4" w:space="0" w:color="auto"/>
            </w:tcBorders>
            <w:shd w:val="clear" w:color="auto" w:fill="auto"/>
            <w:noWrap/>
            <w:hideMark/>
          </w:tcPr>
          <w:p w14:paraId="3DC24A1A"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1A1A51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80</w:t>
            </w:r>
          </w:p>
        </w:tc>
      </w:tr>
      <w:tr w:rsidR="00FD7075" w:rsidRPr="00FD7075" w14:paraId="03B66041"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0C4D2C9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7B5645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Derivações para cabo de cobre nu 50 mm2</w:t>
            </w:r>
          </w:p>
        </w:tc>
        <w:tc>
          <w:tcPr>
            <w:tcW w:w="600" w:type="dxa"/>
            <w:tcBorders>
              <w:top w:val="nil"/>
              <w:left w:val="nil"/>
              <w:bottom w:val="nil"/>
              <w:right w:val="single" w:sz="4" w:space="0" w:color="auto"/>
            </w:tcBorders>
            <w:shd w:val="clear" w:color="auto" w:fill="auto"/>
            <w:noWrap/>
            <w:hideMark/>
          </w:tcPr>
          <w:p w14:paraId="54D8421D"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76D35D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8</w:t>
            </w:r>
          </w:p>
        </w:tc>
      </w:tr>
      <w:tr w:rsidR="00FD7075" w:rsidRPr="00FD7075" w14:paraId="3BA3D0F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0697627A"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8A9930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Terminais de cravar 50 mm2</w:t>
            </w:r>
          </w:p>
        </w:tc>
        <w:tc>
          <w:tcPr>
            <w:tcW w:w="600" w:type="dxa"/>
            <w:tcBorders>
              <w:top w:val="nil"/>
              <w:left w:val="nil"/>
              <w:bottom w:val="nil"/>
              <w:right w:val="single" w:sz="4" w:space="0" w:color="auto"/>
            </w:tcBorders>
            <w:shd w:val="clear" w:color="auto" w:fill="auto"/>
            <w:noWrap/>
            <w:hideMark/>
          </w:tcPr>
          <w:p w14:paraId="1C7A2992"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599782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8</w:t>
            </w:r>
          </w:p>
        </w:tc>
      </w:tr>
      <w:tr w:rsidR="00FD7075" w:rsidRPr="00FD7075" w14:paraId="24A9A35C"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693F77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58A178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XV 1G185 0,6/1 kV (V/A)</w:t>
            </w:r>
          </w:p>
        </w:tc>
        <w:tc>
          <w:tcPr>
            <w:tcW w:w="600" w:type="dxa"/>
            <w:tcBorders>
              <w:top w:val="nil"/>
              <w:left w:val="nil"/>
              <w:bottom w:val="nil"/>
              <w:right w:val="single" w:sz="4" w:space="0" w:color="auto"/>
            </w:tcBorders>
            <w:shd w:val="clear" w:color="auto" w:fill="auto"/>
            <w:noWrap/>
            <w:hideMark/>
          </w:tcPr>
          <w:p w14:paraId="5DB57AD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1635AFE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w:t>
            </w:r>
          </w:p>
        </w:tc>
      </w:tr>
      <w:tr w:rsidR="00FD7075" w:rsidRPr="00FD7075" w14:paraId="7949B7B7"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AECB89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673681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Terminais de cravar 185 mm2</w:t>
            </w:r>
          </w:p>
        </w:tc>
        <w:tc>
          <w:tcPr>
            <w:tcW w:w="600" w:type="dxa"/>
            <w:tcBorders>
              <w:top w:val="nil"/>
              <w:left w:val="nil"/>
              <w:bottom w:val="nil"/>
              <w:right w:val="single" w:sz="4" w:space="0" w:color="auto"/>
            </w:tcBorders>
            <w:shd w:val="clear" w:color="auto" w:fill="auto"/>
            <w:noWrap/>
            <w:hideMark/>
          </w:tcPr>
          <w:p w14:paraId="146CA993"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7B22BD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w:t>
            </w:r>
          </w:p>
        </w:tc>
      </w:tr>
      <w:tr w:rsidR="00FD7075" w:rsidRPr="00FD7075" w14:paraId="12485E23"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C19E00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27B4C38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5CBD574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6CAEF3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5E2CA6E"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7D5024ED"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10.3</w:t>
            </w:r>
          </w:p>
        </w:tc>
        <w:tc>
          <w:tcPr>
            <w:tcW w:w="6140" w:type="dxa"/>
            <w:tcBorders>
              <w:top w:val="nil"/>
              <w:left w:val="nil"/>
              <w:bottom w:val="nil"/>
              <w:right w:val="single" w:sz="4" w:space="0" w:color="auto"/>
            </w:tcBorders>
            <w:shd w:val="clear" w:color="auto" w:fill="auto"/>
            <w:hideMark/>
          </w:tcPr>
          <w:p w14:paraId="06A58B7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Terra de serviço</w:t>
            </w:r>
          </w:p>
        </w:tc>
        <w:tc>
          <w:tcPr>
            <w:tcW w:w="600" w:type="dxa"/>
            <w:tcBorders>
              <w:top w:val="nil"/>
              <w:left w:val="nil"/>
              <w:bottom w:val="nil"/>
              <w:right w:val="single" w:sz="4" w:space="0" w:color="auto"/>
            </w:tcBorders>
            <w:shd w:val="clear" w:color="auto" w:fill="auto"/>
            <w:noWrap/>
            <w:hideMark/>
          </w:tcPr>
          <w:p w14:paraId="17E509C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8B43F07"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5468056C"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87CC477"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589CF4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da ligação ao coletor da terra de serviço ao neutro do transformador:</w:t>
            </w:r>
          </w:p>
        </w:tc>
        <w:tc>
          <w:tcPr>
            <w:tcW w:w="600" w:type="dxa"/>
            <w:tcBorders>
              <w:top w:val="nil"/>
              <w:left w:val="nil"/>
              <w:bottom w:val="nil"/>
              <w:right w:val="single" w:sz="4" w:space="0" w:color="auto"/>
            </w:tcBorders>
            <w:shd w:val="clear" w:color="auto" w:fill="auto"/>
            <w:noWrap/>
            <w:hideMark/>
          </w:tcPr>
          <w:p w14:paraId="22E21D5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78CECDF"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0CEC81F"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5A4D4F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F8B655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XV 1x185 0,6/1 kV (azul)</w:t>
            </w:r>
          </w:p>
        </w:tc>
        <w:tc>
          <w:tcPr>
            <w:tcW w:w="600" w:type="dxa"/>
            <w:tcBorders>
              <w:top w:val="nil"/>
              <w:left w:val="nil"/>
              <w:bottom w:val="nil"/>
              <w:right w:val="single" w:sz="4" w:space="0" w:color="auto"/>
            </w:tcBorders>
            <w:shd w:val="clear" w:color="auto" w:fill="auto"/>
            <w:noWrap/>
            <w:hideMark/>
          </w:tcPr>
          <w:p w14:paraId="71BCAC3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6E28082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7</w:t>
            </w:r>
          </w:p>
        </w:tc>
      </w:tr>
      <w:tr w:rsidR="00FD7075" w:rsidRPr="00FD7075" w14:paraId="69679EFE"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7E0070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187A997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Terminal de cravar 185 mm2</w:t>
            </w:r>
          </w:p>
        </w:tc>
        <w:tc>
          <w:tcPr>
            <w:tcW w:w="600" w:type="dxa"/>
            <w:tcBorders>
              <w:top w:val="nil"/>
              <w:left w:val="nil"/>
              <w:bottom w:val="nil"/>
              <w:right w:val="single" w:sz="4" w:space="0" w:color="auto"/>
            </w:tcBorders>
            <w:shd w:val="clear" w:color="auto" w:fill="auto"/>
            <w:noWrap/>
            <w:hideMark/>
          </w:tcPr>
          <w:p w14:paraId="325E6916"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AF2385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w:t>
            </w:r>
          </w:p>
        </w:tc>
      </w:tr>
      <w:tr w:rsidR="00FD7075" w:rsidRPr="00FD7075" w14:paraId="5C8DD843"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74B643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324F978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Abraçadeiras para condutor mencionado anteriormente</w:t>
            </w:r>
          </w:p>
        </w:tc>
        <w:tc>
          <w:tcPr>
            <w:tcW w:w="600" w:type="dxa"/>
            <w:tcBorders>
              <w:top w:val="nil"/>
              <w:left w:val="nil"/>
              <w:bottom w:val="nil"/>
              <w:right w:val="single" w:sz="4" w:space="0" w:color="auto"/>
            </w:tcBorders>
            <w:shd w:val="clear" w:color="auto" w:fill="auto"/>
            <w:noWrap/>
            <w:hideMark/>
          </w:tcPr>
          <w:p w14:paraId="3275B758"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9076A81"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20</w:t>
            </w:r>
          </w:p>
        </w:tc>
      </w:tr>
      <w:tr w:rsidR="00FD7075" w:rsidRPr="00FD7075" w14:paraId="3B8EBA3F"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8AE76C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680F9478" w14:textId="5455D6F6" w:rsidR="001662E8" w:rsidRPr="00FD7075" w:rsidRDefault="001662E8" w:rsidP="00FD7075">
            <w:pPr>
              <w:spacing w:after="0"/>
              <w:jc w:val="left"/>
              <w:rPr>
                <w:rFonts w:cs="Arial"/>
                <w:sz w:val="18"/>
                <w:szCs w:val="18"/>
                <w:lang w:eastAsia="pt-PT"/>
              </w:rPr>
            </w:pPr>
          </w:p>
        </w:tc>
        <w:tc>
          <w:tcPr>
            <w:tcW w:w="600" w:type="dxa"/>
            <w:tcBorders>
              <w:top w:val="nil"/>
              <w:left w:val="nil"/>
              <w:bottom w:val="nil"/>
              <w:right w:val="single" w:sz="4" w:space="0" w:color="auto"/>
            </w:tcBorders>
            <w:shd w:val="clear" w:color="auto" w:fill="auto"/>
            <w:noWrap/>
            <w:hideMark/>
          </w:tcPr>
          <w:p w14:paraId="38BFBA2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E56307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24333E8"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6D8BDB60"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11</w:t>
            </w:r>
          </w:p>
        </w:tc>
        <w:tc>
          <w:tcPr>
            <w:tcW w:w="6140" w:type="dxa"/>
            <w:tcBorders>
              <w:top w:val="nil"/>
              <w:left w:val="nil"/>
              <w:bottom w:val="nil"/>
              <w:right w:val="single" w:sz="4" w:space="0" w:color="auto"/>
            </w:tcBorders>
            <w:shd w:val="clear" w:color="auto" w:fill="auto"/>
            <w:hideMark/>
          </w:tcPr>
          <w:p w14:paraId="296BDF92"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ILUMINAÇÃO NORMAL E DE SEGURANÇA</w:t>
            </w:r>
          </w:p>
        </w:tc>
        <w:tc>
          <w:tcPr>
            <w:tcW w:w="600" w:type="dxa"/>
            <w:tcBorders>
              <w:top w:val="nil"/>
              <w:left w:val="nil"/>
              <w:bottom w:val="nil"/>
              <w:right w:val="single" w:sz="4" w:space="0" w:color="auto"/>
            </w:tcBorders>
            <w:shd w:val="clear" w:color="auto" w:fill="auto"/>
            <w:noWrap/>
            <w:hideMark/>
          </w:tcPr>
          <w:p w14:paraId="2A6CBAE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84A3796"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2812AF1"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272B30E3" w14:textId="6BDAE1B3"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EFF33A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5F6C860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15F5D0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409B4374"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50591F0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11.1</w:t>
            </w:r>
          </w:p>
        </w:tc>
        <w:tc>
          <w:tcPr>
            <w:tcW w:w="6140" w:type="dxa"/>
            <w:tcBorders>
              <w:top w:val="nil"/>
              <w:left w:val="nil"/>
              <w:bottom w:val="nil"/>
              <w:right w:val="single" w:sz="4" w:space="0" w:color="auto"/>
            </w:tcBorders>
            <w:shd w:val="clear" w:color="auto" w:fill="auto"/>
            <w:hideMark/>
          </w:tcPr>
          <w:p w14:paraId="0607B087"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Cabos</w:t>
            </w:r>
          </w:p>
        </w:tc>
        <w:tc>
          <w:tcPr>
            <w:tcW w:w="600" w:type="dxa"/>
            <w:tcBorders>
              <w:top w:val="nil"/>
              <w:left w:val="nil"/>
              <w:bottom w:val="nil"/>
              <w:right w:val="single" w:sz="4" w:space="0" w:color="auto"/>
            </w:tcBorders>
            <w:shd w:val="clear" w:color="auto" w:fill="auto"/>
            <w:noWrap/>
            <w:hideMark/>
          </w:tcPr>
          <w:p w14:paraId="700BD6E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113F332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5BD5933C"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1F77878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796ACA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cabos, enfiados em tubos, instalados em caminhos de cabos ou calha técnica:</w:t>
            </w:r>
          </w:p>
        </w:tc>
        <w:tc>
          <w:tcPr>
            <w:tcW w:w="600" w:type="dxa"/>
            <w:tcBorders>
              <w:top w:val="nil"/>
              <w:left w:val="nil"/>
              <w:bottom w:val="nil"/>
              <w:right w:val="single" w:sz="4" w:space="0" w:color="auto"/>
            </w:tcBorders>
            <w:shd w:val="clear" w:color="auto" w:fill="auto"/>
            <w:noWrap/>
            <w:hideMark/>
          </w:tcPr>
          <w:p w14:paraId="7A69F9A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E9C437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54D82F67"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2B7E3E9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2532E50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XZ1(</w:t>
            </w:r>
            <w:proofErr w:type="spellStart"/>
            <w:proofErr w:type="gramStart"/>
            <w:r w:rsidRPr="00FD7075">
              <w:rPr>
                <w:rFonts w:cs="Arial"/>
                <w:sz w:val="18"/>
                <w:szCs w:val="18"/>
                <w:lang w:eastAsia="pt-PT"/>
              </w:rPr>
              <w:t>frt,zh</w:t>
            </w:r>
            <w:proofErr w:type="spellEnd"/>
            <w:proofErr w:type="gramEnd"/>
            <w:r w:rsidRPr="00FD7075">
              <w:rPr>
                <w:rFonts w:cs="Arial"/>
                <w:sz w:val="18"/>
                <w:szCs w:val="18"/>
                <w:lang w:eastAsia="pt-PT"/>
              </w:rPr>
              <w:t>) 3G1,5 0,6/1 kV</w:t>
            </w:r>
          </w:p>
        </w:tc>
        <w:tc>
          <w:tcPr>
            <w:tcW w:w="600" w:type="dxa"/>
            <w:tcBorders>
              <w:top w:val="nil"/>
              <w:left w:val="nil"/>
              <w:bottom w:val="nil"/>
              <w:right w:val="single" w:sz="4" w:space="0" w:color="auto"/>
            </w:tcBorders>
            <w:shd w:val="clear" w:color="auto" w:fill="auto"/>
            <w:noWrap/>
            <w:hideMark/>
          </w:tcPr>
          <w:p w14:paraId="2C88A7F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11A07C9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10</w:t>
            </w:r>
          </w:p>
        </w:tc>
      </w:tr>
      <w:tr w:rsidR="00FD7075" w:rsidRPr="00FD7075" w14:paraId="325BC5AA"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049F630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71A5D60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020FF0D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897CB3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724E39DD"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05BADC9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11.2</w:t>
            </w:r>
          </w:p>
        </w:tc>
        <w:tc>
          <w:tcPr>
            <w:tcW w:w="6140" w:type="dxa"/>
            <w:tcBorders>
              <w:top w:val="nil"/>
              <w:left w:val="nil"/>
              <w:bottom w:val="nil"/>
              <w:right w:val="single" w:sz="4" w:space="0" w:color="auto"/>
            </w:tcBorders>
            <w:shd w:val="clear" w:color="auto" w:fill="auto"/>
            <w:hideMark/>
          </w:tcPr>
          <w:p w14:paraId="6CAD0117"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Tubos</w:t>
            </w:r>
          </w:p>
        </w:tc>
        <w:tc>
          <w:tcPr>
            <w:tcW w:w="600" w:type="dxa"/>
            <w:tcBorders>
              <w:top w:val="nil"/>
              <w:left w:val="nil"/>
              <w:bottom w:val="nil"/>
              <w:right w:val="single" w:sz="4" w:space="0" w:color="auto"/>
            </w:tcBorders>
            <w:shd w:val="clear" w:color="auto" w:fill="auto"/>
            <w:noWrap/>
            <w:hideMark/>
          </w:tcPr>
          <w:p w14:paraId="440FBBB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AA0B50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4505251A"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3E0ECF7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938FB2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tubos, embebidos em paredes, pavimentos e instalados à vista fixos por abraçadeiras:</w:t>
            </w:r>
          </w:p>
        </w:tc>
        <w:tc>
          <w:tcPr>
            <w:tcW w:w="600" w:type="dxa"/>
            <w:tcBorders>
              <w:top w:val="nil"/>
              <w:left w:val="nil"/>
              <w:bottom w:val="nil"/>
              <w:right w:val="single" w:sz="4" w:space="0" w:color="auto"/>
            </w:tcBorders>
            <w:shd w:val="clear" w:color="auto" w:fill="auto"/>
            <w:noWrap/>
            <w:hideMark/>
          </w:tcPr>
          <w:p w14:paraId="7A076CC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9E583F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10B941A3"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716D260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35863E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VD Ø20mm</w:t>
            </w:r>
          </w:p>
        </w:tc>
        <w:tc>
          <w:tcPr>
            <w:tcW w:w="600" w:type="dxa"/>
            <w:tcBorders>
              <w:top w:val="nil"/>
              <w:left w:val="nil"/>
              <w:bottom w:val="nil"/>
              <w:right w:val="single" w:sz="4" w:space="0" w:color="auto"/>
            </w:tcBorders>
            <w:shd w:val="clear" w:color="auto" w:fill="auto"/>
            <w:noWrap/>
            <w:hideMark/>
          </w:tcPr>
          <w:p w14:paraId="70FDB03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4F5F291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10</w:t>
            </w:r>
          </w:p>
        </w:tc>
      </w:tr>
      <w:tr w:rsidR="00FD7075" w:rsidRPr="00FD7075" w14:paraId="0A6C801E"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2E17C69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12B119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4C4E62D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632802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31AC9B32"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7F7BA7E1"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11.3</w:t>
            </w:r>
          </w:p>
        </w:tc>
        <w:tc>
          <w:tcPr>
            <w:tcW w:w="6140" w:type="dxa"/>
            <w:tcBorders>
              <w:top w:val="nil"/>
              <w:left w:val="nil"/>
              <w:bottom w:val="nil"/>
              <w:right w:val="single" w:sz="4" w:space="0" w:color="auto"/>
            </w:tcBorders>
            <w:shd w:val="clear" w:color="auto" w:fill="auto"/>
            <w:hideMark/>
          </w:tcPr>
          <w:p w14:paraId="45E470A7"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Caixas</w:t>
            </w:r>
          </w:p>
        </w:tc>
        <w:tc>
          <w:tcPr>
            <w:tcW w:w="600" w:type="dxa"/>
            <w:tcBorders>
              <w:top w:val="nil"/>
              <w:left w:val="nil"/>
              <w:bottom w:val="nil"/>
              <w:right w:val="single" w:sz="4" w:space="0" w:color="auto"/>
            </w:tcBorders>
            <w:shd w:val="clear" w:color="auto" w:fill="auto"/>
            <w:noWrap/>
            <w:hideMark/>
          </w:tcPr>
          <w:p w14:paraId="67C291B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E5C9AD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B78F4D7"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45CAA16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99E0CB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das seguintes caixas, completas:</w:t>
            </w:r>
          </w:p>
        </w:tc>
        <w:tc>
          <w:tcPr>
            <w:tcW w:w="600" w:type="dxa"/>
            <w:tcBorders>
              <w:top w:val="nil"/>
              <w:left w:val="nil"/>
              <w:bottom w:val="nil"/>
              <w:right w:val="single" w:sz="4" w:space="0" w:color="auto"/>
            </w:tcBorders>
            <w:shd w:val="clear" w:color="auto" w:fill="auto"/>
            <w:noWrap/>
            <w:hideMark/>
          </w:tcPr>
          <w:p w14:paraId="0F5B63D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012C76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3AA09082"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5A55B2F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lastRenderedPageBreak/>
              <w:t> </w:t>
            </w:r>
          </w:p>
        </w:tc>
        <w:tc>
          <w:tcPr>
            <w:tcW w:w="6140" w:type="dxa"/>
            <w:tcBorders>
              <w:top w:val="nil"/>
              <w:left w:val="nil"/>
              <w:bottom w:val="nil"/>
              <w:right w:val="single" w:sz="4" w:space="0" w:color="auto"/>
            </w:tcBorders>
            <w:shd w:val="clear" w:color="auto" w:fill="auto"/>
            <w:hideMark/>
          </w:tcPr>
          <w:p w14:paraId="24BEDBC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w:t>
            </w:r>
            <w:proofErr w:type="gramStart"/>
            <w:r w:rsidRPr="00FD7075">
              <w:rPr>
                <w:rFonts w:cs="Arial"/>
                <w:sz w:val="18"/>
                <w:szCs w:val="18"/>
                <w:lang w:eastAsia="pt-PT"/>
              </w:rPr>
              <w:t>derivação</w:t>
            </w:r>
            <w:proofErr w:type="gramEnd"/>
            <w:r w:rsidRPr="00FD7075">
              <w:rPr>
                <w:rFonts w:cs="Arial"/>
                <w:sz w:val="18"/>
                <w:szCs w:val="18"/>
                <w:lang w:eastAsia="pt-PT"/>
              </w:rPr>
              <w:t xml:space="preserve">, saliente, quadrada, IP67, IK09, </w:t>
            </w:r>
            <w:proofErr w:type="spellStart"/>
            <w:r w:rsidRPr="00FD7075">
              <w:rPr>
                <w:rFonts w:cs="Arial"/>
                <w:sz w:val="18"/>
                <w:szCs w:val="18"/>
                <w:lang w:eastAsia="pt-PT"/>
              </w:rPr>
              <w:t>ref</w:t>
            </w:r>
            <w:proofErr w:type="spellEnd"/>
            <w:r w:rsidRPr="00FD7075">
              <w:rPr>
                <w:rFonts w:cs="Arial"/>
                <w:sz w:val="18"/>
                <w:szCs w:val="18"/>
                <w:lang w:eastAsia="pt-PT"/>
              </w:rPr>
              <w:t>. 2005000 da OBO Bettermann</w:t>
            </w:r>
          </w:p>
        </w:tc>
        <w:tc>
          <w:tcPr>
            <w:tcW w:w="600" w:type="dxa"/>
            <w:tcBorders>
              <w:top w:val="nil"/>
              <w:left w:val="nil"/>
              <w:bottom w:val="nil"/>
              <w:right w:val="single" w:sz="4" w:space="0" w:color="auto"/>
            </w:tcBorders>
            <w:shd w:val="clear" w:color="auto" w:fill="auto"/>
            <w:noWrap/>
            <w:hideMark/>
          </w:tcPr>
          <w:p w14:paraId="49018641"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5A885137"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3C8DE8D3"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3CD4A9C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58266B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w:t>
            </w:r>
            <w:proofErr w:type="gramStart"/>
            <w:r w:rsidRPr="00FD7075">
              <w:rPr>
                <w:rFonts w:cs="Arial"/>
                <w:sz w:val="18"/>
                <w:szCs w:val="18"/>
                <w:lang w:eastAsia="pt-PT"/>
              </w:rPr>
              <w:t>derivação</w:t>
            </w:r>
            <w:proofErr w:type="gramEnd"/>
            <w:r w:rsidRPr="00FD7075">
              <w:rPr>
                <w:rFonts w:cs="Arial"/>
                <w:sz w:val="18"/>
                <w:szCs w:val="18"/>
                <w:lang w:eastAsia="pt-PT"/>
              </w:rPr>
              <w:t>, embebida</w:t>
            </w:r>
          </w:p>
        </w:tc>
        <w:tc>
          <w:tcPr>
            <w:tcW w:w="600" w:type="dxa"/>
            <w:tcBorders>
              <w:top w:val="nil"/>
              <w:left w:val="nil"/>
              <w:bottom w:val="nil"/>
              <w:right w:val="single" w:sz="4" w:space="0" w:color="auto"/>
            </w:tcBorders>
            <w:shd w:val="clear" w:color="auto" w:fill="auto"/>
            <w:noWrap/>
            <w:hideMark/>
          </w:tcPr>
          <w:p w14:paraId="36AAC356"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501479B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48A37CD"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2B29B8DA"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AA540A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30AD84F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BD2797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6F3769DC"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658B7316"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11.4</w:t>
            </w:r>
          </w:p>
        </w:tc>
        <w:tc>
          <w:tcPr>
            <w:tcW w:w="6140" w:type="dxa"/>
            <w:tcBorders>
              <w:top w:val="nil"/>
              <w:left w:val="nil"/>
              <w:bottom w:val="nil"/>
              <w:right w:val="single" w:sz="4" w:space="0" w:color="auto"/>
            </w:tcBorders>
            <w:shd w:val="clear" w:color="auto" w:fill="auto"/>
            <w:hideMark/>
          </w:tcPr>
          <w:p w14:paraId="31CAF500"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Luminárias</w:t>
            </w:r>
          </w:p>
        </w:tc>
        <w:tc>
          <w:tcPr>
            <w:tcW w:w="600" w:type="dxa"/>
            <w:tcBorders>
              <w:top w:val="nil"/>
              <w:left w:val="nil"/>
              <w:bottom w:val="nil"/>
              <w:right w:val="single" w:sz="4" w:space="0" w:color="auto"/>
            </w:tcBorders>
            <w:shd w:val="clear" w:color="auto" w:fill="auto"/>
            <w:noWrap/>
            <w:hideMark/>
          </w:tcPr>
          <w:p w14:paraId="5225CAF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EE7D73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77184657"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3BE50ED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D761EF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das seguintes luminárias, completas, de acordo com as peças escritas e desenhadas:</w:t>
            </w:r>
          </w:p>
        </w:tc>
        <w:tc>
          <w:tcPr>
            <w:tcW w:w="600" w:type="dxa"/>
            <w:tcBorders>
              <w:top w:val="nil"/>
              <w:left w:val="nil"/>
              <w:bottom w:val="nil"/>
              <w:right w:val="single" w:sz="4" w:space="0" w:color="auto"/>
            </w:tcBorders>
            <w:shd w:val="clear" w:color="auto" w:fill="auto"/>
            <w:noWrap/>
            <w:hideMark/>
          </w:tcPr>
          <w:p w14:paraId="179009E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BD7F680"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5F409876"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794F807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A0182F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A1 - Luminárias (extremas), </w:t>
            </w:r>
            <w:proofErr w:type="spellStart"/>
            <w:r w:rsidRPr="00FD7075">
              <w:rPr>
                <w:rFonts w:cs="Arial"/>
                <w:sz w:val="18"/>
                <w:szCs w:val="18"/>
                <w:lang w:eastAsia="pt-PT"/>
              </w:rPr>
              <w:t>Hydro</w:t>
            </w:r>
            <w:proofErr w:type="spellEnd"/>
            <w:r w:rsidRPr="00FD7075">
              <w:rPr>
                <w:rFonts w:cs="Arial"/>
                <w:sz w:val="18"/>
                <w:szCs w:val="18"/>
                <w:lang w:eastAsia="pt-PT"/>
              </w:rPr>
              <w:t xml:space="preserve"> LED 963 44W da DISANO, </w:t>
            </w:r>
            <w:proofErr w:type="spellStart"/>
            <w:r w:rsidRPr="00FD7075">
              <w:rPr>
                <w:rFonts w:cs="Arial"/>
                <w:sz w:val="18"/>
                <w:szCs w:val="18"/>
                <w:lang w:eastAsia="pt-PT"/>
              </w:rPr>
              <w:t>ref</w:t>
            </w:r>
            <w:proofErr w:type="spellEnd"/>
            <w:r w:rsidRPr="00FD7075">
              <w:rPr>
                <w:rFonts w:cs="Arial"/>
                <w:sz w:val="18"/>
                <w:szCs w:val="18"/>
                <w:lang w:eastAsia="pt-PT"/>
              </w:rPr>
              <w:t>. 164765-00, incluindo respetivos acessórios</w:t>
            </w:r>
          </w:p>
        </w:tc>
        <w:tc>
          <w:tcPr>
            <w:tcW w:w="600" w:type="dxa"/>
            <w:tcBorders>
              <w:top w:val="nil"/>
              <w:left w:val="nil"/>
              <w:bottom w:val="nil"/>
              <w:right w:val="single" w:sz="4" w:space="0" w:color="auto"/>
            </w:tcBorders>
            <w:shd w:val="clear" w:color="auto" w:fill="auto"/>
            <w:noWrap/>
            <w:hideMark/>
          </w:tcPr>
          <w:p w14:paraId="27094CAA"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ACEEC0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4F4DB6C6" w14:textId="77777777" w:rsidTr="00EC5A68">
        <w:trPr>
          <w:trHeight w:val="960"/>
        </w:trPr>
        <w:tc>
          <w:tcPr>
            <w:tcW w:w="580" w:type="dxa"/>
            <w:tcBorders>
              <w:top w:val="nil"/>
              <w:left w:val="single" w:sz="4" w:space="0" w:color="auto"/>
              <w:bottom w:val="nil"/>
              <w:right w:val="single" w:sz="4" w:space="0" w:color="auto"/>
            </w:tcBorders>
            <w:shd w:val="clear" w:color="auto" w:fill="auto"/>
            <w:hideMark/>
          </w:tcPr>
          <w:p w14:paraId="4C25C640"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03367DB" w14:textId="1A305B08" w:rsidR="00FD7075" w:rsidRPr="00FD7075" w:rsidRDefault="00FD7075" w:rsidP="00FD7075">
            <w:pPr>
              <w:spacing w:after="0"/>
              <w:jc w:val="left"/>
              <w:rPr>
                <w:rFonts w:cs="Arial"/>
                <w:sz w:val="18"/>
                <w:szCs w:val="18"/>
                <w:lang w:eastAsia="pt-PT"/>
              </w:rPr>
            </w:pPr>
            <w:r w:rsidRPr="00FD7075">
              <w:rPr>
                <w:rFonts w:cs="Arial"/>
                <w:sz w:val="18"/>
                <w:szCs w:val="18"/>
                <w:lang w:eastAsia="pt-PT"/>
              </w:rPr>
              <w:t>- E1 - Iluminação de seguran</w:t>
            </w:r>
            <w:r w:rsidR="00C75EC8">
              <w:rPr>
                <w:rFonts w:cs="Arial"/>
                <w:sz w:val="18"/>
                <w:szCs w:val="18"/>
                <w:lang w:eastAsia="pt-PT"/>
              </w:rPr>
              <w:t>ç</w:t>
            </w:r>
            <w:r w:rsidRPr="00FD7075">
              <w:rPr>
                <w:rFonts w:cs="Arial"/>
                <w:sz w:val="18"/>
                <w:szCs w:val="18"/>
                <w:lang w:eastAsia="pt-PT"/>
              </w:rPr>
              <w:t xml:space="preserve">a de circulação </w:t>
            </w:r>
            <w:proofErr w:type="gramStart"/>
            <w:r w:rsidRPr="00FD7075">
              <w:rPr>
                <w:rFonts w:cs="Arial"/>
                <w:sz w:val="18"/>
                <w:szCs w:val="18"/>
                <w:lang w:eastAsia="pt-PT"/>
              </w:rPr>
              <w:t>-  Bloco</w:t>
            </w:r>
            <w:proofErr w:type="gramEnd"/>
            <w:r w:rsidRPr="00FD7075">
              <w:rPr>
                <w:rFonts w:cs="Arial"/>
                <w:sz w:val="18"/>
                <w:szCs w:val="18"/>
                <w:lang w:eastAsia="pt-PT"/>
              </w:rPr>
              <w:t xml:space="preserve"> autónomo não permanente standard, </w:t>
            </w:r>
            <w:proofErr w:type="spellStart"/>
            <w:r w:rsidRPr="00FD7075">
              <w:rPr>
                <w:rFonts w:cs="Arial"/>
                <w:sz w:val="18"/>
                <w:szCs w:val="18"/>
                <w:lang w:eastAsia="pt-PT"/>
              </w:rPr>
              <w:t>NexiTech</w:t>
            </w:r>
            <w:proofErr w:type="spellEnd"/>
            <w:r w:rsidRPr="00FD7075">
              <w:rPr>
                <w:rFonts w:cs="Arial"/>
                <w:sz w:val="18"/>
                <w:szCs w:val="18"/>
                <w:lang w:eastAsia="pt-PT"/>
              </w:rPr>
              <w:t xml:space="preserve"> LED 250 3h IP65 IK07, da marca EATON, 2,25 W – 3,6 W, 250 Lm, autonomia de 3h, bateria de 7.2V - 1.7Ah </w:t>
            </w:r>
            <w:proofErr w:type="spellStart"/>
            <w:r w:rsidRPr="00FD7075">
              <w:rPr>
                <w:rFonts w:cs="Arial"/>
                <w:sz w:val="18"/>
                <w:szCs w:val="18"/>
                <w:lang w:eastAsia="pt-PT"/>
              </w:rPr>
              <w:t>NiCd</w:t>
            </w:r>
            <w:proofErr w:type="spellEnd"/>
            <w:r w:rsidRPr="00FD7075">
              <w:rPr>
                <w:rFonts w:cs="Arial"/>
                <w:sz w:val="18"/>
                <w:szCs w:val="18"/>
                <w:lang w:eastAsia="pt-PT"/>
              </w:rPr>
              <w:t>, referência NEXI250-3H -IP, ou qualidade equivalente</w:t>
            </w:r>
          </w:p>
        </w:tc>
        <w:tc>
          <w:tcPr>
            <w:tcW w:w="600" w:type="dxa"/>
            <w:tcBorders>
              <w:top w:val="nil"/>
              <w:left w:val="nil"/>
              <w:bottom w:val="nil"/>
              <w:right w:val="single" w:sz="4" w:space="0" w:color="auto"/>
            </w:tcBorders>
            <w:shd w:val="clear" w:color="auto" w:fill="auto"/>
            <w:noWrap/>
            <w:hideMark/>
          </w:tcPr>
          <w:p w14:paraId="2F2417E6"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6B5962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2F4F6A21"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73699FA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61E755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Pictogramas, referência 661800 da </w:t>
            </w:r>
            <w:proofErr w:type="spellStart"/>
            <w:r w:rsidRPr="00FD7075">
              <w:rPr>
                <w:rFonts w:cs="Arial"/>
                <w:sz w:val="18"/>
                <w:szCs w:val="18"/>
                <w:lang w:eastAsia="pt-PT"/>
              </w:rPr>
              <w:t>Legrand</w:t>
            </w:r>
            <w:proofErr w:type="spellEnd"/>
          </w:p>
        </w:tc>
        <w:tc>
          <w:tcPr>
            <w:tcW w:w="600" w:type="dxa"/>
            <w:tcBorders>
              <w:top w:val="nil"/>
              <w:left w:val="nil"/>
              <w:bottom w:val="nil"/>
              <w:right w:val="single" w:sz="4" w:space="0" w:color="auto"/>
            </w:tcBorders>
            <w:shd w:val="clear" w:color="auto" w:fill="auto"/>
            <w:noWrap/>
            <w:hideMark/>
          </w:tcPr>
          <w:p w14:paraId="4988D3A3"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12BFB2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1303C264"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14A72EB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CB8A55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E2 - Luminária </w:t>
            </w:r>
            <w:proofErr w:type="spellStart"/>
            <w:r w:rsidRPr="00FD7075">
              <w:rPr>
                <w:rFonts w:cs="Arial"/>
                <w:sz w:val="18"/>
                <w:szCs w:val="18"/>
                <w:lang w:eastAsia="pt-PT"/>
              </w:rPr>
              <w:t>BeamLite</w:t>
            </w:r>
            <w:proofErr w:type="spellEnd"/>
            <w:r w:rsidRPr="00FD7075">
              <w:rPr>
                <w:rFonts w:cs="Arial"/>
                <w:sz w:val="18"/>
                <w:szCs w:val="18"/>
                <w:lang w:eastAsia="pt-PT"/>
              </w:rPr>
              <w:t xml:space="preserve"> II, IP65, IK07, </w:t>
            </w:r>
            <w:proofErr w:type="spellStart"/>
            <w:r w:rsidRPr="00FD7075">
              <w:rPr>
                <w:rFonts w:cs="Arial"/>
                <w:sz w:val="18"/>
                <w:szCs w:val="18"/>
                <w:lang w:eastAsia="pt-PT"/>
              </w:rPr>
              <w:t>tecn</w:t>
            </w:r>
            <w:proofErr w:type="spellEnd"/>
            <w:r w:rsidRPr="00FD7075">
              <w:rPr>
                <w:rFonts w:cs="Arial"/>
                <w:sz w:val="18"/>
                <w:szCs w:val="18"/>
                <w:lang w:eastAsia="pt-PT"/>
              </w:rPr>
              <w:t xml:space="preserve">. LED, 2x400lm, 3VA/2,4W, autonomia de 1h, 3D </w:t>
            </w:r>
            <w:proofErr w:type="spellStart"/>
            <w:r w:rsidRPr="00FD7075">
              <w:rPr>
                <w:rFonts w:cs="Arial"/>
                <w:sz w:val="18"/>
                <w:szCs w:val="18"/>
                <w:lang w:eastAsia="pt-PT"/>
              </w:rPr>
              <w:t>NiCd</w:t>
            </w:r>
            <w:proofErr w:type="spellEnd"/>
            <w:r w:rsidRPr="00FD7075">
              <w:rPr>
                <w:rFonts w:cs="Arial"/>
                <w:sz w:val="18"/>
                <w:szCs w:val="18"/>
                <w:lang w:eastAsia="pt-PT"/>
              </w:rPr>
              <w:t xml:space="preserve"> 3,6V / 4Ah, </w:t>
            </w:r>
            <w:proofErr w:type="spellStart"/>
            <w:r w:rsidRPr="00FD7075">
              <w:rPr>
                <w:rFonts w:cs="Arial"/>
                <w:sz w:val="18"/>
                <w:szCs w:val="18"/>
                <w:lang w:eastAsia="pt-PT"/>
              </w:rPr>
              <w:t>Ref</w:t>
            </w:r>
            <w:proofErr w:type="spellEnd"/>
            <w:r w:rsidRPr="00FD7075">
              <w:rPr>
                <w:rFonts w:cs="Arial"/>
                <w:sz w:val="18"/>
                <w:szCs w:val="18"/>
                <w:lang w:eastAsia="pt-PT"/>
              </w:rPr>
              <w:t>. BL2MD-E1, da EATON, ou equivalente.</w:t>
            </w:r>
          </w:p>
        </w:tc>
        <w:tc>
          <w:tcPr>
            <w:tcW w:w="600" w:type="dxa"/>
            <w:tcBorders>
              <w:top w:val="nil"/>
              <w:left w:val="nil"/>
              <w:bottom w:val="nil"/>
              <w:right w:val="single" w:sz="4" w:space="0" w:color="auto"/>
            </w:tcBorders>
            <w:shd w:val="clear" w:color="auto" w:fill="auto"/>
            <w:noWrap/>
            <w:hideMark/>
          </w:tcPr>
          <w:p w14:paraId="02AC83B5"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F455CB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4CDC997D"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124526E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1F17A8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27F753E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659C4B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0B362400"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45F937A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11.5</w:t>
            </w:r>
          </w:p>
        </w:tc>
        <w:tc>
          <w:tcPr>
            <w:tcW w:w="6140" w:type="dxa"/>
            <w:tcBorders>
              <w:top w:val="nil"/>
              <w:left w:val="nil"/>
              <w:bottom w:val="nil"/>
              <w:right w:val="single" w:sz="4" w:space="0" w:color="auto"/>
            </w:tcBorders>
            <w:shd w:val="clear" w:color="auto" w:fill="auto"/>
            <w:hideMark/>
          </w:tcPr>
          <w:p w14:paraId="04D933C7"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Equipamentos</w:t>
            </w:r>
          </w:p>
        </w:tc>
        <w:tc>
          <w:tcPr>
            <w:tcW w:w="600" w:type="dxa"/>
            <w:tcBorders>
              <w:top w:val="nil"/>
              <w:left w:val="nil"/>
              <w:bottom w:val="nil"/>
              <w:right w:val="single" w:sz="4" w:space="0" w:color="auto"/>
            </w:tcBorders>
            <w:shd w:val="clear" w:color="auto" w:fill="auto"/>
            <w:noWrap/>
            <w:hideMark/>
          </w:tcPr>
          <w:p w14:paraId="1BA4038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E29232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A927DA2"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370FDAA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764443E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equipamentos, completos:</w:t>
            </w:r>
          </w:p>
        </w:tc>
        <w:tc>
          <w:tcPr>
            <w:tcW w:w="600" w:type="dxa"/>
            <w:tcBorders>
              <w:top w:val="nil"/>
              <w:left w:val="nil"/>
              <w:bottom w:val="nil"/>
              <w:right w:val="single" w:sz="4" w:space="0" w:color="auto"/>
            </w:tcBorders>
            <w:shd w:val="clear" w:color="auto" w:fill="auto"/>
            <w:noWrap/>
            <w:hideMark/>
          </w:tcPr>
          <w:p w14:paraId="33ED21A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B31A4F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1DE2651C"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50EA8AE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0DF1AE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w:t>
            </w:r>
            <w:proofErr w:type="gramStart"/>
            <w:r w:rsidRPr="00FD7075">
              <w:rPr>
                <w:rFonts w:cs="Arial"/>
                <w:sz w:val="18"/>
                <w:szCs w:val="18"/>
                <w:lang w:eastAsia="pt-PT"/>
              </w:rPr>
              <w:t>caixa</w:t>
            </w:r>
            <w:proofErr w:type="gramEnd"/>
            <w:r w:rsidRPr="00FD7075">
              <w:rPr>
                <w:rFonts w:cs="Arial"/>
                <w:sz w:val="18"/>
                <w:szCs w:val="18"/>
                <w:lang w:eastAsia="pt-PT"/>
              </w:rPr>
              <w:t xml:space="preserve"> simples horizontal cinzenta, IP55, IK07, (série Plexo), </w:t>
            </w:r>
            <w:proofErr w:type="spellStart"/>
            <w:r w:rsidRPr="00FD7075">
              <w:rPr>
                <w:rFonts w:cs="Arial"/>
                <w:sz w:val="18"/>
                <w:szCs w:val="18"/>
                <w:lang w:eastAsia="pt-PT"/>
              </w:rPr>
              <w:t>ref</w:t>
            </w:r>
            <w:proofErr w:type="spellEnd"/>
            <w:r w:rsidRPr="00FD7075">
              <w:rPr>
                <w:rFonts w:cs="Arial"/>
                <w:sz w:val="18"/>
                <w:szCs w:val="18"/>
                <w:lang w:eastAsia="pt-PT"/>
              </w:rPr>
              <w:t xml:space="preserve">. 069672, equipada com um interruptor simples, IP55, IK07, (série PLEXO), da </w:t>
            </w:r>
            <w:proofErr w:type="spellStart"/>
            <w:r w:rsidRPr="00FD7075">
              <w:rPr>
                <w:rFonts w:cs="Arial"/>
                <w:sz w:val="18"/>
                <w:szCs w:val="18"/>
                <w:lang w:eastAsia="pt-PT"/>
              </w:rPr>
              <w:t>Legrand</w:t>
            </w:r>
            <w:proofErr w:type="spellEnd"/>
            <w:r w:rsidRPr="00FD7075">
              <w:rPr>
                <w:rFonts w:cs="Arial"/>
                <w:sz w:val="18"/>
                <w:szCs w:val="18"/>
                <w:lang w:eastAsia="pt-PT"/>
              </w:rPr>
              <w:t>, ou equivalente.</w:t>
            </w:r>
          </w:p>
        </w:tc>
        <w:tc>
          <w:tcPr>
            <w:tcW w:w="600" w:type="dxa"/>
            <w:tcBorders>
              <w:top w:val="nil"/>
              <w:left w:val="nil"/>
              <w:bottom w:val="nil"/>
              <w:right w:val="single" w:sz="4" w:space="0" w:color="auto"/>
            </w:tcBorders>
            <w:shd w:val="clear" w:color="auto" w:fill="auto"/>
            <w:noWrap/>
            <w:hideMark/>
          </w:tcPr>
          <w:p w14:paraId="1A17F41A"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3FC374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487C6FB5" w14:textId="77777777" w:rsidTr="00EC5A68">
        <w:trPr>
          <w:trHeight w:val="960"/>
        </w:trPr>
        <w:tc>
          <w:tcPr>
            <w:tcW w:w="580" w:type="dxa"/>
            <w:tcBorders>
              <w:top w:val="nil"/>
              <w:left w:val="single" w:sz="4" w:space="0" w:color="auto"/>
              <w:bottom w:val="nil"/>
              <w:right w:val="single" w:sz="4" w:space="0" w:color="auto"/>
            </w:tcBorders>
            <w:shd w:val="clear" w:color="auto" w:fill="auto"/>
            <w:hideMark/>
          </w:tcPr>
          <w:p w14:paraId="114D9860"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8DB4D00"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Tomadas monofásicas salientes cinzentas tipo </w:t>
            </w:r>
            <w:proofErr w:type="spellStart"/>
            <w:r w:rsidRPr="00FD7075">
              <w:rPr>
                <w:rFonts w:cs="Arial"/>
                <w:sz w:val="18"/>
                <w:szCs w:val="18"/>
                <w:lang w:eastAsia="pt-PT"/>
              </w:rPr>
              <w:t>Schuko</w:t>
            </w:r>
            <w:proofErr w:type="spellEnd"/>
            <w:r w:rsidRPr="00FD7075">
              <w:rPr>
                <w:rFonts w:cs="Arial"/>
                <w:sz w:val="18"/>
                <w:szCs w:val="18"/>
                <w:lang w:eastAsia="pt-PT"/>
              </w:rPr>
              <w:t xml:space="preserve"> 16 A – 250 V, IP55 IK07, equipadas com tampa e com obturadores de proteção (ligadores de parafusos), referência 069733 da </w:t>
            </w:r>
            <w:proofErr w:type="spellStart"/>
            <w:r w:rsidRPr="00FD7075">
              <w:rPr>
                <w:rFonts w:cs="Arial"/>
                <w:sz w:val="18"/>
                <w:szCs w:val="18"/>
                <w:lang w:eastAsia="pt-PT"/>
              </w:rPr>
              <w:t>Legrand</w:t>
            </w:r>
            <w:proofErr w:type="spellEnd"/>
            <w:r w:rsidRPr="00FD7075">
              <w:rPr>
                <w:rFonts w:cs="Arial"/>
                <w:sz w:val="18"/>
                <w:szCs w:val="18"/>
                <w:lang w:eastAsia="pt-PT"/>
              </w:rPr>
              <w:t>, para luminárias S2</w:t>
            </w:r>
          </w:p>
        </w:tc>
        <w:tc>
          <w:tcPr>
            <w:tcW w:w="600" w:type="dxa"/>
            <w:tcBorders>
              <w:top w:val="nil"/>
              <w:left w:val="nil"/>
              <w:bottom w:val="nil"/>
              <w:right w:val="single" w:sz="4" w:space="0" w:color="auto"/>
            </w:tcBorders>
            <w:shd w:val="clear" w:color="auto" w:fill="auto"/>
            <w:noWrap/>
            <w:hideMark/>
          </w:tcPr>
          <w:p w14:paraId="4025E6B2"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910118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56D4E9AB"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68D65788"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1E8E20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 Caixas simples cinzentas IP55 IK07 (série Plexo) referência 069651 da marca </w:t>
            </w:r>
            <w:proofErr w:type="spellStart"/>
            <w:r w:rsidRPr="00FD7075">
              <w:rPr>
                <w:rFonts w:cs="Arial"/>
                <w:sz w:val="18"/>
                <w:szCs w:val="18"/>
                <w:lang w:eastAsia="pt-PT"/>
              </w:rPr>
              <w:t>Legrand</w:t>
            </w:r>
            <w:proofErr w:type="spellEnd"/>
            <w:r w:rsidRPr="00FD7075">
              <w:rPr>
                <w:rFonts w:cs="Arial"/>
                <w:sz w:val="18"/>
                <w:szCs w:val="18"/>
                <w:lang w:eastAsia="pt-PT"/>
              </w:rPr>
              <w:t>.</w:t>
            </w:r>
          </w:p>
        </w:tc>
        <w:tc>
          <w:tcPr>
            <w:tcW w:w="600" w:type="dxa"/>
            <w:tcBorders>
              <w:top w:val="nil"/>
              <w:left w:val="nil"/>
              <w:bottom w:val="nil"/>
              <w:right w:val="single" w:sz="4" w:space="0" w:color="auto"/>
            </w:tcBorders>
            <w:shd w:val="clear" w:color="auto" w:fill="auto"/>
            <w:noWrap/>
            <w:hideMark/>
          </w:tcPr>
          <w:p w14:paraId="5E334C41"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101382C"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76C0D49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1151E5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23A961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7C9C2AE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E2684C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3AA27F23"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EA82F7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12</w:t>
            </w:r>
          </w:p>
        </w:tc>
        <w:tc>
          <w:tcPr>
            <w:tcW w:w="6140" w:type="dxa"/>
            <w:tcBorders>
              <w:top w:val="nil"/>
              <w:left w:val="nil"/>
              <w:bottom w:val="nil"/>
              <w:right w:val="single" w:sz="4" w:space="0" w:color="auto"/>
            </w:tcBorders>
            <w:shd w:val="clear" w:color="auto" w:fill="auto"/>
            <w:hideMark/>
          </w:tcPr>
          <w:p w14:paraId="7532ED2E"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TOMADAS, EQUIPAMENTOS E QUADROS ELÉTRICOS</w:t>
            </w:r>
          </w:p>
        </w:tc>
        <w:tc>
          <w:tcPr>
            <w:tcW w:w="600" w:type="dxa"/>
            <w:tcBorders>
              <w:top w:val="nil"/>
              <w:left w:val="nil"/>
              <w:bottom w:val="nil"/>
              <w:right w:val="single" w:sz="4" w:space="0" w:color="auto"/>
            </w:tcBorders>
            <w:shd w:val="clear" w:color="auto" w:fill="auto"/>
            <w:noWrap/>
            <w:hideMark/>
          </w:tcPr>
          <w:p w14:paraId="3DC1F9F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59E72A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31FEAFD"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06F43A3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269CA9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0F8DB35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A25B1B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68E1587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A86AB27"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12.1</w:t>
            </w:r>
          </w:p>
        </w:tc>
        <w:tc>
          <w:tcPr>
            <w:tcW w:w="6140" w:type="dxa"/>
            <w:tcBorders>
              <w:top w:val="nil"/>
              <w:left w:val="nil"/>
              <w:bottom w:val="nil"/>
              <w:right w:val="single" w:sz="4" w:space="0" w:color="auto"/>
            </w:tcBorders>
            <w:shd w:val="clear" w:color="auto" w:fill="auto"/>
            <w:hideMark/>
          </w:tcPr>
          <w:p w14:paraId="3B60B655"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Cabos</w:t>
            </w:r>
          </w:p>
        </w:tc>
        <w:tc>
          <w:tcPr>
            <w:tcW w:w="600" w:type="dxa"/>
            <w:tcBorders>
              <w:top w:val="nil"/>
              <w:left w:val="nil"/>
              <w:bottom w:val="nil"/>
              <w:right w:val="single" w:sz="4" w:space="0" w:color="auto"/>
            </w:tcBorders>
            <w:shd w:val="clear" w:color="auto" w:fill="auto"/>
            <w:noWrap/>
            <w:hideMark/>
          </w:tcPr>
          <w:p w14:paraId="083FB97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FB9E05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7CCA56A7"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80B3FF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2A1E12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cabos, enfiados em tubos, instalados em caminhos de cabos ou calha técnica:</w:t>
            </w:r>
          </w:p>
        </w:tc>
        <w:tc>
          <w:tcPr>
            <w:tcW w:w="600" w:type="dxa"/>
            <w:tcBorders>
              <w:top w:val="nil"/>
              <w:left w:val="nil"/>
              <w:bottom w:val="nil"/>
              <w:right w:val="single" w:sz="4" w:space="0" w:color="auto"/>
            </w:tcBorders>
            <w:shd w:val="clear" w:color="auto" w:fill="auto"/>
            <w:noWrap/>
            <w:hideMark/>
          </w:tcPr>
          <w:p w14:paraId="2747DA7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A9477F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5BBB9498"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796B396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2186249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XZ1(</w:t>
            </w:r>
            <w:proofErr w:type="spellStart"/>
            <w:proofErr w:type="gramStart"/>
            <w:r w:rsidRPr="00FD7075">
              <w:rPr>
                <w:rFonts w:cs="Arial"/>
                <w:sz w:val="18"/>
                <w:szCs w:val="18"/>
                <w:lang w:eastAsia="pt-PT"/>
              </w:rPr>
              <w:t>frt,zh</w:t>
            </w:r>
            <w:proofErr w:type="spellEnd"/>
            <w:proofErr w:type="gramEnd"/>
            <w:r w:rsidRPr="00FD7075">
              <w:rPr>
                <w:rFonts w:cs="Arial"/>
                <w:sz w:val="18"/>
                <w:szCs w:val="18"/>
                <w:lang w:eastAsia="pt-PT"/>
              </w:rPr>
              <w:t>) 3G2,5 0,6/1 kV</w:t>
            </w:r>
          </w:p>
        </w:tc>
        <w:tc>
          <w:tcPr>
            <w:tcW w:w="600" w:type="dxa"/>
            <w:tcBorders>
              <w:top w:val="nil"/>
              <w:left w:val="nil"/>
              <w:bottom w:val="nil"/>
              <w:right w:val="single" w:sz="4" w:space="0" w:color="auto"/>
            </w:tcBorders>
            <w:shd w:val="clear" w:color="auto" w:fill="auto"/>
            <w:noWrap/>
            <w:hideMark/>
          </w:tcPr>
          <w:p w14:paraId="3237B98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1ED4909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8</w:t>
            </w:r>
          </w:p>
        </w:tc>
      </w:tr>
      <w:tr w:rsidR="00FD7075" w:rsidRPr="00FD7075" w14:paraId="79A4A16A"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6407DB6"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323779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XZ1(</w:t>
            </w:r>
            <w:proofErr w:type="spellStart"/>
            <w:proofErr w:type="gramStart"/>
            <w:r w:rsidRPr="00FD7075">
              <w:rPr>
                <w:rFonts w:cs="Arial"/>
                <w:sz w:val="18"/>
                <w:szCs w:val="18"/>
                <w:lang w:eastAsia="pt-PT"/>
              </w:rPr>
              <w:t>frs,zh</w:t>
            </w:r>
            <w:proofErr w:type="spellEnd"/>
            <w:proofErr w:type="gramEnd"/>
            <w:r w:rsidRPr="00FD7075">
              <w:rPr>
                <w:rFonts w:cs="Arial"/>
                <w:sz w:val="18"/>
                <w:szCs w:val="18"/>
                <w:lang w:eastAsia="pt-PT"/>
              </w:rPr>
              <w:t>) 4x2,5 0,6/1 kV ( Botoneira de corte)</w:t>
            </w:r>
          </w:p>
        </w:tc>
        <w:tc>
          <w:tcPr>
            <w:tcW w:w="600" w:type="dxa"/>
            <w:tcBorders>
              <w:top w:val="nil"/>
              <w:left w:val="nil"/>
              <w:bottom w:val="nil"/>
              <w:right w:val="single" w:sz="4" w:space="0" w:color="auto"/>
            </w:tcBorders>
            <w:shd w:val="clear" w:color="auto" w:fill="auto"/>
            <w:noWrap/>
            <w:hideMark/>
          </w:tcPr>
          <w:p w14:paraId="72AF0EA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40D2FF9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0F5B6010"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BD163F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9350127" w14:textId="77777777" w:rsidR="00FD7075" w:rsidRDefault="00FD7075" w:rsidP="00FD7075">
            <w:pPr>
              <w:spacing w:after="0"/>
              <w:jc w:val="left"/>
              <w:rPr>
                <w:rFonts w:cs="Arial"/>
                <w:sz w:val="18"/>
                <w:szCs w:val="18"/>
                <w:lang w:eastAsia="pt-PT"/>
              </w:rPr>
            </w:pPr>
            <w:r w:rsidRPr="00FD7075">
              <w:rPr>
                <w:rFonts w:cs="Arial"/>
                <w:sz w:val="18"/>
                <w:szCs w:val="18"/>
                <w:lang w:eastAsia="pt-PT"/>
              </w:rPr>
              <w:t> </w:t>
            </w:r>
          </w:p>
          <w:p w14:paraId="6AF5736A" w14:textId="0A8C08A9" w:rsidR="001662E8" w:rsidRPr="00FD7075" w:rsidRDefault="001662E8" w:rsidP="00FD7075">
            <w:pPr>
              <w:spacing w:after="0"/>
              <w:jc w:val="left"/>
              <w:rPr>
                <w:rFonts w:cs="Arial"/>
                <w:sz w:val="18"/>
                <w:szCs w:val="18"/>
                <w:lang w:eastAsia="pt-PT"/>
              </w:rPr>
            </w:pPr>
          </w:p>
        </w:tc>
        <w:tc>
          <w:tcPr>
            <w:tcW w:w="600" w:type="dxa"/>
            <w:tcBorders>
              <w:top w:val="nil"/>
              <w:left w:val="nil"/>
              <w:bottom w:val="nil"/>
              <w:right w:val="single" w:sz="4" w:space="0" w:color="auto"/>
            </w:tcBorders>
            <w:shd w:val="clear" w:color="auto" w:fill="auto"/>
            <w:noWrap/>
            <w:hideMark/>
          </w:tcPr>
          <w:p w14:paraId="6559A48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B0A25D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119A27F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F80F1F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12.2</w:t>
            </w:r>
          </w:p>
        </w:tc>
        <w:tc>
          <w:tcPr>
            <w:tcW w:w="6140" w:type="dxa"/>
            <w:tcBorders>
              <w:top w:val="nil"/>
              <w:left w:val="nil"/>
              <w:bottom w:val="nil"/>
              <w:right w:val="single" w:sz="4" w:space="0" w:color="auto"/>
            </w:tcBorders>
            <w:shd w:val="clear" w:color="auto" w:fill="auto"/>
            <w:hideMark/>
          </w:tcPr>
          <w:p w14:paraId="50CEAA3A"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Tubos</w:t>
            </w:r>
          </w:p>
        </w:tc>
        <w:tc>
          <w:tcPr>
            <w:tcW w:w="600" w:type="dxa"/>
            <w:tcBorders>
              <w:top w:val="nil"/>
              <w:left w:val="nil"/>
              <w:bottom w:val="nil"/>
              <w:right w:val="single" w:sz="4" w:space="0" w:color="auto"/>
            </w:tcBorders>
            <w:shd w:val="clear" w:color="auto" w:fill="auto"/>
            <w:noWrap/>
            <w:hideMark/>
          </w:tcPr>
          <w:p w14:paraId="236560B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33B362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629E578"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61FB79A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778085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tubos, embebidos em paredes, pavimentos e instalados à vista fixos por abraçadeiras:</w:t>
            </w:r>
          </w:p>
        </w:tc>
        <w:tc>
          <w:tcPr>
            <w:tcW w:w="600" w:type="dxa"/>
            <w:tcBorders>
              <w:top w:val="nil"/>
              <w:left w:val="nil"/>
              <w:bottom w:val="nil"/>
              <w:right w:val="single" w:sz="4" w:space="0" w:color="auto"/>
            </w:tcBorders>
            <w:shd w:val="clear" w:color="auto" w:fill="auto"/>
            <w:noWrap/>
            <w:hideMark/>
          </w:tcPr>
          <w:p w14:paraId="22E4BC5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C190036"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121E994B"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054FBD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74F543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VD Ø25mm</w:t>
            </w:r>
          </w:p>
        </w:tc>
        <w:tc>
          <w:tcPr>
            <w:tcW w:w="600" w:type="dxa"/>
            <w:tcBorders>
              <w:top w:val="nil"/>
              <w:left w:val="nil"/>
              <w:bottom w:val="nil"/>
              <w:right w:val="single" w:sz="4" w:space="0" w:color="auto"/>
            </w:tcBorders>
            <w:shd w:val="clear" w:color="auto" w:fill="auto"/>
            <w:noWrap/>
            <w:hideMark/>
          </w:tcPr>
          <w:p w14:paraId="495F3A7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6551E72D"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8</w:t>
            </w:r>
          </w:p>
        </w:tc>
      </w:tr>
      <w:tr w:rsidR="00FD7075" w:rsidRPr="00FD7075" w14:paraId="546CA1B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AEB93F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A98034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ERFE Ø25mm</w:t>
            </w:r>
          </w:p>
        </w:tc>
        <w:tc>
          <w:tcPr>
            <w:tcW w:w="600" w:type="dxa"/>
            <w:tcBorders>
              <w:top w:val="nil"/>
              <w:left w:val="nil"/>
              <w:bottom w:val="nil"/>
              <w:right w:val="single" w:sz="4" w:space="0" w:color="auto"/>
            </w:tcBorders>
            <w:shd w:val="clear" w:color="auto" w:fill="auto"/>
            <w:noWrap/>
            <w:hideMark/>
          </w:tcPr>
          <w:p w14:paraId="34C3B75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535DE6D0"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1D6DFA7E"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684AF6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B4954D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ERFE Ø32mm</w:t>
            </w:r>
          </w:p>
        </w:tc>
        <w:tc>
          <w:tcPr>
            <w:tcW w:w="600" w:type="dxa"/>
            <w:tcBorders>
              <w:top w:val="nil"/>
              <w:left w:val="nil"/>
              <w:bottom w:val="nil"/>
              <w:right w:val="single" w:sz="4" w:space="0" w:color="auto"/>
            </w:tcBorders>
            <w:shd w:val="clear" w:color="auto" w:fill="auto"/>
            <w:noWrap/>
            <w:hideMark/>
          </w:tcPr>
          <w:p w14:paraId="17496B5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76A7C64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7931A491"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1F2F7AE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B89F20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PEAD Ø40mm</w:t>
            </w:r>
          </w:p>
        </w:tc>
        <w:tc>
          <w:tcPr>
            <w:tcW w:w="600" w:type="dxa"/>
            <w:tcBorders>
              <w:top w:val="nil"/>
              <w:left w:val="nil"/>
              <w:bottom w:val="nil"/>
              <w:right w:val="single" w:sz="4" w:space="0" w:color="auto"/>
            </w:tcBorders>
            <w:shd w:val="clear" w:color="auto" w:fill="auto"/>
            <w:noWrap/>
            <w:hideMark/>
          </w:tcPr>
          <w:p w14:paraId="76173D7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749E550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F64FA55"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00834E9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86A600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PEAD Ø63mm</w:t>
            </w:r>
          </w:p>
        </w:tc>
        <w:tc>
          <w:tcPr>
            <w:tcW w:w="600" w:type="dxa"/>
            <w:tcBorders>
              <w:top w:val="nil"/>
              <w:left w:val="nil"/>
              <w:bottom w:val="nil"/>
              <w:right w:val="single" w:sz="4" w:space="0" w:color="auto"/>
            </w:tcBorders>
            <w:shd w:val="clear" w:color="auto" w:fill="auto"/>
            <w:noWrap/>
            <w:hideMark/>
          </w:tcPr>
          <w:p w14:paraId="33F1D0D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5EE5C28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2D0FC12"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4FE44C5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450BD8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2883D8C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5204A5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3A52FE57"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4662F9C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12.3</w:t>
            </w:r>
          </w:p>
        </w:tc>
        <w:tc>
          <w:tcPr>
            <w:tcW w:w="6140" w:type="dxa"/>
            <w:tcBorders>
              <w:top w:val="nil"/>
              <w:left w:val="nil"/>
              <w:bottom w:val="nil"/>
              <w:right w:val="single" w:sz="4" w:space="0" w:color="auto"/>
            </w:tcBorders>
            <w:shd w:val="clear" w:color="auto" w:fill="auto"/>
            <w:hideMark/>
          </w:tcPr>
          <w:p w14:paraId="5E1647AC"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Caixas</w:t>
            </w:r>
          </w:p>
        </w:tc>
        <w:tc>
          <w:tcPr>
            <w:tcW w:w="600" w:type="dxa"/>
            <w:tcBorders>
              <w:top w:val="nil"/>
              <w:left w:val="nil"/>
              <w:bottom w:val="nil"/>
              <w:right w:val="single" w:sz="4" w:space="0" w:color="auto"/>
            </w:tcBorders>
            <w:shd w:val="clear" w:color="auto" w:fill="auto"/>
            <w:noWrap/>
            <w:hideMark/>
          </w:tcPr>
          <w:p w14:paraId="17C88AA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37BAAC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A97F213"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1CF420F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CA1FAB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das seguintes caixas, completas:</w:t>
            </w:r>
          </w:p>
        </w:tc>
        <w:tc>
          <w:tcPr>
            <w:tcW w:w="600" w:type="dxa"/>
            <w:tcBorders>
              <w:top w:val="nil"/>
              <w:left w:val="nil"/>
              <w:bottom w:val="nil"/>
              <w:right w:val="single" w:sz="4" w:space="0" w:color="auto"/>
            </w:tcBorders>
            <w:shd w:val="clear" w:color="auto" w:fill="auto"/>
            <w:noWrap/>
            <w:hideMark/>
          </w:tcPr>
          <w:p w14:paraId="4D1B83B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399B3E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3555DF91"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222E831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D68E2E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w:t>
            </w:r>
            <w:proofErr w:type="gramStart"/>
            <w:r w:rsidRPr="00FD7075">
              <w:rPr>
                <w:rFonts w:cs="Arial"/>
                <w:sz w:val="18"/>
                <w:szCs w:val="18"/>
                <w:lang w:eastAsia="pt-PT"/>
              </w:rPr>
              <w:t>derivação</w:t>
            </w:r>
            <w:proofErr w:type="gramEnd"/>
            <w:r w:rsidRPr="00FD7075">
              <w:rPr>
                <w:rFonts w:cs="Arial"/>
                <w:sz w:val="18"/>
                <w:szCs w:val="18"/>
                <w:lang w:eastAsia="pt-PT"/>
              </w:rPr>
              <w:t>, saliente</w:t>
            </w:r>
          </w:p>
        </w:tc>
        <w:tc>
          <w:tcPr>
            <w:tcW w:w="600" w:type="dxa"/>
            <w:tcBorders>
              <w:top w:val="nil"/>
              <w:left w:val="nil"/>
              <w:bottom w:val="nil"/>
              <w:right w:val="single" w:sz="4" w:space="0" w:color="auto"/>
            </w:tcBorders>
            <w:shd w:val="clear" w:color="auto" w:fill="auto"/>
            <w:noWrap/>
            <w:hideMark/>
          </w:tcPr>
          <w:p w14:paraId="6BD66D72"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C31960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007385ED"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3A6E80AA"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C4ABC1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w:t>
            </w:r>
            <w:proofErr w:type="gramStart"/>
            <w:r w:rsidRPr="00FD7075">
              <w:rPr>
                <w:rFonts w:cs="Arial"/>
                <w:sz w:val="18"/>
                <w:szCs w:val="18"/>
                <w:lang w:eastAsia="pt-PT"/>
              </w:rPr>
              <w:t>derivação</w:t>
            </w:r>
            <w:proofErr w:type="gramEnd"/>
            <w:r w:rsidRPr="00FD7075">
              <w:rPr>
                <w:rFonts w:cs="Arial"/>
                <w:sz w:val="18"/>
                <w:szCs w:val="18"/>
                <w:lang w:eastAsia="pt-PT"/>
              </w:rPr>
              <w:t>, embebida</w:t>
            </w:r>
          </w:p>
        </w:tc>
        <w:tc>
          <w:tcPr>
            <w:tcW w:w="600" w:type="dxa"/>
            <w:tcBorders>
              <w:top w:val="nil"/>
              <w:left w:val="nil"/>
              <w:bottom w:val="nil"/>
              <w:right w:val="single" w:sz="4" w:space="0" w:color="auto"/>
            </w:tcBorders>
            <w:shd w:val="clear" w:color="auto" w:fill="auto"/>
            <w:noWrap/>
            <w:hideMark/>
          </w:tcPr>
          <w:p w14:paraId="1A1DCEDD"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495C35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0740A62A"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6AE573B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F962506"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3E175D3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160524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62AD069A"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56335A38"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12.4</w:t>
            </w:r>
          </w:p>
        </w:tc>
        <w:tc>
          <w:tcPr>
            <w:tcW w:w="6140" w:type="dxa"/>
            <w:tcBorders>
              <w:top w:val="nil"/>
              <w:left w:val="nil"/>
              <w:bottom w:val="nil"/>
              <w:right w:val="single" w:sz="4" w:space="0" w:color="auto"/>
            </w:tcBorders>
            <w:shd w:val="clear" w:color="auto" w:fill="auto"/>
            <w:hideMark/>
          </w:tcPr>
          <w:p w14:paraId="0B1902B2"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Equipamentos</w:t>
            </w:r>
          </w:p>
        </w:tc>
        <w:tc>
          <w:tcPr>
            <w:tcW w:w="600" w:type="dxa"/>
            <w:tcBorders>
              <w:top w:val="nil"/>
              <w:left w:val="nil"/>
              <w:bottom w:val="nil"/>
              <w:right w:val="single" w:sz="4" w:space="0" w:color="auto"/>
            </w:tcBorders>
            <w:shd w:val="clear" w:color="auto" w:fill="auto"/>
            <w:noWrap/>
            <w:hideMark/>
          </w:tcPr>
          <w:p w14:paraId="59890CC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9BCFFC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CFDE95D"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22E31A4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7D744246"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equipamentos, completos:</w:t>
            </w:r>
          </w:p>
        </w:tc>
        <w:tc>
          <w:tcPr>
            <w:tcW w:w="600" w:type="dxa"/>
            <w:tcBorders>
              <w:top w:val="nil"/>
              <w:left w:val="nil"/>
              <w:bottom w:val="nil"/>
              <w:right w:val="single" w:sz="4" w:space="0" w:color="auto"/>
            </w:tcBorders>
            <w:shd w:val="clear" w:color="auto" w:fill="auto"/>
            <w:noWrap/>
            <w:hideMark/>
          </w:tcPr>
          <w:p w14:paraId="701F7CE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3068A8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43B8759F"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23EE59B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lastRenderedPageBreak/>
              <w:t> </w:t>
            </w:r>
          </w:p>
        </w:tc>
        <w:tc>
          <w:tcPr>
            <w:tcW w:w="6140" w:type="dxa"/>
            <w:tcBorders>
              <w:top w:val="nil"/>
              <w:left w:val="nil"/>
              <w:bottom w:val="nil"/>
              <w:right w:val="single" w:sz="4" w:space="0" w:color="auto"/>
            </w:tcBorders>
            <w:shd w:val="clear" w:color="auto" w:fill="auto"/>
            <w:hideMark/>
          </w:tcPr>
          <w:p w14:paraId="09F4DCE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Tomada monofásica tipo </w:t>
            </w:r>
            <w:proofErr w:type="spellStart"/>
            <w:r w:rsidRPr="00FD7075">
              <w:rPr>
                <w:rFonts w:cs="Arial"/>
                <w:sz w:val="18"/>
                <w:szCs w:val="18"/>
                <w:lang w:eastAsia="pt-PT"/>
              </w:rPr>
              <w:t>schuko</w:t>
            </w:r>
            <w:proofErr w:type="spellEnd"/>
            <w:r w:rsidRPr="00FD7075">
              <w:rPr>
                <w:rFonts w:cs="Arial"/>
                <w:sz w:val="18"/>
                <w:szCs w:val="18"/>
                <w:lang w:eastAsia="pt-PT"/>
              </w:rPr>
              <w:t xml:space="preserve">, corrente nominal 16A, 2P+T, 230V, IP67, para montagem saliente, com tampa, da série P17 da </w:t>
            </w:r>
            <w:proofErr w:type="spellStart"/>
            <w:r w:rsidRPr="00FD7075">
              <w:rPr>
                <w:rFonts w:cs="Arial"/>
                <w:sz w:val="18"/>
                <w:szCs w:val="18"/>
                <w:lang w:eastAsia="pt-PT"/>
              </w:rPr>
              <w:t>Legrand</w:t>
            </w:r>
            <w:proofErr w:type="spellEnd"/>
            <w:r w:rsidRPr="00FD7075">
              <w:rPr>
                <w:rFonts w:cs="Arial"/>
                <w:sz w:val="18"/>
                <w:szCs w:val="18"/>
                <w:lang w:eastAsia="pt-PT"/>
              </w:rPr>
              <w:t>, ou equivalente.</w:t>
            </w:r>
          </w:p>
        </w:tc>
        <w:tc>
          <w:tcPr>
            <w:tcW w:w="600" w:type="dxa"/>
            <w:tcBorders>
              <w:top w:val="nil"/>
              <w:left w:val="nil"/>
              <w:bottom w:val="nil"/>
              <w:right w:val="single" w:sz="4" w:space="0" w:color="auto"/>
            </w:tcBorders>
            <w:shd w:val="clear" w:color="auto" w:fill="auto"/>
            <w:noWrap/>
            <w:hideMark/>
          </w:tcPr>
          <w:p w14:paraId="11CA994E"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467F897"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46F51418"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16853A8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1022A70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Botoneira de vidro quebrável, de corte com sinalização de estado, do tipo "cabeça de cogumelo", montagem saliente, IP44, </w:t>
            </w:r>
            <w:proofErr w:type="spellStart"/>
            <w:r w:rsidRPr="00FD7075">
              <w:rPr>
                <w:rFonts w:cs="Arial"/>
                <w:sz w:val="18"/>
                <w:szCs w:val="18"/>
                <w:lang w:eastAsia="pt-PT"/>
              </w:rPr>
              <w:t>ref</w:t>
            </w:r>
            <w:proofErr w:type="spellEnd"/>
            <w:r w:rsidRPr="00FD7075">
              <w:rPr>
                <w:rFonts w:cs="Arial"/>
                <w:sz w:val="18"/>
                <w:szCs w:val="18"/>
                <w:lang w:eastAsia="pt-PT"/>
              </w:rPr>
              <w:t xml:space="preserve">. 0 380 09 da </w:t>
            </w:r>
            <w:proofErr w:type="spellStart"/>
            <w:r w:rsidRPr="00FD7075">
              <w:rPr>
                <w:rFonts w:cs="Arial"/>
                <w:sz w:val="18"/>
                <w:szCs w:val="18"/>
                <w:lang w:eastAsia="pt-PT"/>
              </w:rPr>
              <w:t>Legrand</w:t>
            </w:r>
            <w:proofErr w:type="spellEnd"/>
            <w:r w:rsidRPr="00FD7075">
              <w:rPr>
                <w:rFonts w:cs="Arial"/>
                <w:sz w:val="18"/>
                <w:szCs w:val="18"/>
                <w:lang w:eastAsia="pt-PT"/>
              </w:rPr>
              <w:t>, ou equivalente.</w:t>
            </w:r>
          </w:p>
        </w:tc>
        <w:tc>
          <w:tcPr>
            <w:tcW w:w="600" w:type="dxa"/>
            <w:tcBorders>
              <w:top w:val="nil"/>
              <w:left w:val="nil"/>
              <w:bottom w:val="nil"/>
              <w:right w:val="single" w:sz="4" w:space="0" w:color="auto"/>
            </w:tcBorders>
            <w:shd w:val="clear" w:color="auto" w:fill="auto"/>
            <w:noWrap/>
            <w:hideMark/>
          </w:tcPr>
          <w:p w14:paraId="1C6F9A68"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08344D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3D0F747C"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4310BFB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497194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63B2B90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A710667"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A562992"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4F49570"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13</w:t>
            </w:r>
          </w:p>
        </w:tc>
        <w:tc>
          <w:tcPr>
            <w:tcW w:w="6140" w:type="dxa"/>
            <w:tcBorders>
              <w:top w:val="nil"/>
              <w:left w:val="nil"/>
              <w:bottom w:val="nil"/>
              <w:right w:val="single" w:sz="4" w:space="0" w:color="auto"/>
            </w:tcBorders>
            <w:shd w:val="clear" w:color="auto" w:fill="auto"/>
            <w:hideMark/>
          </w:tcPr>
          <w:p w14:paraId="06159BBE"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Equipamentos de segurança do PT</w:t>
            </w:r>
          </w:p>
        </w:tc>
        <w:tc>
          <w:tcPr>
            <w:tcW w:w="600" w:type="dxa"/>
            <w:tcBorders>
              <w:top w:val="nil"/>
              <w:left w:val="nil"/>
              <w:bottom w:val="nil"/>
              <w:right w:val="single" w:sz="4" w:space="0" w:color="auto"/>
            </w:tcBorders>
            <w:shd w:val="clear" w:color="auto" w:fill="auto"/>
            <w:noWrap/>
            <w:hideMark/>
          </w:tcPr>
          <w:p w14:paraId="0604886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6F118ED"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6F96B4EB"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7685880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BC1358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Fornecimento e instalação dos seguintes equipamentos de segurança do PT: </w:t>
            </w:r>
          </w:p>
        </w:tc>
        <w:tc>
          <w:tcPr>
            <w:tcW w:w="600" w:type="dxa"/>
            <w:tcBorders>
              <w:top w:val="nil"/>
              <w:left w:val="nil"/>
              <w:bottom w:val="nil"/>
              <w:right w:val="single" w:sz="4" w:space="0" w:color="auto"/>
            </w:tcBorders>
            <w:shd w:val="clear" w:color="auto" w:fill="auto"/>
            <w:noWrap/>
            <w:hideMark/>
          </w:tcPr>
          <w:p w14:paraId="3E2FA84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5588297"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380F0EB7"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03A781F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C31146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Luvas isolantes 15 kV</w:t>
            </w:r>
          </w:p>
        </w:tc>
        <w:tc>
          <w:tcPr>
            <w:tcW w:w="600" w:type="dxa"/>
            <w:tcBorders>
              <w:top w:val="nil"/>
              <w:left w:val="nil"/>
              <w:bottom w:val="nil"/>
              <w:right w:val="single" w:sz="4" w:space="0" w:color="auto"/>
            </w:tcBorders>
            <w:shd w:val="clear" w:color="auto" w:fill="auto"/>
            <w:noWrap/>
            <w:hideMark/>
          </w:tcPr>
          <w:p w14:paraId="11E7A38F"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E7A620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51E0FD6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4B4659D"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7AAF76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Tapete isolante 15 kV</w:t>
            </w:r>
          </w:p>
        </w:tc>
        <w:tc>
          <w:tcPr>
            <w:tcW w:w="600" w:type="dxa"/>
            <w:tcBorders>
              <w:top w:val="nil"/>
              <w:left w:val="nil"/>
              <w:bottom w:val="nil"/>
              <w:right w:val="single" w:sz="4" w:space="0" w:color="auto"/>
            </w:tcBorders>
            <w:shd w:val="clear" w:color="auto" w:fill="auto"/>
            <w:noWrap/>
            <w:hideMark/>
          </w:tcPr>
          <w:p w14:paraId="44E2DDB3"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4E5FF258"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567D23BD"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F660D51"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919BF6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Estrado isolante 15 kV</w:t>
            </w:r>
          </w:p>
        </w:tc>
        <w:tc>
          <w:tcPr>
            <w:tcW w:w="600" w:type="dxa"/>
            <w:tcBorders>
              <w:top w:val="nil"/>
              <w:left w:val="nil"/>
              <w:bottom w:val="nil"/>
              <w:right w:val="single" w:sz="4" w:space="0" w:color="auto"/>
            </w:tcBorders>
            <w:shd w:val="clear" w:color="auto" w:fill="auto"/>
            <w:noWrap/>
            <w:hideMark/>
          </w:tcPr>
          <w:p w14:paraId="7BD0D098"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4DF52E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174F96E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9D0FB1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13DEE70"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Lanterna portátil recarregável de elevado fluxo luminoso</w:t>
            </w:r>
          </w:p>
        </w:tc>
        <w:tc>
          <w:tcPr>
            <w:tcW w:w="600" w:type="dxa"/>
            <w:tcBorders>
              <w:top w:val="nil"/>
              <w:left w:val="nil"/>
              <w:bottom w:val="nil"/>
              <w:right w:val="single" w:sz="4" w:space="0" w:color="auto"/>
            </w:tcBorders>
            <w:shd w:val="clear" w:color="auto" w:fill="auto"/>
            <w:noWrap/>
            <w:hideMark/>
          </w:tcPr>
          <w:p w14:paraId="3FF0F7EF"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A645CFA"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1B44009F"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35CB23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62EF9A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Cartaz de primeiros socorros</w:t>
            </w:r>
          </w:p>
        </w:tc>
        <w:tc>
          <w:tcPr>
            <w:tcW w:w="600" w:type="dxa"/>
            <w:tcBorders>
              <w:top w:val="nil"/>
              <w:left w:val="nil"/>
              <w:bottom w:val="nil"/>
              <w:right w:val="single" w:sz="4" w:space="0" w:color="auto"/>
            </w:tcBorders>
            <w:shd w:val="clear" w:color="auto" w:fill="auto"/>
            <w:noWrap/>
            <w:hideMark/>
          </w:tcPr>
          <w:p w14:paraId="032D0CB6"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24D51B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3C30053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AD88DF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0CBB53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Mapa de registo de terras com respetivo suporte</w:t>
            </w:r>
          </w:p>
        </w:tc>
        <w:tc>
          <w:tcPr>
            <w:tcW w:w="600" w:type="dxa"/>
            <w:tcBorders>
              <w:top w:val="nil"/>
              <w:left w:val="nil"/>
              <w:bottom w:val="nil"/>
              <w:right w:val="single" w:sz="4" w:space="0" w:color="auto"/>
            </w:tcBorders>
            <w:shd w:val="clear" w:color="auto" w:fill="auto"/>
            <w:noWrap/>
            <w:hideMark/>
          </w:tcPr>
          <w:p w14:paraId="21F2FEEE"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22ABA0C"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63FE5C4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944B636"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C0EF04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Extintor 5 kg de CO2</w:t>
            </w:r>
          </w:p>
        </w:tc>
        <w:tc>
          <w:tcPr>
            <w:tcW w:w="600" w:type="dxa"/>
            <w:tcBorders>
              <w:top w:val="nil"/>
              <w:left w:val="nil"/>
              <w:bottom w:val="nil"/>
              <w:right w:val="single" w:sz="4" w:space="0" w:color="auto"/>
            </w:tcBorders>
            <w:shd w:val="clear" w:color="auto" w:fill="auto"/>
            <w:noWrap/>
            <w:hideMark/>
          </w:tcPr>
          <w:p w14:paraId="642502F9"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AEFFE5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1FB0F829"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026DAA6"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D9ED76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31B9DCF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25DB33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D94D9C6"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632CF2B1"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14</w:t>
            </w:r>
          </w:p>
        </w:tc>
        <w:tc>
          <w:tcPr>
            <w:tcW w:w="6140" w:type="dxa"/>
            <w:tcBorders>
              <w:top w:val="nil"/>
              <w:left w:val="nil"/>
              <w:bottom w:val="nil"/>
              <w:right w:val="single" w:sz="4" w:space="0" w:color="auto"/>
            </w:tcBorders>
            <w:shd w:val="clear" w:color="auto" w:fill="auto"/>
            <w:hideMark/>
          </w:tcPr>
          <w:p w14:paraId="4E675A2D"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DIVERSOS</w:t>
            </w:r>
          </w:p>
        </w:tc>
        <w:tc>
          <w:tcPr>
            <w:tcW w:w="600" w:type="dxa"/>
            <w:tcBorders>
              <w:top w:val="nil"/>
              <w:left w:val="nil"/>
              <w:bottom w:val="nil"/>
              <w:right w:val="single" w:sz="4" w:space="0" w:color="auto"/>
            </w:tcBorders>
            <w:shd w:val="clear" w:color="auto" w:fill="auto"/>
            <w:noWrap/>
            <w:hideMark/>
          </w:tcPr>
          <w:p w14:paraId="6DFB3D1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A62DBBD"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A678A9A"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72733AE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9A8603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5B7F771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408A32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28B6D5D1"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113CE65A"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14.1</w:t>
            </w:r>
          </w:p>
        </w:tc>
        <w:tc>
          <w:tcPr>
            <w:tcW w:w="6140" w:type="dxa"/>
            <w:tcBorders>
              <w:top w:val="nil"/>
              <w:left w:val="nil"/>
              <w:bottom w:val="nil"/>
              <w:right w:val="single" w:sz="4" w:space="0" w:color="auto"/>
            </w:tcBorders>
            <w:shd w:val="clear" w:color="auto" w:fill="auto"/>
            <w:hideMark/>
          </w:tcPr>
          <w:p w14:paraId="685DCB3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Verificação inicial e certificação da instalação</w:t>
            </w:r>
          </w:p>
        </w:tc>
        <w:tc>
          <w:tcPr>
            <w:tcW w:w="600" w:type="dxa"/>
            <w:tcBorders>
              <w:top w:val="nil"/>
              <w:left w:val="nil"/>
              <w:bottom w:val="nil"/>
              <w:right w:val="single" w:sz="4" w:space="0" w:color="auto"/>
            </w:tcBorders>
            <w:shd w:val="clear" w:color="auto" w:fill="auto"/>
            <w:noWrap/>
            <w:hideMark/>
          </w:tcPr>
          <w:p w14:paraId="71499927"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F85526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724AF1D2"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093586B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657D375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0FC145A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498BB0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67050E12"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402C0B0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14.2</w:t>
            </w:r>
          </w:p>
        </w:tc>
        <w:tc>
          <w:tcPr>
            <w:tcW w:w="6140" w:type="dxa"/>
            <w:tcBorders>
              <w:top w:val="nil"/>
              <w:left w:val="nil"/>
              <w:bottom w:val="nil"/>
              <w:right w:val="single" w:sz="4" w:space="0" w:color="auto"/>
            </w:tcBorders>
            <w:shd w:val="clear" w:color="auto" w:fill="auto"/>
            <w:hideMark/>
          </w:tcPr>
          <w:p w14:paraId="74B03AF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Elaboração das telas finais</w:t>
            </w:r>
          </w:p>
        </w:tc>
        <w:tc>
          <w:tcPr>
            <w:tcW w:w="600" w:type="dxa"/>
            <w:tcBorders>
              <w:top w:val="nil"/>
              <w:left w:val="nil"/>
              <w:bottom w:val="nil"/>
              <w:right w:val="single" w:sz="4" w:space="0" w:color="auto"/>
            </w:tcBorders>
            <w:shd w:val="clear" w:color="auto" w:fill="auto"/>
            <w:noWrap/>
            <w:hideMark/>
          </w:tcPr>
          <w:p w14:paraId="27D25E96"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4C835FF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05AFD42E" w14:textId="77777777" w:rsidTr="00EC5A68">
        <w:trPr>
          <w:trHeight w:val="255"/>
        </w:trPr>
        <w:tc>
          <w:tcPr>
            <w:tcW w:w="580" w:type="dxa"/>
            <w:tcBorders>
              <w:top w:val="nil"/>
              <w:left w:val="single" w:sz="4" w:space="0" w:color="auto"/>
              <w:bottom w:val="single" w:sz="4" w:space="0" w:color="auto"/>
              <w:right w:val="single" w:sz="4" w:space="0" w:color="auto"/>
            </w:tcBorders>
            <w:shd w:val="clear" w:color="auto" w:fill="auto"/>
            <w:hideMark/>
          </w:tcPr>
          <w:p w14:paraId="47F9C11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single" w:sz="4" w:space="0" w:color="auto"/>
              <w:right w:val="single" w:sz="4" w:space="0" w:color="auto"/>
            </w:tcBorders>
            <w:shd w:val="clear" w:color="auto" w:fill="auto"/>
            <w:hideMark/>
          </w:tcPr>
          <w:p w14:paraId="5371BFE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single" w:sz="4" w:space="0" w:color="auto"/>
              <w:right w:val="single" w:sz="4" w:space="0" w:color="auto"/>
            </w:tcBorders>
            <w:shd w:val="clear" w:color="auto" w:fill="auto"/>
            <w:noWrap/>
            <w:hideMark/>
          </w:tcPr>
          <w:p w14:paraId="4DDB3F3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single" w:sz="4" w:space="0" w:color="auto"/>
              <w:right w:val="single" w:sz="4" w:space="0" w:color="auto"/>
            </w:tcBorders>
            <w:shd w:val="clear" w:color="auto" w:fill="auto"/>
            <w:noWrap/>
            <w:hideMark/>
          </w:tcPr>
          <w:p w14:paraId="6F14A2A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bl>
    <w:p w14:paraId="1E0D2BD2" w14:textId="77777777" w:rsidR="00EF48BB" w:rsidRPr="00616283" w:rsidRDefault="00EF48BB" w:rsidP="002556EC">
      <w:pPr>
        <w:pStyle w:val="Ttulo1"/>
      </w:pPr>
      <w:bookmarkStart w:id="133" w:name="_Toc76115538"/>
      <w:r w:rsidRPr="00616283">
        <w:lastRenderedPageBreak/>
        <w:t>P</w:t>
      </w:r>
      <w:r w:rsidR="00F92DE9" w:rsidRPr="00616283">
        <w:t>eças d</w:t>
      </w:r>
      <w:r w:rsidRPr="00616283">
        <w:t>esenhadas</w:t>
      </w:r>
      <w:bookmarkEnd w:id="133"/>
    </w:p>
    <w:p w14:paraId="70907D25" w14:textId="77777777" w:rsidR="000353E7" w:rsidRPr="00F97FBE" w:rsidRDefault="000353E7" w:rsidP="003C1239">
      <w:pPr>
        <w:spacing w:before="120" w:after="240"/>
        <w:ind w:left="284"/>
        <w:rPr>
          <w:b/>
          <w:i/>
          <w:sz w:val="22"/>
          <w:szCs w:val="22"/>
        </w:rPr>
      </w:pPr>
      <w:bookmarkStart w:id="134" w:name="_Hlk72855268"/>
      <w:r w:rsidRPr="00616283">
        <w:rPr>
          <w:b/>
          <w:i/>
          <w:sz w:val="22"/>
          <w:szCs w:val="22"/>
        </w:rPr>
        <w:t>Lista de peças desenhadas:</w:t>
      </w:r>
    </w:p>
    <w:tbl>
      <w:tblPr>
        <w:tblW w:w="9130" w:type="dxa"/>
        <w:tblCellMar>
          <w:left w:w="70" w:type="dxa"/>
          <w:right w:w="70" w:type="dxa"/>
        </w:tblCellMar>
        <w:tblLook w:val="04A0" w:firstRow="1" w:lastRow="0" w:firstColumn="1" w:lastColumn="0" w:noHBand="0" w:noVBand="1"/>
      </w:tblPr>
      <w:tblGrid>
        <w:gridCol w:w="1420"/>
        <w:gridCol w:w="7710"/>
      </w:tblGrid>
      <w:tr w:rsidR="001B4A2D" w:rsidRPr="00F97FBE" w14:paraId="3D61BE6F" w14:textId="77777777" w:rsidTr="00CB48EB">
        <w:trPr>
          <w:trHeight w:val="600"/>
        </w:trPr>
        <w:tc>
          <w:tcPr>
            <w:tcW w:w="1420"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14:paraId="721DF28B" w14:textId="77777777" w:rsidR="001B4A2D" w:rsidRPr="00F97FBE" w:rsidRDefault="001B4A2D" w:rsidP="001B4A2D">
            <w:pPr>
              <w:spacing w:after="0"/>
              <w:jc w:val="center"/>
              <w:rPr>
                <w:rFonts w:cs="Arial"/>
                <w:b/>
                <w:bCs/>
                <w:color w:val="000000"/>
                <w:lang w:eastAsia="pt-PT"/>
              </w:rPr>
            </w:pPr>
            <w:bookmarkStart w:id="135" w:name="_Hlk73000518"/>
            <w:r w:rsidRPr="00F97FBE">
              <w:rPr>
                <w:rFonts w:cs="Arial"/>
                <w:b/>
                <w:bCs/>
                <w:color w:val="000000"/>
                <w:lang w:eastAsia="pt-PT"/>
              </w:rPr>
              <w:t>PD. N.º</w:t>
            </w:r>
          </w:p>
        </w:tc>
        <w:tc>
          <w:tcPr>
            <w:tcW w:w="7710"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14:paraId="01EEB350" w14:textId="77777777" w:rsidR="001B4A2D" w:rsidRPr="00F97FBE" w:rsidRDefault="001B4A2D" w:rsidP="001B4A2D">
            <w:pPr>
              <w:spacing w:after="0"/>
              <w:jc w:val="center"/>
              <w:rPr>
                <w:rFonts w:cs="Arial"/>
                <w:b/>
                <w:bCs/>
                <w:color w:val="000000"/>
                <w:lang w:eastAsia="pt-PT"/>
              </w:rPr>
            </w:pPr>
            <w:r w:rsidRPr="00F97FBE">
              <w:rPr>
                <w:rFonts w:cs="Arial"/>
                <w:b/>
                <w:bCs/>
                <w:color w:val="000000"/>
                <w:lang w:eastAsia="pt-PT"/>
              </w:rPr>
              <w:t>DESIGNAÇÃO</w:t>
            </w:r>
          </w:p>
        </w:tc>
      </w:tr>
      <w:tr w:rsidR="00C13D61" w:rsidRPr="00F97FBE" w14:paraId="5216EC3F" w14:textId="77777777" w:rsidTr="00EC6062">
        <w:trPr>
          <w:trHeight w:val="402"/>
        </w:trPr>
        <w:tc>
          <w:tcPr>
            <w:tcW w:w="1420" w:type="dxa"/>
            <w:tcBorders>
              <w:top w:val="single" w:sz="4" w:space="0" w:color="auto"/>
              <w:left w:val="single" w:sz="8" w:space="0" w:color="auto"/>
              <w:bottom w:val="single" w:sz="8" w:space="0" w:color="auto"/>
              <w:right w:val="nil"/>
            </w:tcBorders>
            <w:shd w:val="clear" w:color="auto" w:fill="auto"/>
            <w:noWrap/>
            <w:vAlign w:val="center"/>
          </w:tcPr>
          <w:p w14:paraId="69D36EE8" w14:textId="21BE2A84" w:rsidR="00C13D61" w:rsidRPr="00F97FBE" w:rsidRDefault="00660385" w:rsidP="00102402">
            <w:pPr>
              <w:spacing w:before="120"/>
              <w:jc w:val="center"/>
              <w:rPr>
                <w:rFonts w:cs="Arial"/>
                <w:color w:val="000000"/>
                <w:lang w:eastAsia="pt-PT"/>
              </w:rPr>
            </w:pPr>
            <w:r w:rsidRPr="00F97FBE">
              <w:rPr>
                <w:rFonts w:cs="Arial"/>
                <w:color w:val="000000"/>
                <w:lang w:eastAsia="pt-PT"/>
              </w:rPr>
              <w:t>0</w:t>
            </w:r>
            <w:r w:rsidR="00CC5F78" w:rsidRPr="00F97FBE">
              <w:rPr>
                <w:rFonts w:cs="Arial"/>
                <w:color w:val="000000"/>
                <w:lang w:eastAsia="pt-PT"/>
              </w:rPr>
              <w:t>1</w:t>
            </w:r>
          </w:p>
        </w:tc>
        <w:tc>
          <w:tcPr>
            <w:tcW w:w="7710" w:type="dxa"/>
            <w:tcBorders>
              <w:top w:val="single" w:sz="4" w:space="0" w:color="auto"/>
              <w:left w:val="single" w:sz="8" w:space="0" w:color="auto"/>
              <w:bottom w:val="single" w:sz="8" w:space="0" w:color="auto"/>
              <w:right w:val="single" w:sz="8" w:space="0" w:color="auto"/>
            </w:tcBorders>
            <w:shd w:val="clear" w:color="auto" w:fill="auto"/>
            <w:noWrap/>
            <w:vAlign w:val="center"/>
          </w:tcPr>
          <w:p w14:paraId="6F52AF2B" w14:textId="77777777" w:rsidR="00C13D61" w:rsidRPr="00F97FBE" w:rsidRDefault="00C13D61" w:rsidP="00102402">
            <w:pPr>
              <w:spacing w:before="120"/>
              <w:jc w:val="left"/>
              <w:rPr>
                <w:rFonts w:cs="Arial"/>
                <w:color w:val="000000"/>
              </w:rPr>
            </w:pPr>
            <w:r w:rsidRPr="00F97FBE">
              <w:rPr>
                <w:rFonts w:cs="Arial"/>
                <w:color w:val="000000"/>
              </w:rPr>
              <w:t>Planta topográfica 1:</w:t>
            </w:r>
            <w:r w:rsidR="00CC5F78" w:rsidRPr="00F97FBE">
              <w:rPr>
                <w:rFonts w:cs="Arial"/>
                <w:color w:val="000000"/>
              </w:rPr>
              <w:t>5</w:t>
            </w:r>
            <w:r w:rsidRPr="00F97FBE">
              <w:rPr>
                <w:rFonts w:cs="Arial"/>
                <w:color w:val="000000"/>
              </w:rPr>
              <w:t>.000</w:t>
            </w:r>
          </w:p>
        </w:tc>
      </w:tr>
      <w:tr w:rsidR="000D20E0" w:rsidRPr="00F97FBE" w14:paraId="4816508D" w14:textId="77777777" w:rsidTr="00EC6062">
        <w:trPr>
          <w:trHeight w:val="402"/>
        </w:trPr>
        <w:tc>
          <w:tcPr>
            <w:tcW w:w="1420" w:type="dxa"/>
            <w:tcBorders>
              <w:top w:val="single" w:sz="4" w:space="0" w:color="auto"/>
              <w:left w:val="single" w:sz="8" w:space="0" w:color="auto"/>
              <w:bottom w:val="single" w:sz="8" w:space="0" w:color="auto"/>
              <w:right w:val="nil"/>
            </w:tcBorders>
            <w:shd w:val="clear" w:color="auto" w:fill="auto"/>
            <w:noWrap/>
            <w:vAlign w:val="center"/>
          </w:tcPr>
          <w:p w14:paraId="6C0C9E6B" w14:textId="134E1A1A" w:rsidR="000D20E0" w:rsidRPr="00F97FBE" w:rsidRDefault="00102402" w:rsidP="00102402">
            <w:pPr>
              <w:spacing w:before="120"/>
              <w:jc w:val="center"/>
              <w:rPr>
                <w:rFonts w:cs="Arial"/>
                <w:color w:val="000000"/>
                <w:lang w:eastAsia="pt-PT"/>
              </w:rPr>
            </w:pPr>
            <w:r>
              <w:rPr>
                <w:rFonts w:cs="Arial"/>
                <w:color w:val="000000"/>
                <w:lang w:eastAsia="pt-PT"/>
              </w:rPr>
              <w:t>0</w:t>
            </w:r>
            <w:r w:rsidR="00495FCF">
              <w:rPr>
                <w:rFonts w:cs="Arial"/>
                <w:color w:val="000000"/>
                <w:lang w:eastAsia="pt-PT"/>
              </w:rPr>
              <w:t>2</w:t>
            </w:r>
          </w:p>
        </w:tc>
        <w:tc>
          <w:tcPr>
            <w:tcW w:w="7710" w:type="dxa"/>
            <w:tcBorders>
              <w:top w:val="single" w:sz="4" w:space="0" w:color="auto"/>
              <w:left w:val="single" w:sz="8" w:space="0" w:color="auto"/>
              <w:bottom w:val="single" w:sz="8" w:space="0" w:color="auto"/>
              <w:right w:val="single" w:sz="8" w:space="0" w:color="auto"/>
            </w:tcBorders>
            <w:shd w:val="clear" w:color="auto" w:fill="auto"/>
            <w:noWrap/>
            <w:vAlign w:val="center"/>
          </w:tcPr>
          <w:p w14:paraId="3B2651A1" w14:textId="511726A3" w:rsidR="000D20E0" w:rsidRDefault="000D20E0" w:rsidP="00102402">
            <w:pPr>
              <w:spacing w:before="120"/>
              <w:jc w:val="left"/>
              <w:rPr>
                <w:rFonts w:cs="Arial"/>
                <w:color w:val="000000"/>
              </w:rPr>
            </w:pPr>
            <w:r>
              <w:rPr>
                <w:rFonts w:cs="Arial"/>
                <w:color w:val="000000"/>
              </w:rPr>
              <w:t>Esquema elétrico de média tensão + encravamentos</w:t>
            </w:r>
          </w:p>
        </w:tc>
      </w:tr>
      <w:tr w:rsidR="00456297" w:rsidRPr="00F97FBE" w14:paraId="377BC569" w14:textId="77777777" w:rsidTr="00EC6062">
        <w:trPr>
          <w:trHeight w:val="402"/>
        </w:trPr>
        <w:tc>
          <w:tcPr>
            <w:tcW w:w="1420" w:type="dxa"/>
            <w:tcBorders>
              <w:top w:val="nil"/>
              <w:left w:val="single" w:sz="8" w:space="0" w:color="auto"/>
              <w:bottom w:val="single" w:sz="8" w:space="0" w:color="auto"/>
              <w:right w:val="nil"/>
            </w:tcBorders>
            <w:shd w:val="clear" w:color="auto" w:fill="auto"/>
            <w:noWrap/>
            <w:vAlign w:val="center"/>
          </w:tcPr>
          <w:p w14:paraId="76DAD303" w14:textId="2239E425" w:rsidR="00456297" w:rsidRPr="002E3F49" w:rsidRDefault="00456297" w:rsidP="00102402">
            <w:pPr>
              <w:spacing w:before="120"/>
              <w:jc w:val="center"/>
              <w:rPr>
                <w:rFonts w:cs="Arial"/>
                <w:color w:val="000000"/>
                <w:lang w:eastAsia="pt-PT"/>
              </w:rPr>
            </w:pPr>
            <w:r w:rsidRPr="002E3F49">
              <w:rPr>
                <w:rFonts w:cs="Arial"/>
                <w:color w:val="000000"/>
                <w:lang w:eastAsia="pt-PT"/>
              </w:rPr>
              <w:t>0</w:t>
            </w:r>
            <w:r w:rsidR="00495FCF">
              <w:rPr>
                <w:rFonts w:cs="Arial"/>
                <w:color w:val="000000"/>
                <w:lang w:eastAsia="pt-PT"/>
              </w:rPr>
              <w:t>3</w:t>
            </w:r>
          </w:p>
        </w:tc>
        <w:tc>
          <w:tcPr>
            <w:tcW w:w="7710" w:type="dxa"/>
            <w:tcBorders>
              <w:top w:val="nil"/>
              <w:left w:val="single" w:sz="8" w:space="0" w:color="auto"/>
              <w:bottom w:val="single" w:sz="8" w:space="0" w:color="auto"/>
              <w:right w:val="single" w:sz="8" w:space="0" w:color="auto"/>
            </w:tcBorders>
            <w:shd w:val="clear" w:color="auto" w:fill="auto"/>
            <w:noWrap/>
            <w:vAlign w:val="center"/>
          </w:tcPr>
          <w:p w14:paraId="43DE053D" w14:textId="69F38A00" w:rsidR="00456297" w:rsidRPr="002E3F49" w:rsidRDefault="002E3F49" w:rsidP="00102402">
            <w:pPr>
              <w:spacing w:before="120"/>
              <w:jc w:val="left"/>
              <w:rPr>
                <w:rFonts w:cs="Arial"/>
                <w:color w:val="000000"/>
              </w:rPr>
            </w:pPr>
            <w:r w:rsidRPr="002E3F49">
              <w:rPr>
                <w:rFonts w:cs="Arial"/>
                <w:color w:val="000000"/>
              </w:rPr>
              <w:t>Iluminação normal, Iluminação de segurança</w:t>
            </w:r>
            <w:r w:rsidR="00102402">
              <w:rPr>
                <w:rFonts w:cs="Arial"/>
                <w:color w:val="000000"/>
              </w:rPr>
              <w:t>,</w:t>
            </w:r>
            <w:r w:rsidRPr="002E3F49">
              <w:rPr>
                <w:rFonts w:cs="Arial"/>
                <w:color w:val="000000"/>
              </w:rPr>
              <w:t xml:space="preserve"> tomadas</w:t>
            </w:r>
            <w:r w:rsidR="00102402">
              <w:rPr>
                <w:rFonts w:cs="Arial"/>
                <w:color w:val="000000"/>
              </w:rPr>
              <w:t xml:space="preserve">, redes de terra, vistas e pormenores </w:t>
            </w:r>
            <w:r w:rsidRPr="002E3F49">
              <w:rPr>
                <w:rFonts w:cs="Arial"/>
                <w:color w:val="000000"/>
              </w:rPr>
              <w:t>do PT</w:t>
            </w:r>
            <w:r w:rsidR="00153569">
              <w:rPr>
                <w:rFonts w:cs="Arial"/>
                <w:color w:val="000000"/>
              </w:rPr>
              <w:t>1E</w:t>
            </w:r>
            <w:r w:rsidR="00456297" w:rsidRPr="002E3F49">
              <w:rPr>
                <w:rFonts w:cs="Arial"/>
                <w:color w:val="000000"/>
              </w:rPr>
              <w:t xml:space="preserve"> </w:t>
            </w:r>
            <w:r w:rsidR="008B6AE9">
              <w:rPr>
                <w:rFonts w:cs="Arial"/>
                <w:color w:val="000000"/>
              </w:rPr>
              <w:t>(grelhas de ventilação, fosso)</w:t>
            </w:r>
          </w:p>
        </w:tc>
      </w:tr>
      <w:tr w:rsidR="000D20E0" w:rsidRPr="00F97FBE" w14:paraId="1F74E0D7" w14:textId="77777777" w:rsidTr="00EC6062">
        <w:trPr>
          <w:trHeight w:val="402"/>
        </w:trPr>
        <w:tc>
          <w:tcPr>
            <w:tcW w:w="1420" w:type="dxa"/>
            <w:tcBorders>
              <w:top w:val="nil"/>
              <w:left w:val="single" w:sz="8" w:space="0" w:color="auto"/>
              <w:bottom w:val="single" w:sz="8" w:space="0" w:color="auto"/>
              <w:right w:val="nil"/>
            </w:tcBorders>
            <w:shd w:val="clear" w:color="auto" w:fill="auto"/>
            <w:noWrap/>
            <w:vAlign w:val="center"/>
          </w:tcPr>
          <w:p w14:paraId="347019D2" w14:textId="610B792D" w:rsidR="000D20E0" w:rsidRPr="002E3F49" w:rsidRDefault="00102402" w:rsidP="00102402">
            <w:pPr>
              <w:spacing w:before="120"/>
              <w:jc w:val="center"/>
              <w:rPr>
                <w:rFonts w:cs="Arial"/>
                <w:color w:val="000000"/>
                <w:lang w:eastAsia="pt-PT"/>
              </w:rPr>
            </w:pPr>
            <w:r>
              <w:rPr>
                <w:rFonts w:cs="Arial"/>
                <w:color w:val="000000"/>
                <w:lang w:eastAsia="pt-PT"/>
              </w:rPr>
              <w:t>0</w:t>
            </w:r>
            <w:r w:rsidR="00495FCF">
              <w:rPr>
                <w:rFonts w:cs="Arial"/>
                <w:color w:val="000000"/>
                <w:lang w:eastAsia="pt-PT"/>
              </w:rPr>
              <w:t>4</w:t>
            </w:r>
          </w:p>
        </w:tc>
        <w:tc>
          <w:tcPr>
            <w:tcW w:w="7710" w:type="dxa"/>
            <w:tcBorders>
              <w:top w:val="nil"/>
              <w:left w:val="single" w:sz="8" w:space="0" w:color="auto"/>
              <w:bottom w:val="single" w:sz="8" w:space="0" w:color="auto"/>
              <w:right w:val="single" w:sz="8" w:space="0" w:color="auto"/>
            </w:tcBorders>
            <w:shd w:val="clear" w:color="auto" w:fill="auto"/>
            <w:noWrap/>
            <w:vAlign w:val="center"/>
          </w:tcPr>
          <w:p w14:paraId="4B9B4A0E" w14:textId="13EB3FCA" w:rsidR="000D20E0" w:rsidRPr="002E3F49" w:rsidRDefault="00ED36D6" w:rsidP="00102402">
            <w:pPr>
              <w:spacing w:before="120"/>
              <w:jc w:val="left"/>
              <w:rPr>
                <w:rFonts w:cs="Arial"/>
                <w:color w:val="000000"/>
              </w:rPr>
            </w:pPr>
            <w:r w:rsidRPr="00ED36D6">
              <w:rPr>
                <w:rFonts w:cs="Arial"/>
                <w:color w:val="000000"/>
              </w:rPr>
              <w:t>Traçados do elétrodo da terra de proteção das massas do PT e do elétrodo da terra de serviço</w:t>
            </w:r>
          </w:p>
        </w:tc>
      </w:tr>
      <w:tr w:rsidR="00AE26C3" w:rsidRPr="00F97FBE" w14:paraId="2982ABD0" w14:textId="77777777" w:rsidTr="00EC6062">
        <w:trPr>
          <w:trHeight w:val="402"/>
        </w:trPr>
        <w:tc>
          <w:tcPr>
            <w:tcW w:w="1420" w:type="dxa"/>
            <w:tcBorders>
              <w:top w:val="nil"/>
              <w:left w:val="single" w:sz="8" w:space="0" w:color="auto"/>
              <w:bottom w:val="single" w:sz="8" w:space="0" w:color="auto"/>
              <w:right w:val="nil"/>
            </w:tcBorders>
            <w:shd w:val="clear" w:color="auto" w:fill="auto"/>
            <w:noWrap/>
            <w:vAlign w:val="center"/>
          </w:tcPr>
          <w:p w14:paraId="5EC00799" w14:textId="2631064B" w:rsidR="00AE26C3" w:rsidRDefault="00AE26C3" w:rsidP="00102402">
            <w:pPr>
              <w:spacing w:before="120"/>
              <w:jc w:val="center"/>
              <w:rPr>
                <w:rFonts w:cs="Arial"/>
                <w:color w:val="000000"/>
                <w:lang w:eastAsia="pt-PT"/>
              </w:rPr>
            </w:pPr>
            <w:r>
              <w:rPr>
                <w:rFonts w:cs="Arial"/>
                <w:color w:val="000000"/>
                <w:lang w:eastAsia="pt-PT"/>
              </w:rPr>
              <w:t>05</w:t>
            </w:r>
          </w:p>
        </w:tc>
        <w:tc>
          <w:tcPr>
            <w:tcW w:w="7710" w:type="dxa"/>
            <w:tcBorders>
              <w:top w:val="nil"/>
              <w:left w:val="single" w:sz="8" w:space="0" w:color="auto"/>
              <w:bottom w:val="single" w:sz="8" w:space="0" w:color="auto"/>
              <w:right w:val="single" w:sz="8" w:space="0" w:color="auto"/>
            </w:tcBorders>
            <w:shd w:val="clear" w:color="auto" w:fill="auto"/>
            <w:noWrap/>
            <w:vAlign w:val="center"/>
          </w:tcPr>
          <w:p w14:paraId="07F051E6" w14:textId="3291419E" w:rsidR="00AE26C3" w:rsidRPr="00ED36D6" w:rsidRDefault="00AE26C3" w:rsidP="00102402">
            <w:pPr>
              <w:spacing w:before="120"/>
              <w:jc w:val="left"/>
              <w:rPr>
                <w:rFonts w:cs="Arial"/>
                <w:color w:val="000000"/>
              </w:rPr>
            </w:pPr>
            <w:r>
              <w:rPr>
                <w:rFonts w:cs="Arial"/>
                <w:color w:val="000000"/>
              </w:rPr>
              <w:t>Diagrama de alimentações em BT</w:t>
            </w:r>
          </w:p>
        </w:tc>
      </w:tr>
      <w:tr w:rsidR="00BD2B47" w:rsidRPr="00F97FBE" w14:paraId="6420AB41" w14:textId="77777777" w:rsidTr="00EC6062">
        <w:trPr>
          <w:trHeight w:val="402"/>
        </w:trPr>
        <w:tc>
          <w:tcPr>
            <w:tcW w:w="1420" w:type="dxa"/>
            <w:tcBorders>
              <w:top w:val="nil"/>
              <w:left w:val="single" w:sz="8" w:space="0" w:color="auto"/>
              <w:bottom w:val="single" w:sz="8" w:space="0" w:color="auto"/>
              <w:right w:val="nil"/>
            </w:tcBorders>
            <w:shd w:val="clear" w:color="auto" w:fill="auto"/>
            <w:noWrap/>
            <w:vAlign w:val="center"/>
          </w:tcPr>
          <w:p w14:paraId="2C0D1254" w14:textId="4F77577C" w:rsidR="00BD2B47" w:rsidRPr="00ED36D6" w:rsidRDefault="00495FCF" w:rsidP="00BD2B47">
            <w:pPr>
              <w:spacing w:before="120"/>
              <w:jc w:val="center"/>
              <w:rPr>
                <w:rFonts w:cs="Arial"/>
                <w:color w:val="000000"/>
                <w:lang w:eastAsia="pt-PT"/>
              </w:rPr>
            </w:pPr>
            <w:r>
              <w:rPr>
                <w:rFonts w:cs="Arial"/>
                <w:color w:val="000000"/>
                <w:lang w:eastAsia="pt-PT"/>
              </w:rPr>
              <w:t>0</w:t>
            </w:r>
            <w:r w:rsidR="00AE26C3">
              <w:rPr>
                <w:rFonts w:cs="Arial"/>
                <w:color w:val="000000"/>
                <w:lang w:eastAsia="pt-PT"/>
              </w:rPr>
              <w:t>6</w:t>
            </w:r>
          </w:p>
        </w:tc>
        <w:tc>
          <w:tcPr>
            <w:tcW w:w="7710" w:type="dxa"/>
            <w:tcBorders>
              <w:top w:val="nil"/>
              <w:left w:val="single" w:sz="8" w:space="0" w:color="auto"/>
              <w:bottom w:val="single" w:sz="8" w:space="0" w:color="auto"/>
              <w:right w:val="single" w:sz="8" w:space="0" w:color="auto"/>
            </w:tcBorders>
            <w:shd w:val="clear" w:color="auto" w:fill="auto"/>
            <w:noWrap/>
            <w:vAlign w:val="center"/>
          </w:tcPr>
          <w:p w14:paraId="0C84F7BC" w14:textId="457A2D17" w:rsidR="00BD2B47" w:rsidRPr="00ED36D6" w:rsidRDefault="00C71A8C" w:rsidP="00BD2B47">
            <w:pPr>
              <w:spacing w:before="120"/>
              <w:jc w:val="left"/>
              <w:rPr>
                <w:rFonts w:cs="Arial"/>
                <w:color w:val="000000"/>
              </w:rPr>
            </w:pPr>
            <w:r>
              <w:rPr>
                <w:rFonts w:cs="Arial"/>
                <w:color w:val="000000"/>
              </w:rPr>
              <w:t>Esquema elétrico do QGBT</w:t>
            </w:r>
          </w:p>
        </w:tc>
      </w:tr>
      <w:bookmarkEnd w:id="134"/>
      <w:bookmarkEnd w:id="135"/>
    </w:tbl>
    <w:p w14:paraId="575F8A46" w14:textId="77777777" w:rsidR="000353E7" w:rsidRPr="00F97FBE" w:rsidRDefault="000353E7" w:rsidP="003C1239">
      <w:pPr>
        <w:spacing w:after="0"/>
        <w:ind w:left="284"/>
        <w:jc w:val="left"/>
      </w:pPr>
      <w:r w:rsidRPr="00F97FBE">
        <w:br w:type="page"/>
      </w:r>
    </w:p>
    <w:p w14:paraId="07487753" w14:textId="77777777" w:rsidR="000353E7" w:rsidRPr="00F97FBE" w:rsidRDefault="000353E7" w:rsidP="003C1239">
      <w:pPr>
        <w:ind w:left="284"/>
      </w:pPr>
    </w:p>
    <w:p w14:paraId="0216611B" w14:textId="77777777" w:rsidR="000353E7" w:rsidRPr="00F97FBE" w:rsidRDefault="000353E7" w:rsidP="003C1239">
      <w:pPr>
        <w:ind w:left="284"/>
      </w:pPr>
    </w:p>
    <w:p w14:paraId="2F97F3E5" w14:textId="77777777" w:rsidR="00EF48BB" w:rsidRPr="00F97FBE" w:rsidRDefault="00885E49" w:rsidP="003C1239">
      <w:pPr>
        <w:ind w:left="284"/>
      </w:pPr>
      <w:r w:rsidRPr="00F97FBE">
        <w:rPr>
          <w:noProof/>
        </w:rPr>
        <mc:AlternateContent>
          <mc:Choice Requires="wps">
            <w:drawing>
              <wp:inline distT="0" distB="0" distL="0" distR="0" wp14:anchorId="49291035" wp14:editId="475F8A89">
                <wp:extent cx="5238750" cy="3457575"/>
                <wp:effectExtent l="12700" t="6350" r="6350" b="1270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457575"/>
                        </a:xfrm>
                        <a:prstGeom prst="rect">
                          <a:avLst/>
                        </a:prstGeom>
                        <a:solidFill>
                          <a:schemeClr val="bg1">
                            <a:lumMod val="75000"/>
                            <a:lumOff val="0"/>
                          </a:schemeClr>
                        </a:solidFill>
                        <a:ln w="9525">
                          <a:solidFill>
                            <a:srgbClr val="000000"/>
                          </a:solidFill>
                          <a:miter lim="800000"/>
                          <a:headEnd/>
                          <a:tailEnd/>
                        </a:ln>
                      </wps:spPr>
                      <wps:txbx>
                        <w:txbxContent>
                          <w:p w14:paraId="1C73A0A4" w14:textId="77777777" w:rsidR="00F361E8" w:rsidRDefault="00F361E8" w:rsidP="000353E7">
                            <w:pPr>
                              <w:jc w:val="center"/>
                              <w:rPr>
                                <w:b/>
                                <w:sz w:val="40"/>
                                <w:szCs w:val="40"/>
                              </w:rPr>
                            </w:pPr>
                            <w:r w:rsidRPr="000353E7">
                              <w:rPr>
                                <w:b/>
                                <w:sz w:val="40"/>
                                <w:szCs w:val="40"/>
                              </w:rPr>
                              <w:t xml:space="preserve">A colocar </w:t>
                            </w:r>
                            <w:r>
                              <w:rPr>
                                <w:b/>
                                <w:sz w:val="40"/>
                                <w:szCs w:val="40"/>
                              </w:rPr>
                              <w:t>Peças Desenhadas</w:t>
                            </w:r>
                          </w:p>
                          <w:p w14:paraId="1AE67C69" w14:textId="77777777" w:rsidR="00F361E8" w:rsidRPr="000353E7" w:rsidRDefault="00F361E8" w:rsidP="000353E7">
                            <w:pPr>
                              <w:jc w:val="center"/>
                              <w:rPr>
                                <w:b/>
                                <w:sz w:val="40"/>
                                <w:szCs w:val="40"/>
                              </w:rPr>
                            </w:pPr>
                          </w:p>
                          <w:p w14:paraId="173F90E7" w14:textId="77777777" w:rsidR="00F361E8" w:rsidRDefault="00F361E8" w:rsidP="000353E7">
                            <w:pPr>
                              <w:jc w:val="center"/>
                              <w:rPr>
                                <w:b/>
                                <w:sz w:val="40"/>
                                <w:szCs w:val="40"/>
                              </w:rPr>
                            </w:pPr>
                          </w:p>
                          <w:p w14:paraId="7CA6AFB4" w14:textId="77777777" w:rsidR="00F361E8" w:rsidRPr="000353E7" w:rsidRDefault="00F361E8" w:rsidP="000353E7">
                            <w:pPr>
                              <w:jc w:val="center"/>
                              <w:rPr>
                                <w:b/>
                                <w:sz w:val="40"/>
                                <w:szCs w:val="40"/>
                              </w:rPr>
                            </w:pPr>
                            <w:r w:rsidRPr="000353E7">
                              <w:rPr>
                                <w:b/>
                                <w:sz w:val="40"/>
                                <w:szCs w:val="40"/>
                              </w:rPr>
                              <w:t xml:space="preserve">Ficheiro </w:t>
                            </w:r>
                            <w:r>
                              <w:rPr>
                                <w:b/>
                                <w:sz w:val="40"/>
                                <w:szCs w:val="40"/>
                              </w:rPr>
                              <w:t>Autocad “PECAS_DESENHADAS”.</w:t>
                            </w:r>
                          </w:p>
                        </w:txbxContent>
                      </wps:txbx>
                      <wps:bodyPr rot="0" vert="horz" wrap="square" lIns="91440" tIns="45720" rIns="91440" bIns="45720" anchor="t" anchorCtr="0" upright="1">
                        <a:noAutofit/>
                      </wps:bodyPr>
                    </wps:wsp>
                  </a:graphicData>
                </a:graphic>
              </wp:inline>
            </w:drawing>
          </mc:Choice>
          <mc:Fallback>
            <w:pict>
              <v:shapetype w14:anchorId="49291035" id="_x0000_t202" coordsize="21600,21600" o:spt="202" path="m,l,21600r21600,l21600,xe">
                <v:stroke joinstyle="miter"/>
                <v:path gradientshapeok="t" o:connecttype="rect"/>
              </v:shapetype>
              <v:shape id="Text Box 3" o:spid="_x0000_s1026" type="#_x0000_t202" style="width:412.5pt;height:27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" fillcolor="#bfbfbf [2412]">
                <v:textbox>
                  <w:txbxContent>
                    <w:p w14:paraId="1C73A0A4" w14:textId="77777777" w:rsidR="00F361E8" w:rsidRDefault="00F361E8" w:rsidP="000353E7">
                      <w:pPr>
                        <w:jc w:val="center"/>
                        <w:rPr>
                          <w:b/>
                          <w:sz w:val="40"/>
                          <w:szCs w:val="40"/>
                        </w:rPr>
                      </w:pPr>
                      <w:r w:rsidRPr="000353E7">
                        <w:rPr>
                          <w:b/>
                          <w:sz w:val="40"/>
                          <w:szCs w:val="40"/>
                        </w:rPr>
                        <w:t xml:space="preserve">A colocar </w:t>
                      </w:r>
                      <w:r>
                        <w:rPr>
                          <w:b/>
                          <w:sz w:val="40"/>
                          <w:szCs w:val="40"/>
                        </w:rPr>
                        <w:t>Peças Desenhadas</w:t>
                      </w:r>
                    </w:p>
                    <w:p w14:paraId="1AE67C69" w14:textId="77777777" w:rsidR="00F361E8" w:rsidRPr="000353E7" w:rsidRDefault="00F361E8" w:rsidP="000353E7">
                      <w:pPr>
                        <w:jc w:val="center"/>
                        <w:rPr>
                          <w:b/>
                          <w:sz w:val="40"/>
                          <w:szCs w:val="40"/>
                        </w:rPr>
                      </w:pPr>
                    </w:p>
                    <w:p w14:paraId="173F90E7" w14:textId="77777777" w:rsidR="00F361E8" w:rsidRDefault="00F361E8" w:rsidP="000353E7">
                      <w:pPr>
                        <w:jc w:val="center"/>
                        <w:rPr>
                          <w:b/>
                          <w:sz w:val="40"/>
                          <w:szCs w:val="40"/>
                        </w:rPr>
                      </w:pPr>
                    </w:p>
                    <w:p w14:paraId="7CA6AFB4" w14:textId="77777777" w:rsidR="00F361E8" w:rsidRPr="000353E7" w:rsidRDefault="00F361E8" w:rsidP="000353E7">
                      <w:pPr>
                        <w:jc w:val="center"/>
                        <w:rPr>
                          <w:b/>
                          <w:sz w:val="40"/>
                          <w:szCs w:val="40"/>
                        </w:rPr>
                      </w:pPr>
                      <w:r w:rsidRPr="000353E7">
                        <w:rPr>
                          <w:b/>
                          <w:sz w:val="40"/>
                          <w:szCs w:val="40"/>
                        </w:rPr>
                        <w:t xml:space="preserve">Ficheiro </w:t>
                      </w:r>
                      <w:r>
                        <w:rPr>
                          <w:b/>
                          <w:sz w:val="40"/>
                          <w:szCs w:val="40"/>
                        </w:rPr>
                        <w:t>Autocad “PECAS_DESENHADAS”.</w:t>
                      </w:r>
                    </w:p>
                  </w:txbxContent>
                </v:textbox>
                <w10:anchorlock/>
              </v:shape>
            </w:pict>
          </mc:Fallback>
        </mc:AlternateContent>
      </w:r>
    </w:p>
    <w:p w14:paraId="73745CAD" w14:textId="77777777" w:rsidR="00EF48BB" w:rsidRPr="00F97FBE" w:rsidRDefault="00EF48BB" w:rsidP="003C1239">
      <w:pPr>
        <w:ind w:left="284"/>
      </w:pPr>
    </w:p>
    <w:p w14:paraId="52144A70" w14:textId="77777777" w:rsidR="00EF48BB" w:rsidRPr="00F97FBE" w:rsidRDefault="00EF48BB" w:rsidP="003C1239">
      <w:pPr>
        <w:spacing w:before="120"/>
        <w:ind w:left="284"/>
      </w:pPr>
    </w:p>
    <w:p w14:paraId="6F78929C" w14:textId="77777777" w:rsidR="00AF1752" w:rsidRPr="00F97FBE" w:rsidRDefault="00F92DE9" w:rsidP="002556EC">
      <w:pPr>
        <w:pStyle w:val="Ttulo1"/>
      </w:pPr>
      <w:bookmarkStart w:id="136" w:name="_Toc76115539"/>
      <w:r w:rsidRPr="00F97FBE">
        <w:lastRenderedPageBreak/>
        <w:t>Algumas fichas de f</w:t>
      </w:r>
      <w:r w:rsidR="00AF1752" w:rsidRPr="00F97FBE">
        <w:t>abricante</w:t>
      </w:r>
      <w:bookmarkEnd w:id="136"/>
    </w:p>
    <w:p w14:paraId="7F9D6866" w14:textId="77777777" w:rsidR="00AF1752" w:rsidRPr="00F97FBE" w:rsidRDefault="00AF1752" w:rsidP="003C1239">
      <w:pPr>
        <w:spacing w:before="120"/>
        <w:ind w:left="284"/>
      </w:pPr>
    </w:p>
    <w:p w14:paraId="54BB0977" w14:textId="77777777" w:rsidR="00AF1752" w:rsidRPr="00F97FBE" w:rsidRDefault="00AF1752" w:rsidP="003C1239">
      <w:pPr>
        <w:spacing w:after="0"/>
        <w:ind w:left="284"/>
        <w:jc w:val="left"/>
      </w:pPr>
      <w:r w:rsidRPr="00F97FBE">
        <w:br w:type="page"/>
      </w:r>
    </w:p>
    <w:p w14:paraId="2666F02D" w14:textId="77777777" w:rsidR="00AF1752" w:rsidRPr="00F97FBE" w:rsidRDefault="00AF1752" w:rsidP="003C1239">
      <w:pPr>
        <w:spacing w:before="120"/>
        <w:ind w:left="284"/>
      </w:pPr>
    </w:p>
    <w:p w14:paraId="5618AEEF" w14:textId="77777777" w:rsidR="00AF1752" w:rsidRPr="00F97FBE" w:rsidRDefault="00885E49" w:rsidP="003C1239">
      <w:pPr>
        <w:spacing w:before="120"/>
        <w:ind w:left="284"/>
      </w:pPr>
      <w:r w:rsidRPr="00F97FBE">
        <w:rPr>
          <w:noProof/>
        </w:rPr>
        <mc:AlternateContent>
          <mc:Choice Requires="wps">
            <w:drawing>
              <wp:inline distT="0" distB="0" distL="0" distR="0" wp14:anchorId="375275F9" wp14:editId="7184A0E1">
                <wp:extent cx="5238750" cy="3457575"/>
                <wp:effectExtent l="12700" t="12700" r="6350" b="63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457575"/>
                        </a:xfrm>
                        <a:prstGeom prst="rect">
                          <a:avLst/>
                        </a:prstGeom>
                        <a:solidFill>
                          <a:schemeClr val="bg1">
                            <a:lumMod val="75000"/>
                            <a:lumOff val="0"/>
                          </a:schemeClr>
                        </a:solidFill>
                        <a:ln w="9525">
                          <a:solidFill>
                            <a:srgbClr val="000000"/>
                          </a:solidFill>
                          <a:miter lim="800000"/>
                          <a:headEnd/>
                          <a:tailEnd/>
                        </a:ln>
                      </wps:spPr>
                      <wps:txbx>
                        <w:txbxContent>
                          <w:p w14:paraId="63B4D75D" w14:textId="77777777" w:rsidR="00F361E8" w:rsidRDefault="00F361E8" w:rsidP="00AF1752">
                            <w:pPr>
                              <w:jc w:val="center"/>
                              <w:rPr>
                                <w:b/>
                                <w:sz w:val="40"/>
                                <w:szCs w:val="40"/>
                              </w:rPr>
                            </w:pPr>
                            <w:r w:rsidRPr="000353E7">
                              <w:rPr>
                                <w:b/>
                                <w:sz w:val="40"/>
                                <w:szCs w:val="40"/>
                              </w:rPr>
                              <w:t xml:space="preserve">A colocar </w:t>
                            </w:r>
                            <w:r>
                              <w:rPr>
                                <w:b/>
                                <w:sz w:val="40"/>
                                <w:szCs w:val="40"/>
                              </w:rPr>
                              <w:t>algumas fichas de fabricante</w:t>
                            </w:r>
                          </w:p>
                          <w:p w14:paraId="2BB7012C" w14:textId="77777777" w:rsidR="00F361E8" w:rsidRPr="000353E7" w:rsidRDefault="00F361E8" w:rsidP="00AF1752">
                            <w:pPr>
                              <w:jc w:val="center"/>
                              <w:rPr>
                                <w:b/>
                                <w:sz w:val="40"/>
                                <w:szCs w:val="40"/>
                              </w:rPr>
                            </w:pPr>
                          </w:p>
                          <w:p w14:paraId="26B4CE87" w14:textId="77777777" w:rsidR="00F361E8" w:rsidRDefault="00F361E8" w:rsidP="00AF1752">
                            <w:pPr>
                              <w:jc w:val="center"/>
                              <w:rPr>
                                <w:b/>
                                <w:sz w:val="40"/>
                                <w:szCs w:val="40"/>
                              </w:rPr>
                            </w:pPr>
                          </w:p>
                          <w:p w14:paraId="0163C6D8" w14:textId="77777777" w:rsidR="00F361E8" w:rsidRPr="000353E7" w:rsidRDefault="00F361E8" w:rsidP="00AF1752">
                            <w:pPr>
                              <w:jc w:val="center"/>
                              <w:rPr>
                                <w:b/>
                                <w:sz w:val="40"/>
                                <w:szCs w:val="40"/>
                              </w:rPr>
                            </w:pPr>
                            <w:r>
                              <w:rPr>
                                <w:b/>
                                <w:sz w:val="40"/>
                                <w:szCs w:val="40"/>
                              </w:rPr>
                              <w:t>Pasta: “ALGUMAS FICHAS DE FABRICANTE”.</w:t>
                            </w:r>
                          </w:p>
                        </w:txbxContent>
                      </wps:txbx>
                      <wps:bodyPr rot="0" vert="horz" wrap="square" lIns="91440" tIns="45720" rIns="91440" bIns="45720" anchor="t" anchorCtr="0" upright="1">
                        <a:noAutofit/>
                      </wps:bodyPr>
                    </wps:wsp>
                  </a:graphicData>
                </a:graphic>
              </wp:inline>
            </w:drawing>
          </mc:Choice>
          <mc:Fallback>
            <w:pict>
              <v:shape w14:anchorId="375275F9" id="Text Box 2" o:spid="_x0000_s1027" type="#_x0000_t202" style="width:412.5pt;height:27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" fillcolor="#bfbfbf [2412]">
                <v:textbox>
                  <w:txbxContent>
                    <w:p w14:paraId="63B4D75D" w14:textId="77777777" w:rsidR="00F361E8" w:rsidRDefault="00F361E8" w:rsidP="00AF1752">
                      <w:pPr>
                        <w:jc w:val="center"/>
                        <w:rPr>
                          <w:b/>
                          <w:sz w:val="40"/>
                          <w:szCs w:val="40"/>
                        </w:rPr>
                      </w:pPr>
                      <w:r w:rsidRPr="000353E7">
                        <w:rPr>
                          <w:b/>
                          <w:sz w:val="40"/>
                          <w:szCs w:val="40"/>
                        </w:rPr>
                        <w:t xml:space="preserve">A colocar </w:t>
                      </w:r>
                      <w:r>
                        <w:rPr>
                          <w:b/>
                          <w:sz w:val="40"/>
                          <w:szCs w:val="40"/>
                        </w:rPr>
                        <w:t>algumas fichas de fabricante</w:t>
                      </w:r>
                    </w:p>
                    <w:p w14:paraId="2BB7012C" w14:textId="77777777" w:rsidR="00F361E8" w:rsidRPr="000353E7" w:rsidRDefault="00F361E8" w:rsidP="00AF1752">
                      <w:pPr>
                        <w:jc w:val="center"/>
                        <w:rPr>
                          <w:b/>
                          <w:sz w:val="40"/>
                          <w:szCs w:val="40"/>
                        </w:rPr>
                      </w:pPr>
                    </w:p>
                    <w:p w14:paraId="26B4CE87" w14:textId="77777777" w:rsidR="00F361E8" w:rsidRDefault="00F361E8" w:rsidP="00AF1752">
                      <w:pPr>
                        <w:jc w:val="center"/>
                        <w:rPr>
                          <w:b/>
                          <w:sz w:val="40"/>
                          <w:szCs w:val="40"/>
                        </w:rPr>
                      </w:pPr>
                    </w:p>
                    <w:p w14:paraId="0163C6D8" w14:textId="77777777" w:rsidR="00F361E8" w:rsidRPr="000353E7" w:rsidRDefault="00F361E8" w:rsidP="00AF1752">
                      <w:pPr>
                        <w:jc w:val="center"/>
                        <w:rPr>
                          <w:b/>
                          <w:sz w:val="40"/>
                          <w:szCs w:val="40"/>
                        </w:rPr>
                      </w:pPr>
                      <w:r>
                        <w:rPr>
                          <w:b/>
                          <w:sz w:val="40"/>
                          <w:szCs w:val="40"/>
                        </w:rPr>
                        <w:t>Pasta: “ALGUMAS FICHAS DE FABRICANTE”.</w:t>
                      </w:r>
                    </w:p>
                  </w:txbxContent>
                </v:textbox>
                <w10:anchorlock/>
              </v:shape>
            </w:pict>
          </mc:Fallback>
        </mc:AlternateContent>
      </w:r>
    </w:p>
    <w:p w14:paraId="0BFBF6B2" w14:textId="77777777" w:rsidR="00AF1752" w:rsidRPr="00F97FBE" w:rsidRDefault="00AF1752" w:rsidP="003C1239">
      <w:pPr>
        <w:spacing w:before="120"/>
        <w:ind w:left="284"/>
      </w:pPr>
    </w:p>
    <w:p w14:paraId="5C33C568" w14:textId="77777777" w:rsidR="00AF1752" w:rsidRPr="00F97FBE" w:rsidRDefault="00AF1752" w:rsidP="003C1239">
      <w:pPr>
        <w:spacing w:before="120"/>
        <w:ind w:left="284"/>
      </w:pPr>
    </w:p>
    <w:sectPr w:rsidR="00AF1752" w:rsidRPr="00F97FBE" w:rsidSect="001A651F">
      <w:pgSz w:w="11907" w:h="16840" w:code="9"/>
      <w:pgMar w:top="1440" w:right="1701" w:bottom="719" w:left="1701" w:header="720" w:footer="7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946D0" w14:textId="77777777" w:rsidR="006D0AA0" w:rsidRDefault="006D0AA0">
      <w:r>
        <w:separator/>
      </w:r>
    </w:p>
  </w:endnote>
  <w:endnote w:type="continuationSeparator" w:id="0">
    <w:p w14:paraId="165DD22E" w14:textId="77777777" w:rsidR="006D0AA0" w:rsidRDefault="006D0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09232" w14:textId="77777777" w:rsidR="00F361E8" w:rsidRPr="00BB287F" w:rsidRDefault="00F361E8" w:rsidP="00BB287F">
    <w:pPr>
      <w:pBdr>
        <w:bottom w:val="single" w:sz="12" w:space="1" w:color="000000"/>
      </w:pBdr>
      <w:spacing w:after="0"/>
      <w:ind w:firstLine="561"/>
      <w:rPr>
        <w:sz w:val="12"/>
        <w:szCs w:val="12"/>
      </w:rPr>
    </w:pPr>
  </w:p>
  <w:p w14:paraId="789564FF" w14:textId="09546897" w:rsidR="00F361E8" w:rsidRPr="001B4A2D" w:rsidRDefault="007D779D" w:rsidP="00EC0117">
    <w:pPr>
      <w:spacing w:before="60" w:after="60"/>
      <w:jc w:val="center"/>
      <w:rPr>
        <w:sz w:val="22"/>
        <w:szCs w:val="22"/>
      </w:rPr>
    </w:pPr>
    <w:r>
      <w:rPr>
        <w:sz w:val="22"/>
        <w:szCs w:val="22"/>
      </w:rPr>
      <w:t>j</w:t>
    </w:r>
    <w:r w:rsidR="006216EC">
      <w:rPr>
        <w:sz w:val="22"/>
        <w:szCs w:val="22"/>
      </w:rPr>
      <w:t>u</w:t>
    </w:r>
    <w:r>
      <w:rPr>
        <w:sz w:val="22"/>
        <w:szCs w:val="22"/>
      </w:rPr>
      <w:t>l</w:t>
    </w:r>
    <w:r w:rsidR="006216EC">
      <w:rPr>
        <w:sz w:val="22"/>
        <w:szCs w:val="22"/>
      </w:rPr>
      <w:t>ho</w:t>
    </w:r>
    <w:r w:rsidR="00F361E8" w:rsidRPr="001B4A2D">
      <w:rPr>
        <w:sz w:val="22"/>
        <w:szCs w:val="22"/>
      </w:rPr>
      <w:t xml:space="preserve"> de 20</w:t>
    </w:r>
    <w:r w:rsidR="00F361E8">
      <w:rPr>
        <w:sz w:val="22"/>
        <w:szCs w:val="22"/>
      </w:rPr>
      <w:t>2</w:t>
    </w:r>
    <w:r w:rsidR="00997B42">
      <w:rPr>
        <w:sz w:val="22"/>
        <w:szCs w:val="22"/>
      </w:rPr>
      <w:t>1</w:t>
    </w:r>
    <w:r w:rsidR="00F361E8" w:rsidRPr="001B4A2D">
      <w:rPr>
        <w:sz w:val="22"/>
        <w:szCs w:val="22"/>
      </w:rPr>
      <w:tab/>
    </w:r>
    <w:r w:rsidR="00F361E8" w:rsidRPr="001B4A2D">
      <w:rPr>
        <w:sz w:val="22"/>
        <w:szCs w:val="22"/>
      </w:rPr>
      <w:tab/>
    </w:r>
    <w:r w:rsidR="00F361E8" w:rsidRPr="001B4A2D">
      <w:rPr>
        <w:sz w:val="22"/>
        <w:szCs w:val="22"/>
      </w:rPr>
      <w:tab/>
    </w:r>
    <w:r w:rsidR="00F361E8" w:rsidRPr="001B4A2D">
      <w:rPr>
        <w:sz w:val="22"/>
        <w:szCs w:val="22"/>
      </w:rPr>
      <w:tab/>
    </w:r>
    <w:r w:rsidR="00F361E8">
      <w:rPr>
        <w:sz w:val="22"/>
        <w:szCs w:val="22"/>
      </w:rPr>
      <w:tab/>
    </w:r>
    <w:r w:rsidR="00F361E8" w:rsidRPr="001B4A2D">
      <w:rPr>
        <w:sz w:val="22"/>
        <w:szCs w:val="22"/>
      </w:rPr>
      <w:tab/>
    </w:r>
    <w:r w:rsidR="00F361E8" w:rsidRPr="001B4A2D">
      <w:rPr>
        <w:sz w:val="22"/>
        <w:szCs w:val="22"/>
      </w:rPr>
      <w:tab/>
    </w:r>
    <w:r w:rsidR="00F361E8" w:rsidRPr="001B4A2D">
      <w:rPr>
        <w:sz w:val="22"/>
        <w:szCs w:val="22"/>
      </w:rPr>
      <w:tab/>
      <w:t xml:space="preserve">Página </w:t>
    </w:r>
    <w:r w:rsidR="00F361E8" w:rsidRPr="001B4A2D">
      <w:rPr>
        <w:b/>
        <w:sz w:val="22"/>
        <w:szCs w:val="22"/>
      </w:rPr>
      <w:fldChar w:fldCharType="begin"/>
    </w:r>
    <w:r w:rsidR="00F361E8" w:rsidRPr="001B4A2D">
      <w:rPr>
        <w:b/>
        <w:sz w:val="22"/>
        <w:szCs w:val="22"/>
      </w:rPr>
      <w:instrText>PAGE</w:instrText>
    </w:r>
    <w:r w:rsidR="00F361E8" w:rsidRPr="001B4A2D">
      <w:rPr>
        <w:b/>
        <w:sz w:val="22"/>
        <w:szCs w:val="22"/>
      </w:rPr>
      <w:fldChar w:fldCharType="separate"/>
    </w:r>
    <w:r w:rsidR="00F361E8" w:rsidRPr="001B4A2D">
      <w:rPr>
        <w:b/>
        <w:noProof/>
        <w:sz w:val="22"/>
        <w:szCs w:val="22"/>
      </w:rPr>
      <w:t>1</w:t>
    </w:r>
    <w:r w:rsidR="00F361E8" w:rsidRPr="001B4A2D">
      <w:rPr>
        <w:b/>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1DC04" w14:textId="77777777" w:rsidR="006D0AA0" w:rsidRDefault="006D0AA0">
      <w:r>
        <w:separator/>
      </w:r>
    </w:p>
  </w:footnote>
  <w:footnote w:type="continuationSeparator" w:id="0">
    <w:p w14:paraId="3616AF00" w14:textId="77777777" w:rsidR="006D0AA0" w:rsidRDefault="006D0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31073" w14:textId="48139EA1" w:rsidR="00F361E8" w:rsidRPr="00507ED3" w:rsidRDefault="007D779D" w:rsidP="008F1323">
    <w:pPr>
      <w:pBdr>
        <w:bottom w:val="single" w:sz="12" w:space="1" w:color="000000"/>
      </w:pBdr>
      <w:tabs>
        <w:tab w:val="left" w:pos="1965"/>
      </w:tabs>
      <w:spacing w:after="60"/>
      <w:jc w:val="center"/>
      <w:rPr>
        <w:i/>
      </w:rPr>
    </w:pPr>
    <w:r>
      <w:rPr>
        <w:i/>
        <w:iCs/>
      </w:rPr>
      <w:t>Exemplo de projeto de PT</w:t>
    </w:r>
  </w:p>
  <w:p w14:paraId="3AFEDCD2" w14:textId="3CB897C4" w:rsidR="00F361E8" w:rsidRPr="008F1323" w:rsidRDefault="00F361E8" w:rsidP="008F132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A"/>
    <w:multiLevelType w:val="multilevel"/>
    <w:tmpl w:val="0000001A"/>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5DA2026"/>
    <w:multiLevelType w:val="hybridMultilevel"/>
    <w:tmpl w:val="05EA310E"/>
    <w:lvl w:ilvl="0" w:tplc="08160017">
      <w:start w:val="1"/>
      <w:numFmt w:val="lowerLetter"/>
      <w:lvlText w:val="%1)"/>
      <w:lvlJc w:val="left"/>
      <w:pPr>
        <w:ind w:left="1440" w:hanging="360"/>
      </w:pPr>
    </w:lvl>
    <w:lvl w:ilvl="1" w:tplc="08160019">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 w15:restartNumberingAfterBreak="0">
    <w:nsid w:val="0C764403"/>
    <w:multiLevelType w:val="hybridMultilevel"/>
    <w:tmpl w:val="C67C3A14"/>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 w15:restartNumberingAfterBreak="0">
    <w:nsid w:val="0E434BBD"/>
    <w:multiLevelType w:val="hybridMultilevel"/>
    <w:tmpl w:val="952EAFEE"/>
    <w:lvl w:ilvl="0" w:tplc="731A2D1C">
      <w:start w:val="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 w15:restartNumberingAfterBreak="0">
    <w:nsid w:val="0F8767B1"/>
    <w:multiLevelType w:val="hybridMultilevel"/>
    <w:tmpl w:val="58A2C7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5C54AAD"/>
    <w:multiLevelType w:val="hybridMultilevel"/>
    <w:tmpl w:val="C7221058"/>
    <w:lvl w:ilvl="0" w:tplc="08160001">
      <w:start w:val="1"/>
      <w:numFmt w:val="bullet"/>
      <w:lvlText w:val=""/>
      <w:lvlJc w:val="left"/>
      <w:pPr>
        <w:ind w:left="1065" w:hanging="360"/>
      </w:pPr>
      <w:rPr>
        <w:rFonts w:ascii="Symbol" w:hAnsi="Symbol"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6" w15:restartNumberingAfterBreak="0">
    <w:nsid w:val="1947637A"/>
    <w:multiLevelType w:val="hybridMultilevel"/>
    <w:tmpl w:val="1F2407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E514C06"/>
    <w:multiLevelType w:val="hybridMultilevel"/>
    <w:tmpl w:val="ACE411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5FC620D"/>
    <w:multiLevelType w:val="hybridMultilevel"/>
    <w:tmpl w:val="9FDC3A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A3E40E3"/>
    <w:multiLevelType w:val="hybridMultilevel"/>
    <w:tmpl w:val="FD762E88"/>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15:restartNumberingAfterBreak="0">
    <w:nsid w:val="2B2312EC"/>
    <w:multiLevelType w:val="hybridMultilevel"/>
    <w:tmpl w:val="4A46EFDE"/>
    <w:lvl w:ilvl="0" w:tplc="08160001">
      <w:start w:val="1"/>
      <w:numFmt w:val="bullet"/>
      <w:lvlText w:val=""/>
      <w:lvlJc w:val="left"/>
      <w:pPr>
        <w:tabs>
          <w:tab w:val="num" w:pos="1776"/>
        </w:tabs>
        <w:ind w:left="1776" w:hanging="360"/>
      </w:pPr>
      <w:rPr>
        <w:rFonts w:ascii="Symbol" w:hAnsi="Symbol" w:hint="default"/>
      </w:rPr>
    </w:lvl>
    <w:lvl w:ilvl="1" w:tplc="08160003" w:tentative="1">
      <w:start w:val="1"/>
      <w:numFmt w:val="bullet"/>
      <w:lvlText w:val="o"/>
      <w:lvlJc w:val="left"/>
      <w:pPr>
        <w:tabs>
          <w:tab w:val="num" w:pos="3216"/>
        </w:tabs>
        <w:ind w:left="3216" w:hanging="360"/>
      </w:pPr>
      <w:rPr>
        <w:rFonts w:ascii="Courier New" w:hAnsi="Courier New" w:hint="default"/>
      </w:rPr>
    </w:lvl>
    <w:lvl w:ilvl="2" w:tplc="08160005" w:tentative="1">
      <w:start w:val="1"/>
      <w:numFmt w:val="bullet"/>
      <w:lvlText w:val=""/>
      <w:lvlJc w:val="left"/>
      <w:pPr>
        <w:tabs>
          <w:tab w:val="num" w:pos="3936"/>
        </w:tabs>
        <w:ind w:left="3936" w:hanging="360"/>
      </w:pPr>
      <w:rPr>
        <w:rFonts w:ascii="Wingdings" w:hAnsi="Wingdings" w:hint="default"/>
      </w:rPr>
    </w:lvl>
    <w:lvl w:ilvl="3" w:tplc="08160001" w:tentative="1">
      <w:start w:val="1"/>
      <w:numFmt w:val="bullet"/>
      <w:lvlText w:val=""/>
      <w:lvlJc w:val="left"/>
      <w:pPr>
        <w:tabs>
          <w:tab w:val="num" w:pos="4656"/>
        </w:tabs>
        <w:ind w:left="4656" w:hanging="360"/>
      </w:pPr>
      <w:rPr>
        <w:rFonts w:ascii="Symbol" w:hAnsi="Symbol" w:hint="default"/>
      </w:rPr>
    </w:lvl>
    <w:lvl w:ilvl="4" w:tplc="08160003" w:tentative="1">
      <w:start w:val="1"/>
      <w:numFmt w:val="bullet"/>
      <w:lvlText w:val="o"/>
      <w:lvlJc w:val="left"/>
      <w:pPr>
        <w:tabs>
          <w:tab w:val="num" w:pos="5376"/>
        </w:tabs>
        <w:ind w:left="5376" w:hanging="360"/>
      </w:pPr>
      <w:rPr>
        <w:rFonts w:ascii="Courier New" w:hAnsi="Courier New" w:hint="default"/>
      </w:rPr>
    </w:lvl>
    <w:lvl w:ilvl="5" w:tplc="08160005" w:tentative="1">
      <w:start w:val="1"/>
      <w:numFmt w:val="bullet"/>
      <w:lvlText w:val=""/>
      <w:lvlJc w:val="left"/>
      <w:pPr>
        <w:tabs>
          <w:tab w:val="num" w:pos="6096"/>
        </w:tabs>
        <w:ind w:left="6096" w:hanging="360"/>
      </w:pPr>
      <w:rPr>
        <w:rFonts w:ascii="Wingdings" w:hAnsi="Wingdings" w:hint="default"/>
      </w:rPr>
    </w:lvl>
    <w:lvl w:ilvl="6" w:tplc="08160001" w:tentative="1">
      <w:start w:val="1"/>
      <w:numFmt w:val="bullet"/>
      <w:lvlText w:val=""/>
      <w:lvlJc w:val="left"/>
      <w:pPr>
        <w:tabs>
          <w:tab w:val="num" w:pos="6816"/>
        </w:tabs>
        <w:ind w:left="6816" w:hanging="360"/>
      </w:pPr>
      <w:rPr>
        <w:rFonts w:ascii="Symbol" w:hAnsi="Symbol" w:hint="default"/>
      </w:rPr>
    </w:lvl>
    <w:lvl w:ilvl="7" w:tplc="08160003" w:tentative="1">
      <w:start w:val="1"/>
      <w:numFmt w:val="bullet"/>
      <w:lvlText w:val="o"/>
      <w:lvlJc w:val="left"/>
      <w:pPr>
        <w:tabs>
          <w:tab w:val="num" w:pos="7536"/>
        </w:tabs>
        <w:ind w:left="7536" w:hanging="360"/>
      </w:pPr>
      <w:rPr>
        <w:rFonts w:ascii="Courier New" w:hAnsi="Courier New" w:hint="default"/>
      </w:rPr>
    </w:lvl>
    <w:lvl w:ilvl="8" w:tplc="08160005" w:tentative="1">
      <w:start w:val="1"/>
      <w:numFmt w:val="bullet"/>
      <w:lvlText w:val=""/>
      <w:lvlJc w:val="left"/>
      <w:pPr>
        <w:tabs>
          <w:tab w:val="num" w:pos="8256"/>
        </w:tabs>
        <w:ind w:left="8256" w:hanging="360"/>
      </w:pPr>
      <w:rPr>
        <w:rFonts w:ascii="Wingdings" w:hAnsi="Wingdings" w:hint="default"/>
      </w:rPr>
    </w:lvl>
  </w:abstractNum>
  <w:abstractNum w:abstractNumId="11" w15:restartNumberingAfterBreak="0">
    <w:nsid w:val="2B494A34"/>
    <w:multiLevelType w:val="hybridMultilevel"/>
    <w:tmpl w:val="EDEC20D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3883033"/>
    <w:multiLevelType w:val="hybridMultilevel"/>
    <w:tmpl w:val="9530C98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3E655B26"/>
    <w:multiLevelType w:val="hybridMultilevel"/>
    <w:tmpl w:val="1CA2F9C6"/>
    <w:lvl w:ilvl="0" w:tplc="0816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41644D80"/>
    <w:multiLevelType w:val="hybridMultilevel"/>
    <w:tmpl w:val="BA38A2BC"/>
    <w:lvl w:ilvl="0" w:tplc="08160001">
      <w:start w:val="1"/>
      <w:numFmt w:val="bullet"/>
      <w:lvlText w:val=""/>
      <w:lvlJc w:val="left"/>
      <w:pPr>
        <w:ind w:left="1065" w:hanging="360"/>
      </w:pPr>
      <w:rPr>
        <w:rFonts w:ascii="Symbol" w:hAnsi="Symbol"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15" w15:restartNumberingAfterBreak="0">
    <w:nsid w:val="44C16C21"/>
    <w:multiLevelType w:val="hybridMultilevel"/>
    <w:tmpl w:val="FBE29764"/>
    <w:lvl w:ilvl="0" w:tplc="FFFFFFFF">
      <w:start w:val="1"/>
      <w:numFmt w:val="bullet"/>
      <w:pStyle w:val="Normalpuce"/>
      <w:lvlText w:val="-"/>
      <w:lvlJc w:val="left"/>
      <w:pPr>
        <w:tabs>
          <w:tab w:val="num" w:pos="284"/>
        </w:tabs>
        <w:ind w:left="284" w:hanging="142"/>
      </w:pPr>
      <w:rPr>
        <w:rFonts w:ascii="Arial" w:hAnsi="Arial" w:hint="default"/>
        <w:lang w:val="en-GB"/>
      </w:rPr>
    </w:lvl>
    <w:lvl w:ilvl="1" w:tplc="825EB844">
      <w:numFmt w:val="bullet"/>
      <w:lvlText w:val="-"/>
      <w:lvlJc w:val="left"/>
      <w:pPr>
        <w:tabs>
          <w:tab w:val="num" w:pos="1440"/>
        </w:tabs>
        <w:ind w:left="1440" w:hanging="36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E96A31"/>
    <w:multiLevelType w:val="hybridMultilevel"/>
    <w:tmpl w:val="37E6F520"/>
    <w:lvl w:ilvl="0" w:tplc="08160001">
      <w:start w:val="1"/>
      <w:numFmt w:val="bullet"/>
      <w:lvlText w:val=""/>
      <w:lvlJc w:val="left"/>
      <w:pPr>
        <w:ind w:left="1791" w:hanging="360"/>
      </w:pPr>
      <w:rPr>
        <w:rFonts w:ascii="Symbol" w:hAnsi="Symbol" w:hint="default"/>
      </w:rPr>
    </w:lvl>
    <w:lvl w:ilvl="1" w:tplc="08160003" w:tentative="1">
      <w:start w:val="1"/>
      <w:numFmt w:val="bullet"/>
      <w:lvlText w:val="o"/>
      <w:lvlJc w:val="left"/>
      <w:pPr>
        <w:ind w:left="2511" w:hanging="360"/>
      </w:pPr>
      <w:rPr>
        <w:rFonts w:ascii="Courier New" w:hAnsi="Courier New" w:cs="Courier New" w:hint="default"/>
      </w:rPr>
    </w:lvl>
    <w:lvl w:ilvl="2" w:tplc="08160005" w:tentative="1">
      <w:start w:val="1"/>
      <w:numFmt w:val="bullet"/>
      <w:lvlText w:val=""/>
      <w:lvlJc w:val="left"/>
      <w:pPr>
        <w:ind w:left="3231" w:hanging="360"/>
      </w:pPr>
      <w:rPr>
        <w:rFonts w:ascii="Wingdings" w:hAnsi="Wingdings" w:hint="default"/>
      </w:rPr>
    </w:lvl>
    <w:lvl w:ilvl="3" w:tplc="08160001" w:tentative="1">
      <w:start w:val="1"/>
      <w:numFmt w:val="bullet"/>
      <w:lvlText w:val=""/>
      <w:lvlJc w:val="left"/>
      <w:pPr>
        <w:ind w:left="3951" w:hanging="360"/>
      </w:pPr>
      <w:rPr>
        <w:rFonts w:ascii="Symbol" w:hAnsi="Symbol" w:hint="default"/>
      </w:rPr>
    </w:lvl>
    <w:lvl w:ilvl="4" w:tplc="08160003" w:tentative="1">
      <w:start w:val="1"/>
      <w:numFmt w:val="bullet"/>
      <w:lvlText w:val="o"/>
      <w:lvlJc w:val="left"/>
      <w:pPr>
        <w:ind w:left="4671" w:hanging="360"/>
      </w:pPr>
      <w:rPr>
        <w:rFonts w:ascii="Courier New" w:hAnsi="Courier New" w:cs="Courier New" w:hint="default"/>
      </w:rPr>
    </w:lvl>
    <w:lvl w:ilvl="5" w:tplc="08160005" w:tentative="1">
      <w:start w:val="1"/>
      <w:numFmt w:val="bullet"/>
      <w:lvlText w:val=""/>
      <w:lvlJc w:val="left"/>
      <w:pPr>
        <w:ind w:left="5391" w:hanging="360"/>
      </w:pPr>
      <w:rPr>
        <w:rFonts w:ascii="Wingdings" w:hAnsi="Wingdings" w:hint="default"/>
      </w:rPr>
    </w:lvl>
    <w:lvl w:ilvl="6" w:tplc="08160001" w:tentative="1">
      <w:start w:val="1"/>
      <w:numFmt w:val="bullet"/>
      <w:lvlText w:val=""/>
      <w:lvlJc w:val="left"/>
      <w:pPr>
        <w:ind w:left="6111" w:hanging="360"/>
      </w:pPr>
      <w:rPr>
        <w:rFonts w:ascii="Symbol" w:hAnsi="Symbol" w:hint="default"/>
      </w:rPr>
    </w:lvl>
    <w:lvl w:ilvl="7" w:tplc="08160003" w:tentative="1">
      <w:start w:val="1"/>
      <w:numFmt w:val="bullet"/>
      <w:lvlText w:val="o"/>
      <w:lvlJc w:val="left"/>
      <w:pPr>
        <w:ind w:left="6831" w:hanging="360"/>
      </w:pPr>
      <w:rPr>
        <w:rFonts w:ascii="Courier New" w:hAnsi="Courier New" w:cs="Courier New" w:hint="default"/>
      </w:rPr>
    </w:lvl>
    <w:lvl w:ilvl="8" w:tplc="08160005" w:tentative="1">
      <w:start w:val="1"/>
      <w:numFmt w:val="bullet"/>
      <w:lvlText w:val=""/>
      <w:lvlJc w:val="left"/>
      <w:pPr>
        <w:ind w:left="7551" w:hanging="360"/>
      </w:pPr>
      <w:rPr>
        <w:rFonts w:ascii="Wingdings" w:hAnsi="Wingdings" w:hint="default"/>
      </w:rPr>
    </w:lvl>
  </w:abstractNum>
  <w:abstractNum w:abstractNumId="17" w15:restartNumberingAfterBreak="0">
    <w:nsid w:val="47E67830"/>
    <w:multiLevelType w:val="hybridMultilevel"/>
    <w:tmpl w:val="1F70733E"/>
    <w:lvl w:ilvl="0" w:tplc="A96C0E86">
      <w:start w:val="1"/>
      <w:numFmt w:val="decimal"/>
      <w:pStyle w:val="referencias"/>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2A0617"/>
    <w:multiLevelType w:val="hybridMultilevel"/>
    <w:tmpl w:val="829C2136"/>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9" w15:restartNumberingAfterBreak="0">
    <w:nsid w:val="508426B2"/>
    <w:multiLevelType w:val="hybridMultilevel"/>
    <w:tmpl w:val="4CD87E72"/>
    <w:lvl w:ilvl="0" w:tplc="08160001">
      <w:start w:val="1"/>
      <w:numFmt w:val="bullet"/>
      <w:lvlText w:val=""/>
      <w:lvlJc w:val="left"/>
      <w:pPr>
        <w:ind w:left="1069" w:hanging="360"/>
      </w:pPr>
      <w:rPr>
        <w:rFonts w:ascii="Symbol" w:hAnsi="Symbol"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20" w15:restartNumberingAfterBreak="0">
    <w:nsid w:val="5E971B14"/>
    <w:multiLevelType w:val="hybridMultilevel"/>
    <w:tmpl w:val="1CEAAE82"/>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21" w15:restartNumberingAfterBreak="0">
    <w:nsid w:val="60573BD8"/>
    <w:multiLevelType w:val="hybridMultilevel"/>
    <w:tmpl w:val="1D3006A2"/>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2" w15:restartNumberingAfterBreak="0">
    <w:nsid w:val="63864D79"/>
    <w:multiLevelType w:val="hybridMultilevel"/>
    <w:tmpl w:val="CD4C860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63A32AB2"/>
    <w:multiLevelType w:val="hybridMultilevel"/>
    <w:tmpl w:val="39DAAA0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4" w15:restartNumberingAfterBreak="0">
    <w:nsid w:val="6651701A"/>
    <w:multiLevelType w:val="multilevel"/>
    <w:tmpl w:val="B9DA9A9E"/>
    <w:lvl w:ilvl="0">
      <w:start w:val="1"/>
      <w:numFmt w:val="decimal"/>
      <w:pStyle w:val="Ttulo1"/>
      <w:lvlText w:val="%1"/>
      <w:lvlJc w:val="left"/>
      <w:pPr>
        <w:tabs>
          <w:tab w:val="num" w:pos="716"/>
        </w:tabs>
        <w:ind w:left="716" w:hanging="432"/>
      </w:pPr>
      <w:rPr>
        <w:rFonts w:hint="default"/>
      </w:rPr>
    </w:lvl>
    <w:lvl w:ilvl="1">
      <w:start w:val="1"/>
      <w:numFmt w:val="decimal"/>
      <w:pStyle w:val="Ttulo2"/>
      <w:lvlText w:val="%1.%2"/>
      <w:lvlJc w:val="left"/>
      <w:pPr>
        <w:tabs>
          <w:tab w:val="num" w:pos="860"/>
        </w:tabs>
        <w:ind w:left="860" w:hanging="576"/>
      </w:pPr>
      <w:rPr>
        <w:rFonts w:hint="default"/>
      </w:rPr>
    </w:lvl>
    <w:lvl w:ilvl="2">
      <w:start w:val="1"/>
      <w:numFmt w:val="decimal"/>
      <w:pStyle w:val="Ttulo3"/>
      <w:lvlText w:val="%1.%2.%3"/>
      <w:lvlJc w:val="left"/>
      <w:pPr>
        <w:tabs>
          <w:tab w:val="num" w:pos="1004"/>
        </w:tabs>
        <w:ind w:left="1004" w:hanging="720"/>
      </w:pPr>
      <w:rPr>
        <w:rFonts w:hint="default"/>
      </w:rPr>
    </w:lvl>
    <w:lvl w:ilvl="3">
      <w:start w:val="1"/>
      <w:numFmt w:val="decimal"/>
      <w:pStyle w:val="Ttulo4"/>
      <w:lvlText w:val="%1.%2.%3.%4"/>
      <w:lvlJc w:val="left"/>
      <w:pPr>
        <w:tabs>
          <w:tab w:val="num" w:pos="1148"/>
        </w:tabs>
        <w:ind w:left="1148" w:hanging="864"/>
      </w:pPr>
      <w:rPr>
        <w:rFonts w:hint="default"/>
      </w:rPr>
    </w:lvl>
    <w:lvl w:ilvl="4">
      <w:start w:val="1"/>
      <w:numFmt w:val="decimal"/>
      <w:pStyle w:val="Ttulo5"/>
      <w:lvlText w:val="%1.%2.%3.%4.%5"/>
      <w:lvlJc w:val="left"/>
      <w:pPr>
        <w:tabs>
          <w:tab w:val="num" w:pos="1292"/>
        </w:tabs>
        <w:ind w:left="1292" w:hanging="1008"/>
      </w:pPr>
      <w:rPr>
        <w:rFonts w:hint="default"/>
      </w:rPr>
    </w:lvl>
    <w:lvl w:ilvl="5">
      <w:start w:val="1"/>
      <w:numFmt w:val="decimal"/>
      <w:pStyle w:val="Ttulo6"/>
      <w:lvlText w:val="%1.%2.%3.%4.%5.%6"/>
      <w:lvlJc w:val="left"/>
      <w:pPr>
        <w:tabs>
          <w:tab w:val="num" w:pos="1436"/>
        </w:tabs>
        <w:ind w:left="1436" w:hanging="1152"/>
      </w:pPr>
      <w:rPr>
        <w:rFonts w:hint="default"/>
      </w:rPr>
    </w:lvl>
    <w:lvl w:ilvl="6">
      <w:start w:val="1"/>
      <w:numFmt w:val="decimal"/>
      <w:pStyle w:val="Ttulo7"/>
      <w:lvlText w:val="%1.%2.%3.%4.%5.%6.%7"/>
      <w:lvlJc w:val="left"/>
      <w:pPr>
        <w:tabs>
          <w:tab w:val="num" w:pos="1580"/>
        </w:tabs>
        <w:ind w:left="1580" w:hanging="1296"/>
      </w:pPr>
      <w:rPr>
        <w:rFonts w:hint="default"/>
      </w:rPr>
    </w:lvl>
    <w:lvl w:ilvl="7">
      <w:start w:val="1"/>
      <w:numFmt w:val="decimal"/>
      <w:pStyle w:val="Ttulo8"/>
      <w:lvlText w:val="%1.%2.%3.%4.%5.%6.%7.%8"/>
      <w:lvlJc w:val="left"/>
      <w:pPr>
        <w:tabs>
          <w:tab w:val="num" w:pos="1724"/>
        </w:tabs>
        <w:ind w:left="1724" w:hanging="1440"/>
      </w:pPr>
      <w:rPr>
        <w:rFonts w:hint="default"/>
      </w:rPr>
    </w:lvl>
    <w:lvl w:ilvl="8">
      <w:start w:val="1"/>
      <w:numFmt w:val="decimal"/>
      <w:pStyle w:val="Ttulo9"/>
      <w:lvlText w:val="%1.%2.%3.%4.%5.%6.%7.%8.%9"/>
      <w:lvlJc w:val="left"/>
      <w:pPr>
        <w:tabs>
          <w:tab w:val="num" w:pos="1868"/>
        </w:tabs>
        <w:ind w:left="1868" w:hanging="1584"/>
      </w:pPr>
      <w:rPr>
        <w:rFonts w:hint="default"/>
      </w:rPr>
    </w:lvl>
  </w:abstractNum>
  <w:abstractNum w:abstractNumId="25" w15:restartNumberingAfterBreak="0">
    <w:nsid w:val="665C2E7D"/>
    <w:multiLevelType w:val="hybridMultilevel"/>
    <w:tmpl w:val="63787E86"/>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6" w15:restartNumberingAfterBreak="0">
    <w:nsid w:val="66EF22B0"/>
    <w:multiLevelType w:val="hybridMultilevel"/>
    <w:tmpl w:val="D4C65558"/>
    <w:lvl w:ilvl="0" w:tplc="08160017">
      <w:start w:val="1"/>
      <w:numFmt w:val="lowerLetter"/>
      <w:lvlText w:val="%1)"/>
      <w:lvlJc w:val="left"/>
      <w:pPr>
        <w:ind w:left="1440" w:hanging="360"/>
      </w:pPr>
    </w:lvl>
    <w:lvl w:ilvl="1" w:tplc="08160001">
      <w:start w:val="1"/>
      <w:numFmt w:val="bullet"/>
      <w:lvlText w:val=""/>
      <w:lvlJc w:val="left"/>
      <w:pPr>
        <w:ind w:left="2160" w:hanging="360"/>
      </w:pPr>
      <w:rPr>
        <w:rFonts w:ascii="Symbol" w:hAnsi="Symbol" w:hint="default"/>
      </w:rPr>
    </w:lvl>
    <w:lvl w:ilvl="2" w:tplc="0816001B">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7" w15:restartNumberingAfterBreak="0">
    <w:nsid w:val="6D965F8A"/>
    <w:multiLevelType w:val="hybridMultilevel"/>
    <w:tmpl w:val="D04ECA10"/>
    <w:lvl w:ilvl="0" w:tplc="FFFFFFFF">
      <w:numFmt w:val="bullet"/>
      <w:pStyle w:val="liste"/>
      <w:lvlText w:val="-"/>
      <w:lvlJc w:val="left"/>
      <w:pPr>
        <w:tabs>
          <w:tab w:val="num" w:pos="567"/>
        </w:tabs>
        <w:ind w:left="567" w:hanging="567"/>
      </w:pPr>
      <w:rPr>
        <w:rFonts w:ascii="Arial" w:eastAsia="Times New Roman" w:hAnsi="Arial"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6E5455E5"/>
    <w:multiLevelType w:val="hybridMultilevel"/>
    <w:tmpl w:val="DB526CDA"/>
    <w:lvl w:ilvl="0" w:tplc="08160001">
      <w:start w:val="1"/>
      <w:numFmt w:val="bullet"/>
      <w:lvlText w:val=""/>
      <w:lvlJc w:val="left"/>
      <w:pPr>
        <w:ind w:left="1069" w:hanging="360"/>
      </w:pPr>
      <w:rPr>
        <w:rFonts w:ascii="Symbol" w:hAnsi="Symbol"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29" w15:restartNumberingAfterBreak="0">
    <w:nsid w:val="7E816ADC"/>
    <w:multiLevelType w:val="multilevel"/>
    <w:tmpl w:val="B406F958"/>
    <w:lvl w:ilvl="0">
      <w:start w:val="1"/>
      <w:numFmt w:val="none"/>
      <w:lvlText w:val="%1"/>
      <w:lvlJc w:val="left"/>
      <w:pPr>
        <w:tabs>
          <w:tab w:val="num" w:pos="602"/>
        </w:tabs>
        <w:ind w:left="602" w:hanging="432"/>
      </w:pPr>
      <w:rPr>
        <w:rFonts w:hint="default"/>
      </w:rPr>
    </w:lvl>
    <w:lvl w:ilvl="1">
      <w:start w:val="1"/>
      <w:numFmt w:val="upperLetter"/>
      <w:pStyle w:val="TituloSubAnexo"/>
      <w:lvlText w:val="Anexo %2 - %1"/>
      <w:lvlJc w:val="left"/>
      <w:pPr>
        <w:tabs>
          <w:tab w:val="num" w:pos="1970"/>
        </w:tabs>
        <w:ind w:left="746" w:hanging="576"/>
      </w:pPr>
      <w:rPr>
        <w:rFonts w:hint="default"/>
      </w:rPr>
    </w:lvl>
    <w:lvl w:ilvl="2">
      <w:start w:val="1"/>
      <w:numFmt w:val="decimal"/>
      <w:pStyle w:val="TituloSubSubAnexo"/>
      <w:lvlText w:val="%1%2.%3"/>
      <w:lvlJc w:val="left"/>
      <w:pPr>
        <w:tabs>
          <w:tab w:val="num" w:pos="1287"/>
        </w:tabs>
        <w:ind w:left="890" w:hanging="323"/>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0" w15:restartNumberingAfterBreak="0">
    <w:nsid w:val="7FEA7F4F"/>
    <w:multiLevelType w:val="hybridMultilevel"/>
    <w:tmpl w:val="34F2A2F0"/>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17"/>
  </w:num>
  <w:num w:numId="2">
    <w:abstractNumId w:val="29"/>
  </w:num>
  <w:num w:numId="3">
    <w:abstractNumId w:val="24"/>
  </w:num>
  <w:num w:numId="4">
    <w:abstractNumId w:val="4"/>
  </w:num>
  <w:num w:numId="5">
    <w:abstractNumId w:val="12"/>
  </w:num>
  <w:num w:numId="6">
    <w:abstractNumId w:val="1"/>
  </w:num>
  <w:num w:numId="7">
    <w:abstractNumId w:val="26"/>
  </w:num>
  <w:num w:numId="8">
    <w:abstractNumId w:val="7"/>
  </w:num>
  <w:num w:numId="9">
    <w:abstractNumId w:val="27"/>
  </w:num>
  <w:num w:numId="10">
    <w:abstractNumId w:val="15"/>
  </w:num>
  <w:num w:numId="11">
    <w:abstractNumId w:val="18"/>
  </w:num>
  <w:num w:numId="12">
    <w:abstractNumId w:val="22"/>
  </w:num>
  <w:num w:numId="13">
    <w:abstractNumId w:val="25"/>
  </w:num>
  <w:num w:numId="14">
    <w:abstractNumId w:val="20"/>
  </w:num>
  <w:num w:numId="15">
    <w:abstractNumId w:val="6"/>
  </w:num>
  <w:num w:numId="16">
    <w:abstractNumId w:val="16"/>
  </w:num>
  <w:num w:numId="17">
    <w:abstractNumId w:val="3"/>
  </w:num>
  <w:num w:numId="18">
    <w:abstractNumId w:val="14"/>
  </w:num>
  <w:num w:numId="19">
    <w:abstractNumId w:val="23"/>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5"/>
  </w:num>
  <w:num w:numId="23">
    <w:abstractNumId w:val="19"/>
  </w:num>
  <w:num w:numId="24">
    <w:abstractNumId w:val="8"/>
  </w:num>
  <w:num w:numId="25">
    <w:abstractNumId w:val="11"/>
  </w:num>
  <w:num w:numId="26">
    <w:abstractNumId w:val="13"/>
  </w:num>
  <w:num w:numId="27">
    <w:abstractNumId w:val="0"/>
  </w:num>
  <w:num w:numId="28">
    <w:abstractNumId w:val="10"/>
  </w:num>
  <w:num w:numId="29">
    <w:abstractNumId w:val="2"/>
  </w:num>
  <w:num w:numId="30">
    <w:abstractNumId w:val="9"/>
  </w:num>
  <w:num w:numId="31">
    <w:abstractNumId w:val="30"/>
  </w:num>
  <w:num w:numId="32">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pt-PT"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BF"/>
    <w:rsid w:val="00000CA9"/>
    <w:rsid w:val="00001D30"/>
    <w:rsid w:val="00003357"/>
    <w:rsid w:val="00004A17"/>
    <w:rsid w:val="00004F41"/>
    <w:rsid w:val="00005395"/>
    <w:rsid w:val="000071D5"/>
    <w:rsid w:val="000079FB"/>
    <w:rsid w:val="00010A36"/>
    <w:rsid w:val="0001159A"/>
    <w:rsid w:val="00011770"/>
    <w:rsid w:val="00013F37"/>
    <w:rsid w:val="000163FF"/>
    <w:rsid w:val="00016500"/>
    <w:rsid w:val="00016DDA"/>
    <w:rsid w:val="00017661"/>
    <w:rsid w:val="000228FA"/>
    <w:rsid w:val="00022CCD"/>
    <w:rsid w:val="000273DB"/>
    <w:rsid w:val="000346BE"/>
    <w:rsid w:val="00034C34"/>
    <w:rsid w:val="00034E9A"/>
    <w:rsid w:val="000353E7"/>
    <w:rsid w:val="00036A6A"/>
    <w:rsid w:val="00036F34"/>
    <w:rsid w:val="000408B8"/>
    <w:rsid w:val="000421DC"/>
    <w:rsid w:val="00044B72"/>
    <w:rsid w:val="00046C5D"/>
    <w:rsid w:val="00047902"/>
    <w:rsid w:val="00053400"/>
    <w:rsid w:val="000540BF"/>
    <w:rsid w:val="0005679B"/>
    <w:rsid w:val="00061B2F"/>
    <w:rsid w:val="00063242"/>
    <w:rsid w:val="00063F62"/>
    <w:rsid w:val="00065242"/>
    <w:rsid w:val="00067F02"/>
    <w:rsid w:val="00072936"/>
    <w:rsid w:val="00072951"/>
    <w:rsid w:val="0007424C"/>
    <w:rsid w:val="00076B1E"/>
    <w:rsid w:val="00077E4C"/>
    <w:rsid w:val="0008055F"/>
    <w:rsid w:val="0008066A"/>
    <w:rsid w:val="000833AC"/>
    <w:rsid w:val="00085FA6"/>
    <w:rsid w:val="0009165D"/>
    <w:rsid w:val="00092606"/>
    <w:rsid w:val="000932D0"/>
    <w:rsid w:val="00093343"/>
    <w:rsid w:val="00093FB7"/>
    <w:rsid w:val="000A32F5"/>
    <w:rsid w:val="000A5F4D"/>
    <w:rsid w:val="000A78E1"/>
    <w:rsid w:val="000B0CB8"/>
    <w:rsid w:val="000B178C"/>
    <w:rsid w:val="000B4D6B"/>
    <w:rsid w:val="000B5540"/>
    <w:rsid w:val="000C104F"/>
    <w:rsid w:val="000C21C6"/>
    <w:rsid w:val="000C3832"/>
    <w:rsid w:val="000C4BFE"/>
    <w:rsid w:val="000C513E"/>
    <w:rsid w:val="000C6B8F"/>
    <w:rsid w:val="000C75EE"/>
    <w:rsid w:val="000D20E0"/>
    <w:rsid w:val="000D4EC4"/>
    <w:rsid w:val="000E0150"/>
    <w:rsid w:val="000E2F8B"/>
    <w:rsid w:val="000E6D4E"/>
    <w:rsid w:val="000E7C1E"/>
    <w:rsid w:val="000F033D"/>
    <w:rsid w:val="000F228E"/>
    <w:rsid w:val="000F694C"/>
    <w:rsid w:val="000F7ACE"/>
    <w:rsid w:val="00100EF9"/>
    <w:rsid w:val="00102402"/>
    <w:rsid w:val="00102C7F"/>
    <w:rsid w:val="00105679"/>
    <w:rsid w:val="001065C5"/>
    <w:rsid w:val="00110CAB"/>
    <w:rsid w:val="00111BAB"/>
    <w:rsid w:val="001131F6"/>
    <w:rsid w:val="00116CBC"/>
    <w:rsid w:val="0012065C"/>
    <w:rsid w:val="00124FCB"/>
    <w:rsid w:val="00130F98"/>
    <w:rsid w:val="0013173A"/>
    <w:rsid w:val="00132589"/>
    <w:rsid w:val="00136350"/>
    <w:rsid w:val="00137F8A"/>
    <w:rsid w:val="001406B0"/>
    <w:rsid w:val="0014275B"/>
    <w:rsid w:val="00143C6F"/>
    <w:rsid w:val="00144681"/>
    <w:rsid w:val="001501B7"/>
    <w:rsid w:val="00153569"/>
    <w:rsid w:val="0015595E"/>
    <w:rsid w:val="00157F10"/>
    <w:rsid w:val="001615C2"/>
    <w:rsid w:val="00163237"/>
    <w:rsid w:val="00165510"/>
    <w:rsid w:val="001662E8"/>
    <w:rsid w:val="001664EC"/>
    <w:rsid w:val="00173C93"/>
    <w:rsid w:val="001756AA"/>
    <w:rsid w:val="00175BBD"/>
    <w:rsid w:val="0018081C"/>
    <w:rsid w:val="00191A62"/>
    <w:rsid w:val="00191FD0"/>
    <w:rsid w:val="00194818"/>
    <w:rsid w:val="00196E75"/>
    <w:rsid w:val="0019725F"/>
    <w:rsid w:val="001A0804"/>
    <w:rsid w:val="001A0F8C"/>
    <w:rsid w:val="001A10D7"/>
    <w:rsid w:val="001A1DF0"/>
    <w:rsid w:val="001A3EE9"/>
    <w:rsid w:val="001A45FA"/>
    <w:rsid w:val="001A4F10"/>
    <w:rsid w:val="001A651F"/>
    <w:rsid w:val="001A7D85"/>
    <w:rsid w:val="001B1D29"/>
    <w:rsid w:val="001B3AAE"/>
    <w:rsid w:val="001B3E52"/>
    <w:rsid w:val="001B4A2D"/>
    <w:rsid w:val="001B5BEF"/>
    <w:rsid w:val="001B7A2B"/>
    <w:rsid w:val="001C0F05"/>
    <w:rsid w:val="001C5D0C"/>
    <w:rsid w:val="001D0A4B"/>
    <w:rsid w:val="001E0166"/>
    <w:rsid w:val="001E2972"/>
    <w:rsid w:val="001E5774"/>
    <w:rsid w:val="001F0D51"/>
    <w:rsid w:val="001F0E09"/>
    <w:rsid w:val="001F5892"/>
    <w:rsid w:val="001F6323"/>
    <w:rsid w:val="001F6A59"/>
    <w:rsid w:val="001F7407"/>
    <w:rsid w:val="001F7A95"/>
    <w:rsid w:val="00200C07"/>
    <w:rsid w:val="00201B01"/>
    <w:rsid w:val="00202C09"/>
    <w:rsid w:val="00202C0C"/>
    <w:rsid w:val="00202CC4"/>
    <w:rsid w:val="002045A4"/>
    <w:rsid w:val="002064EF"/>
    <w:rsid w:val="00212A3E"/>
    <w:rsid w:val="00216BFE"/>
    <w:rsid w:val="002224C7"/>
    <w:rsid w:val="00223CF4"/>
    <w:rsid w:val="00226504"/>
    <w:rsid w:val="0022699C"/>
    <w:rsid w:val="0022759F"/>
    <w:rsid w:val="00227AD5"/>
    <w:rsid w:val="002305ED"/>
    <w:rsid w:val="00230BBF"/>
    <w:rsid w:val="00233506"/>
    <w:rsid w:val="0023366E"/>
    <w:rsid w:val="00235CAE"/>
    <w:rsid w:val="00243CC2"/>
    <w:rsid w:val="0024618C"/>
    <w:rsid w:val="00250C8E"/>
    <w:rsid w:val="00252AED"/>
    <w:rsid w:val="002556EC"/>
    <w:rsid w:val="00256481"/>
    <w:rsid w:val="002607FA"/>
    <w:rsid w:val="0026255D"/>
    <w:rsid w:val="00262B3F"/>
    <w:rsid w:val="00262B74"/>
    <w:rsid w:val="0026315A"/>
    <w:rsid w:val="002633F0"/>
    <w:rsid w:val="002639AC"/>
    <w:rsid w:val="00266821"/>
    <w:rsid w:val="00270B51"/>
    <w:rsid w:val="00271CC0"/>
    <w:rsid w:val="00273F21"/>
    <w:rsid w:val="00274C24"/>
    <w:rsid w:val="002774CE"/>
    <w:rsid w:val="00281614"/>
    <w:rsid w:val="00283447"/>
    <w:rsid w:val="00283CC9"/>
    <w:rsid w:val="00290123"/>
    <w:rsid w:val="0029379F"/>
    <w:rsid w:val="00294EBF"/>
    <w:rsid w:val="0029505E"/>
    <w:rsid w:val="002953C8"/>
    <w:rsid w:val="00296DAB"/>
    <w:rsid w:val="002977E0"/>
    <w:rsid w:val="002A0C3F"/>
    <w:rsid w:val="002A198A"/>
    <w:rsid w:val="002A4FF9"/>
    <w:rsid w:val="002A6549"/>
    <w:rsid w:val="002B5E39"/>
    <w:rsid w:val="002C20CF"/>
    <w:rsid w:val="002C3A23"/>
    <w:rsid w:val="002C42C6"/>
    <w:rsid w:val="002D14FF"/>
    <w:rsid w:val="002D43DA"/>
    <w:rsid w:val="002D478F"/>
    <w:rsid w:val="002D5383"/>
    <w:rsid w:val="002E3F49"/>
    <w:rsid w:val="002E4BD5"/>
    <w:rsid w:val="002E6C71"/>
    <w:rsid w:val="002E7F67"/>
    <w:rsid w:val="002F1C01"/>
    <w:rsid w:val="002F31F1"/>
    <w:rsid w:val="002F3C89"/>
    <w:rsid w:val="002F3EC0"/>
    <w:rsid w:val="003020D0"/>
    <w:rsid w:val="00304294"/>
    <w:rsid w:val="003050CC"/>
    <w:rsid w:val="00305BE8"/>
    <w:rsid w:val="00311C38"/>
    <w:rsid w:val="003123BF"/>
    <w:rsid w:val="00314277"/>
    <w:rsid w:val="003231C2"/>
    <w:rsid w:val="003278B2"/>
    <w:rsid w:val="003303BE"/>
    <w:rsid w:val="00330916"/>
    <w:rsid w:val="00334CD9"/>
    <w:rsid w:val="00335779"/>
    <w:rsid w:val="00337541"/>
    <w:rsid w:val="00342357"/>
    <w:rsid w:val="00342B99"/>
    <w:rsid w:val="00343096"/>
    <w:rsid w:val="00343671"/>
    <w:rsid w:val="003446BA"/>
    <w:rsid w:val="003473F8"/>
    <w:rsid w:val="00352396"/>
    <w:rsid w:val="00356B76"/>
    <w:rsid w:val="003573FF"/>
    <w:rsid w:val="003600AC"/>
    <w:rsid w:val="003725CE"/>
    <w:rsid w:val="00372B20"/>
    <w:rsid w:val="003743F8"/>
    <w:rsid w:val="00384DA0"/>
    <w:rsid w:val="00385279"/>
    <w:rsid w:val="00386ACC"/>
    <w:rsid w:val="00386BA6"/>
    <w:rsid w:val="00386CBC"/>
    <w:rsid w:val="00387EA1"/>
    <w:rsid w:val="00390E7E"/>
    <w:rsid w:val="0039159B"/>
    <w:rsid w:val="003926BF"/>
    <w:rsid w:val="00394264"/>
    <w:rsid w:val="0039471D"/>
    <w:rsid w:val="00394877"/>
    <w:rsid w:val="00394E15"/>
    <w:rsid w:val="003954BE"/>
    <w:rsid w:val="003959BE"/>
    <w:rsid w:val="003A49DE"/>
    <w:rsid w:val="003A6152"/>
    <w:rsid w:val="003A61A8"/>
    <w:rsid w:val="003B3B70"/>
    <w:rsid w:val="003B707A"/>
    <w:rsid w:val="003B7381"/>
    <w:rsid w:val="003C1239"/>
    <w:rsid w:val="003C4656"/>
    <w:rsid w:val="003C51B8"/>
    <w:rsid w:val="003D2B4F"/>
    <w:rsid w:val="003D4342"/>
    <w:rsid w:val="003D4426"/>
    <w:rsid w:val="003E2F86"/>
    <w:rsid w:val="003E5701"/>
    <w:rsid w:val="003E5A8E"/>
    <w:rsid w:val="003E5C23"/>
    <w:rsid w:val="003E7969"/>
    <w:rsid w:val="003E7F0A"/>
    <w:rsid w:val="003F2023"/>
    <w:rsid w:val="003F570F"/>
    <w:rsid w:val="00401CCB"/>
    <w:rsid w:val="00405817"/>
    <w:rsid w:val="00407342"/>
    <w:rsid w:val="004078C5"/>
    <w:rsid w:val="00407944"/>
    <w:rsid w:val="004113AA"/>
    <w:rsid w:val="0041322B"/>
    <w:rsid w:val="00423532"/>
    <w:rsid w:val="00423B70"/>
    <w:rsid w:val="00423C21"/>
    <w:rsid w:val="00425891"/>
    <w:rsid w:val="00425FAC"/>
    <w:rsid w:val="004267C9"/>
    <w:rsid w:val="00427CDD"/>
    <w:rsid w:val="00433F3E"/>
    <w:rsid w:val="00440CCF"/>
    <w:rsid w:val="004429CC"/>
    <w:rsid w:val="00445CA8"/>
    <w:rsid w:val="00446395"/>
    <w:rsid w:val="00455AD5"/>
    <w:rsid w:val="00455F8C"/>
    <w:rsid w:val="00456297"/>
    <w:rsid w:val="00457BEC"/>
    <w:rsid w:val="004613E0"/>
    <w:rsid w:val="00466051"/>
    <w:rsid w:val="00471EB7"/>
    <w:rsid w:val="0047377D"/>
    <w:rsid w:val="00474B12"/>
    <w:rsid w:val="00474D10"/>
    <w:rsid w:val="00483B85"/>
    <w:rsid w:val="00486BB5"/>
    <w:rsid w:val="00486C83"/>
    <w:rsid w:val="00490A47"/>
    <w:rsid w:val="00490AED"/>
    <w:rsid w:val="004913D0"/>
    <w:rsid w:val="004919F6"/>
    <w:rsid w:val="00493098"/>
    <w:rsid w:val="00494047"/>
    <w:rsid w:val="00495FCF"/>
    <w:rsid w:val="00496DC5"/>
    <w:rsid w:val="00497B34"/>
    <w:rsid w:val="004A3CDE"/>
    <w:rsid w:val="004A50B4"/>
    <w:rsid w:val="004A6E5A"/>
    <w:rsid w:val="004B026B"/>
    <w:rsid w:val="004B2D80"/>
    <w:rsid w:val="004B69CD"/>
    <w:rsid w:val="004B7C95"/>
    <w:rsid w:val="004C0768"/>
    <w:rsid w:val="004C0779"/>
    <w:rsid w:val="004C2751"/>
    <w:rsid w:val="004C40D3"/>
    <w:rsid w:val="004C44B1"/>
    <w:rsid w:val="004C55CF"/>
    <w:rsid w:val="004C666B"/>
    <w:rsid w:val="004C6DBB"/>
    <w:rsid w:val="004C6DE0"/>
    <w:rsid w:val="004D01F2"/>
    <w:rsid w:val="004D0624"/>
    <w:rsid w:val="004D146A"/>
    <w:rsid w:val="004D6D38"/>
    <w:rsid w:val="004D74C3"/>
    <w:rsid w:val="004E0B5B"/>
    <w:rsid w:val="004E3BCF"/>
    <w:rsid w:val="004E42F1"/>
    <w:rsid w:val="00500A4E"/>
    <w:rsid w:val="00501080"/>
    <w:rsid w:val="005029D0"/>
    <w:rsid w:val="00502D0F"/>
    <w:rsid w:val="0050422A"/>
    <w:rsid w:val="00504FE6"/>
    <w:rsid w:val="00507ED3"/>
    <w:rsid w:val="00511549"/>
    <w:rsid w:val="00515784"/>
    <w:rsid w:val="00515971"/>
    <w:rsid w:val="0051644B"/>
    <w:rsid w:val="00516ADE"/>
    <w:rsid w:val="005215DF"/>
    <w:rsid w:val="0052171F"/>
    <w:rsid w:val="00522227"/>
    <w:rsid w:val="00522EA9"/>
    <w:rsid w:val="005231BF"/>
    <w:rsid w:val="00525482"/>
    <w:rsid w:val="005261C7"/>
    <w:rsid w:val="00527B70"/>
    <w:rsid w:val="00531134"/>
    <w:rsid w:val="005357D5"/>
    <w:rsid w:val="00541C80"/>
    <w:rsid w:val="0054296E"/>
    <w:rsid w:val="005439A7"/>
    <w:rsid w:val="00544776"/>
    <w:rsid w:val="00544DE4"/>
    <w:rsid w:val="00547728"/>
    <w:rsid w:val="00552305"/>
    <w:rsid w:val="00554786"/>
    <w:rsid w:val="00556312"/>
    <w:rsid w:val="005572F9"/>
    <w:rsid w:val="0056291D"/>
    <w:rsid w:val="00564C23"/>
    <w:rsid w:val="00564FBC"/>
    <w:rsid w:val="0056698C"/>
    <w:rsid w:val="005701B3"/>
    <w:rsid w:val="00571483"/>
    <w:rsid w:val="005727A5"/>
    <w:rsid w:val="00573DF6"/>
    <w:rsid w:val="0057549B"/>
    <w:rsid w:val="00576168"/>
    <w:rsid w:val="00576E09"/>
    <w:rsid w:val="005802D0"/>
    <w:rsid w:val="00585086"/>
    <w:rsid w:val="005866CB"/>
    <w:rsid w:val="00590230"/>
    <w:rsid w:val="005945C4"/>
    <w:rsid w:val="005A1455"/>
    <w:rsid w:val="005A19B2"/>
    <w:rsid w:val="005A3694"/>
    <w:rsid w:val="005A51DD"/>
    <w:rsid w:val="005A7E57"/>
    <w:rsid w:val="005B0BFC"/>
    <w:rsid w:val="005B209D"/>
    <w:rsid w:val="005B62C8"/>
    <w:rsid w:val="005B76B2"/>
    <w:rsid w:val="005B7CE3"/>
    <w:rsid w:val="005C3FC5"/>
    <w:rsid w:val="005C46C8"/>
    <w:rsid w:val="005D16F9"/>
    <w:rsid w:val="005D57A8"/>
    <w:rsid w:val="005D64F7"/>
    <w:rsid w:val="005D6768"/>
    <w:rsid w:val="005D679B"/>
    <w:rsid w:val="005D734B"/>
    <w:rsid w:val="005E534E"/>
    <w:rsid w:val="005F0336"/>
    <w:rsid w:val="005F3F8D"/>
    <w:rsid w:val="005F3FB1"/>
    <w:rsid w:val="005F632F"/>
    <w:rsid w:val="005F6619"/>
    <w:rsid w:val="005F6C3F"/>
    <w:rsid w:val="006015FD"/>
    <w:rsid w:val="006022EF"/>
    <w:rsid w:val="006040EB"/>
    <w:rsid w:val="006043BE"/>
    <w:rsid w:val="00604EDF"/>
    <w:rsid w:val="006059B8"/>
    <w:rsid w:val="00606B9D"/>
    <w:rsid w:val="00607155"/>
    <w:rsid w:val="00607FBE"/>
    <w:rsid w:val="0061615D"/>
    <w:rsid w:val="00616283"/>
    <w:rsid w:val="006216EC"/>
    <w:rsid w:val="006222EE"/>
    <w:rsid w:val="00623480"/>
    <w:rsid w:val="006244AB"/>
    <w:rsid w:val="00625BB6"/>
    <w:rsid w:val="00634651"/>
    <w:rsid w:val="00637D46"/>
    <w:rsid w:val="00640F4F"/>
    <w:rsid w:val="00642711"/>
    <w:rsid w:val="00642F0B"/>
    <w:rsid w:val="00656436"/>
    <w:rsid w:val="00660385"/>
    <w:rsid w:val="006604C9"/>
    <w:rsid w:val="00661236"/>
    <w:rsid w:val="00661D7A"/>
    <w:rsid w:val="00662579"/>
    <w:rsid w:val="00664796"/>
    <w:rsid w:val="00667CE6"/>
    <w:rsid w:val="00670A33"/>
    <w:rsid w:val="00675187"/>
    <w:rsid w:val="0068004D"/>
    <w:rsid w:val="0068092F"/>
    <w:rsid w:val="00681BEC"/>
    <w:rsid w:val="00684F96"/>
    <w:rsid w:val="00685EE1"/>
    <w:rsid w:val="006864DF"/>
    <w:rsid w:val="00692DE3"/>
    <w:rsid w:val="00694FE4"/>
    <w:rsid w:val="0069657D"/>
    <w:rsid w:val="006975C8"/>
    <w:rsid w:val="006A02FA"/>
    <w:rsid w:val="006A0EF9"/>
    <w:rsid w:val="006A1525"/>
    <w:rsid w:val="006A1D5E"/>
    <w:rsid w:val="006A296A"/>
    <w:rsid w:val="006A389B"/>
    <w:rsid w:val="006A4ECA"/>
    <w:rsid w:val="006A7D19"/>
    <w:rsid w:val="006B2BA5"/>
    <w:rsid w:val="006B2EC0"/>
    <w:rsid w:val="006B424E"/>
    <w:rsid w:val="006B5B7A"/>
    <w:rsid w:val="006D0722"/>
    <w:rsid w:val="006D0AA0"/>
    <w:rsid w:val="006D1574"/>
    <w:rsid w:val="006D3CEC"/>
    <w:rsid w:val="006D4383"/>
    <w:rsid w:val="006D4CB5"/>
    <w:rsid w:val="006D6BA9"/>
    <w:rsid w:val="006D71DE"/>
    <w:rsid w:val="006D774B"/>
    <w:rsid w:val="006E1514"/>
    <w:rsid w:val="006E2E1B"/>
    <w:rsid w:val="006E3FF5"/>
    <w:rsid w:val="006E6DA6"/>
    <w:rsid w:val="006E7A3B"/>
    <w:rsid w:val="006F15E6"/>
    <w:rsid w:val="006F1FB9"/>
    <w:rsid w:val="006F2109"/>
    <w:rsid w:val="006F415A"/>
    <w:rsid w:val="006F4376"/>
    <w:rsid w:val="006F52DB"/>
    <w:rsid w:val="006F5720"/>
    <w:rsid w:val="006F6EA8"/>
    <w:rsid w:val="006F77B8"/>
    <w:rsid w:val="007007C3"/>
    <w:rsid w:val="00700B91"/>
    <w:rsid w:val="007019F9"/>
    <w:rsid w:val="00702D00"/>
    <w:rsid w:val="007035A8"/>
    <w:rsid w:val="00703BB0"/>
    <w:rsid w:val="00703D83"/>
    <w:rsid w:val="00705186"/>
    <w:rsid w:val="00705663"/>
    <w:rsid w:val="00722151"/>
    <w:rsid w:val="007223D7"/>
    <w:rsid w:val="007242A8"/>
    <w:rsid w:val="00730841"/>
    <w:rsid w:val="00731652"/>
    <w:rsid w:val="00732677"/>
    <w:rsid w:val="007337EF"/>
    <w:rsid w:val="00736866"/>
    <w:rsid w:val="00737341"/>
    <w:rsid w:val="00740D95"/>
    <w:rsid w:val="00742672"/>
    <w:rsid w:val="00743270"/>
    <w:rsid w:val="007440EF"/>
    <w:rsid w:val="00745498"/>
    <w:rsid w:val="00745BB3"/>
    <w:rsid w:val="00747A8E"/>
    <w:rsid w:val="0075034D"/>
    <w:rsid w:val="0075233E"/>
    <w:rsid w:val="00756624"/>
    <w:rsid w:val="0076074B"/>
    <w:rsid w:val="007634CD"/>
    <w:rsid w:val="00763A87"/>
    <w:rsid w:val="0076525D"/>
    <w:rsid w:val="007659BF"/>
    <w:rsid w:val="00767A4F"/>
    <w:rsid w:val="007719D6"/>
    <w:rsid w:val="007721BA"/>
    <w:rsid w:val="00773EF4"/>
    <w:rsid w:val="00774F63"/>
    <w:rsid w:val="00777D07"/>
    <w:rsid w:val="007831E4"/>
    <w:rsid w:val="007843FC"/>
    <w:rsid w:val="00785D15"/>
    <w:rsid w:val="00791F67"/>
    <w:rsid w:val="00792565"/>
    <w:rsid w:val="007932C0"/>
    <w:rsid w:val="007950C9"/>
    <w:rsid w:val="00797185"/>
    <w:rsid w:val="00797D85"/>
    <w:rsid w:val="007A2821"/>
    <w:rsid w:val="007A4873"/>
    <w:rsid w:val="007A5127"/>
    <w:rsid w:val="007A5F1C"/>
    <w:rsid w:val="007A63BB"/>
    <w:rsid w:val="007A7CCD"/>
    <w:rsid w:val="007B000E"/>
    <w:rsid w:val="007B1273"/>
    <w:rsid w:val="007B12B9"/>
    <w:rsid w:val="007B2272"/>
    <w:rsid w:val="007B3C2F"/>
    <w:rsid w:val="007B3C73"/>
    <w:rsid w:val="007B4F76"/>
    <w:rsid w:val="007B5678"/>
    <w:rsid w:val="007B698B"/>
    <w:rsid w:val="007B6C29"/>
    <w:rsid w:val="007B7A81"/>
    <w:rsid w:val="007C02AB"/>
    <w:rsid w:val="007C16EC"/>
    <w:rsid w:val="007C5AAE"/>
    <w:rsid w:val="007D39B9"/>
    <w:rsid w:val="007D72BF"/>
    <w:rsid w:val="007D779D"/>
    <w:rsid w:val="007E00BD"/>
    <w:rsid w:val="007E2404"/>
    <w:rsid w:val="007E38F1"/>
    <w:rsid w:val="007E4C61"/>
    <w:rsid w:val="007F67F7"/>
    <w:rsid w:val="00813C14"/>
    <w:rsid w:val="0081510C"/>
    <w:rsid w:val="00815653"/>
    <w:rsid w:val="00816CB3"/>
    <w:rsid w:val="00821313"/>
    <w:rsid w:val="00821E83"/>
    <w:rsid w:val="00822E4E"/>
    <w:rsid w:val="008255C6"/>
    <w:rsid w:val="00827290"/>
    <w:rsid w:val="00830A27"/>
    <w:rsid w:val="008316F4"/>
    <w:rsid w:val="00832004"/>
    <w:rsid w:val="0083454E"/>
    <w:rsid w:val="00840A37"/>
    <w:rsid w:val="00841E2A"/>
    <w:rsid w:val="00842492"/>
    <w:rsid w:val="0084364C"/>
    <w:rsid w:val="00843F2A"/>
    <w:rsid w:val="0084531A"/>
    <w:rsid w:val="00845EC4"/>
    <w:rsid w:val="00847C28"/>
    <w:rsid w:val="00851279"/>
    <w:rsid w:val="0085171F"/>
    <w:rsid w:val="00852F7C"/>
    <w:rsid w:val="008547C9"/>
    <w:rsid w:val="0085605B"/>
    <w:rsid w:val="00856077"/>
    <w:rsid w:val="008565E4"/>
    <w:rsid w:val="00857C5B"/>
    <w:rsid w:val="00861376"/>
    <w:rsid w:val="008658A8"/>
    <w:rsid w:val="00865CDC"/>
    <w:rsid w:val="00867628"/>
    <w:rsid w:val="00870FA9"/>
    <w:rsid w:val="00871E60"/>
    <w:rsid w:val="00872203"/>
    <w:rsid w:val="008765BC"/>
    <w:rsid w:val="008817CD"/>
    <w:rsid w:val="008842CE"/>
    <w:rsid w:val="00885E49"/>
    <w:rsid w:val="00887AE2"/>
    <w:rsid w:val="00887FC0"/>
    <w:rsid w:val="0089248E"/>
    <w:rsid w:val="00894A3F"/>
    <w:rsid w:val="00894CA9"/>
    <w:rsid w:val="0089532E"/>
    <w:rsid w:val="00896BE8"/>
    <w:rsid w:val="008970D8"/>
    <w:rsid w:val="008A003E"/>
    <w:rsid w:val="008A0C7D"/>
    <w:rsid w:val="008A4112"/>
    <w:rsid w:val="008A6D5C"/>
    <w:rsid w:val="008B0863"/>
    <w:rsid w:val="008B43A4"/>
    <w:rsid w:val="008B4CE1"/>
    <w:rsid w:val="008B4ED5"/>
    <w:rsid w:val="008B53DE"/>
    <w:rsid w:val="008B59EC"/>
    <w:rsid w:val="008B6AE9"/>
    <w:rsid w:val="008C0386"/>
    <w:rsid w:val="008C128C"/>
    <w:rsid w:val="008C1B82"/>
    <w:rsid w:val="008C4EC1"/>
    <w:rsid w:val="008C59F1"/>
    <w:rsid w:val="008C7612"/>
    <w:rsid w:val="008D0B3F"/>
    <w:rsid w:val="008D652C"/>
    <w:rsid w:val="008D6E1F"/>
    <w:rsid w:val="008E0F2C"/>
    <w:rsid w:val="008E15F7"/>
    <w:rsid w:val="008E3989"/>
    <w:rsid w:val="008E4737"/>
    <w:rsid w:val="008E5CD2"/>
    <w:rsid w:val="008F0756"/>
    <w:rsid w:val="008F1323"/>
    <w:rsid w:val="008F149F"/>
    <w:rsid w:val="008F1CC4"/>
    <w:rsid w:val="008F26FA"/>
    <w:rsid w:val="008F33D4"/>
    <w:rsid w:val="008F6E53"/>
    <w:rsid w:val="0090208F"/>
    <w:rsid w:val="00902768"/>
    <w:rsid w:val="00907384"/>
    <w:rsid w:val="009109D3"/>
    <w:rsid w:val="00911811"/>
    <w:rsid w:val="0091337B"/>
    <w:rsid w:val="00914306"/>
    <w:rsid w:val="009145B4"/>
    <w:rsid w:val="00915546"/>
    <w:rsid w:val="00923173"/>
    <w:rsid w:val="00924005"/>
    <w:rsid w:val="0092732A"/>
    <w:rsid w:val="00930A38"/>
    <w:rsid w:val="009316BF"/>
    <w:rsid w:val="00933B67"/>
    <w:rsid w:val="00934CB3"/>
    <w:rsid w:val="00934CD8"/>
    <w:rsid w:val="009353A8"/>
    <w:rsid w:val="00935EB8"/>
    <w:rsid w:val="0093706E"/>
    <w:rsid w:val="00937489"/>
    <w:rsid w:val="00942CD2"/>
    <w:rsid w:val="00943459"/>
    <w:rsid w:val="00951333"/>
    <w:rsid w:val="009556C7"/>
    <w:rsid w:val="00956E26"/>
    <w:rsid w:val="009579A2"/>
    <w:rsid w:val="00960711"/>
    <w:rsid w:val="00962C60"/>
    <w:rsid w:val="00962F8F"/>
    <w:rsid w:val="0096540B"/>
    <w:rsid w:val="00967909"/>
    <w:rsid w:val="00970C99"/>
    <w:rsid w:val="00975B06"/>
    <w:rsid w:val="00975C57"/>
    <w:rsid w:val="009810B9"/>
    <w:rsid w:val="0098127A"/>
    <w:rsid w:val="009855BC"/>
    <w:rsid w:val="00987335"/>
    <w:rsid w:val="009907FB"/>
    <w:rsid w:val="009927B9"/>
    <w:rsid w:val="00994254"/>
    <w:rsid w:val="00994897"/>
    <w:rsid w:val="00995CF1"/>
    <w:rsid w:val="00997B42"/>
    <w:rsid w:val="009A0537"/>
    <w:rsid w:val="009A1518"/>
    <w:rsid w:val="009A5C1E"/>
    <w:rsid w:val="009A7229"/>
    <w:rsid w:val="009B0DF1"/>
    <w:rsid w:val="009B12FE"/>
    <w:rsid w:val="009B2701"/>
    <w:rsid w:val="009B2E05"/>
    <w:rsid w:val="009B329B"/>
    <w:rsid w:val="009B4F7C"/>
    <w:rsid w:val="009B5176"/>
    <w:rsid w:val="009B5619"/>
    <w:rsid w:val="009B6B34"/>
    <w:rsid w:val="009B7319"/>
    <w:rsid w:val="009B7F70"/>
    <w:rsid w:val="009C0C38"/>
    <w:rsid w:val="009C2F7E"/>
    <w:rsid w:val="009C4137"/>
    <w:rsid w:val="009C4C96"/>
    <w:rsid w:val="009C6FAB"/>
    <w:rsid w:val="009D0B43"/>
    <w:rsid w:val="009D0BBF"/>
    <w:rsid w:val="009D0CC7"/>
    <w:rsid w:val="009D4514"/>
    <w:rsid w:val="009D45D8"/>
    <w:rsid w:val="009D4EE2"/>
    <w:rsid w:val="009D68DA"/>
    <w:rsid w:val="009E00B6"/>
    <w:rsid w:val="009E3046"/>
    <w:rsid w:val="009E3F58"/>
    <w:rsid w:val="009E4F19"/>
    <w:rsid w:val="009E6FAB"/>
    <w:rsid w:val="009F7D4A"/>
    <w:rsid w:val="00A0510C"/>
    <w:rsid w:val="00A06293"/>
    <w:rsid w:val="00A06BB6"/>
    <w:rsid w:val="00A11974"/>
    <w:rsid w:val="00A12C75"/>
    <w:rsid w:val="00A138EC"/>
    <w:rsid w:val="00A14A12"/>
    <w:rsid w:val="00A166F2"/>
    <w:rsid w:val="00A213CF"/>
    <w:rsid w:val="00A24133"/>
    <w:rsid w:val="00A253C2"/>
    <w:rsid w:val="00A25A97"/>
    <w:rsid w:val="00A25D69"/>
    <w:rsid w:val="00A32278"/>
    <w:rsid w:val="00A322A6"/>
    <w:rsid w:val="00A356C8"/>
    <w:rsid w:val="00A35C64"/>
    <w:rsid w:val="00A41401"/>
    <w:rsid w:val="00A41BE7"/>
    <w:rsid w:val="00A41E43"/>
    <w:rsid w:val="00A428BA"/>
    <w:rsid w:val="00A42FB0"/>
    <w:rsid w:val="00A434A1"/>
    <w:rsid w:val="00A43F28"/>
    <w:rsid w:val="00A44D4A"/>
    <w:rsid w:val="00A457B3"/>
    <w:rsid w:val="00A5033D"/>
    <w:rsid w:val="00A503F1"/>
    <w:rsid w:val="00A50CCD"/>
    <w:rsid w:val="00A51738"/>
    <w:rsid w:val="00A51C31"/>
    <w:rsid w:val="00A52223"/>
    <w:rsid w:val="00A530F2"/>
    <w:rsid w:val="00A54193"/>
    <w:rsid w:val="00A543E5"/>
    <w:rsid w:val="00A5468B"/>
    <w:rsid w:val="00A5754D"/>
    <w:rsid w:val="00A61767"/>
    <w:rsid w:val="00A648C6"/>
    <w:rsid w:val="00A66E75"/>
    <w:rsid w:val="00A677F5"/>
    <w:rsid w:val="00A7302F"/>
    <w:rsid w:val="00A736B0"/>
    <w:rsid w:val="00A74624"/>
    <w:rsid w:val="00A75C1E"/>
    <w:rsid w:val="00A75EA0"/>
    <w:rsid w:val="00A9011E"/>
    <w:rsid w:val="00A936B2"/>
    <w:rsid w:val="00A9398F"/>
    <w:rsid w:val="00AA0E15"/>
    <w:rsid w:val="00AA4079"/>
    <w:rsid w:val="00AA7258"/>
    <w:rsid w:val="00AA7A4E"/>
    <w:rsid w:val="00AB08CD"/>
    <w:rsid w:val="00AC15AF"/>
    <w:rsid w:val="00AC15EB"/>
    <w:rsid w:val="00AC31FE"/>
    <w:rsid w:val="00AC3B41"/>
    <w:rsid w:val="00AC3D5C"/>
    <w:rsid w:val="00AD3DA3"/>
    <w:rsid w:val="00AD6AAD"/>
    <w:rsid w:val="00AD6B0B"/>
    <w:rsid w:val="00AD738D"/>
    <w:rsid w:val="00AE0E05"/>
    <w:rsid w:val="00AE12FB"/>
    <w:rsid w:val="00AE17D0"/>
    <w:rsid w:val="00AE19DF"/>
    <w:rsid w:val="00AE249F"/>
    <w:rsid w:val="00AE26C3"/>
    <w:rsid w:val="00AE4614"/>
    <w:rsid w:val="00AF1752"/>
    <w:rsid w:val="00AF4CDB"/>
    <w:rsid w:val="00AF4EC3"/>
    <w:rsid w:val="00AF6226"/>
    <w:rsid w:val="00AF66CA"/>
    <w:rsid w:val="00AF7114"/>
    <w:rsid w:val="00B007FF"/>
    <w:rsid w:val="00B009E2"/>
    <w:rsid w:val="00B00C0A"/>
    <w:rsid w:val="00B01299"/>
    <w:rsid w:val="00B030F4"/>
    <w:rsid w:val="00B03A84"/>
    <w:rsid w:val="00B04D33"/>
    <w:rsid w:val="00B064FC"/>
    <w:rsid w:val="00B11DF8"/>
    <w:rsid w:val="00B12E29"/>
    <w:rsid w:val="00B134D6"/>
    <w:rsid w:val="00B165F1"/>
    <w:rsid w:val="00B20930"/>
    <w:rsid w:val="00B21438"/>
    <w:rsid w:val="00B27283"/>
    <w:rsid w:val="00B27CAF"/>
    <w:rsid w:val="00B31A15"/>
    <w:rsid w:val="00B339D5"/>
    <w:rsid w:val="00B33E0C"/>
    <w:rsid w:val="00B37651"/>
    <w:rsid w:val="00B401B0"/>
    <w:rsid w:val="00B41BE7"/>
    <w:rsid w:val="00B44799"/>
    <w:rsid w:val="00B50E38"/>
    <w:rsid w:val="00B512E4"/>
    <w:rsid w:val="00B53A80"/>
    <w:rsid w:val="00B55EF5"/>
    <w:rsid w:val="00B55F15"/>
    <w:rsid w:val="00B571A9"/>
    <w:rsid w:val="00B62C91"/>
    <w:rsid w:val="00B64989"/>
    <w:rsid w:val="00B75F21"/>
    <w:rsid w:val="00B76B5A"/>
    <w:rsid w:val="00B76DFF"/>
    <w:rsid w:val="00B77631"/>
    <w:rsid w:val="00B812FC"/>
    <w:rsid w:val="00B83E62"/>
    <w:rsid w:val="00B92F1C"/>
    <w:rsid w:val="00B93C6C"/>
    <w:rsid w:val="00B94DC1"/>
    <w:rsid w:val="00B94F7E"/>
    <w:rsid w:val="00B9600E"/>
    <w:rsid w:val="00B96574"/>
    <w:rsid w:val="00BA70EA"/>
    <w:rsid w:val="00BB1FA1"/>
    <w:rsid w:val="00BB287F"/>
    <w:rsid w:val="00BB69D8"/>
    <w:rsid w:val="00BC0888"/>
    <w:rsid w:val="00BC0DB7"/>
    <w:rsid w:val="00BC3476"/>
    <w:rsid w:val="00BC39AE"/>
    <w:rsid w:val="00BD0D5D"/>
    <w:rsid w:val="00BD2B47"/>
    <w:rsid w:val="00BE1D1B"/>
    <w:rsid w:val="00BE41EB"/>
    <w:rsid w:val="00BE69F8"/>
    <w:rsid w:val="00BF0563"/>
    <w:rsid w:val="00BF08CD"/>
    <w:rsid w:val="00BF2935"/>
    <w:rsid w:val="00BF2FB4"/>
    <w:rsid w:val="00BF3987"/>
    <w:rsid w:val="00BF5BDF"/>
    <w:rsid w:val="00BF5C65"/>
    <w:rsid w:val="00BF5F46"/>
    <w:rsid w:val="00BF64D7"/>
    <w:rsid w:val="00BF6602"/>
    <w:rsid w:val="00BF6F97"/>
    <w:rsid w:val="00C068FB"/>
    <w:rsid w:val="00C06EB5"/>
    <w:rsid w:val="00C1393B"/>
    <w:rsid w:val="00C13D61"/>
    <w:rsid w:val="00C16653"/>
    <w:rsid w:val="00C17E17"/>
    <w:rsid w:val="00C20FAB"/>
    <w:rsid w:val="00C224D2"/>
    <w:rsid w:val="00C262D8"/>
    <w:rsid w:val="00C2728F"/>
    <w:rsid w:val="00C319F7"/>
    <w:rsid w:val="00C35A0B"/>
    <w:rsid w:val="00C35AB0"/>
    <w:rsid w:val="00C376A3"/>
    <w:rsid w:val="00C37D4A"/>
    <w:rsid w:val="00C403FD"/>
    <w:rsid w:val="00C45D5A"/>
    <w:rsid w:val="00C46155"/>
    <w:rsid w:val="00C47C69"/>
    <w:rsid w:val="00C511B6"/>
    <w:rsid w:val="00C5257F"/>
    <w:rsid w:val="00C55296"/>
    <w:rsid w:val="00C555A0"/>
    <w:rsid w:val="00C578C0"/>
    <w:rsid w:val="00C60725"/>
    <w:rsid w:val="00C62420"/>
    <w:rsid w:val="00C6279F"/>
    <w:rsid w:val="00C63A02"/>
    <w:rsid w:val="00C706D9"/>
    <w:rsid w:val="00C70999"/>
    <w:rsid w:val="00C71A8C"/>
    <w:rsid w:val="00C71C56"/>
    <w:rsid w:val="00C7571E"/>
    <w:rsid w:val="00C75777"/>
    <w:rsid w:val="00C75EC8"/>
    <w:rsid w:val="00C779BF"/>
    <w:rsid w:val="00C77A47"/>
    <w:rsid w:val="00C77B17"/>
    <w:rsid w:val="00C8044C"/>
    <w:rsid w:val="00C80B8F"/>
    <w:rsid w:val="00C82EDC"/>
    <w:rsid w:val="00C839BF"/>
    <w:rsid w:val="00C83E94"/>
    <w:rsid w:val="00C85AFC"/>
    <w:rsid w:val="00C87880"/>
    <w:rsid w:val="00C87D60"/>
    <w:rsid w:val="00C90C5B"/>
    <w:rsid w:val="00C9244B"/>
    <w:rsid w:val="00C925AE"/>
    <w:rsid w:val="00C937FA"/>
    <w:rsid w:val="00C94455"/>
    <w:rsid w:val="00C94623"/>
    <w:rsid w:val="00C95BEA"/>
    <w:rsid w:val="00C9706F"/>
    <w:rsid w:val="00CA12DC"/>
    <w:rsid w:val="00CA355C"/>
    <w:rsid w:val="00CA3AC5"/>
    <w:rsid w:val="00CA4C77"/>
    <w:rsid w:val="00CA5531"/>
    <w:rsid w:val="00CA7456"/>
    <w:rsid w:val="00CB079B"/>
    <w:rsid w:val="00CB12CC"/>
    <w:rsid w:val="00CB15C5"/>
    <w:rsid w:val="00CB22C3"/>
    <w:rsid w:val="00CB2300"/>
    <w:rsid w:val="00CB2C64"/>
    <w:rsid w:val="00CB2C7E"/>
    <w:rsid w:val="00CB48EB"/>
    <w:rsid w:val="00CB4A1B"/>
    <w:rsid w:val="00CB4FB8"/>
    <w:rsid w:val="00CB65C7"/>
    <w:rsid w:val="00CC1453"/>
    <w:rsid w:val="00CC5D60"/>
    <w:rsid w:val="00CC5F78"/>
    <w:rsid w:val="00CC7EE5"/>
    <w:rsid w:val="00CD07D9"/>
    <w:rsid w:val="00CD07F7"/>
    <w:rsid w:val="00CD2861"/>
    <w:rsid w:val="00CD5CB9"/>
    <w:rsid w:val="00CD732B"/>
    <w:rsid w:val="00CE40A6"/>
    <w:rsid w:val="00CE53AA"/>
    <w:rsid w:val="00CE57D3"/>
    <w:rsid w:val="00CE78A1"/>
    <w:rsid w:val="00CF120C"/>
    <w:rsid w:val="00CF2FCD"/>
    <w:rsid w:val="00CF379B"/>
    <w:rsid w:val="00CF37D5"/>
    <w:rsid w:val="00CF3BD3"/>
    <w:rsid w:val="00CF4598"/>
    <w:rsid w:val="00CF60BB"/>
    <w:rsid w:val="00D0020D"/>
    <w:rsid w:val="00D016DD"/>
    <w:rsid w:val="00D02C14"/>
    <w:rsid w:val="00D02CD0"/>
    <w:rsid w:val="00D03881"/>
    <w:rsid w:val="00D06D13"/>
    <w:rsid w:val="00D07B19"/>
    <w:rsid w:val="00D1214A"/>
    <w:rsid w:val="00D1456D"/>
    <w:rsid w:val="00D14622"/>
    <w:rsid w:val="00D17DC2"/>
    <w:rsid w:val="00D21063"/>
    <w:rsid w:val="00D2107E"/>
    <w:rsid w:val="00D21B11"/>
    <w:rsid w:val="00D221F9"/>
    <w:rsid w:val="00D22989"/>
    <w:rsid w:val="00D2592B"/>
    <w:rsid w:val="00D35686"/>
    <w:rsid w:val="00D35C6F"/>
    <w:rsid w:val="00D414BF"/>
    <w:rsid w:val="00D43B44"/>
    <w:rsid w:val="00D446C3"/>
    <w:rsid w:val="00D44816"/>
    <w:rsid w:val="00D4495E"/>
    <w:rsid w:val="00D45ABA"/>
    <w:rsid w:val="00D52F67"/>
    <w:rsid w:val="00D553EC"/>
    <w:rsid w:val="00D56FC3"/>
    <w:rsid w:val="00D57156"/>
    <w:rsid w:val="00D62242"/>
    <w:rsid w:val="00D64F87"/>
    <w:rsid w:val="00D66F5B"/>
    <w:rsid w:val="00D67263"/>
    <w:rsid w:val="00D70D61"/>
    <w:rsid w:val="00D82834"/>
    <w:rsid w:val="00D82F3F"/>
    <w:rsid w:val="00D83175"/>
    <w:rsid w:val="00D84E36"/>
    <w:rsid w:val="00D87139"/>
    <w:rsid w:val="00D87B11"/>
    <w:rsid w:val="00D92B36"/>
    <w:rsid w:val="00D92B5F"/>
    <w:rsid w:val="00D959BB"/>
    <w:rsid w:val="00D97686"/>
    <w:rsid w:val="00DA0672"/>
    <w:rsid w:val="00DA0C7F"/>
    <w:rsid w:val="00DA0DF8"/>
    <w:rsid w:val="00DA2BAB"/>
    <w:rsid w:val="00DA379E"/>
    <w:rsid w:val="00DA3886"/>
    <w:rsid w:val="00DA4952"/>
    <w:rsid w:val="00DA7049"/>
    <w:rsid w:val="00DA7C84"/>
    <w:rsid w:val="00DB171E"/>
    <w:rsid w:val="00DB1DD1"/>
    <w:rsid w:val="00DB2E9C"/>
    <w:rsid w:val="00DB5791"/>
    <w:rsid w:val="00DB6B4C"/>
    <w:rsid w:val="00DC0F55"/>
    <w:rsid w:val="00DC2373"/>
    <w:rsid w:val="00DC23CA"/>
    <w:rsid w:val="00DC338F"/>
    <w:rsid w:val="00DC4095"/>
    <w:rsid w:val="00DC4E61"/>
    <w:rsid w:val="00DC600D"/>
    <w:rsid w:val="00DC7FDB"/>
    <w:rsid w:val="00DD0F5C"/>
    <w:rsid w:val="00DD38E6"/>
    <w:rsid w:val="00DD4F86"/>
    <w:rsid w:val="00DF269D"/>
    <w:rsid w:val="00DF2A90"/>
    <w:rsid w:val="00DF4AC4"/>
    <w:rsid w:val="00DF688E"/>
    <w:rsid w:val="00DF6ECC"/>
    <w:rsid w:val="00DF7DAF"/>
    <w:rsid w:val="00E00B19"/>
    <w:rsid w:val="00E00DB5"/>
    <w:rsid w:val="00E053AF"/>
    <w:rsid w:val="00E12FFE"/>
    <w:rsid w:val="00E14531"/>
    <w:rsid w:val="00E25823"/>
    <w:rsid w:val="00E26506"/>
    <w:rsid w:val="00E307AF"/>
    <w:rsid w:val="00E3172F"/>
    <w:rsid w:val="00E31FCB"/>
    <w:rsid w:val="00E346AC"/>
    <w:rsid w:val="00E34C5F"/>
    <w:rsid w:val="00E375BE"/>
    <w:rsid w:val="00E409DE"/>
    <w:rsid w:val="00E40B22"/>
    <w:rsid w:val="00E41C2D"/>
    <w:rsid w:val="00E4222C"/>
    <w:rsid w:val="00E435D1"/>
    <w:rsid w:val="00E43F8B"/>
    <w:rsid w:val="00E518FB"/>
    <w:rsid w:val="00E520AD"/>
    <w:rsid w:val="00E55F9C"/>
    <w:rsid w:val="00E56120"/>
    <w:rsid w:val="00E61831"/>
    <w:rsid w:val="00E628D6"/>
    <w:rsid w:val="00E64487"/>
    <w:rsid w:val="00E67382"/>
    <w:rsid w:val="00E71BCD"/>
    <w:rsid w:val="00E739EF"/>
    <w:rsid w:val="00E73C19"/>
    <w:rsid w:val="00E806B2"/>
    <w:rsid w:val="00E82815"/>
    <w:rsid w:val="00E831A7"/>
    <w:rsid w:val="00E8466B"/>
    <w:rsid w:val="00E85127"/>
    <w:rsid w:val="00E859A5"/>
    <w:rsid w:val="00E866C1"/>
    <w:rsid w:val="00E86E3F"/>
    <w:rsid w:val="00E90B04"/>
    <w:rsid w:val="00E920CB"/>
    <w:rsid w:val="00E930F2"/>
    <w:rsid w:val="00E969A6"/>
    <w:rsid w:val="00EA0877"/>
    <w:rsid w:val="00EA1776"/>
    <w:rsid w:val="00EA4085"/>
    <w:rsid w:val="00EA43A0"/>
    <w:rsid w:val="00EA6214"/>
    <w:rsid w:val="00EB2CF6"/>
    <w:rsid w:val="00EB7BB7"/>
    <w:rsid w:val="00EC0117"/>
    <w:rsid w:val="00EC0790"/>
    <w:rsid w:val="00EC0DF4"/>
    <w:rsid w:val="00EC19BE"/>
    <w:rsid w:val="00EC39AE"/>
    <w:rsid w:val="00EC5A68"/>
    <w:rsid w:val="00EC6062"/>
    <w:rsid w:val="00EC6E26"/>
    <w:rsid w:val="00EC7D38"/>
    <w:rsid w:val="00ED36D6"/>
    <w:rsid w:val="00ED41DE"/>
    <w:rsid w:val="00ED43C2"/>
    <w:rsid w:val="00ED5911"/>
    <w:rsid w:val="00ED7765"/>
    <w:rsid w:val="00EE07B8"/>
    <w:rsid w:val="00EE0B2F"/>
    <w:rsid w:val="00EE1B31"/>
    <w:rsid w:val="00EE2FDF"/>
    <w:rsid w:val="00EE3B06"/>
    <w:rsid w:val="00EE6DFC"/>
    <w:rsid w:val="00EF0743"/>
    <w:rsid w:val="00EF48BB"/>
    <w:rsid w:val="00EF5991"/>
    <w:rsid w:val="00F0125B"/>
    <w:rsid w:val="00F04202"/>
    <w:rsid w:val="00F05757"/>
    <w:rsid w:val="00F0729D"/>
    <w:rsid w:val="00F10742"/>
    <w:rsid w:val="00F12851"/>
    <w:rsid w:val="00F14090"/>
    <w:rsid w:val="00F16CE9"/>
    <w:rsid w:val="00F200A8"/>
    <w:rsid w:val="00F20AD0"/>
    <w:rsid w:val="00F2506D"/>
    <w:rsid w:val="00F267FF"/>
    <w:rsid w:val="00F27C3A"/>
    <w:rsid w:val="00F30F5E"/>
    <w:rsid w:val="00F32D5F"/>
    <w:rsid w:val="00F33212"/>
    <w:rsid w:val="00F34952"/>
    <w:rsid w:val="00F34D18"/>
    <w:rsid w:val="00F361E8"/>
    <w:rsid w:val="00F4162F"/>
    <w:rsid w:val="00F46BF8"/>
    <w:rsid w:val="00F470B3"/>
    <w:rsid w:val="00F47277"/>
    <w:rsid w:val="00F5132F"/>
    <w:rsid w:val="00F52A95"/>
    <w:rsid w:val="00F54C01"/>
    <w:rsid w:val="00F553C4"/>
    <w:rsid w:val="00F577DE"/>
    <w:rsid w:val="00F60A75"/>
    <w:rsid w:val="00F60DA6"/>
    <w:rsid w:val="00F67325"/>
    <w:rsid w:val="00F7029E"/>
    <w:rsid w:val="00F7063C"/>
    <w:rsid w:val="00F72002"/>
    <w:rsid w:val="00F73B26"/>
    <w:rsid w:val="00F76508"/>
    <w:rsid w:val="00F80733"/>
    <w:rsid w:val="00F825E6"/>
    <w:rsid w:val="00F829CB"/>
    <w:rsid w:val="00F8346F"/>
    <w:rsid w:val="00F84769"/>
    <w:rsid w:val="00F91440"/>
    <w:rsid w:val="00F918CA"/>
    <w:rsid w:val="00F92DE9"/>
    <w:rsid w:val="00F951E1"/>
    <w:rsid w:val="00F964C6"/>
    <w:rsid w:val="00F97FBE"/>
    <w:rsid w:val="00FA1800"/>
    <w:rsid w:val="00FA18E7"/>
    <w:rsid w:val="00FA2520"/>
    <w:rsid w:val="00FA468B"/>
    <w:rsid w:val="00FB0BED"/>
    <w:rsid w:val="00FB1CE7"/>
    <w:rsid w:val="00FB2293"/>
    <w:rsid w:val="00FB40B0"/>
    <w:rsid w:val="00FB69A4"/>
    <w:rsid w:val="00FC0D77"/>
    <w:rsid w:val="00FC3514"/>
    <w:rsid w:val="00FD1382"/>
    <w:rsid w:val="00FD20A1"/>
    <w:rsid w:val="00FD4BFF"/>
    <w:rsid w:val="00FD7075"/>
    <w:rsid w:val="00FE3E40"/>
    <w:rsid w:val="00FE431A"/>
    <w:rsid w:val="00FE5657"/>
    <w:rsid w:val="00FE5B94"/>
    <w:rsid w:val="00FE5D6C"/>
    <w:rsid w:val="00FE6D33"/>
    <w:rsid w:val="00FF1A90"/>
    <w:rsid w:val="00FF5F7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12E02CF"/>
  <w15:docId w15:val="{4BF80055-9D44-4FBD-878B-62E52054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B43"/>
    <w:pPr>
      <w:spacing w:after="120"/>
      <w:jc w:val="both"/>
    </w:pPr>
    <w:rPr>
      <w:rFonts w:ascii="Arial" w:hAnsi="Arial"/>
      <w:lang w:eastAsia="en-US"/>
    </w:rPr>
  </w:style>
  <w:style w:type="paragraph" w:styleId="Ttulo1">
    <w:name w:val="heading 1"/>
    <w:basedOn w:val="Normal"/>
    <w:next w:val="Normal"/>
    <w:link w:val="Ttulo1Carter"/>
    <w:uiPriority w:val="9"/>
    <w:qFormat/>
    <w:rsid w:val="002556EC"/>
    <w:pPr>
      <w:keepNext/>
      <w:pageBreakBefore/>
      <w:numPr>
        <w:numId w:val="3"/>
      </w:numPr>
      <w:tabs>
        <w:tab w:val="clear" w:pos="716"/>
        <w:tab w:val="num" w:pos="567"/>
      </w:tabs>
      <w:spacing w:before="240" w:after="60"/>
      <w:ind w:left="567" w:hanging="567"/>
      <w:outlineLvl w:val="0"/>
    </w:pPr>
    <w:rPr>
      <w:rFonts w:cs="Arial"/>
      <w:b/>
      <w:bCs/>
      <w:caps/>
      <w:kern w:val="32"/>
      <w:sz w:val="28"/>
      <w:szCs w:val="32"/>
    </w:rPr>
  </w:style>
  <w:style w:type="paragraph" w:styleId="Ttulo2">
    <w:name w:val="heading 2"/>
    <w:basedOn w:val="Normal"/>
    <w:next w:val="Normal"/>
    <w:link w:val="Ttulo2Carter"/>
    <w:uiPriority w:val="9"/>
    <w:qFormat/>
    <w:rsid w:val="002556EC"/>
    <w:pPr>
      <w:keepNext/>
      <w:numPr>
        <w:ilvl w:val="1"/>
        <w:numId w:val="3"/>
      </w:numPr>
      <w:spacing w:before="240" w:after="60" w:line="360" w:lineRule="auto"/>
      <w:outlineLvl w:val="1"/>
    </w:pPr>
    <w:rPr>
      <w:rFonts w:cs="Arial"/>
      <w:b/>
      <w:bCs/>
      <w:iCs/>
      <w:sz w:val="28"/>
      <w:szCs w:val="28"/>
    </w:rPr>
  </w:style>
  <w:style w:type="paragraph" w:styleId="Ttulo3">
    <w:name w:val="heading 3"/>
    <w:basedOn w:val="Ttulo2"/>
    <w:next w:val="Normal"/>
    <w:link w:val="Ttulo3Carter"/>
    <w:uiPriority w:val="9"/>
    <w:qFormat/>
    <w:rsid w:val="002556EC"/>
    <w:pPr>
      <w:numPr>
        <w:ilvl w:val="2"/>
      </w:numPr>
      <w:tabs>
        <w:tab w:val="left" w:pos="1418"/>
      </w:tabs>
      <w:jc w:val="left"/>
      <w:outlineLvl w:val="2"/>
    </w:pPr>
    <w:rPr>
      <w:sz w:val="26"/>
      <w:szCs w:val="26"/>
    </w:rPr>
  </w:style>
  <w:style w:type="paragraph" w:styleId="Ttulo4">
    <w:name w:val="heading 4"/>
    <w:basedOn w:val="Ttulo3"/>
    <w:next w:val="Normal"/>
    <w:link w:val="Ttulo4Carter"/>
    <w:uiPriority w:val="9"/>
    <w:qFormat/>
    <w:rsid w:val="002556EC"/>
    <w:pPr>
      <w:numPr>
        <w:ilvl w:val="3"/>
      </w:numPr>
      <w:tabs>
        <w:tab w:val="clear" w:pos="1418"/>
        <w:tab w:val="left" w:pos="1560"/>
      </w:tabs>
      <w:outlineLvl w:val="3"/>
    </w:pPr>
    <w:rPr>
      <w:bCs w:val="0"/>
      <w:sz w:val="22"/>
      <w:szCs w:val="22"/>
    </w:rPr>
  </w:style>
  <w:style w:type="paragraph" w:styleId="Ttulo5">
    <w:name w:val="heading 5"/>
    <w:basedOn w:val="Normal"/>
    <w:next w:val="Normal"/>
    <w:link w:val="Ttulo5Carter"/>
    <w:qFormat/>
    <w:rsid w:val="00290123"/>
    <w:pPr>
      <w:keepNext/>
      <w:numPr>
        <w:ilvl w:val="4"/>
        <w:numId w:val="3"/>
      </w:numPr>
      <w:outlineLvl w:val="4"/>
    </w:pPr>
    <w:rPr>
      <w:b/>
      <w:iCs/>
    </w:rPr>
  </w:style>
  <w:style w:type="paragraph" w:styleId="Ttulo6">
    <w:name w:val="heading 6"/>
    <w:basedOn w:val="Normal"/>
    <w:next w:val="Normal"/>
    <w:link w:val="Ttulo6Carter"/>
    <w:qFormat/>
    <w:rsid w:val="00E053AF"/>
    <w:pPr>
      <w:keepNext/>
      <w:numPr>
        <w:ilvl w:val="5"/>
        <w:numId w:val="3"/>
      </w:numPr>
      <w:tabs>
        <w:tab w:val="clear" w:pos="1436"/>
        <w:tab w:val="num" w:pos="360"/>
      </w:tabs>
      <w:spacing w:after="0" w:line="480" w:lineRule="auto"/>
      <w:ind w:left="0" w:firstLine="0"/>
      <w:outlineLvl w:val="5"/>
    </w:pPr>
    <w:rPr>
      <w:rFonts w:ascii="Calisto MT" w:hAnsi="Calisto MT"/>
      <w:b/>
      <w:sz w:val="24"/>
      <w:lang w:eastAsia="pt-PT"/>
    </w:rPr>
  </w:style>
  <w:style w:type="paragraph" w:styleId="Ttulo7">
    <w:name w:val="heading 7"/>
    <w:basedOn w:val="Normal"/>
    <w:next w:val="Normal"/>
    <w:link w:val="Ttulo7Carter"/>
    <w:qFormat/>
    <w:rsid w:val="00E053AF"/>
    <w:pPr>
      <w:keepNext/>
      <w:numPr>
        <w:ilvl w:val="6"/>
        <w:numId w:val="3"/>
      </w:numPr>
      <w:tabs>
        <w:tab w:val="clear" w:pos="1580"/>
        <w:tab w:val="num" w:pos="360"/>
      </w:tabs>
      <w:ind w:left="0" w:firstLine="0"/>
      <w:outlineLvl w:val="6"/>
    </w:pPr>
    <w:rPr>
      <w:rFonts w:cs="Arial"/>
      <w:b/>
      <w:bCs/>
      <w:u w:val="single"/>
    </w:rPr>
  </w:style>
  <w:style w:type="paragraph" w:styleId="Ttulo8">
    <w:name w:val="heading 8"/>
    <w:basedOn w:val="Normal"/>
    <w:next w:val="Normal"/>
    <w:link w:val="Ttulo8Carter"/>
    <w:qFormat/>
    <w:rsid w:val="00E053AF"/>
    <w:pPr>
      <w:keepNext/>
      <w:numPr>
        <w:ilvl w:val="7"/>
        <w:numId w:val="3"/>
      </w:numPr>
      <w:tabs>
        <w:tab w:val="clear" w:pos="1724"/>
        <w:tab w:val="num" w:pos="360"/>
      </w:tabs>
      <w:ind w:left="0" w:firstLine="0"/>
      <w:jc w:val="center"/>
      <w:outlineLvl w:val="7"/>
    </w:pPr>
    <w:rPr>
      <w:sz w:val="24"/>
    </w:rPr>
  </w:style>
  <w:style w:type="paragraph" w:styleId="Ttulo9">
    <w:name w:val="heading 9"/>
    <w:basedOn w:val="Normal"/>
    <w:next w:val="Normal"/>
    <w:link w:val="Ttulo9Carter"/>
    <w:qFormat/>
    <w:rsid w:val="00E053AF"/>
    <w:pPr>
      <w:keepNext/>
      <w:numPr>
        <w:ilvl w:val="8"/>
        <w:numId w:val="3"/>
      </w:numPr>
      <w:tabs>
        <w:tab w:val="clear" w:pos="1868"/>
        <w:tab w:val="num" w:pos="360"/>
      </w:tabs>
      <w:ind w:left="0" w:firstLine="0"/>
      <w:outlineLvl w:val="8"/>
    </w:pPr>
    <w:rPr>
      <w:b/>
      <w:bCs/>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556EC"/>
    <w:rPr>
      <w:rFonts w:ascii="Arial" w:hAnsi="Arial" w:cs="Arial"/>
      <w:b/>
      <w:bCs/>
      <w:caps/>
      <w:kern w:val="32"/>
      <w:sz w:val="28"/>
      <w:szCs w:val="32"/>
      <w:lang w:eastAsia="en-US"/>
    </w:rPr>
  </w:style>
  <w:style w:type="character" w:customStyle="1" w:styleId="Ttulo2Carter">
    <w:name w:val="Título 2 Caráter"/>
    <w:basedOn w:val="Tipodeletrapredefinidodopargrafo"/>
    <w:link w:val="Ttulo2"/>
    <w:uiPriority w:val="9"/>
    <w:rsid w:val="002556EC"/>
    <w:rPr>
      <w:rFonts w:ascii="Arial" w:hAnsi="Arial" w:cs="Arial"/>
      <w:b/>
      <w:bCs/>
      <w:iCs/>
      <w:sz w:val="28"/>
      <w:szCs w:val="28"/>
      <w:lang w:eastAsia="en-US"/>
    </w:rPr>
  </w:style>
  <w:style w:type="character" w:customStyle="1" w:styleId="Ttulo3Carter">
    <w:name w:val="Título 3 Caráter"/>
    <w:basedOn w:val="Tipodeletrapredefinidodopargrafo"/>
    <w:link w:val="Ttulo3"/>
    <w:uiPriority w:val="9"/>
    <w:rsid w:val="002556EC"/>
    <w:rPr>
      <w:rFonts w:ascii="Arial" w:hAnsi="Arial" w:cs="Arial"/>
      <w:b/>
      <w:bCs/>
      <w:iCs/>
      <w:sz w:val="26"/>
      <w:szCs w:val="26"/>
      <w:lang w:eastAsia="en-US"/>
    </w:rPr>
  </w:style>
  <w:style w:type="character" w:customStyle="1" w:styleId="Ttulo4Carter">
    <w:name w:val="Título 4 Caráter"/>
    <w:basedOn w:val="Tipodeletrapredefinidodopargrafo"/>
    <w:link w:val="Ttulo4"/>
    <w:uiPriority w:val="9"/>
    <w:rsid w:val="002556EC"/>
    <w:rPr>
      <w:rFonts w:ascii="Arial" w:hAnsi="Arial" w:cs="Arial"/>
      <w:b/>
      <w:iCs/>
      <w:sz w:val="22"/>
      <w:szCs w:val="22"/>
      <w:lang w:eastAsia="en-US"/>
    </w:rPr>
  </w:style>
  <w:style w:type="character" w:customStyle="1" w:styleId="Ttulo5Carter">
    <w:name w:val="Título 5 Caráter"/>
    <w:basedOn w:val="Tipodeletrapredefinidodopargrafo"/>
    <w:link w:val="Ttulo5"/>
    <w:rsid w:val="00290123"/>
    <w:rPr>
      <w:rFonts w:ascii="Arial" w:hAnsi="Arial"/>
      <w:b/>
      <w:iCs/>
      <w:lang w:eastAsia="en-US"/>
    </w:rPr>
  </w:style>
  <w:style w:type="character" w:customStyle="1" w:styleId="Ttulo6Carter">
    <w:name w:val="Título 6 Caráter"/>
    <w:basedOn w:val="Tipodeletrapredefinidodopargrafo"/>
    <w:link w:val="Ttulo6"/>
    <w:rsid w:val="002556EC"/>
    <w:rPr>
      <w:rFonts w:ascii="Calisto MT" w:hAnsi="Calisto MT"/>
      <w:b/>
      <w:sz w:val="24"/>
    </w:rPr>
  </w:style>
  <w:style w:type="character" w:customStyle="1" w:styleId="Ttulo7Carter">
    <w:name w:val="Título 7 Caráter"/>
    <w:basedOn w:val="Tipodeletrapredefinidodopargrafo"/>
    <w:link w:val="Ttulo7"/>
    <w:rsid w:val="00CA3AC5"/>
    <w:rPr>
      <w:rFonts w:ascii="Arial" w:hAnsi="Arial" w:cs="Arial"/>
      <w:b/>
      <w:bCs/>
      <w:u w:val="single"/>
      <w:lang w:eastAsia="en-US"/>
    </w:rPr>
  </w:style>
  <w:style w:type="character" w:customStyle="1" w:styleId="Ttulo8Carter">
    <w:name w:val="Título 8 Caráter"/>
    <w:basedOn w:val="Tipodeletrapredefinidodopargrafo"/>
    <w:link w:val="Ttulo8"/>
    <w:rsid w:val="00CA3AC5"/>
    <w:rPr>
      <w:rFonts w:ascii="Arial" w:hAnsi="Arial"/>
      <w:sz w:val="24"/>
      <w:lang w:eastAsia="en-US"/>
    </w:rPr>
  </w:style>
  <w:style w:type="character" w:customStyle="1" w:styleId="Ttulo9Carter">
    <w:name w:val="Título 9 Caráter"/>
    <w:basedOn w:val="Tipodeletrapredefinidodopargrafo"/>
    <w:link w:val="Ttulo9"/>
    <w:rsid w:val="00CA3AC5"/>
    <w:rPr>
      <w:rFonts w:ascii="Arial" w:hAnsi="Arial"/>
      <w:b/>
      <w:bCs/>
      <w:sz w:val="24"/>
      <w:lang w:eastAsia="en-US"/>
    </w:rPr>
  </w:style>
  <w:style w:type="paragraph" w:styleId="Legenda">
    <w:name w:val="caption"/>
    <w:basedOn w:val="Normal"/>
    <w:next w:val="Normal"/>
    <w:qFormat/>
    <w:rsid w:val="00E053AF"/>
    <w:pPr>
      <w:spacing w:before="120"/>
      <w:jc w:val="center"/>
    </w:pPr>
    <w:rPr>
      <w:rFonts w:cs="Arial"/>
      <w:bCs/>
      <w:i/>
      <w:sz w:val="18"/>
    </w:rPr>
  </w:style>
  <w:style w:type="paragraph" w:customStyle="1" w:styleId="LegendaFiguras">
    <w:name w:val="Legenda Figuras"/>
    <w:basedOn w:val="Normal"/>
    <w:next w:val="Normal"/>
    <w:autoRedefine/>
    <w:rsid w:val="00E053AF"/>
    <w:pPr>
      <w:spacing w:before="120"/>
      <w:jc w:val="center"/>
    </w:pPr>
    <w:rPr>
      <w:i/>
      <w:sz w:val="18"/>
    </w:rPr>
  </w:style>
  <w:style w:type="character" w:styleId="Hiperligao">
    <w:name w:val="Hyperlink"/>
    <w:basedOn w:val="Tipodeletrapredefinidodopargrafo"/>
    <w:uiPriority w:val="99"/>
    <w:rsid w:val="00E053AF"/>
    <w:rPr>
      <w:color w:val="0000FF"/>
      <w:u w:val="single"/>
    </w:rPr>
  </w:style>
  <w:style w:type="paragraph" w:customStyle="1" w:styleId="referencias">
    <w:name w:val="referencias"/>
    <w:basedOn w:val="Normal"/>
    <w:rsid w:val="00E053AF"/>
    <w:pPr>
      <w:numPr>
        <w:numId w:val="1"/>
      </w:numPr>
    </w:pPr>
  </w:style>
  <w:style w:type="character" w:styleId="Hiperligaovisitada">
    <w:name w:val="FollowedHyperlink"/>
    <w:basedOn w:val="Tipodeletrapredefinidodopargrafo"/>
    <w:uiPriority w:val="99"/>
    <w:semiHidden/>
    <w:rsid w:val="00E053AF"/>
    <w:rPr>
      <w:color w:val="800080"/>
      <w:u w:val="single"/>
    </w:rPr>
  </w:style>
  <w:style w:type="paragraph" w:customStyle="1" w:styleId="TituloAnexo">
    <w:name w:val="Titulo Anexo"/>
    <w:basedOn w:val="Ttulo1"/>
    <w:next w:val="Normal"/>
    <w:rsid w:val="00E053AF"/>
    <w:pPr>
      <w:numPr>
        <w:numId w:val="0"/>
      </w:numPr>
    </w:pPr>
  </w:style>
  <w:style w:type="paragraph" w:customStyle="1" w:styleId="TituloSubAnexo">
    <w:name w:val="Titulo Sub Anexo"/>
    <w:basedOn w:val="Normal"/>
    <w:next w:val="Normal"/>
    <w:rsid w:val="00E053AF"/>
    <w:pPr>
      <w:numPr>
        <w:ilvl w:val="1"/>
        <w:numId w:val="2"/>
      </w:numPr>
      <w:tabs>
        <w:tab w:val="clear" w:pos="1970"/>
        <w:tab w:val="left" w:pos="1134"/>
      </w:tabs>
    </w:pPr>
    <w:rPr>
      <w:b/>
      <w:sz w:val="24"/>
    </w:rPr>
  </w:style>
  <w:style w:type="paragraph" w:customStyle="1" w:styleId="TituloSubSubAnexo">
    <w:name w:val="Titulo Sub Sub Anexo"/>
    <w:basedOn w:val="TituloSubAnexo"/>
    <w:next w:val="Normal"/>
    <w:rsid w:val="00E053AF"/>
    <w:pPr>
      <w:numPr>
        <w:ilvl w:val="2"/>
      </w:numPr>
    </w:pPr>
    <w:rPr>
      <w:sz w:val="20"/>
    </w:rPr>
  </w:style>
  <w:style w:type="paragraph" w:customStyle="1" w:styleId="nomenclatura">
    <w:name w:val="nomenclatura"/>
    <w:basedOn w:val="Normal"/>
    <w:rsid w:val="00E053AF"/>
    <w:rPr>
      <w:rFonts w:ascii="Times New Roman" w:hAnsi="Times New Roman" w:cs="Arial"/>
      <w:i/>
      <w:sz w:val="24"/>
    </w:rPr>
  </w:style>
  <w:style w:type="paragraph" w:customStyle="1" w:styleId="legendaequacoes">
    <w:name w:val="legenda equacoes"/>
    <w:basedOn w:val="LegendaFiguras"/>
    <w:next w:val="Normal"/>
    <w:autoRedefine/>
    <w:rsid w:val="00E053AF"/>
    <w:pPr>
      <w:tabs>
        <w:tab w:val="center" w:pos="4320"/>
        <w:tab w:val="right" w:pos="8640"/>
      </w:tabs>
      <w:jc w:val="both"/>
    </w:pPr>
  </w:style>
  <w:style w:type="paragraph" w:styleId="ndicedeilustraes">
    <w:name w:val="table of figures"/>
    <w:basedOn w:val="Normal"/>
    <w:next w:val="Normal"/>
    <w:uiPriority w:val="99"/>
    <w:rsid w:val="00E053AF"/>
    <w:pPr>
      <w:ind w:left="400" w:hanging="400"/>
    </w:pPr>
  </w:style>
  <w:style w:type="paragraph" w:styleId="Cabealho">
    <w:name w:val="header"/>
    <w:basedOn w:val="Normal"/>
    <w:link w:val="CabealhoCarter"/>
    <w:uiPriority w:val="99"/>
    <w:rsid w:val="00E053AF"/>
    <w:pPr>
      <w:tabs>
        <w:tab w:val="center" w:pos="4252"/>
        <w:tab w:val="right" w:pos="8504"/>
      </w:tabs>
    </w:pPr>
  </w:style>
  <w:style w:type="character" w:customStyle="1" w:styleId="CabealhoCarter">
    <w:name w:val="Cabeçalho Caráter"/>
    <w:basedOn w:val="Tipodeletrapredefinidodopargrafo"/>
    <w:link w:val="Cabealho"/>
    <w:uiPriority w:val="99"/>
    <w:rsid w:val="00A503F1"/>
    <w:rPr>
      <w:rFonts w:ascii="Arial" w:hAnsi="Arial"/>
      <w:lang w:eastAsia="en-US"/>
    </w:rPr>
  </w:style>
  <w:style w:type="paragraph" w:styleId="Rodap">
    <w:name w:val="footer"/>
    <w:basedOn w:val="Normal"/>
    <w:link w:val="RodapCarter"/>
    <w:uiPriority w:val="99"/>
    <w:rsid w:val="00E053AF"/>
    <w:pPr>
      <w:tabs>
        <w:tab w:val="center" w:pos="4252"/>
        <w:tab w:val="right" w:pos="8504"/>
      </w:tabs>
    </w:pPr>
  </w:style>
  <w:style w:type="character" w:customStyle="1" w:styleId="RodapCarter">
    <w:name w:val="Rodapé Caráter"/>
    <w:basedOn w:val="Tipodeletrapredefinidodopargrafo"/>
    <w:link w:val="Rodap"/>
    <w:uiPriority w:val="99"/>
    <w:rsid w:val="00A503F1"/>
    <w:rPr>
      <w:rFonts w:ascii="Arial" w:hAnsi="Arial"/>
      <w:lang w:eastAsia="en-US"/>
    </w:rPr>
  </w:style>
  <w:style w:type="paragraph" w:styleId="ndice1">
    <w:name w:val="toc 1"/>
    <w:basedOn w:val="Normal"/>
    <w:next w:val="Normal"/>
    <w:autoRedefine/>
    <w:uiPriority w:val="39"/>
    <w:rsid w:val="00E053AF"/>
    <w:rPr>
      <w:b/>
      <w:sz w:val="24"/>
    </w:rPr>
  </w:style>
  <w:style w:type="paragraph" w:styleId="ndice2">
    <w:name w:val="toc 2"/>
    <w:basedOn w:val="Normal"/>
    <w:next w:val="Normal"/>
    <w:autoRedefine/>
    <w:uiPriority w:val="39"/>
    <w:rsid w:val="00E053AF"/>
    <w:pPr>
      <w:ind w:left="200"/>
    </w:pPr>
  </w:style>
  <w:style w:type="paragraph" w:styleId="ndice3">
    <w:name w:val="toc 3"/>
    <w:basedOn w:val="Normal"/>
    <w:next w:val="Normal"/>
    <w:autoRedefine/>
    <w:uiPriority w:val="39"/>
    <w:rsid w:val="00E053AF"/>
    <w:pPr>
      <w:ind w:left="400"/>
    </w:pPr>
    <w:rPr>
      <w:i/>
    </w:rPr>
  </w:style>
  <w:style w:type="paragraph" w:styleId="ndice4">
    <w:name w:val="toc 4"/>
    <w:basedOn w:val="Normal"/>
    <w:next w:val="Normal"/>
    <w:autoRedefine/>
    <w:uiPriority w:val="39"/>
    <w:rsid w:val="00E053AF"/>
    <w:pPr>
      <w:ind w:left="600"/>
    </w:pPr>
    <w:rPr>
      <w:i/>
      <w:sz w:val="18"/>
    </w:rPr>
  </w:style>
  <w:style w:type="paragraph" w:styleId="ndice5">
    <w:name w:val="toc 5"/>
    <w:basedOn w:val="Normal"/>
    <w:next w:val="Normal"/>
    <w:autoRedefine/>
    <w:uiPriority w:val="39"/>
    <w:rsid w:val="0014275B"/>
    <w:pPr>
      <w:spacing w:after="60"/>
      <w:ind w:left="958"/>
      <w:jc w:val="left"/>
    </w:pPr>
    <w:rPr>
      <w:i/>
      <w:sz w:val="18"/>
      <w:szCs w:val="24"/>
      <w:lang w:eastAsia="pt-PT"/>
    </w:rPr>
  </w:style>
  <w:style w:type="paragraph" w:styleId="ndice6">
    <w:name w:val="toc 6"/>
    <w:basedOn w:val="Normal"/>
    <w:next w:val="Normal"/>
    <w:autoRedefine/>
    <w:uiPriority w:val="39"/>
    <w:rsid w:val="00E053AF"/>
    <w:pPr>
      <w:spacing w:after="0"/>
      <w:ind w:left="1200"/>
      <w:jc w:val="left"/>
    </w:pPr>
    <w:rPr>
      <w:rFonts w:ascii="Times New Roman" w:hAnsi="Times New Roman"/>
      <w:sz w:val="24"/>
      <w:szCs w:val="24"/>
      <w:lang w:eastAsia="pt-PT"/>
    </w:rPr>
  </w:style>
  <w:style w:type="paragraph" w:styleId="ndice7">
    <w:name w:val="toc 7"/>
    <w:basedOn w:val="Normal"/>
    <w:next w:val="Normal"/>
    <w:autoRedefine/>
    <w:uiPriority w:val="39"/>
    <w:rsid w:val="00E053AF"/>
    <w:pPr>
      <w:spacing w:after="0"/>
      <w:ind w:left="1440"/>
      <w:jc w:val="left"/>
    </w:pPr>
    <w:rPr>
      <w:rFonts w:ascii="Times New Roman" w:hAnsi="Times New Roman"/>
      <w:sz w:val="24"/>
      <w:szCs w:val="24"/>
      <w:lang w:eastAsia="pt-PT"/>
    </w:rPr>
  </w:style>
  <w:style w:type="paragraph" w:styleId="ndice8">
    <w:name w:val="toc 8"/>
    <w:basedOn w:val="Normal"/>
    <w:next w:val="Normal"/>
    <w:autoRedefine/>
    <w:uiPriority w:val="39"/>
    <w:rsid w:val="00E053AF"/>
    <w:pPr>
      <w:spacing w:after="0"/>
      <w:ind w:left="1680"/>
      <w:jc w:val="left"/>
    </w:pPr>
    <w:rPr>
      <w:rFonts w:ascii="Times New Roman" w:hAnsi="Times New Roman"/>
      <w:sz w:val="24"/>
      <w:szCs w:val="24"/>
      <w:lang w:eastAsia="pt-PT"/>
    </w:rPr>
  </w:style>
  <w:style w:type="paragraph" w:styleId="ndice9">
    <w:name w:val="toc 9"/>
    <w:basedOn w:val="Normal"/>
    <w:next w:val="Normal"/>
    <w:autoRedefine/>
    <w:uiPriority w:val="39"/>
    <w:rsid w:val="00E053AF"/>
    <w:pPr>
      <w:spacing w:after="0"/>
      <w:ind w:left="1920"/>
      <w:jc w:val="left"/>
    </w:pPr>
    <w:rPr>
      <w:rFonts w:ascii="Times New Roman" w:hAnsi="Times New Roman"/>
      <w:sz w:val="24"/>
      <w:szCs w:val="24"/>
      <w:lang w:eastAsia="pt-PT"/>
    </w:rPr>
  </w:style>
  <w:style w:type="paragraph" w:styleId="Corpodetexto">
    <w:name w:val="Body Text"/>
    <w:basedOn w:val="Normal"/>
    <w:link w:val="CorpodetextoCarter"/>
    <w:semiHidden/>
    <w:rsid w:val="00E053AF"/>
    <w:pPr>
      <w:jc w:val="left"/>
    </w:pPr>
  </w:style>
  <w:style w:type="character" w:customStyle="1" w:styleId="CorpodetextoCarter">
    <w:name w:val="Corpo de texto Caráter"/>
    <w:basedOn w:val="Tipodeletrapredefinidodopargrafo"/>
    <w:link w:val="Corpodetexto"/>
    <w:semiHidden/>
    <w:rsid w:val="00CA3AC5"/>
    <w:rPr>
      <w:rFonts w:ascii="Arial" w:hAnsi="Arial"/>
      <w:lang w:eastAsia="en-US"/>
    </w:rPr>
  </w:style>
  <w:style w:type="paragraph" w:styleId="Avanodecorpodetexto">
    <w:name w:val="Body Text Indent"/>
    <w:basedOn w:val="Normal"/>
    <w:link w:val="AvanodecorpodetextoCarter"/>
    <w:semiHidden/>
    <w:rsid w:val="00E053AF"/>
    <w:pPr>
      <w:ind w:left="1800" w:hanging="1080"/>
    </w:pPr>
  </w:style>
  <w:style w:type="character" w:customStyle="1" w:styleId="AvanodecorpodetextoCarter">
    <w:name w:val="Avanço de corpo de texto Caráter"/>
    <w:basedOn w:val="Tipodeletrapredefinidodopargrafo"/>
    <w:link w:val="Avanodecorpodetexto"/>
    <w:semiHidden/>
    <w:rsid w:val="00CA3AC5"/>
    <w:rPr>
      <w:rFonts w:ascii="Arial" w:hAnsi="Arial"/>
      <w:lang w:eastAsia="en-US"/>
    </w:rPr>
  </w:style>
  <w:style w:type="paragraph" w:styleId="Avanodecorpodetexto2">
    <w:name w:val="Body Text Indent 2"/>
    <w:basedOn w:val="Normal"/>
    <w:link w:val="Avanodecorpodetexto2Carter"/>
    <w:semiHidden/>
    <w:rsid w:val="00E053AF"/>
    <w:pPr>
      <w:ind w:left="900"/>
      <w:jc w:val="left"/>
    </w:pPr>
  </w:style>
  <w:style w:type="character" w:customStyle="1" w:styleId="Avanodecorpodetexto2Carter">
    <w:name w:val="Avanço de corpo de texto 2 Caráter"/>
    <w:basedOn w:val="Tipodeletrapredefinidodopargrafo"/>
    <w:link w:val="Avanodecorpodetexto2"/>
    <w:semiHidden/>
    <w:rsid w:val="00CA3AC5"/>
    <w:rPr>
      <w:rFonts w:ascii="Arial" w:hAnsi="Arial"/>
      <w:lang w:eastAsia="en-US"/>
    </w:rPr>
  </w:style>
  <w:style w:type="paragraph" w:styleId="Ttulo">
    <w:name w:val="Title"/>
    <w:basedOn w:val="Normal"/>
    <w:link w:val="TtuloCarter"/>
    <w:qFormat/>
    <w:rsid w:val="00E053AF"/>
    <w:pPr>
      <w:tabs>
        <w:tab w:val="left" w:pos="868"/>
      </w:tabs>
      <w:jc w:val="center"/>
    </w:pPr>
    <w:rPr>
      <w:b/>
      <w:bCs/>
      <w:sz w:val="40"/>
    </w:rPr>
  </w:style>
  <w:style w:type="character" w:customStyle="1" w:styleId="TtuloCarter">
    <w:name w:val="Título Caráter"/>
    <w:basedOn w:val="Tipodeletrapredefinidodopargrafo"/>
    <w:link w:val="Ttulo"/>
    <w:rsid w:val="002556EC"/>
    <w:rPr>
      <w:rFonts w:ascii="Arial" w:hAnsi="Arial"/>
      <w:b/>
      <w:bCs/>
      <w:sz w:val="40"/>
      <w:lang w:eastAsia="en-US"/>
    </w:rPr>
  </w:style>
  <w:style w:type="paragraph" w:styleId="Textodebalo">
    <w:name w:val="Balloon Text"/>
    <w:basedOn w:val="Normal"/>
    <w:link w:val="TextodebaloCarter"/>
    <w:uiPriority w:val="99"/>
    <w:semiHidden/>
    <w:unhideWhenUsed/>
    <w:rsid w:val="00571483"/>
    <w:pPr>
      <w:spacing w:after="0"/>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571483"/>
    <w:rPr>
      <w:rFonts w:ascii="Tahoma" w:hAnsi="Tahoma" w:cs="Tahoma"/>
      <w:sz w:val="16"/>
      <w:szCs w:val="16"/>
      <w:lang w:eastAsia="en-US"/>
    </w:rPr>
  </w:style>
  <w:style w:type="paragraph" w:styleId="Corpodetexto2">
    <w:name w:val="Body Text 2"/>
    <w:basedOn w:val="Normal"/>
    <w:link w:val="Corpodetexto2Carter"/>
    <w:semiHidden/>
    <w:unhideWhenUsed/>
    <w:rsid w:val="000C3832"/>
    <w:pPr>
      <w:spacing w:line="480" w:lineRule="auto"/>
    </w:pPr>
  </w:style>
  <w:style w:type="character" w:customStyle="1" w:styleId="Corpodetexto2Carter">
    <w:name w:val="Corpo de texto 2 Caráter"/>
    <w:basedOn w:val="Tipodeletrapredefinidodopargrafo"/>
    <w:link w:val="Corpodetexto2"/>
    <w:semiHidden/>
    <w:rsid w:val="000C3832"/>
    <w:rPr>
      <w:rFonts w:ascii="Arial" w:hAnsi="Arial"/>
      <w:lang w:eastAsia="en-US"/>
    </w:rPr>
  </w:style>
  <w:style w:type="paragraph" w:styleId="PargrafodaLista">
    <w:name w:val="List Paragraph"/>
    <w:basedOn w:val="Normal"/>
    <w:uiPriority w:val="34"/>
    <w:qFormat/>
    <w:rsid w:val="00CD732B"/>
    <w:pPr>
      <w:ind w:left="720"/>
      <w:contextualSpacing/>
    </w:pPr>
  </w:style>
  <w:style w:type="table" w:styleId="TabelacomGrelha">
    <w:name w:val="Table Grid"/>
    <w:basedOn w:val="Tabelanormal"/>
    <w:uiPriority w:val="39"/>
    <w:rsid w:val="00DB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314277"/>
    <w:rPr>
      <w:color w:val="808080"/>
    </w:rPr>
  </w:style>
  <w:style w:type="paragraph" w:styleId="NormalWeb">
    <w:name w:val="Normal (Web)"/>
    <w:basedOn w:val="Normal"/>
    <w:uiPriority w:val="99"/>
    <w:semiHidden/>
    <w:unhideWhenUsed/>
    <w:rsid w:val="00AF66CA"/>
    <w:pPr>
      <w:spacing w:before="100" w:beforeAutospacing="1" w:after="100" w:afterAutospacing="1"/>
      <w:jc w:val="left"/>
    </w:pPr>
    <w:rPr>
      <w:rFonts w:ascii="Times New Roman" w:hAnsi="Times New Roman"/>
      <w:sz w:val="24"/>
      <w:szCs w:val="24"/>
      <w:lang w:eastAsia="pt-PT"/>
    </w:rPr>
  </w:style>
  <w:style w:type="character" w:styleId="Refdecomentrio">
    <w:name w:val="annotation reference"/>
    <w:basedOn w:val="Tipodeletrapredefinidodopargrafo"/>
    <w:uiPriority w:val="99"/>
    <w:semiHidden/>
    <w:unhideWhenUsed/>
    <w:rsid w:val="000E0150"/>
    <w:rPr>
      <w:sz w:val="16"/>
      <w:szCs w:val="16"/>
    </w:rPr>
  </w:style>
  <w:style w:type="paragraph" w:styleId="Textodecomentrio">
    <w:name w:val="annotation text"/>
    <w:basedOn w:val="Normal"/>
    <w:link w:val="TextodecomentrioCarter"/>
    <w:uiPriority w:val="99"/>
    <w:semiHidden/>
    <w:unhideWhenUsed/>
    <w:rsid w:val="000E0150"/>
  </w:style>
  <w:style w:type="character" w:customStyle="1" w:styleId="TextodecomentrioCarter">
    <w:name w:val="Texto de comentário Caráter"/>
    <w:basedOn w:val="Tipodeletrapredefinidodopargrafo"/>
    <w:link w:val="Textodecomentrio"/>
    <w:uiPriority w:val="99"/>
    <w:semiHidden/>
    <w:rsid w:val="000E0150"/>
    <w:rPr>
      <w:rFonts w:ascii="Arial" w:hAnsi="Arial"/>
      <w:lang w:eastAsia="en-US"/>
    </w:rPr>
  </w:style>
  <w:style w:type="paragraph" w:styleId="Assuntodecomentrio">
    <w:name w:val="annotation subject"/>
    <w:basedOn w:val="Textodecomentrio"/>
    <w:next w:val="Textodecomentrio"/>
    <w:link w:val="AssuntodecomentrioCarter"/>
    <w:uiPriority w:val="99"/>
    <w:semiHidden/>
    <w:unhideWhenUsed/>
    <w:rsid w:val="000E0150"/>
    <w:rPr>
      <w:b/>
      <w:bCs/>
    </w:rPr>
  </w:style>
  <w:style w:type="character" w:customStyle="1" w:styleId="AssuntodecomentrioCarter">
    <w:name w:val="Assunto de comentário Caráter"/>
    <w:basedOn w:val="TextodecomentrioCarter"/>
    <w:link w:val="Assuntodecomentrio"/>
    <w:uiPriority w:val="99"/>
    <w:semiHidden/>
    <w:rsid w:val="000E0150"/>
    <w:rPr>
      <w:rFonts w:ascii="Arial" w:hAnsi="Arial"/>
      <w:b/>
      <w:bCs/>
      <w:lang w:eastAsia="en-US"/>
    </w:rPr>
  </w:style>
  <w:style w:type="character" w:styleId="Nmerodepgina">
    <w:name w:val="page number"/>
    <w:basedOn w:val="Tipodeletrapredefinidodopargrafo"/>
    <w:semiHidden/>
    <w:rsid w:val="00A503F1"/>
  </w:style>
  <w:style w:type="paragraph" w:styleId="SemEspaamento">
    <w:name w:val="No Spacing"/>
    <w:uiPriority w:val="1"/>
    <w:qFormat/>
    <w:rsid w:val="00A503F1"/>
  </w:style>
  <w:style w:type="paragraph" w:customStyle="1" w:styleId="CUERPOTEXTO">
    <w:name w:val="CUERPO_TEXTO"/>
    <w:basedOn w:val="Normal"/>
    <w:uiPriority w:val="9"/>
    <w:qFormat/>
    <w:rsid w:val="00A503F1"/>
    <w:rPr>
      <w:rFonts w:ascii="Verdana" w:hAnsi="Verdana" w:cs="Verdana"/>
      <w:sz w:val="18"/>
      <w:szCs w:val="22"/>
      <w:lang w:eastAsia="pt-PT"/>
    </w:rPr>
  </w:style>
  <w:style w:type="paragraph" w:customStyle="1" w:styleId="CUERPOTEXTOTABLA">
    <w:name w:val="CUERPO_TEXTO_TABLA"/>
    <w:basedOn w:val="Normal"/>
    <w:uiPriority w:val="9"/>
    <w:qFormat/>
    <w:rsid w:val="00A503F1"/>
    <w:pPr>
      <w:spacing w:after="0"/>
      <w:jc w:val="left"/>
    </w:pPr>
    <w:rPr>
      <w:rFonts w:ascii="Verdana" w:hAnsi="Verdana" w:cs="Verdana"/>
      <w:sz w:val="18"/>
      <w:szCs w:val="22"/>
      <w:lang w:eastAsia="pt-PT"/>
    </w:rPr>
  </w:style>
  <w:style w:type="paragraph" w:styleId="Reviso">
    <w:name w:val="Revision"/>
    <w:hidden/>
    <w:uiPriority w:val="99"/>
    <w:semiHidden/>
    <w:rsid w:val="00A503F1"/>
    <w:rPr>
      <w:rFonts w:ascii="Calibri" w:hAnsi="Calibri"/>
      <w:sz w:val="24"/>
    </w:rPr>
  </w:style>
  <w:style w:type="paragraph" w:customStyle="1" w:styleId="Default">
    <w:name w:val="Default"/>
    <w:rsid w:val="00A503F1"/>
    <w:pPr>
      <w:autoSpaceDE w:val="0"/>
      <w:autoSpaceDN w:val="0"/>
      <w:adjustRightInd w:val="0"/>
    </w:pPr>
    <w:rPr>
      <w:rFonts w:ascii="Arial" w:hAnsi="Arial" w:cs="Arial"/>
      <w:color w:val="000000"/>
      <w:sz w:val="24"/>
      <w:szCs w:val="24"/>
    </w:rPr>
  </w:style>
  <w:style w:type="paragraph" w:customStyle="1" w:styleId="texto">
    <w:name w:val="texto"/>
    <w:basedOn w:val="Normal"/>
    <w:link w:val="textoCarter"/>
    <w:qFormat/>
    <w:rsid w:val="00A503F1"/>
    <w:pPr>
      <w:spacing w:before="120" w:after="0" w:line="360" w:lineRule="auto"/>
      <w:ind w:firstLine="709"/>
    </w:pPr>
    <w:rPr>
      <w:rFonts w:asciiTheme="minorHAnsi" w:eastAsiaTheme="minorHAnsi" w:hAnsiTheme="minorHAnsi"/>
      <w:sz w:val="22"/>
      <w:szCs w:val="24"/>
    </w:rPr>
  </w:style>
  <w:style w:type="character" w:customStyle="1" w:styleId="textoCarter">
    <w:name w:val="texto Caráter"/>
    <w:basedOn w:val="Tipodeletrapredefinidodopargrafo"/>
    <w:link w:val="texto"/>
    <w:rsid w:val="00A503F1"/>
    <w:rPr>
      <w:rFonts w:asciiTheme="minorHAnsi" w:eastAsiaTheme="minorHAnsi" w:hAnsiTheme="minorHAnsi"/>
      <w:sz w:val="22"/>
      <w:szCs w:val="24"/>
      <w:lang w:eastAsia="en-US"/>
    </w:rPr>
  </w:style>
  <w:style w:type="table" w:customStyle="1" w:styleId="Tabelacomgrelha1">
    <w:name w:val="Tabela com grelha1"/>
    <w:basedOn w:val="Tabelanormal"/>
    <w:next w:val="TabelacomGrelha"/>
    <w:uiPriority w:val="39"/>
    <w:rsid w:val="00A503F1"/>
    <w:pPr>
      <w:ind w:left="357" w:hanging="357"/>
    </w:pPr>
    <w:rPr>
      <w:rFonts w:ascii="Calibri" w:eastAsia="MS Mincho"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acomgrelha2">
    <w:name w:val="Tabela com grelha2"/>
    <w:basedOn w:val="Tabelanormal"/>
    <w:next w:val="TabelacomGrelha"/>
    <w:uiPriority w:val="59"/>
    <w:rsid w:val="003C12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3">
    <w:name w:val="Tabela com grelha3"/>
    <w:basedOn w:val="Tabelanormal"/>
    <w:next w:val="TabelacomGrelha"/>
    <w:uiPriority w:val="59"/>
    <w:rsid w:val="003C12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2556EC"/>
    <w:pPr>
      <w:spacing w:after="120"/>
      <w:jc w:val="both"/>
    </w:pPr>
    <w:rPr>
      <w:rFonts w:ascii="Arial" w:eastAsia="Arial" w:hAnsi="Arial" w:cs="Arial"/>
    </w:rPr>
    <w:tblPr>
      <w:tblCellMar>
        <w:top w:w="0" w:type="dxa"/>
        <w:left w:w="0" w:type="dxa"/>
        <w:bottom w:w="0" w:type="dxa"/>
        <w:right w:w="0" w:type="dxa"/>
      </w:tblCellMar>
    </w:tblPr>
  </w:style>
  <w:style w:type="paragraph" w:styleId="Subttulo">
    <w:name w:val="Subtitle"/>
    <w:basedOn w:val="Normal"/>
    <w:next w:val="Normal"/>
    <w:link w:val="SubttuloCarter"/>
    <w:uiPriority w:val="11"/>
    <w:qFormat/>
    <w:rsid w:val="002556EC"/>
    <w:pPr>
      <w:keepNext/>
      <w:keepLines/>
      <w:spacing w:before="360" w:after="80"/>
    </w:pPr>
    <w:rPr>
      <w:rFonts w:ascii="Georgia" w:eastAsia="Georgia" w:hAnsi="Georgia" w:cs="Georgia"/>
      <w:i/>
      <w:color w:val="666666"/>
      <w:sz w:val="48"/>
      <w:szCs w:val="48"/>
      <w:lang w:eastAsia="pt-PT"/>
    </w:rPr>
  </w:style>
  <w:style w:type="character" w:customStyle="1" w:styleId="SubttuloCarter">
    <w:name w:val="Subtítulo Caráter"/>
    <w:basedOn w:val="Tipodeletrapredefinidodopargrafo"/>
    <w:link w:val="Subttulo"/>
    <w:uiPriority w:val="11"/>
    <w:rsid w:val="002556EC"/>
    <w:rPr>
      <w:rFonts w:ascii="Georgia" w:eastAsia="Georgia" w:hAnsi="Georgia" w:cs="Georgia"/>
      <w:i/>
      <w:color w:val="666666"/>
      <w:sz w:val="48"/>
      <w:szCs w:val="48"/>
    </w:rPr>
  </w:style>
  <w:style w:type="table" w:customStyle="1" w:styleId="9">
    <w:name w:val="9"/>
    <w:basedOn w:val="TableNormal"/>
    <w:rsid w:val="002556EC"/>
    <w:pPr>
      <w:ind w:left="357" w:hanging="357"/>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8">
    <w:name w:val="8"/>
    <w:basedOn w:val="TableNormal"/>
    <w:rsid w:val="002556EC"/>
    <w:pPr>
      <w:ind w:left="357" w:hanging="357"/>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7">
    <w:name w:val="7"/>
    <w:basedOn w:val="TableNormal"/>
    <w:rsid w:val="002556EC"/>
    <w:pPr>
      <w:ind w:left="357" w:hanging="357"/>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6">
    <w:name w:val="6"/>
    <w:basedOn w:val="TableNormal"/>
    <w:rsid w:val="002556EC"/>
    <w:pPr>
      <w:ind w:left="357" w:hanging="357"/>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5">
    <w:name w:val="5"/>
    <w:basedOn w:val="TableNormal"/>
    <w:rsid w:val="002556EC"/>
    <w:pPr>
      <w:ind w:left="357" w:hanging="357"/>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4">
    <w:name w:val="4"/>
    <w:basedOn w:val="TableNormal"/>
    <w:rsid w:val="002556EC"/>
    <w:pPr>
      <w:ind w:left="357" w:hanging="357"/>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3">
    <w:name w:val="3"/>
    <w:basedOn w:val="TableNormal"/>
    <w:rsid w:val="002556EC"/>
    <w:tblPr>
      <w:tblStyleRowBandSize w:val="1"/>
      <w:tblStyleColBandSize w:val="1"/>
      <w:tblCellMar>
        <w:left w:w="70" w:type="dxa"/>
        <w:right w:w="70" w:type="dxa"/>
      </w:tblCellMar>
    </w:tblPr>
  </w:style>
  <w:style w:type="table" w:customStyle="1" w:styleId="2">
    <w:name w:val="2"/>
    <w:basedOn w:val="TableNormal"/>
    <w:rsid w:val="002556EC"/>
    <w:tblPr>
      <w:tblStyleRowBandSize w:val="1"/>
      <w:tblStyleColBandSize w:val="1"/>
      <w:tblCellMar>
        <w:left w:w="70" w:type="dxa"/>
        <w:right w:w="70" w:type="dxa"/>
      </w:tblCellMar>
    </w:tblPr>
  </w:style>
  <w:style w:type="table" w:customStyle="1" w:styleId="1">
    <w:name w:val="1"/>
    <w:basedOn w:val="TableNormal"/>
    <w:rsid w:val="002556EC"/>
    <w:tblPr>
      <w:tblStyleRowBandSize w:val="1"/>
      <w:tblStyleColBandSize w:val="1"/>
      <w:tblCellMar>
        <w:left w:w="70" w:type="dxa"/>
        <w:right w:w="70" w:type="dxa"/>
      </w:tblCellMar>
    </w:tblPr>
  </w:style>
  <w:style w:type="paragraph" w:customStyle="1" w:styleId="msonormal0">
    <w:name w:val="msonormal"/>
    <w:basedOn w:val="Normal"/>
    <w:rsid w:val="002556EC"/>
    <w:pPr>
      <w:spacing w:before="100" w:beforeAutospacing="1" w:after="100" w:afterAutospacing="1"/>
      <w:jc w:val="left"/>
    </w:pPr>
    <w:rPr>
      <w:rFonts w:ascii="Times New Roman" w:hAnsi="Times New Roman"/>
      <w:sz w:val="24"/>
      <w:szCs w:val="24"/>
      <w:lang w:eastAsia="pt-PT"/>
    </w:rPr>
  </w:style>
  <w:style w:type="paragraph" w:customStyle="1" w:styleId="font5">
    <w:name w:val="font5"/>
    <w:basedOn w:val="Normal"/>
    <w:rsid w:val="002556EC"/>
    <w:pPr>
      <w:spacing w:before="100" w:beforeAutospacing="1" w:after="100" w:afterAutospacing="1"/>
      <w:jc w:val="left"/>
    </w:pPr>
    <w:rPr>
      <w:rFonts w:ascii="Symbol" w:hAnsi="Symbol"/>
      <w:color w:val="000000"/>
      <w:sz w:val="22"/>
      <w:szCs w:val="22"/>
      <w:lang w:eastAsia="pt-PT"/>
    </w:rPr>
  </w:style>
  <w:style w:type="paragraph" w:customStyle="1" w:styleId="font6">
    <w:name w:val="font6"/>
    <w:basedOn w:val="Normal"/>
    <w:rsid w:val="002556EC"/>
    <w:pPr>
      <w:spacing w:before="100" w:beforeAutospacing="1" w:after="100" w:afterAutospacing="1"/>
      <w:jc w:val="left"/>
    </w:pPr>
    <w:rPr>
      <w:rFonts w:ascii="Symbol" w:hAnsi="Symbol"/>
      <w:sz w:val="22"/>
      <w:szCs w:val="22"/>
      <w:lang w:eastAsia="pt-PT"/>
    </w:rPr>
  </w:style>
  <w:style w:type="paragraph" w:customStyle="1" w:styleId="xl67">
    <w:name w:val="xl67"/>
    <w:basedOn w:val="Normal"/>
    <w:rsid w:val="002556EC"/>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68">
    <w:name w:val="xl68"/>
    <w:basedOn w:val="Normal"/>
    <w:rsid w:val="002556EC"/>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69">
    <w:name w:val="xl69"/>
    <w:basedOn w:val="Normal"/>
    <w:rsid w:val="002556E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left"/>
    </w:pPr>
    <w:rPr>
      <w:rFonts w:ascii="Times New Roman" w:hAnsi="Times New Roman"/>
      <w:sz w:val="24"/>
      <w:szCs w:val="24"/>
      <w:lang w:eastAsia="pt-PT"/>
    </w:rPr>
  </w:style>
  <w:style w:type="paragraph" w:customStyle="1" w:styleId="xl70">
    <w:name w:val="xl70"/>
    <w:basedOn w:val="Normal"/>
    <w:rsid w:val="002556EC"/>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71">
    <w:name w:val="xl71"/>
    <w:basedOn w:val="Normal"/>
    <w:rsid w:val="002556EC"/>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szCs w:val="24"/>
      <w:lang w:eastAsia="pt-PT"/>
    </w:rPr>
  </w:style>
  <w:style w:type="paragraph" w:customStyle="1" w:styleId="xl72">
    <w:name w:val="xl72"/>
    <w:basedOn w:val="Normal"/>
    <w:rsid w:val="002556EC"/>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73">
    <w:name w:val="xl73"/>
    <w:basedOn w:val="Normal"/>
    <w:rsid w:val="002556EC"/>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b/>
      <w:bCs/>
      <w:sz w:val="24"/>
      <w:szCs w:val="24"/>
      <w:lang w:eastAsia="pt-PT"/>
    </w:rPr>
  </w:style>
  <w:style w:type="paragraph" w:customStyle="1" w:styleId="xl74">
    <w:name w:val="xl74"/>
    <w:basedOn w:val="Normal"/>
    <w:rsid w:val="002556EC"/>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b/>
      <w:bCs/>
      <w:sz w:val="24"/>
      <w:szCs w:val="24"/>
      <w:lang w:eastAsia="pt-PT"/>
    </w:rPr>
  </w:style>
  <w:style w:type="paragraph" w:customStyle="1" w:styleId="xl75">
    <w:name w:val="xl75"/>
    <w:basedOn w:val="Normal"/>
    <w:rsid w:val="002556EC"/>
    <w:pPr>
      <w:pBdr>
        <w:left w:val="single" w:sz="8" w:space="0" w:color="auto"/>
        <w:bottom w:val="single" w:sz="4" w:space="0" w:color="auto"/>
        <w:right w:val="single" w:sz="4" w:space="0" w:color="auto"/>
      </w:pBdr>
      <w:shd w:val="clear" w:color="000000" w:fill="FFFF00"/>
      <w:spacing w:before="100" w:beforeAutospacing="1" w:after="100" w:afterAutospacing="1"/>
      <w:jc w:val="left"/>
    </w:pPr>
    <w:rPr>
      <w:rFonts w:ascii="Times New Roman" w:hAnsi="Times New Roman"/>
      <w:sz w:val="24"/>
      <w:szCs w:val="24"/>
      <w:lang w:eastAsia="pt-PT"/>
    </w:rPr>
  </w:style>
  <w:style w:type="paragraph" w:customStyle="1" w:styleId="xl76">
    <w:name w:val="xl76"/>
    <w:basedOn w:val="Normal"/>
    <w:rsid w:val="002556EC"/>
    <w:pPr>
      <w:pBdr>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Times New Roman" w:hAnsi="Times New Roman"/>
      <w:sz w:val="24"/>
      <w:szCs w:val="24"/>
      <w:lang w:eastAsia="pt-PT"/>
    </w:rPr>
  </w:style>
  <w:style w:type="paragraph" w:customStyle="1" w:styleId="xl77">
    <w:name w:val="xl77"/>
    <w:basedOn w:val="Normal"/>
    <w:rsid w:val="002556EC"/>
    <w:pPr>
      <w:pBdr>
        <w:left w:val="single" w:sz="4" w:space="0" w:color="auto"/>
        <w:bottom w:val="single" w:sz="4" w:space="0" w:color="auto"/>
        <w:right w:val="single" w:sz="8" w:space="0" w:color="auto"/>
      </w:pBdr>
      <w:shd w:val="clear" w:color="000000" w:fill="FFFF00"/>
      <w:spacing w:before="100" w:beforeAutospacing="1" w:after="100" w:afterAutospacing="1"/>
      <w:jc w:val="right"/>
    </w:pPr>
    <w:rPr>
      <w:rFonts w:ascii="Times New Roman" w:hAnsi="Times New Roman"/>
      <w:sz w:val="24"/>
      <w:szCs w:val="24"/>
      <w:lang w:eastAsia="pt-PT"/>
    </w:rPr>
  </w:style>
  <w:style w:type="paragraph" w:customStyle="1" w:styleId="xl78">
    <w:name w:val="xl78"/>
    <w:basedOn w:val="Normal"/>
    <w:rsid w:val="002556EC"/>
    <w:pPr>
      <w:pBdr>
        <w:left w:val="single" w:sz="8"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79">
    <w:name w:val="xl79"/>
    <w:basedOn w:val="Normal"/>
    <w:rsid w:val="002556EC"/>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80">
    <w:name w:val="xl80"/>
    <w:basedOn w:val="Normal"/>
    <w:rsid w:val="002556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Times New Roman" w:hAnsi="Times New Roman"/>
      <w:sz w:val="24"/>
      <w:szCs w:val="24"/>
      <w:lang w:eastAsia="pt-PT"/>
    </w:rPr>
  </w:style>
  <w:style w:type="paragraph" w:customStyle="1" w:styleId="xl81">
    <w:name w:val="xl81"/>
    <w:basedOn w:val="Normal"/>
    <w:rsid w:val="002556EC"/>
    <w:pPr>
      <w:pBdr>
        <w:left w:val="single" w:sz="8" w:space="0" w:color="auto"/>
        <w:bottom w:val="single" w:sz="4" w:space="0" w:color="auto"/>
        <w:right w:val="single" w:sz="4" w:space="0" w:color="auto"/>
      </w:pBdr>
      <w:shd w:val="clear" w:color="000000" w:fill="FFFFFF"/>
      <w:spacing w:before="100" w:beforeAutospacing="1" w:after="100" w:afterAutospacing="1"/>
      <w:jc w:val="left"/>
    </w:pPr>
    <w:rPr>
      <w:rFonts w:ascii="Times New Roman" w:hAnsi="Times New Roman"/>
      <w:sz w:val="24"/>
      <w:szCs w:val="24"/>
      <w:lang w:eastAsia="pt-PT"/>
    </w:rPr>
  </w:style>
  <w:style w:type="paragraph" w:customStyle="1" w:styleId="xl82">
    <w:name w:val="xl82"/>
    <w:basedOn w:val="Normal"/>
    <w:rsid w:val="002556EC"/>
    <w:pPr>
      <w:pBdr>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Times New Roman" w:hAnsi="Times New Roman"/>
      <w:sz w:val="24"/>
      <w:szCs w:val="24"/>
      <w:lang w:eastAsia="pt-PT"/>
    </w:rPr>
  </w:style>
  <w:style w:type="paragraph" w:customStyle="1" w:styleId="xl83">
    <w:name w:val="xl83"/>
    <w:basedOn w:val="Normal"/>
    <w:rsid w:val="002556EC"/>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84">
    <w:name w:val="xl84"/>
    <w:basedOn w:val="Normal"/>
    <w:rsid w:val="002556EC"/>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85">
    <w:name w:val="xl85"/>
    <w:basedOn w:val="Normal"/>
    <w:rsid w:val="002556EC"/>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szCs w:val="24"/>
      <w:lang w:eastAsia="pt-PT"/>
    </w:rPr>
  </w:style>
  <w:style w:type="paragraph" w:customStyle="1" w:styleId="xl86">
    <w:name w:val="xl86"/>
    <w:basedOn w:val="Normal"/>
    <w:rsid w:val="002556EC"/>
    <w:pPr>
      <w:pBdr>
        <w:left w:val="single" w:sz="8" w:space="0" w:color="auto"/>
        <w:bottom w:val="single" w:sz="4" w:space="0" w:color="auto"/>
        <w:right w:val="single" w:sz="4" w:space="0" w:color="auto"/>
      </w:pBdr>
      <w:shd w:val="clear" w:color="000000" w:fill="FFFF00"/>
      <w:spacing w:before="100" w:beforeAutospacing="1" w:after="100" w:afterAutospacing="1"/>
      <w:jc w:val="left"/>
    </w:pPr>
    <w:rPr>
      <w:rFonts w:ascii="Times New Roman" w:hAnsi="Times New Roman"/>
      <w:sz w:val="24"/>
      <w:szCs w:val="24"/>
      <w:lang w:eastAsia="pt-PT"/>
    </w:rPr>
  </w:style>
  <w:style w:type="paragraph" w:customStyle="1" w:styleId="xl87">
    <w:name w:val="xl87"/>
    <w:basedOn w:val="Normal"/>
    <w:rsid w:val="002556EC"/>
    <w:pPr>
      <w:pBdr>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Times New Roman" w:hAnsi="Times New Roman"/>
      <w:sz w:val="24"/>
      <w:szCs w:val="24"/>
      <w:lang w:eastAsia="pt-PT"/>
    </w:rPr>
  </w:style>
  <w:style w:type="paragraph" w:customStyle="1" w:styleId="xl88">
    <w:name w:val="xl88"/>
    <w:basedOn w:val="Normal"/>
    <w:rsid w:val="002556EC"/>
    <w:pPr>
      <w:pBdr>
        <w:left w:val="single" w:sz="4" w:space="0" w:color="auto"/>
        <w:bottom w:val="single" w:sz="4" w:space="0" w:color="auto"/>
        <w:right w:val="single" w:sz="8" w:space="0" w:color="auto"/>
      </w:pBdr>
      <w:shd w:val="clear" w:color="000000" w:fill="FFFF00"/>
      <w:spacing w:before="100" w:beforeAutospacing="1" w:after="100" w:afterAutospacing="1"/>
      <w:jc w:val="right"/>
    </w:pPr>
    <w:rPr>
      <w:rFonts w:ascii="Times New Roman" w:hAnsi="Times New Roman"/>
      <w:sz w:val="24"/>
      <w:szCs w:val="24"/>
      <w:lang w:eastAsia="pt-PT"/>
    </w:rPr>
  </w:style>
  <w:style w:type="paragraph" w:customStyle="1" w:styleId="xl89">
    <w:name w:val="xl89"/>
    <w:basedOn w:val="Normal"/>
    <w:rsid w:val="002556EC"/>
    <w:pPr>
      <w:spacing w:before="100" w:beforeAutospacing="1" w:after="100" w:afterAutospacing="1"/>
      <w:jc w:val="left"/>
    </w:pPr>
    <w:rPr>
      <w:rFonts w:ascii="Times New Roman" w:hAnsi="Times New Roman"/>
      <w:sz w:val="24"/>
      <w:szCs w:val="24"/>
      <w:lang w:eastAsia="pt-PT"/>
    </w:rPr>
  </w:style>
  <w:style w:type="paragraph" w:customStyle="1" w:styleId="xl90">
    <w:name w:val="xl90"/>
    <w:basedOn w:val="Normal"/>
    <w:rsid w:val="002556EC"/>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91">
    <w:name w:val="xl91"/>
    <w:basedOn w:val="Normal"/>
    <w:rsid w:val="002556EC"/>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b/>
      <w:bCs/>
      <w:sz w:val="24"/>
      <w:szCs w:val="24"/>
      <w:lang w:eastAsia="pt-PT"/>
    </w:rPr>
  </w:style>
  <w:style w:type="paragraph" w:customStyle="1" w:styleId="xl92">
    <w:name w:val="xl92"/>
    <w:basedOn w:val="Normal"/>
    <w:rsid w:val="002556EC"/>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b/>
      <w:bCs/>
      <w:sz w:val="24"/>
      <w:szCs w:val="24"/>
      <w:lang w:eastAsia="pt-PT"/>
    </w:rPr>
  </w:style>
  <w:style w:type="paragraph" w:customStyle="1" w:styleId="xl93">
    <w:name w:val="xl93"/>
    <w:basedOn w:val="Normal"/>
    <w:rsid w:val="002556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Times New Roman" w:hAnsi="Times New Roman"/>
      <w:sz w:val="24"/>
      <w:szCs w:val="24"/>
      <w:lang w:eastAsia="pt-PT"/>
    </w:rPr>
  </w:style>
  <w:style w:type="paragraph" w:customStyle="1" w:styleId="xl94">
    <w:name w:val="xl94"/>
    <w:basedOn w:val="Normal"/>
    <w:rsid w:val="002556EC"/>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95">
    <w:name w:val="xl95"/>
    <w:basedOn w:val="Normal"/>
    <w:rsid w:val="002556EC"/>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96">
    <w:name w:val="xl96"/>
    <w:basedOn w:val="Normal"/>
    <w:rsid w:val="002556EC"/>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97">
    <w:name w:val="xl97"/>
    <w:basedOn w:val="Normal"/>
    <w:rsid w:val="002556EC"/>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98">
    <w:name w:val="xl98"/>
    <w:basedOn w:val="Normal"/>
    <w:rsid w:val="002556EC"/>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99">
    <w:name w:val="xl99"/>
    <w:basedOn w:val="Normal"/>
    <w:rsid w:val="002556EC"/>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100">
    <w:name w:val="xl100"/>
    <w:basedOn w:val="Normal"/>
    <w:rsid w:val="002556EC"/>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101">
    <w:name w:val="xl101"/>
    <w:basedOn w:val="Normal"/>
    <w:rsid w:val="002556EC"/>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character" w:styleId="Nmerodelinha">
    <w:name w:val="line number"/>
    <w:basedOn w:val="Tipodeletrapredefinidodopargrafo"/>
    <w:uiPriority w:val="99"/>
    <w:semiHidden/>
    <w:unhideWhenUsed/>
    <w:rsid w:val="002556EC"/>
  </w:style>
  <w:style w:type="character" w:customStyle="1" w:styleId="MenoNoResolvida1">
    <w:name w:val="Menção Não Resolvida1"/>
    <w:basedOn w:val="Tipodeletrapredefinidodopargrafo"/>
    <w:uiPriority w:val="99"/>
    <w:semiHidden/>
    <w:unhideWhenUsed/>
    <w:rsid w:val="002556EC"/>
    <w:rPr>
      <w:color w:val="605E5C"/>
      <w:shd w:val="clear" w:color="auto" w:fill="E1DFDD"/>
    </w:rPr>
  </w:style>
  <w:style w:type="table" w:customStyle="1" w:styleId="Tabelacomgrelha4">
    <w:name w:val="Tabela com grelha4"/>
    <w:basedOn w:val="Tabelanormal"/>
    <w:next w:val="TabelacomGrelha"/>
    <w:uiPriority w:val="59"/>
    <w:rsid w:val="00507ED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5">
    <w:name w:val="Tabela com grelha5"/>
    <w:basedOn w:val="Tabelanormal"/>
    <w:next w:val="TabelacomGrelha"/>
    <w:uiPriority w:val="59"/>
    <w:rsid w:val="00507ED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DCaption5">
    <w:name w:val="SD_Caption5"/>
    <w:basedOn w:val="Normal"/>
    <w:next w:val="Normal"/>
    <w:uiPriority w:val="99"/>
    <w:rsid w:val="00196E75"/>
    <w:pPr>
      <w:keepNext/>
      <w:spacing w:before="160" w:after="160"/>
      <w:jc w:val="left"/>
    </w:pPr>
    <w:rPr>
      <w:rFonts w:eastAsia="PMingLiU" w:cs="Arial"/>
      <w:b/>
      <w:szCs w:val="24"/>
      <w:lang w:val="en-US" w:eastAsia="de-DE"/>
    </w:rPr>
  </w:style>
  <w:style w:type="paragraph" w:customStyle="1" w:styleId="SDCaption2">
    <w:name w:val="SD_Caption2"/>
    <w:basedOn w:val="Normal"/>
    <w:next w:val="Normal"/>
    <w:link w:val="SDCaption2Zchn"/>
    <w:uiPriority w:val="99"/>
    <w:rsid w:val="00196E75"/>
    <w:pPr>
      <w:spacing w:before="320" w:after="320"/>
      <w:jc w:val="center"/>
    </w:pPr>
    <w:rPr>
      <w:rFonts w:eastAsia="PMingLiU" w:cs="Arial"/>
      <w:b/>
      <w:sz w:val="24"/>
      <w:szCs w:val="24"/>
      <w:u w:val="single"/>
      <w:lang w:val="en-US" w:eastAsia="de-DE"/>
    </w:rPr>
  </w:style>
  <w:style w:type="character" w:customStyle="1" w:styleId="SDCaption2Zchn">
    <w:name w:val="SD_Caption2 Zchn"/>
    <w:basedOn w:val="Tipodeletrapredefinidodopargrafo"/>
    <w:link w:val="SDCaption2"/>
    <w:uiPriority w:val="99"/>
    <w:locked/>
    <w:rsid w:val="00196E75"/>
    <w:rPr>
      <w:rFonts w:ascii="Arial" w:eastAsia="PMingLiU" w:hAnsi="Arial" w:cs="Arial"/>
      <w:b/>
      <w:sz w:val="24"/>
      <w:szCs w:val="24"/>
      <w:u w:val="single"/>
      <w:lang w:val="en-US" w:eastAsia="de-DE"/>
    </w:rPr>
  </w:style>
  <w:style w:type="paragraph" w:customStyle="1" w:styleId="SDImage">
    <w:name w:val="SD_Image"/>
    <w:basedOn w:val="Normal"/>
    <w:next w:val="Normal"/>
    <w:uiPriority w:val="99"/>
    <w:rsid w:val="00196E75"/>
    <w:pPr>
      <w:spacing w:after="0"/>
      <w:jc w:val="center"/>
    </w:pPr>
    <w:rPr>
      <w:rFonts w:eastAsia="PMingLiU" w:cs="Arial"/>
      <w:szCs w:val="24"/>
      <w:lang w:val="en-US" w:eastAsia="de-DE"/>
    </w:rPr>
  </w:style>
  <w:style w:type="character" w:styleId="MenoNoResolvida">
    <w:name w:val="Unresolved Mention"/>
    <w:basedOn w:val="Tipodeletrapredefinidodopargrafo"/>
    <w:uiPriority w:val="99"/>
    <w:semiHidden/>
    <w:unhideWhenUsed/>
    <w:rsid w:val="00B12E29"/>
    <w:rPr>
      <w:color w:val="605E5C"/>
      <w:shd w:val="clear" w:color="auto" w:fill="E1DFDD"/>
    </w:rPr>
  </w:style>
  <w:style w:type="paragraph" w:customStyle="1" w:styleId="liste">
    <w:name w:val="liste"/>
    <w:basedOn w:val="Normal"/>
    <w:rsid w:val="00F0125B"/>
    <w:pPr>
      <w:numPr>
        <w:numId w:val="9"/>
      </w:numPr>
      <w:spacing w:after="0"/>
      <w:jc w:val="left"/>
    </w:pPr>
    <w:rPr>
      <w:szCs w:val="24"/>
      <w:lang w:val="fr-FR" w:eastAsia="fr-FR"/>
    </w:rPr>
  </w:style>
  <w:style w:type="paragraph" w:customStyle="1" w:styleId="Normalpuce">
    <w:name w:val="Normal puce"/>
    <w:basedOn w:val="Normal"/>
    <w:rsid w:val="00F0125B"/>
    <w:pPr>
      <w:numPr>
        <w:numId w:val="10"/>
      </w:numPr>
      <w:tabs>
        <w:tab w:val="left" w:pos="425"/>
      </w:tabs>
      <w:spacing w:after="0"/>
      <w:jc w:val="left"/>
    </w:pPr>
    <w:rPr>
      <w:szCs w:val="24"/>
      <w:lang w:val="fr-FR" w:eastAsia="fr-FR"/>
    </w:rPr>
  </w:style>
  <w:style w:type="paragraph" w:styleId="Corpodetexto3">
    <w:name w:val="Body Text 3"/>
    <w:basedOn w:val="Normal"/>
    <w:link w:val="Corpodetexto3Carter"/>
    <w:rsid w:val="00F0125B"/>
    <w:rPr>
      <w:rFonts w:ascii="Times New Roman" w:hAnsi="Times New Roman"/>
      <w:sz w:val="16"/>
      <w:szCs w:val="16"/>
      <w:lang w:val="en-GB"/>
    </w:rPr>
  </w:style>
  <w:style w:type="character" w:customStyle="1" w:styleId="Corpodetexto3Carter">
    <w:name w:val="Corpo de texto 3 Caráter"/>
    <w:basedOn w:val="Tipodeletrapredefinidodopargrafo"/>
    <w:link w:val="Corpodetexto3"/>
    <w:rsid w:val="00F0125B"/>
    <w:rPr>
      <w:sz w:val="16"/>
      <w:szCs w:val="16"/>
      <w:lang w:val="en-GB" w:eastAsia="en-US"/>
    </w:rPr>
  </w:style>
  <w:style w:type="paragraph" w:customStyle="1" w:styleId="xl110">
    <w:name w:val="xl110"/>
    <w:basedOn w:val="Normal"/>
    <w:rsid w:val="00D44816"/>
    <w:pPr>
      <w:spacing w:before="100" w:beforeAutospacing="1" w:after="100" w:afterAutospacing="1"/>
      <w:jc w:val="left"/>
      <w:textAlignment w:val="center"/>
    </w:pPr>
    <w:rPr>
      <w:rFonts w:cs="Arial"/>
      <w:sz w:val="24"/>
      <w:szCs w:val="24"/>
      <w:lang w:eastAsia="pt-PT"/>
    </w:rPr>
  </w:style>
  <w:style w:type="paragraph" w:customStyle="1" w:styleId="xl111">
    <w:name w:val="xl111"/>
    <w:basedOn w:val="Normal"/>
    <w:rsid w:val="00D44816"/>
    <w:pPr>
      <w:spacing w:before="100" w:beforeAutospacing="1" w:after="100" w:afterAutospacing="1"/>
      <w:jc w:val="left"/>
    </w:pPr>
    <w:rPr>
      <w:rFonts w:ascii="Comic Sans MS" w:hAnsi="Comic Sans MS"/>
      <w:sz w:val="24"/>
      <w:szCs w:val="24"/>
      <w:lang w:eastAsia="pt-PT"/>
    </w:rPr>
  </w:style>
  <w:style w:type="paragraph" w:customStyle="1" w:styleId="xl112">
    <w:name w:val="xl112"/>
    <w:basedOn w:val="Normal"/>
    <w:rsid w:val="00D44816"/>
    <w:pPr>
      <w:spacing w:before="100" w:beforeAutospacing="1" w:after="100" w:afterAutospacing="1"/>
      <w:jc w:val="left"/>
    </w:pPr>
    <w:rPr>
      <w:rFonts w:ascii="Comic Sans MS" w:hAnsi="Comic Sans MS"/>
      <w:sz w:val="24"/>
      <w:szCs w:val="24"/>
      <w:lang w:eastAsia="pt-PT"/>
    </w:rPr>
  </w:style>
  <w:style w:type="paragraph" w:customStyle="1" w:styleId="xl113">
    <w:name w:val="xl113"/>
    <w:basedOn w:val="Normal"/>
    <w:rsid w:val="00D44816"/>
    <w:pPr>
      <w:spacing w:before="100" w:beforeAutospacing="1" w:after="100" w:afterAutospacing="1"/>
      <w:jc w:val="left"/>
      <w:textAlignment w:val="center"/>
    </w:pPr>
    <w:rPr>
      <w:rFonts w:cs="Arial"/>
      <w:sz w:val="24"/>
      <w:szCs w:val="24"/>
      <w:lang w:eastAsia="pt-PT"/>
    </w:rPr>
  </w:style>
  <w:style w:type="paragraph" w:customStyle="1" w:styleId="xl114">
    <w:name w:val="xl114"/>
    <w:basedOn w:val="Normal"/>
    <w:rsid w:val="00D44816"/>
    <w:pPr>
      <w:spacing w:before="100" w:beforeAutospacing="1" w:after="100" w:afterAutospacing="1"/>
      <w:jc w:val="center"/>
      <w:textAlignment w:val="center"/>
    </w:pPr>
    <w:rPr>
      <w:rFonts w:cs="Arial"/>
      <w:sz w:val="24"/>
      <w:szCs w:val="24"/>
      <w:lang w:eastAsia="pt-PT"/>
    </w:rPr>
  </w:style>
  <w:style w:type="paragraph" w:customStyle="1" w:styleId="xl115">
    <w:name w:val="xl115"/>
    <w:basedOn w:val="Normal"/>
    <w:rsid w:val="00D44816"/>
    <w:pPr>
      <w:pBdr>
        <w:left w:val="single" w:sz="4" w:space="0" w:color="auto"/>
        <w:bottom w:val="single" w:sz="4" w:space="0" w:color="auto"/>
        <w:right w:val="single" w:sz="4" w:space="0" w:color="auto"/>
      </w:pBdr>
      <w:spacing w:before="100" w:beforeAutospacing="1" w:after="100" w:afterAutospacing="1"/>
      <w:jc w:val="left"/>
      <w:textAlignment w:val="top"/>
    </w:pPr>
    <w:rPr>
      <w:rFonts w:cs="Arial"/>
      <w:sz w:val="18"/>
      <w:szCs w:val="18"/>
      <w:lang w:eastAsia="pt-PT"/>
    </w:rPr>
  </w:style>
  <w:style w:type="paragraph" w:customStyle="1" w:styleId="xl116">
    <w:name w:val="xl116"/>
    <w:basedOn w:val="Normal"/>
    <w:rsid w:val="00D44816"/>
    <w:pPr>
      <w:pBdr>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8"/>
      <w:szCs w:val="18"/>
      <w:lang w:eastAsia="pt-PT"/>
    </w:rPr>
  </w:style>
  <w:style w:type="paragraph" w:customStyle="1" w:styleId="xl117">
    <w:name w:val="xl117"/>
    <w:basedOn w:val="Normal"/>
    <w:rsid w:val="00D44816"/>
    <w:pPr>
      <w:pBdr>
        <w:left w:val="single" w:sz="4" w:space="0" w:color="auto"/>
        <w:bottom w:val="single" w:sz="4" w:space="0" w:color="auto"/>
        <w:right w:val="single" w:sz="4" w:space="0" w:color="auto"/>
      </w:pBdr>
      <w:spacing w:before="100" w:beforeAutospacing="1" w:after="100" w:afterAutospacing="1"/>
      <w:jc w:val="center"/>
    </w:pPr>
    <w:rPr>
      <w:rFonts w:cs="Arial"/>
      <w:sz w:val="18"/>
      <w:szCs w:val="18"/>
      <w:lang w:eastAsia="pt-PT"/>
    </w:rPr>
  </w:style>
  <w:style w:type="paragraph" w:customStyle="1" w:styleId="xl118">
    <w:name w:val="xl118"/>
    <w:basedOn w:val="Normal"/>
    <w:rsid w:val="00D44816"/>
    <w:pPr>
      <w:pBdr>
        <w:left w:val="single" w:sz="4" w:space="0" w:color="auto"/>
        <w:bottom w:val="single" w:sz="4" w:space="0" w:color="auto"/>
        <w:right w:val="single" w:sz="4" w:space="0" w:color="auto"/>
      </w:pBdr>
      <w:spacing w:before="100" w:beforeAutospacing="1" w:after="100" w:afterAutospacing="1"/>
      <w:jc w:val="right"/>
    </w:pPr>
    <w:rPr>
      <w:rFonts w:cs="Arial"/>
      <w:sz w:val="18"/>
      <w:szCs w:val="18"/>
      <w:lang w:eastAsia="pt-PT"/>
    </w:rPr>
  </w:style>
  <w:style w:type="paragraph" w:customStyle="1" w:styleId="xl119">
    <w:name w:val="xl119"/>
    <w:basedOn w:val="Normal"/>
    <w:rsid w:val="00D44816"/>
    <w:pPr>
      <w:pBdr>
        <w:left w:val="single" w:sz="4" w:space="0" w:color="auto"/>
        <w:bottom w:val="single" w:sz="4" w:space="0" w:color="auto"/>
        <w:right w:val="single" w:sz="4" w:space="0" w:color="auto"/>
      </w:pBdr>
      <w:spacing w:before="100" w:beforeAutospacing="1" w:after="100" w:afterAutospacing="1"/>
      <w:jc w:val="left"/>
      <w:textAlignment w:val="center"/>
    </w:pPr>
    <w:rPr>
      <w:rFonts w:cs="Arial"/>
      <w:sz w:val="18"/>
      <w:szCs w:val="18"/>
      <w:lang w:eastAsia="pt-PT"/>
    </w:rPr>
  </w:style>
  <w:style w:type="paragraph" w:customStyle="1" w:styleId="xl120">
    <w:name w:val="xl120"/>
    <w:basedOn w:val="Normal"/>
    <w:rsid w:val="00D44816"/>
    <w:pPr>
      <w:pBdr>
        <w:top w:val="single" w:sz="4" w:space="0" w:color="auto"/>
        <w:left w:val="single" w:sz="4" w:space="0" w:color="auto"/>
        <w:bottom w:val="single" w:sz="4" w:space="0" w:color="auto"/>
      </w:pBdr>
      <w:spacing w:before="100" w:beforeAutospacing="1" w:after="100" w:afterAutospacing="1"/>
      <w:jc w:val="center"/>
      <w:textAlignment w:val="center"/>
    </w:pPr>
    <w:rPr>
      <w:rFonts w:cs="Arial"/>
      <w:b/>
      <w:bCs/>
      <w:sz w:val="18"/>
      <w:szCs w:val="18"/>
      <w:lang w:eastAsia="pt-PT"/>
    </w:rPr>
  </w:style>
  <w:style w:type="paragraph" w:customStyle="1" w:styleId="xl121">
    <w:name w:val="xl121"/>
    <w:basedOn w:val="Normal"/>
    <w:rsid w:val="00D44816"/>
    <w:pPr>
      <w:pBdr>
        <w:top w:val="single" w:sz="4" w:space="0" w:color="auto"/>
        <w:bottom w:val="single" w:sz="4" w:space="0" w:color="auto"/>
        <w:right w:val="single" w:sz="4" w:space="0" w:color="auto"/>
      </w:pBdr>
      <w:spacing w:before="100" w:beforeAutospacing="1" w:after="100" w:afterAutospacing="1"/>
      <w:jc w:val="center"/>
      <w:textAlignment w:val="center"/>
    </w:pPr>
    <w:rPr>
      <w:rFonts w:cs="Arial"/>
      <w:b/>
      <w:bCs/>
      <w:sz w:val="18"/>
      <w:szCs w:val="18"/>
      <w:lang w:eastAsia="pt-PT"/>
    </w:rPr>
  </w:style>
  <w:style w:type="paragraph" w:customStyle="1" w:styleId="xl122">
    <w:name w:val="xl122"/>
    <w:basedOn w:val="Normal"/>
    <w:rsid w:val="00D44816"/>
    <w:pPr>
      <w:pBdr>
        <w:top w:val="single" w:sz="4" w:space="0" w:color="auto"/>
        <w:left w:val="single" w:sz="4" w:space="0" w:color="auto"/>
        <w:bottom w:val="single" w:sz="4" w:space="0" w:color="auto"/>
      </w:pBdr>
      <w:spacing w:before="100" w:beforeAutospacing="1" w:after="100" w:afterAutospacing="1"/>
      <w:jc w:val="center"/>
      <w:textAlignment w:val="top"/>
    </w:pPr>
    <w:rPr>
      <w:rFonts w:cs="Arial"/>
      <w:sz w:val="18"/>
      <w:szCs w:val="18"/>
      <w:lang w:eastAsia="pt-PT"/>
    </w:rPr>
  </w:style>
  <w:style w:type="paragraph" w:customStyle="1" w:styleId="xl123">
    <w:name w:val="xl123"/>
    <w:basedOn w:val="Normal"/>
    <w:rsid w:val="00D44816"/>
    <w:pPr>
      <w:pBdr>
        <w:top w:val="single" w:sz="4" w:space="0" w:color="auto"/>
        <w:bottom w:val="single" w:sz="4" w:space="0" w:color="auto"/>
        <w:right w:val="single" w:sz="4" w:space="0" w:color="auto"/>
      </w:pBdr>
      <w:spacing w:before="100" w:beforeAutospacing="1" w:after="100" w:afterAutospacing="1"/>
      <w:jc w:val="center"/>
      <w:textAlignment w:val="top"/>
    </w:pPr>
    <w:rPr>
      <w:rFonts w:cs="Arial"/>
      <w:sz w:val="18"/>
      <w:szCs w:val="18"/>
      <w:lang w:eastAsia="pt-PT"/>
    </w:rPr>
  </w:style>
  <w:style w:type="paragraph" w:customStyle="1" w:styleId="xl124">
    <w:name w:val="xl124"/>
    <w:basedOn w:val="Normal"/>
    <w:rsid w:val="00D44816"/>
    <w:pPr>
      <w:pBdr>
        <w:left w:val="single" w:sz="4" w:space="9" w:color="auto"/>
        <w:bottom w:val="single" w:sz="4" w:space="0" w:color="auto"/>
        <w:right w:val="single" w:sz="4" w:space="0" w:color="auto"/>
      </w:pBdr>
      <w:spacing w:before="100" w:beforeAutospacing="1" w:after="100" w:afterAutospacing="1"/>
      <w:ind w:firstLineChars="100" w:firstLine="100"/>
      <w:jc w:val="left"/>
      <w:textAlignment w:val="top"/>
    </w:pPr>
    <w:rPr>
      <w:rFonts w:cs="Arial"/>
      <w:sz w:val="18"/>
      <w:szCs w:val="18"/>
      <w:lang w:eastAsia="pt-PT"/>
    </w:rPr>
  </w:style>
  <w:style w:type="paragraph" w:customStyle="1" w:styleId="xl125">
    <w:name w:val="xl125"/>
    <w:basedOn w:val="Normal"/>
    <w:rsid w:val="00D448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18"/>
      <w:szCs w:val="18"/>
      <w:lang w:eastAsia="pt-PT"/>
    </w:rPr>
  </w:style>
  <w:style w:type="paragraph" w:customStyle="1" w:styleId="xl126">
    <w:name w:val="xl126"/>
    <w:basedOn w:val="Normal"/>
    <w:rsid w:val="00D44816"/>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18"/>
      <w:szCs w:val="18"/>
      <w:lang w:eastAsia="pt-PT"/>
    </w:rPr>
  </w:style>
  <w:style w:type="paragraph" w:customStyle="1" w:styleId="xl127">
    <w:name w:val="xl127"/>
    <w:basedOn w:val="Normal"/>
    <w:rsid w:val="00D44816"/>
    <w:pPr>
      <w:pBdr>
        <w:top w:val="single" w:sz="4" w:space="0" w:color="auto"/>
        <w:left w:val="single" w:sz="4" w:space="0" w:color="auto"/>
        <w:bottom w:val="single" w:sz="4" w:space="0" w:color="auto"/>
      </w:pBdr>
      <w:spacing w:before="100" w:beforeAutospacing="1" w:after="100" w:afterAutospacing="1"/>
      <w:jc w:val="center"/>
      <w:textAlignment w:val="top"/>
    </w:pPr>
    <w:rPr>
      <w:rFonts w:cs="Arial"/>
      <w:sz w:val="18"/>
      <w:szCs w:val="18"/>
      <w:lang w:eastAsia="pt-PT"/>
    </w:rPr>
  </w:style>
  <w:style w:type="paragraph" w:customStyle="1" w:styleId="xl128">
    <w:name w:val="xl128"/>
    <w:basedOn w:val="Normal"/>
    <w:rsid w:val="00D44816"/>
    <w:pPr>
      <w:pBdr>
        <w:top w:val="single" w:sz="4" w:space="0" w:color="auto"/>
        <w:bottom w:val="single" w:sz="4" w:space="0" w:color="auto"/>
        <w:right w:val="single" w:sz="4" w:space="0" w:color="auto"/>
      </w:pBdr>
      <w:spacing w:before="100" w:beforeAutospacing="1" w:after="100" w:afterAutospacing="1"/>
      <w:jc w:val="center"/>
      <w:textAlignment w:val="top"/>
    </w:pPr>
    <w:rPr>
      <w:rFonts w:cs="Arial"/>
      <w:sz w:val="18"/>
      <w:szCs w:val="18"/>
      <w:lang w:eastAsia="pt-PT"/>
    </w:rPr>
  </w:style>
  <w:style w:type="paragraph" w:customStyle="1" w:styleId="xl129">
    <w:name w:val="xl129"/>
    <w:basedOn w:val="Normal"/>
    <w:rsid w:val="00D44816"/>
    <w:pPr>
      <w:pBdr>
        <w:left w:val="single" w:sz="4" w:space="0" w:color="auto"/>
      </w:pBdr>
      <w:spacing w:before="100" w:beforeAutospacing="1" w:after="100" w:afterAutospacing="1"/>
      <w:jc w:val="center"/>
      <w:textAlignment w:val="center"/>
    </w:pPr>
    <w:rPr>
      <w:rFonts w:cs="Arial"/>
      <w:b/>
      <w:bCs/>
      <w:sz w:val="24"/>
      <w:szCs w:val="24"/>
      <w:lang w:eastAsia="pt-PT"/>
    </w:rPr>
  </w:style>
  <w:style w:type="paragraph" w:customStyle="1" w:styleId="xl130">
    <w:name w:val="xl130"/>
    <w:basedOn w:val="Normal"/>
    <w:rsid w:val="00D44816"/>
    <w:pPr>
      <w:pBdr>
        <w:right w:val="single" w:sz="4" w:space="0" w:color="000000"/>
      </w:pBdr>
      <w:spacing w:before="100" w:beforeAutospacing="1" w:after="100" w:afterAutospacing="1"/>
      <w:jc w:val="left"/>
    </w:pPr>
    <w:rPr>
      <w:rFonts w:ascii="Times New Roman" w:hAnsi="Times New Roman"/>
      <w:sz w:val="24"/>
      <w:szCs w:val="24"/>
      <w:lang w:eastAsia="pt-PT"/>
    </w:rPr>
  </w:style>
  <w:style w:type="paragraph" w:customStyle="1" w:styleId="xl131">
    <w:name w:val="xl131"/>
    <w:basedOn w:val="Normal"/>
    <w:rsid w:val="00D448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lang w:eastAsia="pt-PT"/>
    </w:rPr>
  </w:style>
  <w:style w:type="paragraph" w:customStyle="1" w:styleId="xl132">
    <w:name w:val="xl132"/>
    <w:basedOn w:val="Normal"/>
    <w:rsid w:val="00D44816"/>
    <w:pPr>
      <w:pBdr>
        <w:left w:val="single" w:sz="4" w:space="0" w:color="auto"/>
      </w:pBdr>
      <w:spacing w:before="100" w:beforeAutospacing="1" w:after="100" w:afterAutospacing="1"/>
      <w:jc w:val="center"/>
      <w:textAlignment w:val="center"/>
    </w:pPr>
    <w:rPr>
      <w:rFonts w:cs="Arial"/>
      <w:b/>
      <w:bCs/>
      <w:sz w:val="24"/>
      <w:szCs w:val="24"/>
      <w:lang w:eastAsia="pt-PT"/>
    </w:rPr>
  </w:style>
  <w:style w:type="paragraph" w:customStyle="1" w:styleId="xl133">
    <w:name w:val="xl133"/>
    <w:basedOn w:val="Normal"/>
    <w:rsid w:val="00D44816"/>
    <w:pPr>
      <w:pBdr>
        <w:right w:val="single" w:sz="4" w:space="0" w:color="000000"/>
      </w:pBdr>
      <w:spacing w:before="100" w:beforeAutospacing="1" w:after="100" w:afterAutospacing="1"/>
      <w:jc w:val="left"/>
    </w:pPr>
    <w:rPr>
      <w:rFonts w:cs="Arial"/>
      <w:sz w:val="24"/>
      <w:szCs w:val="24"/>
      <w:lang w:eastAsia="pt-PT"/>
    </w:rPr>
  </w:style>
  <w:style w:type="paragraph" w:customStyle="1" w:styleId="xl134">
    <w:name w:val="xl134"/>
    <w:basedOn w:val="Normal"/>
    <w:rsid w:val="00D44816"/>
    <w:pPr>
      <w:pBdr>
        <w:left w:val="single" w:sz="4" w:space="0" w:color="auto"/>
        <w:bottom w:val="single" w:sz="4" w:space="0" w:color="auto"/>
        <w:right w:val="single" w:sz="4" w:space="0" w:color="auto"/>
      </w:pBdr>
      <w:spacing w:before="100" w:beforeAutospacing="1" w:after="100" w:afterAutospacing="1"/>
      <w:jc w:val="right"/>
    </w:pPr>
    <w:rPr>
      <w:rFonts w:cs="Arial"/>
      <w:sz w:val="18"/>
      <w:szCs w:val="18"/>
      <w:lang w:eastAsia="pt-PT"/>
    </w:rPr>
  </w:style>
  <w:style w:type="paragraph" w:customStyle="1" w:styleId="xl135">
    <w:name w:val="xl135"/>
    <w:basedOn w:val="Normal"/>
    <w:rsid w:val="00D44816"/>
    <w:pPr>
      <w:pBdr>
        <w:left w:val="single" w:sz="4" w:space="0" w:color="auto"/>
        <w:bottom w:val="single" w:sz="4" w:space="0" w:color="auto"/>
        <w:right w:val="single" w:sz="4" w:space="0" w:color="auto"/>
      </w:pBdr>
      <w:spacing w:before="100" w:beforeAutospacing="1" w:after="100" w:afterAutospacing="1"/>
      <w:jc w:val="right"/>
      <w:textAlignment w:val="center"/>
    </w:pPr>
    <w:rPr>
      <w:rFonts w:cs="Arial"/>
      <w:sz w:val="18"/>
      <w:szCs w:val="18"/>
      <w:lang w:eastAsia="pt-PT"/>
    </w:rPr>
  </w:style>
  <w:style w:type="character" w:customStyle="1" w:styleId="TextodenotaderodapCarter">
    <w:name w:val="Texto de nota de rodapé Caráter"/>
    <w:basedOn w:val="Tipodeletrapredefinidodopargrafo"/>
    <w:link w:val="Textodenotaderodap"/>
    <w:uiPriority w:val="99"/>
    <w:semiHidden/>
    <w:rsid w:val="005B7CE3"/>
    <w:rPr>
      <w:rFonts w:ascii="Arial" w:eastAsia="Calibri" w:hAnsi="Arial" w:cs="Calibri"/>
      <w:lang w:eastAsia="ar-SA"/>
    </w:rPr>
  </w:style>
  <w:style w:type="paragraph" w:styleId="Textodenotaderodap">
    <w:name w:val="footnote text"/>
    <w:basedOn w:val="Normal"/>
    <w:link w:val="TextodenotaderodapCarter"/>
    <w:uiPriority w:val="99"/>
    <w:semiHidden/>
    <w:unhideWhenUsed/>
    <w:rsid w:val="005B7CE3"/>
    <w:pPr>
      <w:suppressAutoHyphens/>
      <w:spacing w:after="0" w:line="360" w:lineRule="auto"/>
    </w:pPr>
    <w:rPr>
      <w:rFonts w:eastAsia="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868">
      <w:bodyDiv w:val="1"/>
      <w:marLeft w:val="0"/>
      <w:marRight w:val="0"/>
      <w:marTop w:val="0"/>
      <w:marBottom w:val="0"/>
      <w:divBdr>
        <w:top w:val="none" w:sz="0" w:space="0" w:color="auto"/>
        <w:left w:val="none" w:sz="0" w:space="0" w:color="auto"/>
        <w:bottom w:val="none" w:sz="0" w:space="0" w:color="auto"/>
        <w:right w:val="none" w:sz="0" w:space="0" w:color="auto"/>
      </w:divBdr>
    </w:div>
    <w:div w:id="17777561">
      <w:bodyDiv w:val="1"/>
      <w:marLeft w:val="0"/>
      <w:marRight w:val="0"/>
      <w:marTop w:val="0"/>
      <w:marBottom w:val="0"/>
      <w:divBdr>
        <w:top w:val="none" w:sz="0" w:space="0" w:color="auto"/>
        <w:left w:val="none" w:sz="0" w:space="0" w:color="auto"/>
        <w:bottom w:val="none" w:sz="0" w:space="0" w:color="auto"/>
        <w:right w:val="none" w:sz="0" w:space="0" w:color="auto"/>
      </w:divBdr>
      <w:divsChild>
        <w:div w:id="1949238148">
          <w:marLeft w:val="418"/>
          <w:marRight w:val="0"/>
          <w:marTop w:val="288"/>
          <w:marBottom w:val="0"/>
          <w:divBdr>
            <w:top w:val="none" w:sz="0" w:space="0" w:color="auto"/>
            <w:left w:val="none" w:sz="0" w:space="0" w:color="auto"/>
            <w:bottom w:val="none" w:sz="0" w:space="0" w:color="auto"/>
            <w:right w:val="none" w:sz="0" w:space="0" w:color="auto"/>
          </w:divBdr>
        </w:div>
        <w:div w:id="1882594166">
          <w:marLeft w:val="418"/>
          <w:marRight w:val="0"/>
          <w:marTop w:val="288"/>
          <w:marBottom w:val="0"/>
          <w:divBdr>
            <w:top w:val="none" w:sz="0" w:space="0" w:color="auto"/>
            <w:left w:val="none" w:sz="0" w:space="0" w:color="auto"/>
            <w:bottom w:val="none" w:sz="0" w:space="0" w:color="auto"/>
            <w:right w:val="none" w:sz="0" w:space="0" w:color="auto"/>
          </w:divBdr>
        </w:div>
      </w:divsChild>
    </w:div>
    <w:div w:id="42755392">
      <w:bodyDiv w:val="1"/>
      <w:marLeft w:val="0"/>
      <w:marRight w:val="0"/>
      <w:marTop w:val="0"/>
      <w:marBottom w:val="0"/>
      <w:divBdr>
        <w:top w:val="none" w:sz="0" w:space="0" w:color="auto"/>
        <w:left w:val="none" w:sz="0" w:space="0" w:color="auto"/>
        <w:bottom w:val="none" w:sz="0" w:space="0" w:color="auto"/>
        <w:right w:val="none" w:sz="0" w:space="0" w:color="auto"/>
      </w:divBdr>
    </w:div>
    <w:div w:id="45952222">
      <w:bodyDiv w:val="1"/>
      <w:marLeft w:val="0"/>
      <w:marRight w:val="0"/>
      <w:marTop w:val="0"/>
      <w:marBottom w:val="0"/>
      <w:divBdr>
        <w:top w:val="none" w:sz="0" w:space="0" w:color="auto"/>
        <w:left w:val="none" w:sz="0" w:space="0" w:color="auto"/>
        <w:bottom w:val="none" w:sz="0" w:space="0" w:color="auto"/>
        <w:right w:val="none" w:sz="0" w:space="0" w:color="auto"/>
      </w:divBdr>
    </w:div>
    <w:div w:id="120224183">
      <w:bodyDiv w:val="1"/>
      <w:marLeft w:val="0"/>
      <w:marRight w:val="0"/>
      <w:marTop w:val="0"/>
      <w:marBottom w:val="0"/>
      <w:divBdr>
        <w:top w:val="none" w:sz="0" w:space="0" w:color="auto"/>
        <w:left w:val="none" w:sz="0" w:space="0" w:color="auto"/>
        <w:bottom w:val="none" w:sz="0" w:space="0" w:color="auto"/>
        <w:right w:val="none" w:sz="0" w:space="0" w:color="auto"/>
      </w:divBdr>
    </w:div>
    <w:div w:id="130287868">
      <w:bodyDiv w:val="1"/>
      <w:marLeft w:val="0"/>
      <w:marRight w:val="0"/>
      <w:marTop w:val="0"/>
      <w:marBottom w:val="0"/>
      <w:divBdr>
        <w:top w:val="none" w:sz="0" w:space="0" w:color="auto"/>
        <w:left w:val="none" w:sz="0" w:space="0" w:color="auto"/>
        <w:bottom w:val="none" w:sz="0" w:space="0" w:color="auto"/>
        <w:right w:val="none" w:sz="0" w:space="0" w:color="auto"/>
      </w:divBdr>
    </w:div>
    <w:div w:id="146947514">
      <w:bodyDiv w:val="1"/>
      <w:marLeft w:val="0"/>
      <w:marRight w:val="0"/>
      <w:marTop w:val="0"/>
      <w:marBottom w:val="0"/>
      <w:divBdr>
        <w:top w:val="none" w:sz="0" w:space="0" w:color="auto"/>
        <w:left w:val="none" w:sz="0" w:space="0" w:color="auto"/>
        <w:bottom w:val="none" w:sz="0" w:space="0" w:color="auto"/>
        <w:right w:val="none" w:sz="0" w:space="0" w:color="auto"/>
      </w:divBdr>
    </w:div>
    <w:div w:id="169682193">
      <w:bodyDiv w:val="1"/>
      <w:marLeft w:val="0"/>
      <w:marRight w:val="0"/>
      <w:marTop w:val="0"/>
      <w:marBottom w:val="0"/>
      <w:divBdr>
        <w:top w:val="none" w:sz="0" w:space="0" w:color="auto"/>
        <w:left w:val="none" w:sz="0" w:space="0" w:color="auto"/>
        <w:bottom w:val="none" w:sz="0" w:space="0" w:color="auto"/>
        <w:right w:val="none" w:sz="0" w:space="0" w:color="auto"/>
      </w:divBdr>
    </w:div>
    <w:div w:id="175003623">
      <w:bodyDiv w:val="1"/>
      <w:marLeft w:val="0"/>
      <w:marRight w:val="0"/>
      <w:marTop w:val="0"/>
      <w:marBottom w:val="0"/>
      <w:divBdr>
        <w:top w:val="none" w:sz="0" w:space="0" w:color="auto"/>
        <w:left w:val="none" w:sz="0" w:space="0" w:color="auto"/>
        <w:bottom w:val="none" w:sz="0" w:space="0" w:color="auto"/>
        <w:right w:val="none" w:sz="0" w:space="0" w:color="auto"/>
      </w:divBdr>
    </w:div>
    <w:div w:id="179052678">
      <w:bodyDiv w:val="1"/>
      <w:marLeft w:val="0"/>
      <w:marRight w:val="0"/>
      <w:marTop w:val="0"/>
      <w:marBottom w:val="0"/>
      <w:divBdr>
        <w:top w:val="none" w:sz="0" w:space="0" w:color="auto"/>
        <w:left w:val="none" w:sz="0" w:space="0" w:color="auto"/>
        <w:bottom w:val="none" w:sz="0" w:space="0" w:color="auto"/>
        <w:right w:val="none" w:sz="0" w:space="0" w:color="auto"/>
      </w:divBdr>
    </w:div>
    <w:div w:id="184248221">
      <w:bodyDiv w:val="1"/>
      <w:marLeft w:val="0"/>
      <w:marRight w:val="0"/>
      <w:marTop w:val="0"/>
      <w:marBottom w:val="0"/>
      <w:divBdr>
        <w:top w:val="none" w:sz="0" w:space="0" w:color="auto"/>
        <w:left w:val="none" w:sz="0" w:space="0" w:color="auto"/>
        <w:bottom w:val="none" w:sz="0" w:space="0" w:color="auto"/>
        <w:right w:val="none" w:sz="0" w:space="0" w:color="auto"/>
      </w:divBdr>
    </w:div>
    <w:div w:id="184640415">
      <w:bodyDiv w:val="1"/>
      <w:marLeft w:val="0"/>
      <w:marRight w:val="0"/>
      <w:marTop w:val="0"/>
      <w:marBottom w:val="0"/>
      <w:divBdr>
        <w:top w:val="none" w:sz="0" w:space="0" w:color="auto"/>
        <w:left w:val="none" w:sz="0" w:space="0" w:color="auto"/>
        <w:bottom w:val="none" w:sz="0" w:space="0" w:color="auto"/>
        <w:right w:val="none" w:sz="0" w:space="0" w:color="auto"/>
      </w:divBdr>
    </w:div>
    <w:div w:id="186334447">
      <w:bodyDiv w:val="1"/>
      <w:marLeft w:val="0"/>
      <w:marRight w:val="0"/>
      <w:marTop w:val="0"/>
      <w:marBottom w:val="0"/>
      <w:divBdr>
        <w:top w:val="none" w:sz="0" w:space="0" w:color="auto"/>
        <w:left w:val="none" w:sz="0" w:space="0" w:color="auto"/>
        <w:bottom w:val="none" w:sz="0" w:space="0" w:color="auto"/>
        <w:right w:val="none" w:sz="0" w:space="0" w:color="auto"/>
      </w:divBdr>
    </w:div>
    <w:div w:id="186798694">
      <w:bodyDiv w:val="1"/>
      <w:marLeft w:val="0"/>
      <w:marRight w:val="0"/>
      <w:marTop w:val="0"/>
      <w:marBottom w:val="0"/>
      <w:divBdr>
        <w:top w:val="none" w:sz="0" w:space="0" w:color="auto"/>
        <w:left w:val="none" w:sz="0" w:space="0" w:color="auto"/>
        <w:bottom w:val="none" w:sz="0" w:space="0" w:color="auto"/>
        <w:right w:val="none" w:sz="0" w:space="0" w:color="auto"/>
      </w:divBdr>
    </w:div>
    <w:div w:id="193730901">
      <w:bodyDiv w:val="1"/>
      <w:marLeft w:val="0"/>
      <w:marRight w:val="0"/>
      <w:marTop w:val="0"/>
      <w:marBottom w:val="0"/>
      <w:divBdr>
        <w:top w:val="none" w:sz="0" w:space="0" w:color="auto"/>
        <w:left w:val="none" w:sz="0" w:space="0" w:color="auto"/>
        <w:bottom w:val="none" w:sz="0" w:space="0" w:color="auto"/>
        <w:right w:val="none" w:sz="0" w:space="0" w:color="auto"/>
      </w:divBdr>
    </w:div>
    <w:div w:id="222644965">
      <w:bodyDiv w:val="1"/>
      <w:marLeft w:val="0"/>
      <w:marRight w:val="0"/>
      <w:marTop w:val="0"/>
      <w:marBottom w:val="0"/>
      <w:divBdr>
        <w:top w:val="none" w:sz="0" w:space="0" w:color="auto"/>
        <w:left w:val="none" w:sz="0" w:space="0" w:color="auto"/>
        <w:bottom w:val="none" w:sz="0" w:space="0" w:color="auto"/>
        <w:right w:val="none" w:sz="0" w:space="0" w:color="auto"/>
      </w:divBdr>
    </w:div>
    <w:div w:id="243539240">
      <w:bodyDiv w:val="1"/>
      <w:marLeft w:val="0"/>
      <w:marRight w:val="0"/>
      <w:marTop w:val="0"/>
      <w:marBottom w:val="0"/>
      <w:divBdr>
        <w:top w:val="none" w:sz="0" w:space="0" w:color="auto"/>
        <w:left w:val="none" w:sz="0" w:space="0" w:color="auto"/>
        <w:bottom w:val="none" w:sz="0" w:space="0" w:color="auto"/>
        <w:right w:val="none" w:sz="0" w:space="0" w:color="auto"/>
      </w:divBdr>
    </w:div>
    <w:div w:id="255943081">
      <w:bodyDiv w:val="1"/>
      <w:marLeft w:val="0"/>
      <w:marRight w:val="0"/>
      <w:marTop w:val="0"/>
      <w:marBottom w:val="0"/>
      <w:divBdr>
        <w:top w:val="none" w:sz="0" w:space="0" w:color="auto"/>
        <w:left w:val="none" w:sz="0" w:space="0" w:color="auto"/>
        <w:bottom w:val="none" w:sz="0" w:space="0" w:color="auto"/>
        <w:right w:val="none" w:sz="0" w:space="0" w:color="auto"/>
      </w:divBdr>
    </w:div>
    <w:div w:id="256519325">
      <w:bodyDiv w:val="1"/>
      <w:marLeft w:val="0"/>
      <w:marRight w:val="0"/>
      <w:marTop w:val="0"/>
      <w:marBottom w:val="0"/>
      <w:divBdr>
        <w:top w:val="none" w:sz="0" w:space="0" w:color="auto"/>
        <w:left w:val="none" w:sz="0" w:space="0" w:color="auto"/>
        <w:bottom w:val="none" w:sz="0" w:space="0" w:color="auto"/>
        <w:right w:val="none" w:sz="0" w:space="0" w:color="auto"/>
      </w:divBdr>
    </w:div>
    <w:div w:id="282271717">
      <w:bodyDiv w:val="1"/>
      <w:marLeft w:val="0"/>
      <w:marRight w:val="0"/>
      <w:marTop w:val="0"/>
      <w:marBottom w:val="0"/>
      <w:divBdr>
        <w:top w:val="none" w:sz="0" w:space="0" w:color="auto"/>
        <w:left w:val="none" w:sz="0" w:space="0" w:color="auto"/>
        <w:bottom w:val="none" w:sz="0" w:space="0" w:color="auto"/>
        <w:right w:val="none" w:sz="0" w:space="0" w:color="auto"/>
      </w:divBdr>
    </w:div>
    <w:div w:id="285160055">
      <w:bodyDiv w:val="1"/>
      <w:marLeft w:val="0"/>
      <w:marRight w:val="0"/>
      <w:marTop w:val="0"/>
      <w:marBottom w:val="0"/>
      <w:divBdr>
        <w:top w:val="none" w:sz="0" w:space="0" w:color="auto"/>
        <w:left w:val="none" w:sz="0" w:space="0" w:color="auto"/>
        <w:bottom w:val="none" w:sz="0" w:space="0" w:color="auto"/>
        <w:right w:val="none" w:sz="0" w:space="0" w:color="auto"/>
      </w:divBdr>
    </w:div>
    <w:div w:id="322702782">
      <w:bodyDiv w:val="1"/>
      <w:marLeft w:val="0"/>
      <w:marRight w:val="0"/>
      <w:marTop w:val="0"/>
      <w:marBottom w:val="0"/>
      <w:divBdr>
        <w:top w:val="none" w:sz="0" w:space="0" w:color="auto"/>
        <w:left w:val="none" w:sz="0" w:space="0" w:color="auto"/>
        <w:bottom w:val="none" w:sz="0" w:space="0" w:color="auto"/>
        <w:right w:val="none" w:sz="0" w:space="0" w:color="auto"/>
      </w:divBdr>
    </w:div>
    <w:div w:id="325012952">
      <w:bodyDiv w:val="1"/>
      <w:marLeft w:val="0"/>
      <w:marRight w:val="0"/>
      <w:marTop w:val="0"/>
      <w:marBottom w:val="0"/>
      <w:divBdr>
        <w:top w:val="none" w:sz="0" w:space="0" w:color="auto"/>
        <w:left w:val="none" w:sz="0" w:space="0" w:color="auto"/>
        <w:bottom w:val="none" w:sz="0" w:space="0" w:color="auto"/>
        <w:right w:val="none" w:sz="0" w:space="0" w:color="auto"/>
      </w:divBdr>
    </w:div>
    <w:div w:id="331565757">
      <w:bodyDiv w:val="1"/>
      <w:marLeft w:val="0"/>
      <w:marRight w:val="0"/>
      <w:marTop w:val="0"/>
      <w:marBottom w:val="0"/>
      <w:divBdr>
        <w:top w:val="none" w:sz="0" w:space="0" w:color="auto"/>
        <w:left w:val="none" w:sz="0" w:space="0" w:color="auto"/>
        <w:bottom w:val="none" w:sz="0" w:space="0" w:color="auto"/>
        <w:right w:val="none" w:sz="0" w:space="0" w:color="auto"/>
      </w:divBdr>
    </w:div>
    <w:div w:id="372072337">
      <w:bodyDiv w:val="1"/>
      <w:marLeft w:val="0"/>
      <w:marRight w:val="0"/>
      <w:marTop w:val="0"/>
      <w:marBottom w:val="0"/>
      <w:divBdr>
        <w:top w:val="none" w:sz="0" w:space="0" w:color="auto"/>
        <w:left w:val="none" w:sz="0" w:space="0" w:color="auto"/>
        <w:bottom w:val="none" w:sz="0" w:space="0" w:color="auto"/>
        <w:right w:val="none" w:sz="0" w:space="0" w:color="auto"/>
      </w:divBdr>
    </w:div>
    <w:div w:id="375736536">
      <w:bodyDiv w:val="1"/>
      <w:marLeft w:val="0"/>
      <w:marRight w:val="0"/>
      <w:marTop w:val="0"/>
      <w:marBottom w:val="0"/>
      <w:divBdr>
        <w:top w:val="none" w:sz="0" w:space="0" w:color="auto"/>
        <w:left w:val="none" w:sz="0" w:space="0" w:color="auto"/>
        <w:bottom w:val="none" w:sz="0" w:space="0" w:color="auto"/>
        <w:right w:val="none" w:sz="0" w:space="0" w:color="auto"/>
      </w:divBdr>
    </w:div>
    <w:div w:id="378015484">
      <w:bodyDiv w:val="1"/>
      <w:marLeft w:val="0"/>
      <w:marRight w:val="0"/>
      <w:marTop w:val="0"/>
      <w:marBottom w:val="0"/>
      <w:divBdr>
        <w:top w:val="none" w:sz="0" w:space="0" w:color="auto"/>
        <w:left w:val="none" w:sz="0" w:space="0" w:color="auto"/>
        <w:bottom w:val="none" w:sz="0" w:space="0" w:color="auto"/>
        <w:right w:val="none" w:sz="0" w:space="0" w:color="auto"/>
      </w:divBdr>
    </w:div>
    <w:div w:id="381907220">
      <w:bodyDiv w:val="1"/>
      <w:marLeft w:val="0"/>
      <w:marRight w:val="0"/>
      <w:marTop w:val="0"/>
      <w:marBottom w:val="0"/>
      <w:divBdr>
        <w:top w:val="none" w:sz="0" w:space="0" w:color="auto"/>
        <w:left w:val="none" w:sz="0" w:space="0" w:color="auto"/>
        <w:bottom w:val="none" w:sz="0" w:space="0" w:color="auto"/>
        <w:right w:val="none" w:sz="0" w:space="0" w:color="auto"/>
      </w:divBdr>
    </w:div>
    <w:div w:id="404231380">
      <w:bodyDiv w:val="1"/>
      <w:marLeft w:val="0"/>
      <w:marRight w:val="0"/>
      <w:marTop w:val="0"/>
      <w:marBottom w:val="0"/>
      <w:divBdr>
        <w:top w:val="none" w:sz="0" w:space="0" w:color="auto"/>
        <w:left w:val="none" w:sz="0" w:space="0" w:color="auto"/>
        <w:bottom w:val="none" w:sz="0" w:space="0" w:color="auto"/>
        <w:right w:val="none" w:sz="0" w:space="0" w:color="auto"/>
      </w:divBdr>
      <w:divsChild>
        <w:div w:id="112067711">
          <w:marLeft w:val="274"/>
          <w:marRight w:val="0"/>
          <w:marTop w:val="120"/>
          <w:marBottom w:val="120"/>
          <w:divBdr>
            <w:top w:val="none" w:sz="0" w:space="0" w:color="auto"/>
            <w:left w:val="none" w:sz="0" w:space="0" w:color="auto"/>
            <w:bottom w:val="none" w:sz="0" w:space="0" w:color="auto"/>
            <w:right w:val="none" w:sz="0" w:space="0" w:color="auto"/>
          </w:divBdr>
        </w:div>
      </w:divsChild>
    </w:div>
    <w:div w:id="414396870">
      <w:bodyDiv w:val="1"/>
      <w:marLeft w:val="0"/>
      <w:marRight w:val="0"/>
      <w:marTop w:val="0"/>
      <w:marBottom w:val="0"/>
      <w:divBdr>
        <w:top w:val="none" w:sz="0" w:space="0" w:color="auto"/>
        <w:left w:val="none" w:sz="0" w:space="0" w:color="auto"/>
        <w:bottom w:val="none" w:sz="0" w:space="0" w:color="auto"/>
        <w:right w:val="none" w:sz="0" w:space="0" w:color="auto"/>
      </w:divBdr>
    </w:div>
    <w:div w:id="438183362">
      <w:bodyDiv w:val="1"/>
      <w:marLeft w:val="0"/>
      <w:marRight w:val="0"/>
      <w:marTop w:val="0"/>
      <w:marBottom w:val="0"/>
      <w:divBdr>
        <w:top w:val="none" w:sz="0" w:space="0" w:color="auto"/>
        <w:left w:val="none" w:sz="0" w:space="0" w:color="auto"/>
        <w:bottom w:val="none" w:sz="0" w:space="0" w:color="auto"/>
        <w:right w:val="none" w:sz="0" w:space="0" w:color="auto"/>
      </w:divBdr>
      <w:divsChild>
        <w:div w:id="1438285610">
          <w:marLeft w:val="720"/>
          <w:marRight w:val="0"/>
          <w:marTop w:val="60"/>
          <w:marBottom w:val="58"/>
          <w:divBdr>
            <w:top w:val="none" w:sz="0" w:space="0" w:color="auto"/>
            <w:left w:val="none" w:sz="0" w:space="0" w:color="auto"/>
            <w:bottom w:val="none" w:sz="0" w:space="0" w:color="auto"/>
            <w:right w:val="none" w:sz="0" w:space="0" w:color="auto"/>
          </w:divBdr>
        </w:div>
        <w:div w:id="398791633">
          <w:marLeft w:val="720"/>
          <w:marRight w:val="0"/>
          <w:marTop w:val="60"/>
          <w:marBottom w:val="58"/>
          <w:divBdr>
            <w:top w:val="none" w:sz="0" w:space="0" w:color="auto"/>
            <w:left w:val="none" w:sz="0" w:space="0" w:color="auto"/>
            <w:bottom w:val="none" w:sz="0" w:space="0" w:color="auto"/>
            <w:right w:val="none" w:sz="0" w:space="0" w:color="auto"/>
          </w:divBdr>
        </w:div>
        <w:div w:id="1418553445">
          <w:marLeft w:val="720"/>
          <w:marRight w:val="0"/>
          <w:marTop w:val="60"/>
          <w:marBottom w:val="58"/>
          <w:divBdr>
            <w:top w:val="none" w:sz="0" w:space="0" w:color="auto"/>
            <w:left w:val="none" w:sz="0" w:space="0" w:color="auto"/>
            <w:bottom w:val="none" w:sz="0" w:space="0" w:color="auto"/>
            <w:right w:val="none" w:sz="0" w:space="0" w:color="auto"/>
          </w:divBdr>
        </w:div>
        <w:div w:id="554195898">
          <w:marLeft w:val="720"/>
          <w:marRight w:val="0"/>
          <w:marTop w:val="60"/>
          <w:marBottom w:val="58"/>
          <w:divBdr>
            <w:top w:val="none" w:sz="0" w:space="0" w:color="auto"/>
            <w:left w:val="none" w:sz="0" w:space="0" w:color="auto"/>
            <w:bottom w:val="none" w:sz="0" w:space="0" w:color="auto"/>
            <w:right w:val="none" w:sz="0" w:space="0" w:color="auto"/>
          </w:divBdr>
        </w:div>
      </w:divsChild>
    </w:div>
    <w:div w:id="442187154">
      <w:bodyDiv w:val="1"/>
      <w:marLeft w:val="0"/>
      <w:marRight w:val="0"/>
      <w:marTop w:val="0"/>
      <w:marBottom w:val="0"/>
      <w:divBdr>
        <w:top w:val="none" w:sz="0" w:space="0" w:color="auto"/>
        <w:left w:val="none" w:sz="0" w:space="0" w:color="auto"/>
        <w:bottom w:val="none" w:sz="0" w:space="0" w:color="auto"/>
        <w:right w:val="none" w:sz="0" w:space="0" w:color="auto"/>
      </w:divBdr>
    </w:div>
    <w:div w:id="462817972">
      <w:bodyDiv w:val="1"/>
      <w:marLeft w:val="0"/>
      <w:marRight w:val="0"/>
      <w:marTop w:val="0"/>
      <w:marBottom w:val="0"/>
      <w:divBdr>
        <w:top w:val="none" w:sz="0" w:space="0" w:color="auto"/>
        <w:left w:val="none" w:sz="0" w:space="0" w:color="auto"/>
        <w:bottom w:val="none" w:sz="0" w:space="0" w:color="auto"/>
        <w:right w:val="none" w:sz="0" w:space="0" w:color="auto"/>
      </w:divBdr>
      <w:divsChild>
        <w:div w:id="1380780600">
          <w:marLeft w:val="274"/>
          <w:marRight w:val="0"/>
          <w:marTop w:val="120"/>
          <w:marBottom w:val="120"/>
          <w:divBdr>
            <w:top w:val="none" w:sz="0" w:space="0" w:color="auto"/>
            <w:left w:val="none" w:sz="0" w:space="0" w:color="auto"/>
            <w:bottom w:val="none" w:sz="0" w:space="0" w:color="auto"/>
            <w:right w:val="none" w:sz="0" w:space="0" w:color="auto"/>
          </w:divBdr>
        </w:div>
      </w:divsChild>
    </w:div>
    <w:div w:id="465663143">
      <w:bodyDiv w:val="1"/>
      <w:marLeft w:val="0"/>
      <w:marRight w:val="0"/>
      <w:marTop w:val="0"/>
      <w:marBottom w:val="0"/>
      <w:divBdr>
        <w:top w:val="none" w:sz="0" w:space="0" w:color="auto"/>
        <w:left w:val="none" w:sz="0" w:space="0" w:color="auto"/>
        <w:bottom w:val="none" w:sz="0" w:space="0" w:color="auto"/>
        <w:right w:val="none" w:sz="0" w:space="0" w:color="auto"/>
      </w:divBdr>
    </w:div>
    <w:div w:id="495540961">
      <w:bodyDiv w:val="1"/>
      <w:marLeft w:val="0"/>
      <w:marRight w:val="0"/>
      <w:marTop w:val="0"/>
      <w:marBottom w:val="0"/>
      <w:divBdr>
        <w:top w:val="none" w:sz="0" w:space="0" w:color="auto"/>
        <w:left w:val="none" w:sz="0" w:space="0" w:color="auto"/>
        <w:bottom w:val="none" w:sz="0" w:space="0" w:color="auto"/>
        <w:right w:val="none" w:sz="0" w:space="0" w:color="auto"/>
      </w:divBdr>
      <w:divsChild>
        <w:div w:id="494340732">
          <w:marLeft w:val="0"/>
          <w:marRight w:val="0"/>
          <w:marTop w:val="0"/>
          <w:marBottom w:val="120"/>
          <w:divBdr>
            <w:top w:val="none" w:sz="0" w:space="0" w:color="auto"/>
            <w:left w:val="none" w:sz="0" w:space="0" w:color="auto"/>
            <w:bottom w:val="none" w:sz="0" w:space="0" w:color="auto"/>
            <w:right w:val="none" w:sz="0" w:space="0" w:color="auto"/>
          </w:divBdr>
        </w:div>
        <w:div w:id="1049845069">
          <w:marLeft w:val="0"/>
          <w:marRight w:val="0"/>
          <w:marTop w:val="0"/>
          <w:marBottom w:val="120"/>
          <w:divBdr>
            <w:top w:val="none" w:sz="0" w:space="0" w:color="auto"/>
            <w:left w:val="none" w:sz="0" w:space="0" w:color="auto"/>
            <w:bottom w:val="none" w:sz="0" w:space="0" w:color="auto"/>
            <w:right w:val="none" w:sz="0" w:space="0" w:color="auto"/>
          </w:divBdr>
        </w:div>
        <w:div w:id="2053260069">
          <w:marLeft w:val="0"/>
          <w:marRight w:val="0"/>
          <w:marTop w:val="0"/>
          <w:marBottom w:val="120"/>
          <w:divBdr>
            <w:top w:val="none" w:sz="0" w:space="0" w:color="auto"/>
            <w:left w:val="none" w:sz="0" w:space="0" w:color="auto"/>
            <w:bottom w:val="none" w:sz="0" w:space="0" w:color="auto"/>
            <w:right w:val="none" w:sz="0" w:space="0" w:color="auto"/>
          </w:divBdr>
        </w:div>
        <w:div w:id="91054149">
          <w:marLeft w:val="0"/>
          <w:marRight w:val="0"/>
          <w:marTop w:val="0"/>
          <w:marBottom w:val="120"/>
          <w:divBdr>
            <w:top w:val="none" w:sz="0" w:space="0" w:color="auto"/>
            <w:left w:val="none" w:sz="0" w:space="0" w:color="auto"/>
            <w:bottom w:val="none" w:sz="0" w:space="0" w:color="auto"/>
            <w:right w:val="none" w:sz="0" w:space="0" w:color="auto"/>
          </w:divBdr>
        </w:div>
        <w:div w:id="1853058767">
          <w:marLeft w:val="0"/>
          <w:marRight w:val="0"/>
          <w:marTop w:val="0"/>
          <w:marBottom w:val="120"/>
          <w:divBdr>
            <w:top w:val="none" w:sz="0" w:space="0" w:color="auto"/>
            <w:left w:val="none" w:sz="0" w:space="0" w:color="auto"/>
            <w:bottom w:val="none" w:sz="0" w:space="0" w:color="auto"/>
            <w:right w:val="none" w:sz="0" w:space="0" w:color="auto"/>
          </w:divBdr>
        </w:div>
      </w:divsChild>
    </w:div>
    <w:div w:id="512763778">
      <w:bodyDiv w:val="1"/>
      <w:marLeft w:val="0"/>
      <w:marRight w:val="0"/>
      <w:marTop w:val="0"/>
      <w:marBottom w:val="0"/>
      <w:divBdr>
        <w:top w:val="none" w:sz="0" w:space="0" w:color="auto"/>
        <w:left w:val="none" w:sz="0" w:space="0" w:color="auto"/>
        <w:bottom w:val="none" w:sz="0" w:space="0" w:color="auto"/>
        <w:right w:val="none" w:sz="0" w:space="0" w:color="auto"/>
      </w:divBdr>
    </w:div>
    <w:div w:id="523634241">
      <w:bodyDiv w:val="1"/>
      <w:marLeft w:val="0"/>
      <w:marRight w:val="0"/>
      <w:marTop w:val="0"/>
      <w:marBottom w:val="0"/>
      <w:divBdr>
        <w:top w:val="none" w:sz="0" w:space="0" w:color="auto"/>
        <w:left w:val="none" w:sz="0" w:space="0" w:color="auto"/>
        <w:bottom w:val="none" w:sz="0" w:space="0" w:color="auto"/>
        <w:right w:val="none" w:sz="0" w:space="0" w:color="auto"/>
      </w:divBdr>
    </w:div>
    <w:div w:id="531455064">
      <w:bodyDiv w:val="1"/>
      <w:marLeft w:val="0"/>
      <w:marRight w:val="0"/>
      <w:marTop w:val="0"/>
      <w:marBottom w:val="0"/>
      <w:divBdr>
        <w:top w:val="none" w:sz="0" w:space="0" w:color="auto"/>
        <w:left w:val="none" w:sz="0" w:space="0" w:color="auto"/>
        <w:bottom w:val="none" w:sz="0" w:space="0" w:color="auto"/>
        <w:right w:val="none" w:sz="0" w:space="0" w:color="auto"/>
      </w:divBdr>
    </w:div>
    <w:div w:id="535047213">
      <w:bodyDiv w:val="1"/>
      <w:marLeft w:val="0"/>
      <w:marRight w:val="0"/>
      <w:marTop w:val="0"/>
      <w:marBottom w:val="0"/>
      <w:divBdr>
        <w:top w:val="none" w:sz="0" w:space="0" w:color="auto"/>
        <w:left w:val="none" w:sz="0" w:space="0" w:color="auto"/>
        <w:bottom w:val="none" w:sz="0" w:space="0" w:color="auto"/>
        <w:right w:val="none" w:sz="0" w:space="0" w:color="auto"/>
      </w:divBdr>
    </w:div>
    <w:div w:id="545875592">
      <w:bodyDiv w:val="1"/>
      <w:marLeft w:val="0"/>
      <w:marRight w:val="0"/>
      <w:marTop w:val="0"/>
      <w:marBottom w:val="0"/>
      <w:divBdr>
        <w:top w:val="none" w:sz="0" w:space="0" w:color="auto"/>
        <w:left w:val="none" w:sz="0" w:space="0" w:color="auto"/>
        <w:bottom w:val="none" w:sz="0" w:space="0" w:color="auto"/>
        <w:right w:val="none" w:sz="0" w:space="0" w:color="auto"/>
      </w:divBdr>
    </w:div>
    <w:div w:id="546793631">
      <w:bodyDiv w:val="1"/>
      <w:marLeft w:val="0"/>
      <w:marRight w:val="0"/>
      <w:marTop w:val="0"/>
      <w:marBottom w:val="0"/>
      <w:divBdr>
        <w:top w:val="none" w:sz="0" w:space="0" w:color="auto"/>
        <w:left w:val="none" w:sz="0" w:space="0" w:color="auto"/>
        <w:bottom w:val="none" w:sz="0" w:space="0" w:color="auto"/>
        <w:right w:val="none" w:sz="0" w:space="0" w:color="auto"/>
      </w:divBdr>
    </w:div>
    <w:div w:id="567351326">
      <w:bodyDiv w:val="1"/>
      <w:marLeft w:val="0"/>
      <w:marRight w:val="0"/>
      <w:marTop w:val="0"/>
      <w:marBottom w:val="0"/>
      <w:divBdr>
        <w:top w:val="none" w:sz="0" w:space="0" w:color="auto"/>
        <w:left w:val="none" w:sz="0" w:space="0" w:color="auto"/>
        <w:bottom w:val="none" w:sz="0" w:space="0" w:color="auto"/>
        <w:right w:val="none" w:sz="0" w:space="0" w:color="auto"/>
      </w:divBdr>
    </w:div>
    <w:div w:id="572592619">
      <w:bodyDiv w:val="1"/>
      <w:marLeft w:val="0"/>
      <w:marRight w:val="0"/>
      <w:marTop w:val="0"/>
      <w:marBottom w:val="0"/>
      <w:divBdr>
        <w:top w:val="none" w:sz="0" w:space="0" w:color="auto"/>
        <w:left w:val="none" w:sz="0" w:space="0" w:color="auto"/>
        <w:bottom w:val="none" w:sz="0" w:space="0" w:color="auto"/>
        <w:right w:val="none" w:sz="0" w:space="0" w:color="auto"/>
      </w:divBdr>
    </w:div>
    <w:div w:id="576666878">
      <w:bodyDiv w:val="1"/>
      <w:marLeft w:val="0"/>
      <w:marRight w:val="0"/>
      <w:marTop w:val="0"/>
      <w:marBottom w:val="0"/>
      <w:divBdr>
        <w:top w:val="none" w:sz="0" w:space="0" w:color="auto"/>
        <w:left w:val="none" w:sz="0" w:space="0" w:color="auto"/>
        <w:bottom w:val="none" w:sz="0" w:space="0" w:color="auto"/>
        <w:right w:val="none" w:sz="0" w:space="0" w:color="auto"/>
      </w:divBdr>
    </w:div>
    <w:div w:id="609313570">
      <w:bodyDiv w:val="1"/>
      <w:marLeft w:val="0"/>
      <w:marRight w:val="0"/>
      <w:marTop w:val="0"/>
      <w:marBottom w:val="0"/>
      <w:divBdr>
        <w:top w:val="none" w:sz="0" w:space="0" w:color="auto"/>
        <w:left w:val="none" w:sz="0" w:space="0" w:color="auto"/>
        <w:bottom w:val="none" w:sz="0" w:space="0" w:color="auto"/>
        <w:right w:val="none" w:sz="0" w:space="0" w:color="auto"/>
      </w:divBdr>
    </w:div>
    <w:div w:id="611667402">
      <w:bodyDiv w:val="1"/>
      <w:marLeft w:val="0"/>
      <w:marRight w:val="0"/>
      <w:marTop w:val="0"/>
      <w:marBottom w:val="0"/>
      <w:divBdr>
        <w:top w:val="none" w:sz="0" w:space="0" w:color="auto"/>
        <w:left w:val="none" w:sz="0" w:space="0" w:color="auto"/>
        <w:bottom w:val="none" w:sz="0" w:space="0" w:color="auto"/>
        <w:right w:val="none" w:sz="0" w:space="0" w:color="auto"/>
      </w:divBdr>
    </w:div>
    <w:div w:id="612639839">
      <w:bodyDiv w:val="1"/>
      <w:marLeft w:val="0"/>
      <w:marRight w:val="0"/>
      <w:marTop w:val="0"/>
      <w:marBottom w:val="0"/>
      <w:divBdr>
        <w:top w:val="none" w:sz="0" w:space="0" w:color="auto"/>
        <w:left w:val="none" w:sz="0" w:space="0" w:color="auto"/>
        <w:bottom w:val="none" w:sz="0" w:space="0" w:color="auto"/>
        <w:right w:val="none" w:sz="0" w:space="0" w:color="auto"/>
      </w:divBdr>
    </w:div>
    <w:div w:id="615723694">
      <w:bodyDiv w:val="1"/>
      <w:marLeft w:val="0"/>
      <w:marRight w:val="0"/>
      <w:marTop w:val="0"/>
      <w:marBottom w:val="0"/>
      <w:divBdr>
        <w:top w:val="none" w:sz="0" w:space="0" w:color="auto"/>
        <w:left w:val="none" w:sz="0" w:space="0" w:color="auto"/>
        <w:bottom w:val="none" w:sz="0" w:space="0" w:color="auto"/>
        <w:right w:val="none" w:sz="0" w:space="0" w:color="auto"/>
      </w:divBdr>
    </w:div>
    <w:div w:id="652412191">
      <w:bodyDiv w:val="1"/>
      <w:marLeft w:val="0"/>
      <w:marRight w:val="0"/>
      <w:marTop w:val="0"/>
      <w:marBottom w:val="0"/>
      <w:divBdr>
        <w:top w:val="none" w:sz="0" w:space="0" w:color="auto"/>
        <w:left w:val="none" w:sz="0" w:space="0" w:color="auto"/>
        <w:bottom w:val="none" w:sz="0" w:space="0" w:color="auto"/>
        <w:right w:val="none" w:sz="0" w:space="0" w:color="auto"/>
      </w:divBdr>
    </w:div>
    <w:div w:id="766345153">
      <w:bodyDiv w:val="1"/>
      <w:marLeft w:val="0"/>
      <w:marRight w:val="0"/>
      <w:marTop w:val="0"/>
      <w:marBottom w:val="0"/>
      <w:divBdr>
        <w:top w:val="none" w:sz="0" w:space="0" w:color="auto"/>
        <w:left w:val="none" w:sz="0" w:space="0" w:color="auto"/>
        <w:bottom w:val="none" w:sz="0" w:space="0" w:color="auto"/>
        <w:right w:val="none" w:sz="0" w:space="0" w:color="auto"/>
      </w:divBdr>
    </w:div>
    <w:div w:id="770205088">
      <w:bodyDiv w:val="1"/>
      <w:marLeft w:val="0"/>
      <w:marRight w:val="0"/>
      <w:marTop w:val="0"/>
      <w:marBottom w:val="0"/>
      <w:divBdr>
        <w:top w:val="none" w:sz="0" w:space="0" w:color="auto"/>
        <w:left w:val="none" w:sz="0" w:space="0" w:color="auto"/>
        <w:bottom w:val="none" w:sz="0" w:space="0" w:color="auto"/>
        <w:right w:val="none" w:sz="0" w:space="0" w:color="auto"/>
      </w:divBdr>
    </w:div>
    <w:div w:id="777023879">
      <w:bodyDiv w:val="1"/>
      <w:marLeft w:val="0"/>
      <w:marRight w:val="0"/>
      <w:marTop w:val="0"/>
      <w:marBottom w:val="0"/>
      <w:divBdr>
        <w:top w:val="none" w:sz="0" w:space="0" w:color="auto"/>
        <w:left w:val="none" w:sz="0" w:space="0" w:color="auto"/>
        <w:bottom w:val="none" w:sz="0" w:space="0" w:color="auto"/>
        <w:right w:val="none" w:sz="0" w:space="0" w:color="auto"/>
      </w:divBdr>
    </w:div>
    <w:div w:id="798692325">
      <w:bodyDiv w:val="1"/>
      <w:marLeft w:val="0"/>
      <w:marRight w:val="0"/>
      <w:marTop w:val="0"/>
      <w:marBottom w:val="0"/>
      <w:divBdr>
        <w:top w:val="none" w:sz="0" w:space="0" w:color="auto"/>
        <w:left w:val="none" w:sz="0" w:space="0" w:color="auto"/>
        <w:bottom w:val="none" w:sz="0" w:space="0" w:color="auto"/>
        <w:right w:val="none" w:sz="0" w:space="0" w:color="auto"/>
      </w:divBdr>
    </w:div>
    <w:div w:id="801265695">
      <w:bodyDiv w:val="1"/>
      <w:marLeft w:val="0"/>
      <w:marRight w:val="0"/>
      <w:marTop w:val="0"/>
      <w:marBottom w:val="0"/>
      <w:divBdr>
        <w:top w:val="none" w:sz="0" w:space="0" w:color="auto"/>
        <w:left w:val="none" w:sz="0" w:space="0" w:color="auto"/>
        <w:bottom w:val="none" w:sz="0" w:space="0" w:color="auto"/>
        <w:right w:val="none" w:sz="0" w:space="0" w:color="auto"/>
      </w:divBdr>
      <w:divsChild>
        <w:div w:id="1801999553">
          <w:marLeft w:val="720"/>
          <w:marRight w:val="0"/>
          <w:marTop w:val="60"/>
          <w:marBottom w:val="60"/>
          <w:divBdr>
            <w:top w:val="none" w:sz="0" w:space="0" w:color="auto"/>
            <w:left w:val="none" w:sz="0" w:space="0" w:color="auto"/>
            <w:bottom w:val="none" w:sz="0" w:space="0" w:color="auto"/>
            <w:right w:val="none" w:sz="0" w:space="0" w:color="auto"/>
          </w:divBdr>
        </w:div>
        <w:div w:id="215969415">
          <w:marLeft w:val="720"/>
          <w:marRight w:val="0"/>
          <w:marTop w:val="60"/>
          <w:marBottom w:val="60"/>
          <w:divBdr>
            <w:top w:val="none" w:sz="0" w:space="0" w:color="auto"/>
            <w:left w:val="none" w:sz="0" w:space="0" w:color="auto"/>
            <w:bottom w:val="none" w:sz="0" w:space="0" w:color="auto"/>
            <w:right w:val="none" w:sz="0" w:space="0" w:color="auto"/>
          </w:divBdr>
        </w:div>
        <w:div w:id="1625427689">
          <w:marLeft w:val="720"/>
          <w:marRight w:val="0"/>
          <w:marTop w:val="60"/>
          <w:marBottom w:val="60"/>
          <w:divBdr>
            <w:top w:val="none" w:sz="0" w:space="0" w:color="auto"/>
            <w:left w:val="none" w:sz="0" w:space="0" w:color="auto"/>
            <w:bottom w:val="none" w:sz="0" w:space="0" w:color="auto"/>
            <w:right w:val="none" w:sz="0" w:space="0" w:color="auto"/>
          </w:divBdr>
        </w:div>
        <w:div w:id="430856343">
          <w:marLeft w:val="720"/>
          <w:marRight w:val="0"/>
          <w:marTop w:val="60"/>
          <w:marBottom w:val="60"/>
          <w:divBdr>
            <w:top w:val="none" w:sz="0" w:space="0" w:color="auto"/>
            <w:left w:val="none" w:sz="0" w:space="0" w:color="auto"/>
            <w:bottom w:val="none" w:sz="0" w:space="0" w:color="auto"/>
            <w:right w:val="none" w:sz="0" w:space="0" w:color="auto"/>
          </w:divBdr>
        </w:div>
      </w:divsChild>
    </w:div>
    <w:div w:id="807429541">
      <w:bodyDiv w:val="1"/>
      <w:marLeft w:val="0"/>
      <w:marRight w:val="0"/>
      <w:marTop w:val="0"/>
      <w:marBottom w:val="0"/>
      <w:divBdr>
        <w:top w:val="none" w:sz="0" w:space="0" w:color="auto"/>
        <w:left w:val="none" w:sz="0" w:space="0" w:color="auto"/>
        <w:bottom w:val="none" w:sz="0" w:space="0" w:color="auto"/>
        <w:right w:val="none" w:sz="0" w:space="0" w:color="auto"/>
      </w:divBdr>
    </w:div>
    <w:div w:id="815874861">
      <w:bodyDiv w:val="1"/>
      <w:marLeft w:val="0"/>
      <w:marRight w:val="0"/>
      <w:marTop w:val="0"/>
      <w:marBottom w:val="0"/>
      <w:divBdr>
        <w:top w:val="none" w:sz="0" w:space="0" w:color="auto"/>
        <w:left w:val="none" w:sz="0" w:space="0" w:color="auto"/>
        <w:bottom w:val="none" w:sz="0" w:space="0" w:color="auto"/>
        <w:right w:val="none" w:sz="0" w:space="0" w:color="auto"/>
      </w:divBdr>
    </w:div>
    <w:div w:id="862205852">
      <w:bodyDiv w:val="1"/>
      <w:marLeft w:val="0"/>
      <w:marRight w:val="0"/>
      <w:marTop w:val="0"/>
      <w:marBottom w:val="0"/>
      <w:divBdr>
        <w:top w:val="none" w:sz="0" w:space="0" w:color="auto"/>
        <w:left w:val="none" w:sz="0" w:space="0" w:color="auto"/>
        <w:bottom w:val="none" w:sz="0" w:space="0" w:color="auto"/>
        <w:right w:val="none" w:sz="0" w:space="0" w:color="auto"/>
      </w:divBdr>
    </w:div>
    <w:div w:id="880441065">
      <w:bodyDiv w:val="1"/>
      <w:marLeft w:val="0"/>
      <w:marRight w:val="0"/>
      <w:marTop w:val="0"/>
      <w:marBottom w:val="0"/>
      <w:divBdr>
        <w:top w:val="none" w:sz="0" w:space="0" w:color="auto"/>
        <w:left w:val="none" w:sz="0" w:space="0" w:color="auto"/>
        <w:bottom w:val="none" w:sz="0" w:space="0" w:color="auto"/>
        <w:right w:val="none" w:sz="0" w:space="0" w:color="auto"/>
      </w:divBdr>
    </w:div>
    <w:div w:id="890457650">
      <w:bodyDiv w:val="1"/>
      <w:marLeft w:val="0"/>
      <w:marRight w:val="0"/>
      <w:marTop w:val="0"/>
      <w:marBottom w:val="0"/>
      <w:divBdr>
        <w:top w:val="none" w:sz="0" w:space="0" w:color="auto"/>
        <w:left w:val="none" w:sz="0" w:space="0" w:color="auto"/>
        <w:bottom w:val="none" w:sz="0" w:space="0" w:color="auto"/>
        <w:right w:val="none" w:sz="0" w:space="0" w:color="auto"/>
      </w:divBdr>
    </w:div>
    <w:div w:id="905841083">
      <w:bodyDiv w:val="1"/>
      <w:marLeft w:val="0"/>
      <w:marRight w:val="0"/>
      <w:marTop w:val="0"/>
      <w:marBottom w:val="0"/>
      <w:divBdr>
        <w:top w:val="none" w:sz="0" w:space="0" w:color="auto"/>
        <w:left w:val="none" w:sz="0" w:space="0" w:color="auto"/>
        <w:bottom w:val="none" w:sz="0" w:space="0" w:color="auto"/>
        <w:right w:val="none" w:sz="0" w:space="0" w:color="auto"/>
      </w:divBdr>
    </w:div>
    <w:div w:id="930435209">
      <w:bodyDiv w:val="1"/>
      <w:marLeft w:val="0"/>
      <w:marRight w:val="0"/>
      <w:marTop w:val="0"/>
      <w:marBottom w:val="0"/>
      <w:divBdr>
        <w:top w:val="none" w:sz="0" w:space="0" w:color="auto"/>
        <w:left w:val="none" w:sz="0" w:space="0" w:color="auto"/>
        <w:bottom w:val="none" w:sz="0" w:space="0" w:color="auto"/>
        <w:right w:val="none" w:sz="0" w:space="0" w:color="auto"/>
      </w:divBdr>
    </w:div>
    <w:div w:id="941032332">
      <w:bodyDiv w:val="1"/>
      <w:marLeft w:val="0"/>
      <w:marRight w:val="0"/>
      <w:marTop w:val="0"/>
      <w:marBottom w:val="0"/>
      <w:divBdr>
        <w:top w:val="none" w:sz="0" w:space="0" w:color="auto"/>
        <w:left w:val="none" w:sz="0" w:space="0" w:color="auto"/>
        <w:bottom w:val="none" w:sz="0" w:space="0" w:color="auto"/>
        <w:right w:val="none" w:sz="0" w:space="0" w:color="auto"/>
      </w:divBdr>
    </w:div>
    <w:div w:id="941914734">
      <w:bodyDiv w:val="1"/>
      <w:marLeft w:val="0"/>
      <w:marRight w:val="0"/>
      <w:marTop w:val="0"/>
      <w:marBottom w:val="0"/>
      <w:divBdr>
        <w:top w:val="none" w:sz="0" w:space="0" w:color="auto"/>
        <w:left w:val="none" w:sz="0" w:space="0" w:color="auto"/>
        <w:bottom w:val="none" w:sz="0" w:space="0" w:color="auto"/>
        <w:right w:val="none" w:sz="0" w:space="0" w:color="auto"/>
      </w:divBdr>
    </w:div>
    <w:div w:id="956061519">
      <w:bodyDiv w:val="1"/>
      <w:marLeft w:val="0"/>
      <w:marRight w:val="0"/>
      <w:marTop w:val="0"/>
      <w:marBottom w:val="0"/>
      <w:divBdr>
        <w:top w:val="none" w:sz="0" w:space="0" w:color="auto"/>
        <w:left w:val="none" w:sz="0" w:space="0" w:color="auto"/>
        <w:bottom w:val="none" w:sz="0" w:space="0" w:color="auto"/>
        <w:right w:val="none" w:sz="0" w:space="0" w:color="auto"/>
      </w:divBdr>
    </w:div>
    <w:div w:id="988556182">
      <w:bodyDiv w:val="1"/>
      <w:marLeft w:val="0"/>
      <w:marRight w:val="0"/>
      <w:marTop w:val="0"/>
      <w:marBottom w:val="0"/>
      <w:divBdr>
        <w:top w:val="none" w:sz="0" w:space="0" w:color="auto"/>
        <w:left w:val="none" w:sz="0" w:space="0" w:color="auto"/>
        <w:bottom w:val="none" w:sz="0" w:space="0" w:color="auto"/>
        <w:right w:val="none" w:sz="0" w:space="0" w:color="auto"/>
      </w:divBdr>
    </w:div>
    <w:div w:id="1012728706">
      <w:bodyDiv w:val="1"/>
      <w:marLeft w:val="0"/>
      <w:marRight w:val="0"/>
      <w:marTop w:val="0"/>
      <w:marBottom w:val="0"/>
      <w:divBdr>
        <w:top w:val="none" w:sz="0" w:space="0" w:color="auto"/>
        <w:left w:val="none" w:sz="0" w:space="0" w:color="auto"/>
        <w:bottom w:val="none" w:sz="0" w:space="0" w:color="auto"/>
        <w:right w:val="none" w:sz="0" w:space="0" w:color="auto"/>
      </w:divBdr>
    </w:div>
    <w:div w:id="1024475398">
      <w:bodyDiv w:val="1"/>
      <w:marLeft w:val="0"/>
      <w:marRight w:val="0"/>
      <w:marTop w:val="0"/>
      <w:marBottom w:val="0"/>
      <w:divBdr>
        <w:top w:val="none" w:sz="0" w:space="0" w:color="auto"/>
        <w:left w:val="none" w:sz="0" w:space="0" w:color="auto"/>
        <w:bottom w:val="none" w:sz="0" w:space="0" w:color="auto"/>
        <w:right w:val="none" w:sz="0" w:space="0" w:color="auto"/>
      </w:divBdr>
    </w:div>
    <w:div w:id="1030449796">
      <w:bodyDiv w:val="1"/>
      <w:marLeft w:val="0"/>
      <w:marRight w:val="0"/>
      <w:marTop w:val="0"/>
      <w:marBottom w:val="0"/>
      <w:divBdr>
        <w:top w:val="none" w:sz="0" w:space="0" w:color="auto"/>
        <w:left w:val="none" w:sz="0" w:space="0" w:color="auto"/>
        <w:bottom w:val="none" w:sz="0" w:space="0" w:color="auto"/>
        <w:right w:val="none" w:sz="0" w:space="0" w:color="auto"/>
      </w:divBdr>
    </w:div>
    <w:div w:id="1042169638">
      <w:bodyDiv w:val="1"/>
      <w:marLeft w:val="0"/>
      <w:marRight w:val="0"/>
      <w:marTop w:val="0"/>
      <w:marBottom w:val="0"/>
      <w:divBdr>
        <w:top w:val="none" w:sz="0" w:space="0" w:color="auto"/>
        <w:left w:val="none" w:sz="0" w:space="0" w:color="auto"/>
        <w:bottom w:val="none" w:sz="0" w:space="0" w:color="auto"/>
        <w:right w:val="none" w:sz="0" w:space="0" w:color="auto"/>
      </w:divBdr>
    </w:div>
    <w:div w:id="1042364092">
      <w:bodyDiv w:val="1"/>
      <w:marLeft w:val="0"/>
      <w:marRight w:val="0"/>
      <w:marTop w:val="0"/>
      <w:marBottom w:val="0"/>
      <w:divBdr>
        <w:top w:val="none" w:sz="0" w:space="0" w:color="auto"/>
        <w:left w:val="none" w:sz="0" w:space="0" w:color="auto"/>
        <w:bottom w:val="none" w:sz="0" w:space="0" w:color="auto"/>
        <w:right w:val="none" w:sz="0" w:space="0" w:color="auto"/>
      </w:divBdr>
    </w:div>
    <w:div w:id="1057701504">
      <w:bodyDiv w:val="1"/>
      <w:marLeft w:val="0"/>
      <w:marRight w:val="0"/>
      <w:marTop w:val="0"/>
      <w:marBottom w:val="0"/>
      <w:divBdr>
        <w:top w:val="none" w:sz="0" w:space="0" w:color="auto"/>
        <w:left w:val="none" w:sz="0" w:space="0" w:color="auto"/>
        <w:bottom w:val="none" w:sz="0" w:space="0" w:color="auto"/>
        <w:right w:val="none" w:sz="0" w:space="0" w:color="auto"/>
      </w:divBdr>
    </w:div>
    <w:div w:id="1072509372">
      <w:bodyDiv w:val="1"/>
      <w:marLeft w:val="0"/>
      <w:marRight w:val="0"/>
      <w:marTop w:val="0"/>
      <w:marBottom w:val="0"/>
      <w:divBdr>
        <w:top w:val="none" w:sz="0" w:space="0" w:color="auto"/>
        <w:left w:val="none" w:sz="0" w:space="0" w:color="auto"/>
        <w:bottom w:val="none" w:sz="0" w:space="0" w:color="auto"/>
        <w:right w:val="none" w:sz="0" w:space="0" w:color="auto"/>
      </w:divBdr>
    </w:div>
    <w:div w:id="1075013869">
      <w:bodyDiv w:val="1"/>
      <w:marLeft w:val="0"/>
      <w:marRight w:val="0"/>
      <w:marTop w:val="0"/>
      <w:marBottom w:val="0"/>
      <w:divBdr>
        <w:top w:val="none" w:sz="0" w:space="0" w:color="auto"/>
        <w:left w:val="none" w:sz="0" w:space="0" w:color="auto"/>
        <w:bottom w:val="none" w:sz="0" w:space="0" w:color="auto"/>
        <w:right w:val="none" w:sz="0" w:space="0" w:color="auto"/>
      </w:divBdr>
    </w:div>
    <w:div w:id="1126242998">
      <w:bodyDiv w:val="1"/>
      <w:marLeft w:val="0"/>
      <w:marRight w:val="0"/>
      <w:marTop w:val="0"/>
      <w:marBottom w:val="0"/>
      <w:divBdr>
        <w:top w:val="none" w:sz="0" w:space="0" w:color="auto"/>
        <w:left w:val="none" w:sz="0" w:space="0" w:color="auto"/>
        <w:bottom w:val="none" w:sz="0" w:space="0" w:color="auto"/>
        <w:right w:val="none" w:sz="0" w:space="0" w:color="auto"/>
      </w:divBdr>
    </w:div>
    <w:div w:id="1139224252">
      <w:bodyDiv w:val="1"/>
      <w:marLeft w:val="0"/>
      <w:marRight w:val="0"/>
      <w:marTop w:val="0"/>
      <w:marBottom w:val="0"/>
      <w:divBdr>
        <w:top w:val="none" w:sz="0" w:space="0" w:color="auto"/>
        <w:left w:val="none" w:sz="0" w:space="0" w:color="auto"/>
        <w:bottom w:val="none" w:sz="0" w:space="0" w:color="auto"/>
        <w:right w:val="none" w:sz="0" w:space="0" w:color="auto"/>
      </w:divBdr>
    </w:div>
    <w:div w:id="1152722532">
      <w:bodyDiv w:val="1"/>
      <w:marLeft w:val="0"/>
      <w:marRight w:val="0"/>
      <w:marTop w:val="0"/>
      <w:marBottom w:val="0"/>
      <w:divBdr>
        <w:top w:val="none" w:sz="0" w:space="0" w:color="auto"/>
        <w:left w:val="none" w:sz="0" w:space="0" w:color="auto"/>
        <w:bottom w:val="none" w:sz="0" w:space="0" w:color="auto"/>
        <w:right w:val="none" w:sz="0" w:space="0" w:color="auto"/>
      </w:divBdr>
    </w:div>
    <w:div w:id="1173032651">
      <w:bodyDiv w:val="1"/>
      <w:marLeft w:val="0"/>
      <w:marRight w:val="0"/>
      <w:marTop w:val="0"/>
      <w:marBottom w:val="0"/>
      <w:divBdr>
        <w:top w:val="none" w:sz="0" w:space="0" w:color="auto"/>
        <w:left w:val="none" w:sz="0" w:space="0" w:color="auto"/>
        <w:bottom w:val="none" w:sz="0" w:space="0" w:color="auto"/>
        <w:right w:val="none" w:sz="0" w:space="0" w:color="auto"/>
      </w:divBdr>
    </w:div>
    <w:div w:id="1220481865">
      <w:bodyDiv w:val="1"/>
      <w:marLeft w:val="0"/>
      <w:marRight w:val="0"/>
      <w:marTop w:val="0"/>
      <w:marBottom w:val="0"/>
      <w:divBdr>
        <w:top w:val="none" w:sz="0" w:space="0" w:color="auto"/>
        <w:left w:val="none" w:sz="0" w:space="0" w:color="auto"/>
        <w:bottom w:val="none" w:sz="0" w:space="0" w:color="auto"/>
        <w:right w:val="none" w:sz="0" w:space="0" w:color="auto"/>
      </w:divBdr>
    </w:div>
    <w:div w:id="1269196610">
      <w:bodyDiv w:val="1"/>
      <w:marLeft w:val="0"/>
      <w:marRight w:val="0"/>
      <w:marTop w:val="0"/>
      <w:marBottom w:val="0"/>
      <w:divBdr>
        <w:top w:val="none" w:sz="0" w:space="0" w:color="auto"/>
        <w:left w:val="none" w:sz="0" w:space="0" w:color="auto"/>
        <w:bottom w:val="none" w:sz="0" w:space="0" w:color="auto"/>
        <w:right w:val="none" w:sz="0" w:space="0" w:color="auto"/>
      </w:divBdr>
    </w:div>
    <w:div w:id="1269778954">
      <w:bodyDiv w:val="1"/>
      <w:marLeft w:val="0"/>
      <w:marRight w:val="0"/>
      <w:marTop w:val="0"/>
      <w:marBottom w:val="0"/>
      <w:divBdr>
        <w:top w:val="none" w:sz="0" w:space="0" w:color="auto"/>
        <w:left w:val="none" w:sz="0" w:space="0" w:color="auto"/>
        <w:bottom w:val="none" w:sz="0" w:space="0" w:color="auto"/>
        <w:right w:val="none" w:sz="0" w:space="0" w:color="auto"/>
      </w:divBdr>
    </w:div>
    <w:div w:id="1282374289">
      <w:bodyDiv w:val="1"/>
      <w:marLeft w:val="0"/>
      <w:marRight w:val="0"/>
      <w:marTop w:val="0"/>
      <w:marBottom w:val="0"/>
      <w:divBdr>
        <w:top w:val="none" w:sz="0" w:space="0" w:color="auto"/>
        <w:left w:val="none" w:sz="0" w:space="0" w:color="auto"/>
        <w:bottom w:val="none" w:sz="0" w:space="0" w:color="auto"/>
        <w:right w:val="none" w:sz="0" w:space="0" w:color="auto"/>
      </w:divBdr>
    </w:div>
    <w:div w:id="1294947764">
      <w:bodyDiv w:val="1"/>
      <w:marLeft w:val="0"/>
      <w:marRight w:val="0"/>
      <w:marTop w:val="0"/>
      <w:marBottom w:val="0"/>
      <w:divBdr>
        <w:top w:val="none" w:sz="0" w:space="0" w:color="auto"/>
        <w:left w:val="none" w:sz="0" w:space="0" w:color="auto"/>
        <w:bottom w:val="none" w:sz="0" w:space="0" w:color="auto"/>
        <w:right w:val="none" w:sz="0" w:space="0" w:color="auto"/>
      </w:divBdr>
    </w:div>
    <w:div w:id="1296059968">
      <w:bodyDiv w:val="1"/>
      <w:marLeft w:val="0"/>
      <w:marRight w:val="0"/>
      <w:marTop w:val="0"/>
      <w:marBottom w:val="0"/>
      <w:divBdr>
        <w:top w:val="none" w:sz="0" w:space="0" w:color="auto"/>
        <w:left w:val="none" w:sz="0" w:space="0" w:color="auto"/>
        <w:bottom w:val="none" w:sz="0" w:space="0" w:color="auto"/>
        <w:right w:val="none" w:sz="0" w:space="0" w:color="auto"/>
      </w:divBdr>
    </w:div>
    <w:div w:id="1302660378">
      <w:bodyDiv w:val="1"/>
      <w:marLeft w:val="0"/>
      <w:marRight w:val="0"/>
      <w:marTop w:val="0"/>
      <w:marBottom w:val="0"/>
      <w:divBdr>
        <w:top w:val="none" w:sz="0" w:space="0" w:color="auto"/>
        <w:left w:val="none" w:sz="0" w:space="0" w:color="auto"/>
        <w:bottom w:val="none" w:sz="0" w:space="0" w:color="auto"/>
        <w:right w:val="none" w:sz="0" w:space="0" w:color="auto"/>
      </w:divBdr>
      <w:divsChild>
        <w:div w:id="1721519368">
          <w:marLeft w:val="547"/>
          <w:marRight w:val="0"/>
          <w:marTop w:val="120"/>
          <w:marBottom w:val="120"/>
          <w:divBdr>
            <w:top w:val="none" w:sz="0" w:space="0" w:color="auto"/>
            <w:left w:val="none" w:sz="0" w:space="0" w:color="auto"/>
            <w:bottom w:val="none" w:sz="0" w:space="0" w:color="auto"/>
            <w:right w:val="none" w:sz="0" w:space="0" w:color="auto"/>
          </w:divBdr>
        </w:div>
      </w:divsChild>
    </w:div>
    <w:div w:id="1364595255">
      <w:bodyDiv w:val="1"/>
      <w:marLeft w:val="0"/>
      <w:marRight w:val="0"/>
      <w:marTop w:val="0"/>
      <w:marBottom w:val="0"/>
      <w:divBdr>
        <w:top w:val="none" w:sz="0" w:space="0" w:color="auto"/>
        <w:left w:val="none" w:sz="0" w:space="0" w:color="auto"/>
        <w:bottom w:val="none" w:sz="0" w:space="0" w:color="auto"/>
        <w:right w:val="none" w:sz="0" w:space="0" w:color="auto"/>
      </w:divBdr>
    </w:div>
    <w:div w:id="1378357215">
      <w:bodyDiv w:val="1"/>
      <w:marLeft w:val="0"/>
      <w:marRight w:val="0"/>
      <w:marTop w:val="0"/>
      <w:marBottom w:val="0"/>
      <w:divBdr>
        <w:top w:val="none" w:sz="0" w:space="0" w:color="auto"/>
        <w:left w:val="none" w:sz="0" w:space="0" w:color="auto"/>
        <w:bottom w:val="none" w:sz="0" w:space="0" w:color="auto"/>
        <w:right w:val="none" w:sz="0" w:space="0" w:color="auto"/>
      </w:divBdr>
    </w:div>
    <w:div w:id="1418288669">
      <w:bodyDiv w:val="1"/>
      <w:marLeft w:val="0"/>
      <w:marRight w:val="0"/>
      <w:marTop w:val="0"/>
      <w:marBottom w:val="0"/>
      <w:divBdr>
        <w:top w:val="none" w:sz="0" w:space="0" w:color="auto"/>
        <w:left w:val="none" w:sz="0" w:space="0" w:color="auto"/>
        <w:bottom w:val="none" w:sz="0" w:space="0" w:color="auto"/>
        <w:right w:val="none" w:sz="0" w:space="0" w:color="auto"/>
      </w:divBdr>
    </w:div>
    <w:div w:id="1419015350">
      <w:bodyDiv w:val="1"/>
      <w:marLeft w:val="0"/>
      <w:marRight w:val="0"/>
      <w:marTop w:val="0"/>
      <w:marBottom w:val="0"/>
      <w:divBdr>
        <w:top w:val="none" w:sz="0" w:space="0" w:color="auto"/>
        <w:left w:val="none" w:sz="0" w:space="0" w:color="auto"/>
        <w:bottom w:val="none" w:sz="0" w:space="0" w:color="auto"/>
        <w:right w:val="none" w:sz="0" w:space="0" w:color="auto"/>
      </w:divBdr>
    </w:div>
    <w:div w:id="1420443507">
      <w:bodyDiv w:val="1"/>
      <w:marLeft w:val="0"/>
      <w:marRight w:val="0"/>
      <w:marTop w:val="0"/>
      <w:marBottom w:val="0"/>
      <w:divBdr>
        <w:top w:val="none" w:sz="0" w:space="0" w:color="auto"/>
        <w:left w:val="none" w:sz="0" w:space="0" w:color="auto"/>
        <w:bottom w:val="none" w:sz="0" w:space="0" w:color="auto"/>
        <w:right w:val="none" w:sz="0" w:space="0" w:color="auto"/>
      </w:divBdr>
    </w:div>
    <w:div w:id="1429544794">
      <w:bodyDiv w:val="1"/>
      <w:marLeft w:val="0"/>
      <w:marRight w:val="0"/>
      <w:marTop w:val="0"/>
      <w:marBottom w:val="0"/>
      <w:divBdr>
        <w:top w:val="none" w:sz="0" w:space="0" w:color="auto"/>
        <w:left w:val="none" w:sz="0" w:space="0" w:color="auto"/>
        <w:bottom w:val="none" w:sz="0" w:space="0" w:color="auto"/>
        <w:right w:val="none" w:sz="0" w:space="0" w:color="auto"/>
      </w:divBdr>
    </w:div>
    <w:div w:id="1429812586">
      <w:bodyDiv w:val="1"/>
      <w:marLeft w:val="0"/>
      <w:marRight w:val="0"/>
      <w:marTop w:val="0"/>
      <w:marBottom w:val="0"/>
      <w:divBdr>
        <w:top w:val="none" w:sz="0" w:space="0" w:color="auto"/>
        <w:left w:val="none" w:sz="0" w:space="0" w:color="auto"/>
        <w:bottom w:val="none" w:sz="0" w:space="0" w:color="auto"/>
        <w:right w:val="none" w:sz="0" w:space="0" w:color="auto"/>
      </w:divBdr>
    </w:div>
    <w:div w:id="1442534905">
      <w:bodyDiv w:val="1"/>
      <w:marLeft w:val="0"/>
      <w:marRight w:val="0"/>
      <w:marTop w:val="0"/>
      <w:marBottom w:val="0"/>
      <w:divBdr>
        <w:top w:val="none" w:sz="0" w:space="0" w:color="auto"/>
        <w:left w:val="none" w:sz="0" w:space="0" w:color="auto"/>
        <w:bottom w:val="none" w:sz="0" w:space="0" w:color="auto"/>
        <w:right w:val="none" w:sz="0" w:space="0" w:color="auto"/>
      </w:divBdr>
    </w:div>
    <w:div w:id="1447382167">
      <w:bodyDiv w:val="1"/>
      <w:marLeft w:val="0"/>
      <w:marRight w:val="0"/>
      <w:marTop w:val="0"/>
      <w:marBottom w:val="0"/>
      <w:divBdr>
        <w:top w:val="none" w:sz="0" w:space="0" w:color="auto"/>
        <w:left w:val="none" w:sz="0" w:space="0" w:color="auto"/>
        <w:bottom w:val="none" w:sz="0" w:space="0" w:color="auto"/>
        <w:right w:val="none" w:sz="0" w:space="0" w:color="auto"/>
      </w:divBdr>
    </w:div>
    <w:div w:id="1470171502">
      <w:bodyDiv w:val="1"/>
      <w:marLeft w:val="0"/>
      <w:marRight w:val="0"/>
      <w:marTop w:val="0"/>
      <w:marBottom w:val="0"/>
      <w:divBdr>
        <w:top w:val="none" w:sz="0" w:space="0" w:color="auto"/>
        <w:left w:val="none" w:sz="0" w:space="0" w:color="auto"/>
        <w:bottom w:val="none" w:sz="0" w:space="0" w:color="auto"/>
        <w:right w:val="none" w:sz="0" w:space="0" w:color="auto"/>
      </w:divBdr>
    </w:div>
    <w:div w:id="1479883067">
      <w:bodyDiv w:val="1"/>
      <w:marLeft w:val="0"/>
      <w:marRight w:val="0"/>
      <w:marTop w:val="0"/>
      <w:marBottom w:val="0"/>
      <w:divBdr>
        <w:top w:val="none" w:sz="0" w:space="0" w:color="auto"/>
        <w:left w:val="none" w:sz="0" w:space="0" w:color="auto"/>
        <w:bottom w:val="none" w:sz="0" w:space="0" w:color="auto"/>
        <w:right w:val="none" w:sz="0" w:space="0" w:color="auto"/>
      </w:divBdr>
    </w:div>
    <w:div w:id="1488547792">
      <w:bodyDiv w:val="1"/>
      <w:marLeft w:val="0"/>
      <w:marRight w:val="0"/>
      <w:marTop w:val="0"/>
      <w:marBottom w:val="0"/>
      <w:divBdr>
        <w:top w:val="none" w:sz="0" w:space="0" w:color="auto"/>
        <w:left w:val="none" w:sz="0" w:space="0" w:color="auto"/>
        <w:bottom w:val="none" w:sz="0" w:space="0" w:color="auto"/>
        <w:right w:val="none" w:sz="0" w:space="0" w:color="auto"/>
      </w:divBdr>
    </w:div>
    <w:div w:id="1523324968">
      <w:bodyDiv w:val="1"/>
      <w:marLeft w:val="0"/>
      <w:marRight w:val="0"/>
      <w:marTop w:val="0"/>
      <w:marBottom w:val="0"/>
      <w:divBdr>
        <w:top w:val="none" w:sz="0" w:space="0" w:color="auto"/>
        <w:left w:val="none" w:sz="0" w:space="0" w:color="auto"/>
        <w:bottom w:val="none" w:sz="0" w:space="0" w:color="auto"/>
        <w:right w:val="none" w:sz="0" w:space="0" w:color="auto"/>
      </w:divBdr>
      <w:divsChild>
        <w:div w:id="1970240323">
          <w:marLeft w:val="274"/>
          <w:marRight w:val="0"/>
          <w:marTop w:val="120"/>
          <w:marBottom w:val="120"/>
          <w:divBdr>
            <w:top w:val="none" w:sz="0" w:space="0" w:color="auto"/>
            <w:left w:val="none" w:sz="0" w:space="0" w:color="auto"/>
            <w:bottom w:val="none" w:sz="0" w:space="0" w:color="auto"/>
            <w:right w:val="none" w:sz="0" w:space="0" w:color="auto"/>
          </w:divBdr>
        </w:div>
      </w:divsChild>
    </w:div>
    <w:div w:id="1526363216">
      <w:bodyDiv w:val="1"/>
      <w:marLeft w:val="0"/>
      <w:marRight w:val="0"/>
      <w:marTop w:val="0"/>
      <w:marBottom w:val="0"/>
      <w:divBdr>
        <w:top w:val="none" w:sz="0" w:space="0" w:color="auto"/>
        <w:left w:val="none" w:sz="0" w:space="0" w:color="auto"/>
        <w:bottom w:val="none" w:sz="0" w:space="0" w:color="auto"/>
        <w:right w:val="none" w:sz="0" w:space="0" w:color="auto"/>
      </w:divBdr>
    </w:div>
    <w:div w:id="1547839603">
      <w:bodyDiv w:val="1"/>
      <w:marLeft w:val="0"/>
      <w:marRight w:val="0"/>
      <w:marTop w:val="0"/>
      <w:marBottom w:val="0"/>
      <w:divBdr>
        <w:top w:val="none" w:sz="0" w:space="0" w:color="auto"/>
        <w:left w:val="none" w:sz="0" w:space="0" w:color="auto"/>
        <w:bottom w:val="none" w:sz="0" w:space="0" w:color="auto"/>
        <w:right w:val="none" w:sz="0" w:space="0" w:color="auto"/>
      </w:divBdr>
      <w:divsChild>
        <w:div w:id="739401864">
          <w:marLeft w:val="547"/>
          <w:marRight w:val="0"/>
          <w:marTop w:val="120"/>
          <w:marBottom w:val="120"/>
          <w:divBdr>
            <w:top w:val="none" w:sz="0" w:space="0" w:color="auto"/>
            <w:left w:val="none" w:sz="0" w:space="0" w:color="auto"/>
            <w:bottom w:val="none" w:sz="0" w:space="0" w:color="auto"/>
            <w:right w:val="none" w:sz="0" w:space="0" w:color="auto"/>
          </w:divBdr>
        </w:div>
      </w:divsChild>
    </w:div>
    <w:div w:id="1569194959">
      <w:bodyDiv w:val="1"/>
      <w:marLeft w:val="0"/>
      <w:marRight w:val="0"/>
      <w:marTop w:val="0"/>
      <w:marBottom w:val="0"/>
      <w:divBdr>
        <w:top w:val="none" w:sz="0" w:space="0" w:color="auto"/>
        <w:left w:val="none" w:sz="0" w:space="0" w:color="auto"/>
        <w:bottom w:val="none" w:sz="0" w:space="0" w:color="auto"/>
        <w:right w:val="none" w:sz="0" w:space="0" w:color="auto"/>
      </w:divBdr>
    </w:div>
    <w:div w:id="1570963781">
      <w:bodyDiv w:val="1"/>
      <w:marLeft w:val="0"/>
      <w:marRight w:val="0"/>
      <w:marTop w:val="0"/>
      <w:marBottom w:val="0"/>
      <w:divBdr>
        <w:top w:val="none" w:sz="0" w:space="0" w:color="auto"/>
        <w:left w:val="none" w:sz="0" w:space="0" w:color="auto"/>
        <w:bottom w:val="none" w:sz="0" w:space="0" w:color="auto"/>
        <w:right w:val="none" w:sz="0" w:space="0" w:color="auto"/>
      </w:divBdr>
    </w:div>
    <w:div w:id="1582367005">
      <w:bodyDiv w:val="1"/>
      <w:marLeft w:val="0"/>
      <w:marRight w:val="0"/>
      <w:marTop w:val="0"/>
      <w:marBottom w:val="0"/>
      <w:divBdr>
        <w:top w:val="none" w:sz="0" w:space="0" w:color="auto"/>
        <w:left w:val="none" w:sz="0" w:space="0" w:color="auto"/>
        <w:bottom w:val="none" w:sz="0" w:space="0" w:color="auto"/>
        <w:right w:val="none" w:sz="0" w:space="0" w:color="auto"/>
      </w:divBdr>
    </w:div>
    <w:div w:id="1603296656">
      <w:bodyDiv w:val="1"/>
      <w:marLeft w:val="0"/>
      <w:marRight w:val="0"/>
      <w:marTop w:val="0"/>
      <w:marBottom w:val="0"/>
      <w:divBdr>
        <w:top w:val="none" w:sz="0" w:space="0" w:color="auto"/>
        <w:left w:val="none" w:sz="0" w:space="0" w:color="auto"/>
        <w:bottom w:val="none" w:sz="0" w:space="0" w:color="auto"/>
        <w:right w:val="none" w:sz="0" w:space="0" w:color="auto"/>
      </w:divBdr>
    </w:div>
    <w:div w:id="1613249248">
      <w:bodyDiv w:val="1"/>
      <w:marLeft w:val="0"/>
      <w:marRight w:val="0"/>
      <w:marTop w:val="0"/>
      <w:marBottom w:val="0"/>
      <w:divBdr>
        <w:top w:val="none" w:sz="0" w:space="0" w:color="auto"/>
        <w:left w:val="none" w:sz="0" w:space="0" w:color="auto"/>
        <w:bottom w:val="none" w:sz="0" w:space="0" w:color="auto"/>
        <w:right w:val="none" w:sz="0" w:space="0" w:color="auto"/>
      </w:divBdr>
    </w:div>
    <w:div w:id="1626085165">
      <w:bodyDiv w:val="1"/>
      <w:marLeft w:val="0"/>
      <w:marRight w:val="0"/>
      <w:marTop w:val="0"/>
      <w:marBottom w:val="0"/>
      <w:divBdr>
        <w:top w:val="none" w:sz="0" w:space="0" w:color="auto"/>
        <w:left w:val="none" w:sz="0" w:space="0" w:color="auto"/>
        <w:bottom w:val="none" w:sz="0" w:space="0" w:color="auto"/>
        <w:right w:val="none" w:sz="0" w:space="0" w:color="auto"/>
      </w:divBdr>
    </w:div>
    <w:div w:id="1636522420">
      <w:bodyDiv w:val="1"/>
      <w:marLeft w:val="0"/>
      <w:marRight w:val="0"/>
      <w:marTop w:val="0"/>
      <w:marBottom w:val="0"/>
      <w:divBdr>
        <w:top w:val="none" w:sz="0" w:space="0" w:color="auto"/>
        <w:left w:val="none" w:sz="0" w:space="0" w:color="auto"/>
        <w:bottom w:val="none" w:sz="0" w:space="0" w:color="auto"/>
        <w:right w:val="none" w:sz="0" w:space="0" w:color="auto"/>
      </w:divBdr>
    </w:div>
    <w:div w:id="1639143247">
      <w:bodyDiv w:val="1"/>
      <w:marLeft w:val="0"/>
      <w:marRight w:val="0"/>
      <w:marTop w:val="0"/>
      <w:marBottom w:val="0"/>
      <w:divBdr>
        <w:top w:val="none" w:sz="0" w:space="0" w:color="auto"/>
        <w:left w:val="none" w:sz="0" w:space="0" w:color="auto"/>
        <w:bottom w:val="none" w:sz="0" w:space="0" w:color="auto"/>
        <w:right w:val="none" w:sz="0" w:space="0" w:color="auto"/>
      </w:divBdr>
    </w:div>
    <w:div w:id="1683701264">
      <w:bodyDiv w:val="1"/>
      <w:marLeft w:val="0"/>
      <w:marRight w:val="0"/>
      <w:marTop w:val="0"/>
      <w:marBottom w:val="0"/>
      <w:divBdr>
        <w:top w:val="none" w:sz="0" w:space="0" w:color="auto"/>
        <w:left w:val="none" w:sz="0" w:space="0" w:color="auto"/>
        <w:bottom w:val="none" w:sz="0" w:space="0" w:color="auto"/>
        <w:right w:val="none" w:sz="0" w:space="0" w:color="auto"/>
      </w:divBdr>
    </w:div>
    <w:div w:id="1683972330">
      <w:bodyDiv w:val="1"/>
      <w:marLeft w:val="0"/>
      <w:marRight w:val="0"/>
      <w:marTop w:val="0"/>
      <w:marBottom w:val="0"/>
      <w:divBdr>
        <w:top w:val="none" w:sz="0" w:space="0" w:color="auto"/>
        <w:left w:val="none" w:sz="0" w:space="0" w:color="auto"/>
        <w:bottom w:val="none" w:sz="0" w:space="0" w:color="auto"/>
        <w:right w:val="none" w:sz="0" w:space="0" w:color="auto"/>
      </w:divBdr>
    </w:div>
    <w:div w:id="1694107178">
      <w:bodyDiv w:val="1"/>
      <w:marLeft w:val="0"/>
      <w:marRight w:val="0"/>
      <w:marTop w:val="0"/>
      <w:marBottom w:val="0"/>
      <w:divBdr>
        <w:top w:val="none" w:sz="0" w:space="0" w:color="auto"/>
        <w:left w:val="none" w:sz="0" w:space="0" w:color="auto"/>
        <w:bottom w:val="none" w:sz="0" w:space="0" w:color="auto"/>
        <w:right w:val="none" w:sz="0" w:space="0" w:color="auto"/>
      </w:divBdr>
    </w:div>
    <w:div w:id="1711492031">
      <w:bodyDiv w:val="1"/>
      <w:marLeft w:val="0"/>
      <w:marRight w:val="0"/>
      <w:marTop w:val="0"/>
      <w:marBottom w:val="0"/>
      <w:divBdr>
        <w:top w:val="none" w:sz="0" w:space="0" w:color="auto"/>
        <w:left w:val="none" w:sz="0" w:space="0" w:color="auto"/>
        <w:bottom w:val="none" w:sz="0" w:space="0" w:color="auto"/>
        <w:right w:val="none" w:sz="0" w:space="0" w:color="auto"/>
      </w:divBdr>
    </w:div>
    <w:div w:id="1729185782">
      <w:bodyDiv w:val="1"/>
      <w:marLeft w:val="0"/>
      <w:marRight w:val="0"/>
      <w:marTop w:val="0"/>
      <w:marBottom w:val="0"/>
      <w:divBdr>
        <w:top w:val="none" w:sz="0" w:space="0" w:color="auto"/>
        <w:left w:val="none" w:sz="0" w:space="0" w:color="auto"/>
        <w:bottom w:val="none" w:sz="0" w:space="0" w:color="auto"/>
        <w:right w:val="none" w:sz="0" w:space="0" w:color="auto"/>
      </w:divBdr>
    </w:div>
    <w:div w:id="1735005016">
      <w:bodyDiv w:val="1"/>
      <w:marLeft w:val="0"/>
      <w:marRight w:val="0"/>
      <w:marTop w:val="0"/>
      <w:marBottom w:val="0"/>
      <w:divBdr>
        <w:top w:val="none" w:sz="0" w:space="0" w:color="auto"/>
        <w:left w:val="none" w:sz="0" w:space="0" w:color="auto"/>
        <w:bottom w:val="none" w:sz="0" w:space="0" w:color="auto"/>
        <w:right w:val="none" w:sz="0" w:space="0" w:color="auto"/>
      </w:divBdr>
    </w:div>
    <w:div w:id="1739742904">
      <w:bodyDiv w:val="1"/>
      <w:marLeft w:val="0"/>
      <w:marRight w:val="0"/>
      <w:marTop w:val="0"/>
      <w:marBottom w:val="0"/>
      <w:divBdr>
        <w:top w:val="none" w:sz="0" w:space="0" w:color="auto"/>
        <w:left w:val="none" w:sz="0" w:space="0" w:color="auto"/>
        <w:bottom w:val="none" w:sz="0" w:space="0" w:color="auto"/>
        <w:right w:val="none" w:sz="0" w:space="0" w:color="auto"/>
      </w:divBdr>
    </w:div>
    <w:div w:id="1749574309">
      <w:bodyDiv w:val="1"/>
      <w:marLeft w:val="0"/>
      <w:marRight w:val="0"/>
      <w:marTop w:val="0"/>
      <w:marBottom w:val="0"/>
      <w:divBdr>
        <w:top w:val="none" w:sz="0" w:space="0" w:color="auto"/>
        <w:left w:val="none" w:sz="0" w:space="0" w:color="auto"/>
        <w:bottom w:val="none" w:sz="0" w:space="0" w:color="auto"/>
        <w:right w:val="none" w:sz="0" w:space="0" w:color="auto"/>
      </w:divBdr>
    </w:div>
    <w:div w:id="1763600781">
      <w:bodyDiv w:val="1"/>
      <w:marLeft w:val="0"/>
      <w:marRight w:val="0"/>
      <w:marTop w:val="0"/>
      <w:marBottom w:val="0"/>
      <w:divBdr>
        <w:top w:val="none" w:sz="0" w:space="0" w:color="auto"/>
        <w:left w:val="none" w:sz="0" w:space="0" w:color="auto"/>
        <w:bottom w:val="none" w:sz="0" w:space="0" w:color="auto"/>
        <w:right w:val="none" w:sz="0" w:space="0" w:color="auto"/>
      </w:divBdr>
    </w:div>
    <w:div w:id="1770420712">
      <w:bodyDiv w:val="1"/>
      <w:marLeft w:val="0"/>
      <w:marRight w:val="0"/>
      <w:marTop w:val="0"/>
      <w:marBottom w:val="0"/>
      <w:divBdr>
        <w:top w:val="none" w:sz="0" w:space="0" w:color="auto"/>
        <w:left w:val="none" w:sz="0" w:space="0" w:color="auto"/>
        <w:bottom w:val="none" w:sz="0" w:space="0" w:color="auto"/>
        <w:right w:val="none" w:sz="0" w:space="0" w:color="auto"/>
      </w:divBdr>
    </w:div>
    <w:div w:id="1775399224">
      <w:bodyDiv w:val="1"/>
      <w:marLeft w:val="0"/>
      <w:marRight w:val="0"/>
      <w:marTop w:val="0"/>
      <w:marBottom w:val="0"/>
      <w:divBdr>
        <w:top w:val="none" w:sz="0" w:space="0" w:color="auto"/>
        <w:left w:val="none" w:sz="0" w:space="0" w:color="auto"/>
        <w:bottom w:val="none" w:sz="0" w:space="0" w:color="auto"/>
        <w:right w:val="none" w:sz="0" w:space="0" w:color="auto"/>
      </w:divBdr>
    </w:div>
    <w:div w:id="1792355295">
      <w:bodyDiv w:val="1"/>
      <w:marLeft w:val="0"/>
      <w:marRight w:val="0"/>
      <w:marTop w:val="0"/>
      <w:marBottom w:val="0"/>
      <w:divBdr>
        <w:top w:val="none" w:sz="0" w:space="0" w:color="auto"/>
        <w:left w:val="none" w:sz="0" w:space="0" w:color="auto"/>
        <w:bottom w:val="none" w:sz="0" w:space="0" w:color="auto"/>
        <w:right w:val="none" w:sz="0" w:space="0" w:color="auto"/>
      </w:divBdr>
    </w:div>
    <w:div w:id="1811897875">
      <w:bodyDiv w:val="1"/>
      <w:marLeft w:val="0"/>
      <w:marRight w:val="0"/>
      <w:marTop w:val="0"/>
      <w:marBottom w:val="0"/>
      <w:divBdr>
        <w:top w:val="none" w:sz="0" w:space="0" w:color="auto"/>
        <w:left w:val="none" w:sz="0" w:space="0" w:color="auto"/>
        <w:bottom w:val="none" w:sz="0" w:space="0" w:color="auto"/>
        <w:right w:val="none" w:sz="0" w:space="0" w:color="auto"/>
      </w:divBdr>
    </w:div>
    <w:div w:id="1813016072">
      <w:bodyDiv w:val="1"/>
      <w:marLeft w:val="0"/>
      <w:marRight w:val="0"/>
      <w:marTop w:val="0"/>
      <w:marBottom w:val="0"/>
      <w:divBdr>
        <w:top w:val="none" w:sz="0" w:space="0" w:color="auto"/>
        <w:left w:val="none" w:sz="0" w:space="0" w:color="auto"/>
        <w:bottom w:val="none" w:sz="0" w:space="0" w:color="auto"/>
        <w:right w:val="none" w:sz="0" w:space="0" w:color="auto"/>
      </w:divBdr>
    </w:div>
    <w:div w:id="1831216255">
      <w:bodyDiv w:val="1"/>
      <w:marLeft w:val="0"/>
      <w:marRight w:val="0"/>
      <w:marTop w:val="0"/>
      <w:marBottom w:val="0"/>
      <w:divBdr>
        <w:top w:val="none" w:sz="0" w:space="0" w:color="auto"/>
        <w:left w:val="none" w:sz="0" w:space="0" w:color="auto"/>
        <w:bottom w:val="none" w:sz="0" w:space="0" w:color="auto"/>
        <w:right w:val="none" w:sz="0" w:space="0" w:color="auto"/>
      </w:divBdr>
    </w:div>
    <w:div w:id="1838113343">
      <w:bodyDiv w:val="1"/>
      <w:marLeft w:val="0"/>
      <w:marRight w:val="0"/>
      <w:marTop w:val="0"/>
      <w:marBottom w:val="0"/>
      <w:divBdr>
        <w:top w:val="none" w:sz="0" w:space="0" w:color="auto"/>
        <w:left w:val="none" w:sz="0" w:space="0" w:color="auto"/>
        <w:bottom w:val="none" w:sz="0" w:space="0" w:color="auto"/>
        <w:right w:val="none" w:sz="0" w:space="0" w:color="auto"/>
      </w:divBdr>
    </w:div>
    <w:div w:id="1844316585">
      <w:bodyDiv w:val="1"/>
      <w:marLeft w:val="0"/>
      <w:marRight w:val="0"/>
      <w:marTop w:val="0"/>
      <w:marBottom w:val="0"/>
      <w:divBdr>
        <w:top w:val="none" w:sz="0" w:space="0" w:color="auto"/>
        <w:left w:val="none" w:sz="0" w:space="0" w:color="auto"/>
        <w:bottom w:val="none" w:sz="0" w:space="0" w:color="auto"/>
        <w:right w:val="none" w:sz="0" w:space="0" w:color="auto"/>
      </w:divBdr>
    </w:div>
    <w:div w:id="1853838705">
      <w:bodyDiv w:val="1"/>
      <w:marLeft w:val="0"/>
      <w:marRight w:val="0"/>
      <w:marTop w:val="0"/>
      <w:marBottom w:val="0"/>
      <w:divBdr>
        <w:top w:val="none" w:sz="0" w:space="0" w:color="auto"/>
        <w:left w:val="none" w:sz="0" w:space="0" w:color="auto"/>
        <w:bottom w:val="none" w:sz="0" w:space="0" w:color="auto"/>
        <w:right w:val="none" w:sz="0" w:space="0" w:color="auto"/>
      </w:divBdr>
      <w:divsChild>
        <w:div w:id="1093552697">
          <w:marLeft w:val="418"/>
          <w:marRight w:val="0"/>
          <w:marTop w:val="144"/>
          <w:marBottom w:val="120"/>
          <w:divBdr>
            <w:top w:val="none" w:sz="0" w:space="0" w:color="auto"/>
            <w:left w:val="none" w:sz="0" w:space="0" w:color="auto"/>
            <w:bottom w:val="none" w:sz="0" w:space="0" w:color="auto"/>
            <w:right w:val="none" w:sz="0" w:space="0" w:color="auto"/>
          </w:divBdr>
        </w:div>
        <w:div w:id="39137606">
          <w:marLeft w:val="418"/>
          <w:marRight w:val="0"/>
          <w:marTop w:val="144"/>
          <w:marBottom w:val="120"/>
          <w:divBdr>
            <w:top w:val="none" w:sz="0" w:space="0" w:color="auto"/>
            <w:left w:val="none" w:sz="0" w:space="0" w:color="auto"/>
            <w:bottom w:val="none" w:sz="0" w:space="0" w:color="auto"/>
            <w:right w:val="none" w:sz="0" w:space="0" w:color="auto"/>
          </w:divBdr>
        </w:div>
      </w:divsChild>
    </w:div>
    <w:div w:id="1909264292">
      <w:bodyDiv w:val="1"/>
      <w:marLeft w:val="0"/>
      <w:marRight w:val="0"/>
      <w:marTop w:val="0"/>
      <w:marBottom w:val="0"/>
      <w:divBdr>
        <w:top w:val="none" w:sz="0" w:space="0" w:color="auto"/>
        <w:left w:val="none" w:sz="0" w:space="0" w:color="auto"/>
        <w:bottom w:val="none" w:sz="0" w:space="0" w:color="auto"/>
        <w:right w:val="none" w:sz="0" w:space="0" w:color="auto"/>
      </w:divBdr>
    </w:div>
    <w:div w:id="1915317420">
      <w:bodyDiv w:val="1"/>
      <w:marLeft w:val="0"/>
      <w:marRight w:val="0"/>
      <w:marTop w:val="0"/>
      <w:marBottom w:val="0"/>
      <w:divBdr>
        <w:top w:val="none" w:sz="0" w:space="0" w:color="auto"/>
        <w:left w:val="none" w:sz="0" w:space="0" w:color="auto"/>
        <w:bottom w:val="none" w:sz="0" w:space="0" w:color="auto"/>
        <w:right w:val="none" w:sz="0" w:space="0" w:color="auto"/>
      </w:divBdr>
    </w:div>
    <w:div w:id="1924685070">
      <w:bodyDiv w:val="1"/>
      <w:marLeft w:val="0"/>
      <w:marRight w:val="0"/>
      <w:marTop w:val="0"/>
      <w:marBottom w:val="0"/>
      <w:divBdr>
        <w:top w:val="none" w:sz="0" w:space="0" w:color="auto"/>
        <w:left w:val="none" w:sz="0" w:space="0" w:color="auto"/>
        <w:bottom w:val="none" w:sz="0" w:space="0" w:color="auto"/>
        <w:right w:val="none" w:sz="0" w:space="0" w:color="auto"/>
      </w:divBdr>
    </w:div>
    <w:div w:id="1933010689">
      <w:bodyDiv w:val="1"/>
      <w:marLeft w:val="0"/>
      <w:marRight w:val="0"/>
      <w:marTop w:val="0"/>
      <w:marBottom w:val="0"/>
      <w:divBdr>
        <w:top w:val="none" w:sz="0" w:space="0" w:color="auto"/>
        <w:left w:val="none" w:sz="0" w:space="0" w:color="auto"/>
        <w:bottom w:val="none" w:sz="0" w:space="0" w:color="auto"/>
        <w:right w:val="none" w:sz="0" w:space="0" w:color="auto"/>
      </w:divBdr>
    </w:div>
    <w:div w:id="1939830483">
      <w:bodyDiv w:val="1"/>
      <w:marLeft w:val="0"/>
      <w:marRight w:val="0"/>
      <w:marTop w:val="0"/>
      <w:marBottom w:val="0"/>
      <w:divBdr>
        <w:top w:val="none" w:sz="0" w:space="0" w:color="auto"/>
        <w:left w:val="none" w:sz="0" w:space="0" w:color="auto"/>
        <w:bottom w:val="none" w:sz="0" w:space="0" w:color="auto"/>
        <w:right w:val="none" w:sz="0" w:space="0" w:color="auto"/>
      </w:divBdr>
    </w:div>
    <w:div w:id="1945964264">
      <w:bodyDiv w:val="1"/>
      <w:marLeft w:val="0"/>
      <w:marRight w:val="0"/>
      <w:marTop w:val="0"/>
      <w:marBottom w:val="0"/>
      <w:divBdr>
        <w:top w:val="none" w:sz="0" w:space="0" w:color="auto"/>
        <w:left w:val="none" w:sz="0" w:space="0" w:color="auto"/>
        <w:bottom w:val="none" w:sz="0" w:space="0" w:color="auto"/>
        <w:right w:val="none" w:sz="0" w:space="0" w:color="auto"/>
      </w:divBdr>
    </w:div>
    <w:div w:id="1955012553">
      <w:bodyDiv w:val="1"/>
      <w:marLeft w:val="0"/>
      <w:marRight w:val="0"/>
      <w:marTop w:val="0"/>
      <w:marBottom w:val="0"/>
      <w:divBdr>
        <w:top w:val="none" w:sz="0" w:space="0" w:color="auto"/>
        <w:left w:val="none" w:sz="0" w:space="0" w:color="auto"/>
        <w:bottom w:val="none" w:sz="0" w:space="0" w:color="auto"/>
        <w:right w:val="none" w:sz="0" w:space="0" w:color="auto"/>
      </w:divBdr>
    </w:div>
    <w:div w:id="1999963172">
      <w:bodyDiv w:val="1"/>
      <w:marLeft w:val="0"/>
      <w:marRight w:val="0"/>
      <w:marTop w:val="0"/>
      <w:marBottom w:val="0"/>
      <w:divBdr>
        <w:top w:val="none" w:sz="0" w:space="0" w:color="auto"/>
        <w:left w:val="none" w:sz="0" w:space="0" w:color="auto"/>
        <w:bottom w:val="none" w:sz="0" w:space="0" w:color="auto"/>
        <w:right w:val="none" w:sz="0" w:space="0" w:color="auto"/>
      </w:divBdr>
    </w:div>
    <w:div w:id="2006518249">
      <w:bodyDiv w:val="1"/>
      <w:marLeft w:val="0"/>
      <w:marRight w:val="0"/>
      <w:marTop w:val="0"/>
      <w:marBottom w:val="0"/>
      <w:divBdr>
        <w:top w:val="none" w:sz="0" w:space="0" w:color="auto"/>
        <w:left w:val="none" w:sz="0" w:space="0" w:color="auto"/>
        <w:bottom w:val="none" w:sz="0" w:space="0" w:color="auto"/>
        <w:right w:val="none" w:sz="0" w:space="0" w:color="auto"/>
      </w:divBdr>
    </w:div>
    <w:div w:id="2014262492">
      <w:bodyDiv w:val="1"/>
      <w:marLeft w:val="0"/>
      <w:marRight w:val="0"/>
      <w:marTop w:val="0"/>
      <w:marBottom w:val="0"/>
      <w:divBdr>
        <w:top w:val="none" w:sz="0" w:space="0" w:color="auto"/>
        <w:left w:val="none" w:sz="0" w:space="0" w:color="auto"/>
        <w:bottom w:val="none" w:sz="0" w:space="0" w:color="auto"/>
        <w:right w:val="none" w:sz="0" w:space="0" w:color="auto"/>
      </w:divBdr>
    </w:div>
    <w:div w:id="2026129194">
      <w:bodyDiv w:val="1"/>
      <w:marLeft w:val="0"/>
      <w:marRight w:val="0"/>
      <w:marTop w:val="0"/>
      <w:marBottom w:val="0"/>
      <w:divBdr>
        <w:top w:val="none" w:sz="0" w:space="0" w:color="auto"/>
        <w:left w:val="none" w:sz="0" w:space="0" w:color="auto"/>
        <w:bottom w:val="none" w:sz="0" w:space="0" w:color="auto"/>
        <w:right w:val="none" w:sz="0" w:space="0" w:color="auto"/>
      </w:divBdr>
    </w:div>
    <w:div w:id="2040201636">
      <w:bodyDiv w:val="1"/>
      <w:marLeft w:val="0"/>
      <w:marRight w:val="0"/>
      <w:marTop w:val="0"/>
      <w:marBottom w:val="0"/>
      <w:divBdr>
        <w:top w:val="none" w:sz="0" w:space="0" w:color="auto"/>
        <w:left w:val="none" w:sz="0" w:space="0" w:color="auto"/>
        <w:bottom w:val="none" w:sz="0" w:space="0" w:color="auto"/>
        <w:right w:val="none" w:sz="0" w:space="0" w:color="auto"/>
      </w:divBdr>
    </w:div>
    <w:div w:id="2051607398">
      <w:bodyDiv w:val="1"/>
      <w:marLeft w:val="0"/>
      <w:marRight w:val="0"/>
      <w:marTop w:val="0"/>
      <w:marBottom w:val="0"/>
      <w:divBdr>
        <w:top w:val="none" w:sz="0" w:space="0" w:color="auto"/>
        <w:left w:val="none" w:sz="0" w:space="0" w:color="auto"/>
        <w:bottom w:val="none" w:sz="0" w:space="0" w:color="auto"/>
        <w:right w:val="none" w:sz="0" w:space="0" w:color="auto"/>
      </w:divBdr>
    </w:div>
    <w:div w:id="2064980824">
      <w:bodyDiv w:val="1"/>
      <w:marLeft w:val="0"/>
      <w:marRight w:val="0"/>
      <w:marTop w:val="0"/>
      <w:marBottom w:val="0"/>
      <w:divBdr>
        <w:top w:val="none" w:sz="0" w:space="0" w:color="auto"/>
        <w:left w:val="none" w:sz="0" w:space="0" w:color="auto"/>
        <w:bottom w:val="none" w:sz="0" w:space="0" w:color="auto"/>
        <w:right w:val="none" w:sz="0" w:space="0" w:color="auto"/>
      </w:divBdr>
    </w:div>
    <w:div w:id="2072535145">
      <w:bodyDiv w:val="1"/>
      <w:marLeft w:val="0"/>
      <w:marRight w:val="0"/>
      <w:marTop w:val="0"/>
      <w:marBottom w:val="0"/>
      <w:divBdr>
        <w:top w:val="none" w:sz="0" w:space="0" w:color="auto"/>
        <w:left w:val="none" w:sz="0" w:space="0" w:color="auto"/>
        <w:bottom w:val="none" w:sz="0" w:space="0" w:color="auto"/>
        <w:right w:val="none" w:sz="0" w:space="0" w:color="auto"/>
      </w:divBdr>
    </w:div>
    <w:div w:id="2075926213">
      <w:bodyDiv w:val="1"/>
      <w:marLeft w:val="0"/>
      <w:marRight w:val="0"/>
      <w:marTop w:val="0"/>
      <w:marBottom w:val="0"/>
      <w:divBdr>
        <w:top w:val="none" w:sz="0" w:space="0" w:color="auto"/>
        <w:left w:val="none" w:sz="0" w:space="0" w:color="auto"/>
        <w:bottom w:val="none" w:sz="0" w:space="0" w:color="auto"/>
        <w:right w:val="none" w:sz="0" w:space="0" w:color="auto"/>
      </w:divBdr>
    </w:div>
    <w:div w:id="2081975862">
      <w:bodyDiv w:val="1"/>
      <w:marLeft w:val="0"/>
      <w:marRight w:val="0"/>
      <w:marTop w:val="0"/>
      <w:marBottom w:val="0"/>
      <w:divBdr>
        <w:top w:val="none" w:sz="0" w:space="0" w:color="auto"/>
        <w:left w:val="none" w:sz="0" w:space="0" w:color="auto"/>
        <w:bottom w:val="none" w:sz="0" w:space="0" w:color="auto"/>
        <w:right w:val="none" w:sz="0" w:space="0" w:color="auto"/>
      </w:divBdr>
    </w:div>
    <w:div w:id="2104035105">
      <w:bodyDiv w:val="1"/>
      <w:marLeft w:val="0"/>
      <w:marRight w:val="0"/>
      <w:marTop w:val="0"/>
      <w:marBottom w:val="0"/>
      <w:divBdr>
        <w:top w:val="none" w:sz="0" w:space="0" w:color="auto"/>
        <w:left w:val="none" w:sz="0" w:space="0" w:color="auto"/>
        <w:bottom w:val="none" w:sz="0" w:space="0" w:color="auto"/>
        <w:right w:val="none" w:sz="0" w:space="0" w:color="auto"/>
      </w:divBdr>
    </w:div>
    <w:div w:id="2105951861">
      <w:bodyDiv w:val="1"/>
      <w:marLeft w:val="0"/>
      <w:marRight w:val="0"/>
      <w:marTop w:val="0"/>
      <w:marBottom w:val="0"/>
      <w:divBdr>
        <w:top w:val="none" w:sz="0" w:space="0" w:color="auto"/>
        <w:left w:val="none" w:sz="0" w:space="0" w:color="auto"/>
        <w:bottom w:val="none" w:sz="0" w:space="0" w:color="auto"/>
        <w:right w:val="none" w:sz="0" w:space="0" w:color="auto"/>
      </w:divBdr>
    </w:div>
    <w:div w:id="2122994715">
      <w:bodyDiv w:val="1"/>
      <w:marLeft w:val="0"/>
      <w:marRight w:val="0"/>
      <w:marTop w:val="0"/>
      <w:marBottom w:val="0"/>
      <w:divBdr>
        <w:top w:val="none" w:sz="0" w:space="0" w:color="auto"/>
        <w:left w:val="none" w:sz="0" w:space="0" w:color="auto"/>
        <w:bottom w:val="none" w:sz="0" w:space="0" w:color="auto"/>
        <w:right w:val="none" w:sz="0" w:space="0" w:color="auto"/>
      </w:divBdr>
    </w:div>
    <w:div w:id="2125075222">
      <w:bodyDiv w:val="1"/>
      <w:marLeft w:val="0"/>
      <w:marRight w:val="0"/>
      <w:marTop w:val="0"/>
      <w:marBottom w:val="0"/>
      <w:divBdr>
        <w:top w:val="none" w:sz="0" w:space="0" w:color="auto"/>
        <w:left w:val="none" w:sz="0" w:space="0" w:color="auto"/>
        <w:bottom w:val="none" w:sz="0" w:space="0" w:color="auto"/>
        <w:right w:val="none" w:sz="0" w:space="0" w:color="auto"/>
      </w:divBdr>
    </w:div>
    <w:div w:id="2135175743">
      <w:bodyDiv w:val="1"/>
      <w:marLeft w:val="0"/>
      <w:marRight w:val="0"/>
      <w:marTop w:val="0"/>
      <w:marBottom w:val="0"/>
      <w:divBdr>
        <w:top w:val="none" w:sz="0" w:space="0" w:color="auto"/>
        <w:left w:val="none" w:sz="0" w:space="0" w:color="auto"/>
        <w:bottom w:val="none" w:sz="0" w:space="0" w:color="auto"/>
        <w:right w:val="none" w:sz="0" w:space="0" w:color="auto"/>
      </w:divBdr>
    </w:div>
    <w:div w:id="214650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wmf"/><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9A801F-4ADC-472A-B1DF-794E0B104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54</Pages>
  <Words>12679</Words>
  <Characters>68467</Characters>
  <Application>Microsoft Office Word</Application>
  <DocSecurity>0</DocSecurity>
  <Lines>570</Lines>
  <Paragraphs>161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projeto</vt:lpstr>
      <vt:lpstr>relatorio</vt:lpstr>
    </vt:vector>
  </TitlesOfParts>
  <Company>ASA</Company>
  <LinksUpToDate>false</LinksUpToDate>
  <CharactersWithSpaces>80985</CharactersWithSpaces>
  <SharedDoc>false</SharedDoc>
  <HLinks>
    <vt:vector size="4404" baseType="variant">
      <vt:variant>
        <vt:i4>5767234</vt:i4>
      </vt:variant>
      <vt:variant>
        <vt:i4>7074</vt:i4>
      </vt:variant>
      <vt:variant>
        <vt:i4>0</vt:i4>
      </vt:variant>
      <vt:variant>
        <vt:i4>5</vt:i4>
      </vt:variant>
      <vt:variant>
        <vt:lpwstr>http://www.trigemed.com/</vt:lpwstr>
      </vt:variant>
      <vt:variant>
        <vt:lpwstr/>
      </vt:variant>
      <vt:variant>
        <vt:i4>1704025</vt:i4>
      </vt:variant>
      <vt:variant>
        <vt:i4>7071</vt:i4>
      </vt:variant>
      <vt:variant>
        <vt:i4>0</vt:i4>
      </vt:variant>
      <vt:variant>
        <vt:i4>5</vt:i4>
      </vt:variant>
      <vt:variant>
        <vt:lpwstr>http://www.perfectum.eng.br/</vt:lpwstr>
      </vt:variant>
      <vt:variant>
        <vt:lpwstr/>
      </vt:variant>
      <vt:variant>
        <vt:i4>655447</vt:i4>
      </vt:variant>
      <vt:variant>
        <vt:i4>7068</vt:i4>
      </vt:variant>
      <vt:variant>
        <vt:i4>0</vt:i4>
      </vt:variant>
      <vt:variant>
        <vt:i4>5</vt:i4>
      </vt:variant>
      <vt:variant>
        <vt:lpwstr>http://europa.eu.int/</vt:lpwstr>
      </vt:variant>
      <vt:variant>
        <vt:lpwstr/>
      </vt:variant>
      <vt:variant>
        <vt:i4>6815855</vt:i4>
      </vt:variant>
      <vt:variant>
        <vt:i4>7065</vt:i4>
      </vt:variant>
      <vt:variant>
        <vt:i4>0</vt:i4>
      </vt:variant>
      <vt:variant>
        <vt:i4>5</vt:i4>
      </vt:variant>
      <vt:variant>
        <vt:lpwstr>http://www.ren.pt/</vt:lpwstr>
      </vt:variant>
      <vt:variant>
        <vt:lpwstr/>
      </vt:variant>
      <vt:variant>
        <vt:i4>3145833</vt:i4>
      </vt:variant>
      <vt:variant>
        <vt:i4>7062</vt:i4>
      </vt:variant>
      <vt:variant>
        <vt:i4>0</vt:i4>
      </vt:variant>
      <vt:variant>
        <vt:i4>5</vt:i4>
      </vt:variant>
      <vt:variant>
        <vt:lpwstr>http://www.spiraxsarco.com/</vt:lpwstr>
      </vt:variant>
      <vt:variant>
        <vt:lpwstr/>
      </vt:variant>
      <vt:variant>
        <vt:i4>2752544</vt:i4>
      </vt:variant>
      <vt:variant>
        <vt:i4>7059</vt:i4>
      </vt:variant>
      <vt:variant>
        <vt:i4>0</vt:i4>
      </vt:variant>
      <vt:variant>
        <vt:i4>5</vt:i4>
      </vt:variant>
      <vt:variant>
        <vt:lpwstr>http://www.mspc.eng.br/</vt:lpwstr>
      </vt:variant>
      <vt:variant>
        <vt:lpwstr/>
      </vt:variant>
      <vt:variant>
        <vt:i4>2621557</vt:i4>
      </vt:variant>
      <vt:variant>
        <vt:i4>7056</vt:i4>
      </vt:variant>
      <vt:variant>
        <vt:i4>0</vt:i4>
      </vt:variant>
      <vt:variant>
        <vt:i4>5</vt:i4>
      </vt:variant>
      <vt:variant>
        <vt:lpwstr>http://www.galpenergia.com/</vt:lpwstr>
      </vt:variant>
      <vt:variant>
        <vt:lpwstr/>
      </vt:variant>
      <vt:variant>
        <vt:i4>2162803</vt:i4>
      </vt:variant>
      <vt:variant>
        <vt:i4>7053</vt:i4>
      </vt:variant>
      <vt:variant>
        <vt:i4>0</vt:i4>
      </vt:variant>
      <vt:variant>
        <vt:i4>5</vt:i4>
      </vt:variant>
      <vt:variant>
        <vt:lpwstr>http://www.eufores.org/</vt:lpwstr>
      </vt:variant>
      <vt:variant>
        <vt:lpwstr/>
      </vt:variant>
      <vt:variant>
        <vt:i4>6750263</vt:i4>
      </vt:variant>
      <vt:variant>
        <vt:i4>7050</vt:i4>
      </vt:variant>
      <vt:variant>
        <vt:i4>0</vt:i4>
      </vt:variant>
      <vt:variant>
        <vt:i4>5</vt:i4>
      </vt:variant>
      <vt:variant>
        <vt:lpwstr>http://www.erse.pt/</vt:lpwstr>
      </vt:variant>
      <vt:variant>
        <vt:lpwstr/>
      </vt:variant>
      <vt:variant>
        <vt:i4>6357102</vt:i4>
      </vt:variant>
      <vt:variant>
        <vt:i4>7047</vt:i4>
      </vt:variant>
      <vt:variant>
        <vt:i4>0</vt:i4>
      </vt:variant>
      <vt:variant>
        <vt:i4>5</vt:i4>
      </vt:variant>
      <vt:variant>
        <vt:lpwstr>http://www.edp.pt/</vt:lpwstr>
      </vt:variant>
      <vt:variant>
        <vt:lpwstr/>
      </vt:variant>
      <vt:variant>
        <vt:i4>7667821</vt:i4>
      </vt:variant>
      <vt:variant>
        <vt:i4>7044</vt:i4>
      </vt:variant>
      <vt:variant>
        <vt:i4>0</vt:i4>
      </vt:variant>
      <vt:variant>
        <vt:i4>5</vt:i4>
      </vt:variant>
      <vt:variant>
        <vt:lpwstr>http://www.dge.pt/</vt:lpwstr>
      </vt:variant>
      <vt:variant>
        <vt:lpwstr/>
      </vt:variant>
      <vt:variant>
        <vt:i4>2556001</vt:i4>
      </vt:variant>
      <vt:variant>
        <vt:i4>7041</vt:i4>
      </vt:variant>
      <vt:variant>
        <vt:i4>0</vt:i4>
      </vt:variant>
      <vt:variant>
        <vt:i4>5</vt:i4>
      </vt:variant>
      <vt:variant>
        <vt:lpwstr>http://www.apc.com/</vt:lpwstr>
      </vt:variant>
      <vt:variant>
        <vt:lpwstr/>
      </vt:variant>
      <vt:variant>
        <vt:i4>1376281</vt:i4>
      </vt:variant>
      <vt:variant>
        <vt:i4>7038</vt:i4>
      </vt:variant>
      <vt:variant>
        <vt:i4>0</vt:i4>
      </vt:variant>
      <vt:variant>
        <vt:i4>5</vt:i4>
      </vt:variant>
      <vt:variant>
        <vt:lpwstr>http://www.acepe.pt/</vt:lpwstr>
      </vt:variant>
      <vt:variant>
        <vt:lpwstr/>
      </vt:variant>
      <vt:variant>
        <vt:i4>2490483</vt:i4>
      </vt:variant>
      <vt:variant>
        <vt:i4>7035</vt:i4>
      </vt:variant>
      <vt:variant>
        <vt:i4>0</vt:i4>
      </vt:variant>
      <vt:variant>
        <vt:i4>5</vt:i4>
      </vt:variant>
      <vt:variant>
        <vt:lpwstr>http://www.abb.com/</vt:lpwstr>
      </vt:variant>
      <vt:variant>
        <vt:lpwstr/>
      </vt:variant>
      <vt:variant>
        <vt:i4>1900606</vt:i4>
      </vt:variant>
      <vt:variant>
        <vt:i4>4316</vt:i4>
      </vt:variant>
      <vt:variant>
        <vt:i4>0</vt:i4>
      </vt:variant>
      <vt:variant>
        <vt:i4>5</vt:i4>
      </vt:variant>
      <vt:variant>
        <vt:lpwstr/>
      </vt:variant>
      <vt:variant>
        <vt:lpwstr>_Toc196711852</vt:lpwstr>
      </vt:variant>
      <vt:variant>
        <vt:i4>1900606</vt:i4>
      </vt:variant>
      <vt:variant>
        <vt:i4>4310</vt:i4>
      </vt:variant>
      <vt:variant>
        <vt:i4>0</vt:i4>
      </vt:variant>
      <vt:variant>
        <vt:i4>5</vt:i4>
      </vt:variant>
      <vt:variant>
        <vt:lpwstr/>
      </vt:variant>
      <vt:variant>
        <vt:lpwstr>_Toc196711851</vt:lpwstr>
      </vt:variant>
      <vt:variant>
        <vt:i4>1900606</vt:i4>
      </vt:variant>
      <vt:variant>
        <vt:i4>4304</vt:i4>
      </vt:variant>
      <vt:variant>
        <vt:i4>0</vt:i4>
      </vt:variant>
      <vt:variant>
        <vt:i4>5</vt:i4>
      </vt:variant>
      <vt:variant>
        <vt:lpwstr/>
      </vt:variant>
      <vt:variant>
        <vt:lpwstr>_Toc196711850</vt:lpwstr>
      </vt:variant>
      <vt:variant>
        <vt:i4>1835070</vt:i4>
      </vt:variant>
      <vt:variant>
        <vt:i4>4298</vt:i4>
      </vt:variant>
      <vt:variant>
        <vt:i4>0</vt:i4>
      </vt:variant>
      <vt:variant>
        <vt:i4>5</vt:i4>
      </vt:variant>
      <vt:variant>
        <vt:lpwstr/>
      </vt:variant>
      <vt:variant>
        <vt:lpwstr>_Toc196711849</vt:lpwstr>
      </vt:variant>
      <vt:variant>
        <vt:i4>1835070</vt:i4>
      </vt:variant>
      <vt:variant>
        <vt:i4>4292</vt:i4>
      </vt:variant>
      <vt:variant>
        <vt:i4>0</vt:i4>
      </vt:variant>
      <vt:variant>
        <vt:i4>5</vt:i4>
      </vt:variant>
      <vt:variant>
        <vt:lpwstr/>
      </vt:variant>
      <vt:variant>
        <vt:lpwstr>_Toc196711848</vt:lpwstr>
      </vt:variant>
      <vt:variant>
        <vt:i4>1835070</vt:i4>
      </vt:variant>
      <vt:variant>
        <vt:i4>4286</vt:i4>
      </vt:variant>
      <vt:variant>
        <vt:i4>0</vt:i4>
      </vt:variant>
      <vt:variant>
        <vt:i4>5</vt:i4>
      </vt:variant>
      <vt:variant>
        <vt:lpwstr/>
      </vt:variant>
      <vt:variant>
        <vt:lpwstr>_Toc196711847</vt:lpwstr>
      </vt:variant>
      <vt:variant>
        <vt:i4>1835070</vt:i4>
      </vt:variant>
      <vt:variant>
        <vt:i4>4280</vt:i4>
      </vt:variant>
      <vt:variant>
        <vt:i4>0</vt:i4>
      </vt:variant>
      <vt:variant>
        <vt:i4>5</vt:i4>
      </vt:variant>
      <vt:variant>
        <vt:lpwstr/>
      </vt:variant>
      <vt:variant>
        <vt:lpwstr>_Toc196711846</vt:lpwstr>
      </vt:variant>
      <vt:variant>
        <vt:i4>1835070</vt:i4>
      </vt:variant>
      <vt:variant>
        <vt:i4>4274</vt:i4>
      </vt:variant>
      <vt:variant>
        <vt:i4>0</vt:i4>
      </vt:variant>
      <vt:variant>
        <vt:i4>5</vt:i4>
      </vt:variant>
      <vt:variant>
        <vt:lpwstr/>
      </vt:variant>
      <vt:variant>
        <vt:lpwstr>_Toc196711845</vt:lpwstr>
      </vt:variant>
      <vt:variant>
        <vt:i4>1835070</vt:i4>
      </vt:variant>
      <vt:variant>
        <vt:i4>4268</vt:i4>
      </vt:variant>
      <vt:variant>
        <vt:i4>0</vt:i4>
      </vt:variant>
      <vt:variant>
        <vt:i4>5</vt:i4>
      </vt:variant>
      <vt:variant>
        <vt:lpwstr/>
      </vt:variant>
      <vt:variant>
        <vt:lpwstr>_Toc196711844</vt:lpwstr>
      </vt:variant>
      <vt:variant>
        <vt:i4>1835070</vt:i4>
      </vt:variant>
      <vt:variant>
        <vt:i4>4262</vt:i4>
      </vt:variant>
      <vt:variant>
        <vt:i4>0</vt:i4>
      </vt:variant>
      <vt:variant>
        <vt:i4>5</vt:i4>
      </vt:variant>
      <vt:variant>
        <vt:lpwstr/>
      </vt:variant>
      <vt:variant>
        <vt:lpwstr>_Toc196711843</vt:lpwstr>
      </vt:variant>
      <vt:variant>
        <vt:i4>1835070</vt:i4>
      </vt:variant>
      <vt:variant>
        <vt:i4>4256</vt:i4>
      </vt:variant>
      <vt:variant>
        <vt:i4>0</vt:i4>
      </vt:variant>
      <vt:variant>
        <vt:i4>5</vt:i4>
      </vt:variant>
      <vt:variant>
        <vt:lpwstr/>
      </vt:variant>
      <vt:variant>
        <vt:lpwstr>_Toc196711842</vt:lpwstr>
      </vt:variant>
      <vt:variant>
        <vt:i4>1835070</vt:i4>
      </vt:variant>
      <vt:variant>
        <vt:i4>4250</vt:i4>
      </vt:variant>
      <vt:variant>
        <vt:i4>0</vt:i4>
      </vt:variant>
      <vt:variant>
        <vt:i4>5</vt:i4>
      </vt:variant>
      <vt:variant>
        <vt:lpwstr/>
      </vt:variant>
      <vt:variant>
        <vt:lpwstr>_Toc196711841</vt:lpwstr>
      </vt:variant>
      <vt:variant>
        <vt:i4>1835070</vt:i4>
      </vt:variant>
      <vt:variant>
        <vt:i4>4244</vt:i4>
      </vt:variant>
      <vt:variant>
        <vt:i4>0</vt:i4>
      </vt:variant>
      <vt:variant>
        <vt:i4>5</vt:i4>
      </vt:variant>
      <vt:variant>
        <vt:lpwstr/>
      </vt:variant>
      <vt:variant>
        <vt:lpwstr>_Toc196711840</vt:lpwstr>
      </vt:variant>
      <vt:variant>
        <vt:i4>1769534</vt:i4>
      </vt:variant>
      <vt:variant>
        <vt:i4>4238</vt:i4>
      </vt:variant>
      <vt:variant>
        <vt:i4>0</vt:i4>
      </vt:variant>
      <vt:variant>
        <vt:i4>5</vt:i4>
      </vt:variant>
      <vt:variant>
        <vt:lpwstr/>
      </vt:variant>
      <vt:variant>
        <vt:lpwstr>_Toc196711839</vt:lpwstr>
      </vt:variant>
      <vt:variant>
        <vt:i4>1769534</vt:i4>
      </vt:variant>
      <vt:variant>
        <vt:i4>4232</vt:i4>
      </vt:variant>
      <vt:variant>
        <vt:i4>0</vt:i4>
      </vt:variant>
      <vt:variant>
        <vt:i4>5</vt:i4>
      </vt:variant>
      <vt:variant>
        <vt:lpwstr/>
      </vt:variant>
      <vt:variant>
        <vt:lpwstr>_Toc196711838</vt:lpwstr>
      </vt:variant>
      <vt:variant>
        <vt:i4>1769534</vt:i4>
      </vt:variant>
      <vt:variant>
        <vt:i4>4226</vt:i4>
      </vt:variant>
      <vt:variant>
        <vt:i4>0</vt:i4>
      </vt:variant>
      <vt:variant>
        <vt:i4>5</vt:i4>
      </vt:variant>
      <vt:variant>
        <vt:lpwstr/>
      </vt:variant>
      <vt:variant>
        <vt:lpwstr>_Toc196711837</vt:lpwstr>
      </vt:variant>
      <vt:variant>
        <vt:i4>1769534</vt:i4>
      </vt:variant>
      <vt:variant>
        <vt:i4>4220</vt:i4>
      </vt:variant>
      <vt:variant>
        <vt:i4>0</vt:i4>
      </vt:variant>
      <vt:variant>
        <vt:i4>5</vt:i4>
      </vt:variant>
      <vt:variant>
        <vt:lpwstr/>
      </vt:variant>
      <vt:variant>
        <vt:lpwstr>_Toc196711836</vt:lpwstr>
      </vt:variant>
      <vt:variant>
        <vt:i4>1769534</vt:i4>
      </vt:variant>
      <vt:variant>
        <vt:i4>4214</vt:i4>
      </vt:variant>
      <vt:variant>
        <vt:i4>0</vt:i4>
      </vt:variant>
      <vt:variant>
        <vt:i4>5</vt:i4>
      </vt:variant>
      <vt:variant>
        <vt:lpwstr/>
      </vt:variant>
      <vt:variant>
        <vt:lpwstr>_Toc196711835</vt:lpwstr>
      </vt:variant>
      <vt:variant>
        <vt:i4>1769534</vt:i4>
      </vt:variant>
      <vt:variant>
        <vt:i4>4208</vt:i4>
      </vt:variant>
      <vt:variant>
        <vt:i4>0</vt:i4>
      </vt:variant>
      <vt:variant>
        <vt:i4>5</vt:i4>
      </vt:variant>
      <vt:variant>
        <vt:lpwstr/>
      </vt:variant>
      <vt:variant>
        <vt:lpwstr>_Toc196711834</vt:lpwstr>
      </vt:variant>
      <vt:variant>
        <vt:i4>1769534</vt:i4>
      </vt:variant>
      <vt:variant>
        <vt:i4>4202</vt:i4>
      </vt:variant>
      <vt:variant>
        <vt:i4>0</vt:i4>
      </vt:variant>
      <vt:variant>
        <vt:i4>5</vt:i4>
      </vt:variant>
      <vt:variant>
        <vt:lpwstr/>
      </vt:variant>
      <vt:variant>
        <vt:lpwstr>_Toc196711833</vt:lpwstr>
      </vt:variant>
      <vt:variant>
        <vt:i4>1769534</vt:i4>
      </vt:variant>
      <vt:variant>
        <vt:i4>4196</vt:i4>
      </vt:variant>
      <vt:variant>
        <vt:i4>0</vt:i4>
      </vt:variant>
      <vt:variant>
        <vt:i4>5</vt:i4>
      </vt:variant>
      <vt:variant>
        <vt:lpwstr/>
      </vt:variant>
      <vt:variant>
        <vt:lpwstr>_Toc196711832</vt:lpwstr>
      </vt:variant>
      <vt:variant>
        <vt:i4>1769534</vt:i4>
      </vt:variant>
      <vt:variant>
        <vt:i4>4190</vt:i4>
      </vt:variant>
      <vt:variant>
        <vt:i4>0</vt:i4>
      </vt:variant>
      <vt:variant>
        <vt:i4>5</vt:i4>
      </vt:variant>
      <vt:variant>
        <vt:lpwstr/>
      </vt:variant>
      <vt:variant>
        <vt:lpwstr>_Toc196711831</vt:lpwstr>
      </vt:variant>
      <vt:variant>
        <vt:i4>1769534</vt:i4>
      </vt:variant>
      <vt:variant>
        <vt:i4>4184</vt:i4>
      </vt:variant>
      <vt:variant>
        <vt:i4>0</vt:i4>
      </vt:variant>
      <vt:variant>
        <vt:i4>5</vt:i4>
      </vt:variant>
      <vt:variant>
        <vt:lpwstr/>
      </vt:variant>
      <vt:variant>
        <vt:lpwstr>_Toc196711830</vt:lpwstr>
      </vt:variant>
      <vt:variant>
        <vt:i4>1703998</vt:i4>
      </vt:variant>
      <vt:variant>
        <vt:i4>4178</vt:i4>
      </vt:variant>
      <vt:variant>
        <vt:i4>0</vt:i4>
      </vt:variant>
      <vt:variant>
        <vt:i4>5</vt:i4>
      </vt:variant>
      <vt:variant>
        <vt:lpwstr/>
      </vt:variant>
      <vt:variant>
        <vt:lpwstr>_Toc196711829</vt:lpwstr>
      </vt:variant>
      <vt:variant>
        <vt:i4>1703998</vt:i4>
      </vt:variant>
      <vt:variant>
        <vt:i4>4172</vt:i4>
      </vt:variant>
      <vt:variant>
        <vt:i4>0</vt:i4>
      </vt:variant>
      <vt:variant>
        <vt:i4>5</vt:i4>
      </vt:variant>
      <vt:variant>
        <vt:lpwstr/>
      </vt:variant>
      <vt:variant>
        <vt:lpwstr>_Toc196711828</vt:lpwstr>
      </vt:variant>
      <vt:variant>
        <vt:i4>1703998</vt:i4>
      </vt:variant>
      <vt:variant>
        <vt:i4>4166</vt:i4>
      </vt:variant>
      <vt:variant>
        <vt:i4>0</vt:i4>
      </vt:variant>
      <vt:variant>
        <vt:i4>5</vt:i4>
      </vt:variant>
      <vt:variant>
        <vt:lpwstr/>
      </vt:variant>
      <vt:variant>
        <vt:lpwstr>_Toc196711827</vt:lpwstr>
      </vt:variant>
      <vt:variant>
        <vt:i4>1703998</vt:i4>
      </vt:variant>
      <vt:variant>
        <vt:i4>4160</vt:i4>
      </vt:variant>
      <vt:variant>
        <vt:i4>0</vt:i4>
      </vt:variant>
      <vt:variant>
        <vt:i4>5</vt:i4>
      </vt:variant>
      <vt:variant>
        <vt:lpwstr/>
      </vt:variant>
      <vt:variant>
        <vt:lpwstr>_Toc196711826</vt:lpwstr>
      </vt:variant>
      <vt:variant>
        <vt:i4>1703998</vt:i4>
      </vt:variant>
      <vt:variant>
        <vt:i4>4154</vt:i4>
      </vt:variant>
      <vt:variant>
        <vt:i4>0</vt:i4>
      </vt:variant>
      <vt:variant>
        <vt:i4>5</vt:i4>
      </vt:variant>
      <vt:variant>
        <vt:lpwstr/>
      </vt:variant>
      <vt:variant>
        <vt:lpwstr>_Toc196711825</vt:lpwstr>
      </vt:variant>
      <vt:variant>
        <vt:i4>1703998</vt:i4>
      </vt:variant>
      <vt:variant>
        <vt:i4>4148</vt:i4>
      </vt:variant>
      <vt:variant>
        <vt:i4>0</vt:i4>
      </vt:variant>
      <vt:variant>
        <vt:i4>5</vt:i4>
      </vt:variant>
      <vt:variant>
        <vt:lpwstr/>
      </vt:variant>
      <vt:variant>
        <vt:lpwstr>_Toc196711824</vt:lpwstr>
      </vt:variant>
      <vt:variant>
        <vt:i4>1703998</vt:i4>
      </vt:variant>
      <vt:variant>
        <vt:i4>4142</vt:i4>
      </vt:variant>
      <vt:variant>
        <vt:i4>0</vt:i4>
      </vt:variant>
      <vt:variant>
        <vt:i4>5</vt:i4>
      </vt:variant>
      <vt:variant>
        <vt:lpwstr/>
      </vt:variant>
      <vt:variant>
        <vt:lpwstr>_Toc196711823</vt:lpwstr>
      </vt:variant>
      <vt:variant>
        <vt:i4>1703998</vt:i4>
      </vt:variant>
      <vt:variant>
        <vt:i4>4136</vt:i4>
      </vt:variant>
      <vt:variant>
        <vt:i4>0</vt:i4>
      </vt:variant>
      <vt:variant>
        <vt:i4>5</vt:i4>
      </vt:variant>
      <vt:variant>
        <vt:lpwstr/>
      </vt:variant>
      <vt:variant>
        <vt:lpwstr>_Toc196711822</vt:lpwstr>
      </vt:variant>
      <vt:variant>
        <vt:i4>1703998</vt:i4>
      </vt:variant>
      <vt:variant>
        <vt:i4>4130</vt:i4>
      </vt:variant>
      <vt:variant>
        <vt:i4>0</vt:i4>
      </vt:variant>
      <vt:variant>
        <vt:i4>5</vt:i4>
      </vt:variant>
      <vt:variant>
        <vt:lpwstr/>
      </vt:variant>
      <vt:variant>
        <vt:lpwstr>_Toc196711821</vt:lpwstr>
      </vt:variant>
      <vt:variant>
        <vt:i4>1703998</vt:i4>
      </vt:variant>
      <vt:variant>
        <vt:i4>4124</vt:i4>
      </vt:variant>
      <vt:variant>
        <vt:i4>0</vt:i4>
      </vt:variant>
      <vt:variant>
        <vt:i4>5</vt:i4>
      </vt:variant>
      <vt:variant>
        <vt:lpwstr/>
      </vt:variant>
      <vt:variant>
        <vt:lpwstr>_Toc196711820</vt:lpwstr>
      </vt:variant>
      <vt:variant>
        <vt:i4>1638462</vt:i4>
      </vt:variant>
      <vt:variant>
        <vt:i4>4118</vt:i4>
      </vt:variant>
      <vt:variant>
        <vt:i4>0</vt:i4>
      </vt:variant>
      <vt:variant>
        <vt:i4>5</vt:i4>
      </vt:variant>
      <vt:variant>
        <vt:lpwstr/>
      </vt:variant>
      <vt:variant>
        <vt:lpwstr>_Toc196711819</vt:lpwstr>
      </vt:variant>
      <vt:variant>
        <vt:i4>1638462</vt:i4>
      </vt:variant>
      <vt:variant>
        <vt:i4>4112</vt:i4>
      </vt:variant>
      <vt:variant>
        <vt:i4>0</vt:i4>
      </vt:variant>
      <vt:variant>
        <vt:i4>5</vt:i4>
      </vt:variant>
      <vt:variant>
        <vt:lpwstr/>
      </vt:variant>
      <vt:variant>
        <vt:lpwstr>_Toc196711818</vt:lpwstr>
      </vt:variant>
      <vt:variant>
        <vt:i4>1638462</vt:i4>
      </vt:variant>
      <vt:variant>
        <vt:i4>4106</vt:i4>
      </vt:variant>
      <vt:variant>
        <vt:i4>0</vt:i4>
      </vt:variant>
      <vt:variant>
        <vt:i4>5</vt:i4>
      </vt:variant>
      <vt:variant>
        <vt:lpwstr/>
      </vt:variant>
      <vt:variant>
        <vt:lpwstr>_Toc196711817</vt:lpwstr>
      </vt:variant>
      <vt:variant>
        <vt:i4>1638462</vt:i4>
      </vt:variant>
      <vt:variant>
        <vt:i4>4100</vt:i4>
      </vt:variant>
      <vt:variant>
        <vt:i4>0</vt:i4>
      </vt:variant>
      <vt:variant>
        <vt:i4>5</vt:i4>
      </vt:variant>
      <vt:variant>
        <vt:lpwstr/>
      </vt:variant>
      <vt:variant>
        <vt:lpwstr>_Toc196711816</vt:lpwstr>
      </vt:variant>
      <vt:variant>
        <vt:i4>1638462</vt:i4>
      </vt:variant>
      <vt:variant>
        <vt:i4>4094</vt:i4>
      </vt:variant>
      <vt:variant>
        <vt:i4>0</vt:i4>
      </vt:variant>
      <vt:variant>
        <vt:i4>5</vt:i4>
      </vt:variant>
      <vt:variant>
        <vt:lpwstr/>
      </vt:variant>
      <vt:variant>
        <vt:lpwstr>_Toc196711815</vt:lpwstr>
      </vt:variant>
      <vt:variant>
        <vt:i4>1638462</vt:i4>
      </vt:variant>
      <vt:variant>
        <vt:i4>4088</vt:i4>
      </vt:variant>
      <vt:variant>
        <vt:i4>0</vt:i4>
      </vt:variant>
      <vt:variant>
        <vt:i4>5</vt:i4>
      </vt:variant>
      <vt:variant>
        <vt:lpwstr/>
      </vt:variant>
      <vt:variant>
        <vt:lpwstr>_Toc196711814</vt:lpwstr>
      </vt:variant>
      <vt:variant>
        <vt:i4>1638462</vt:i4>
      </vt:variant>
      <vt:variant>
        <vt:i4>4082</vt:i4>
      </vt:variant>
      <vt:variant>
        <vt:i4>0</vt:i4>
      </vt:variant>
      <vt:variant>
        <vt:i4>5</vt:i4>
      </vt:variant>
      <vt:variant>
        <vt:lpwstr/>
      </vt:variant>
      <vt:variant>
        <vt:lpwstr>_Toc196711813</vt:lpwstr>
      </vt:variant>
      <vt:variant>
        <vt:i4>1638462</vt:i4>
      </vt:variant>
      <vt:variant>
        <vt:i4>4076</vt:i4>
      </vt:variant>
      <vt:variant>
        <vt:i4>0</vt:i4>
      </vt:variant>
      <vt:variant>
        <vt:i4>5</vt:i4>
      </vt:variant>
      <vt:variant>
        <vt:lpwstr/>
      </vt:variant>
      <vt:variant>
        <vt:lpwstr>_Toc196711812</vt:lpwstr>
      </vt:variant>
      <vt:variant>
        <vt:i4>1638462</vt:i4>
      </vt:variant>
      <vt:variant>
        <vt:i4>4070</vt:i4>
      </vt:variant>
      <vt:variant>
        <vt:i4>0</vt:i4>
      </vt:variant>
      <vt:variant>
        <vt:i4>5</vt:i4>
      </vt:variant>
      <vt:variant>
        <vt:lpwstr/>
      </vt:variant>
      <vt:variant>
        <vt:lpwstr>_Toc196711811</vt:lpwstr>
      </vt:variant>
      <vt:variant>
        <vt:i4>1638462</vt:i4>
      </vt:variant>
      <vt:variant>
        <vt:i4>4064</vt:i4>
      </vt:variant>
      <vt:variant>
        <vt:i4>0</vt:i4>
      </vt:variant>
      <vt:variant>
        <vt:i4>5</vt:i4>
      </vt:variant>
      <vt:variant>
        <vt:lpwstr/>
      </vt:variant>
      <vt:variant>
        <vt:lpwstr>_Toc196711810</vt:lpwstr>
      </vt:variant>
      <vt:variant>
        <vt:i4>1572926</vt:i4>
      </vt:variant>
      <vt:variant>
        <vt:i4>4058</vt:i4>
      </vt:variant>
      <vt:variant>
        <vt:i4>0</vt:i4>
      </vt:variant>
      <vt:variant>
        <vt:i4>5</vt:i4>
      </vt:variant>
      <vt:variant>
        <vt:lpwstr/>
      </vt:variant>
      <vt:variant>
        <vt:lpwstr>_Toc196711809</vt:lpwstr>
      </vt:variant>
      <vt:variant>
        <vt:i4>1572926</vt:i4>
      </vt:variant>
      <vt:variant>
        <vt:i4>4052</vt:i4>
      </vt:variant>
      <vt:variant>
        <vt:i4>0</vt:i4>
      </vt:variant>
      <vt:variant>
        <vt:i4>5</vt:i4>
      </vt:variant>
      <vt:variant>
        <vt:lpwstr/>
      </vt:variant>
      <vt:variant>
        <vt:lpwstr>_Toc196711808</vt:lpwstr>
      </vt:variant>
      <vt:variant>
        <vt:i4>1572926</vt:i4>
      </vt:variant>
      <vt:variant>
        <vt:i4>4046</vt:i4>
      </vt:variant>
      <vt:variant>
        <vt:i4>0</vt:i4>
      </vt:variant>
      <vt:variant>
        <vt:i4>5</vt:i4>
      </vt:variant>
      <vt:variant>
        <vt:lpwstr/>
      </vt:variant>
      <vt:variant>
        <vt:lpwstr>_Toc196711807</vt:lpwstr>
      </vt:variant>
      <vt:variant>
        <vt:i4>1572926</vt:i4>
      </vt:variant>
      <vt:variant>
        <vt:i4>4040</vt:i4>
      </vt:variant>
      <vt:variant>
        <vt:i4>0</vt:i4>
      </vt:variant>
      <vt:variant>
        <vt:i4>5</vt:i4>
      </vt:variant>
      <vt:variant>
        <vt:lpwstr/>
      </vt:variant>
      <vt:variant>
        <vt:lpwstr>_Toc196711806</vt:lpwstr>
      </vt:variant>
      <vt:variant>
        <vt:i4>1572926</vt:i4>
      </vt:variant>
      <vt:variant>
        <vt:i4>4034</vt:i4>
      </vt:variant>
      <vt:variant>
        <vt:i4>0</vt:i4>
      </vt:variant>
      <vt:variant>
        <vt:i4>5</vt:i4>
      </vt:variant>
      <vt:variant>
        <vt:lpwstr/>
      </vt:variant>
      <vt:variant>
        <vt:lpwstr>_Toc196711805</vt:lpwstr>
      </vt:variant>
      <vt:variant>
        <vt:i4>1572926</vt:i4>
      </vt:variant>
      <vt:variant>
        <vt:i4>4028</vt:i4>
      </vt:variant>
      <vt:variant>
        <vt:i4>0</vt:i4>
      </vt:variant>
      <vt:variant>
        <vt:i4>5</vt:i4>
      </vt:variant>
      <vt:variant>
        <vt:lpwstr/>
      </vt:variant>
      <vt:variant>
        <vt:lpwstr>_Toc196711804</vt:lpwstr>
      </vt:variant>
      <vt:variant>
        <vt:i4>1572926</vt:i4>
      </vt:variant>
      <vt:variant>
        <vt:i4>4022</vt:i4>
      </vt:variant>
      <vt:variant>
        <vt:i4>0</vt:i4>
      </vt:variant>
      <vt:variant>
        <vt:i4>5</vt:i4>
      </vt:variant>
      <vt:variant>
        <vt:lpwstr/>
      </vt:variant>
      <vt:variant>
        <vt:lpwstr>_Toc196711803</vt:lpwstr>
      </vt:variant>
      <vt:variant>
        <vt:i4>1572926</vt:i4>
      </vt:variant>
      <vt:variant>
        <vt:i4>4016</vt:i4>
      </vt:variant>
      <vt:variant>
        <vt:i4>0</vt:i4>
      </vt:variant>
      <vt:variant>
        <vt:i4>5</vt:i4>
      </vt:variant>
      <vt:variant>
        <vt:lpwstr/>
      </vt:variant>
      <vt:variant>
        <vt:lpwstr>_Toc196711802</vt:lpwstr>
      </vt:variant>
      <vt:variant>
        <vt:i4>1572926</vt:i4>
      </vt:variant>
      <vt:variant>
        <vt:i4>4010</vt:i4>
      </vt:variant>
      <vt:variant>
        <vt:i4>0</vt:i4>
      </vt:variant>
      <vt:variant>
        <vt:i4>5</vt:i4>
      </vt:variant>
      <vt:variant>
        <vt:lpwstr/>
      </vt:variant>
      <vt:variant>
        <vt:lpwstr>_Toc196711801</vt:lpwstr>
      </vt:variant>
      <vt:variant>
        <vt:i4>1572926</vt:i4>
      </vt:variant>
      <vt:variant>
        <vt:i4>4004</vt:i4>
      </vt:variant>
      <vt:variant>
        <vt:i4>0</vt:i4>
      </vt:variant>
      <vt:variant>
        <vt:i4>5</vt:i4>
      </vt:variant>
      <vt:variant>
        <vt:lpwstr/>
      </vt:variant>
      <vt:variant>
        <vt:lpwstr>_Toc196711800</vt:lpwstr>
      </vt:variant>
      <vt:variant>
        <vt:i4>1114161</vt:i4>
      </vt:variant>
      <vt:variant>
        <vt:i4>3998</vt:i4>
      </vt:variant>
      <vt:variant>
        <vt:i4>0</vt:i4>
      </vt:variant>
      <vt:variant>
        <vt:i4>5</vt:i4>
      </vt:variant>
      <vt:variant>
        <vt:lpwstr/>
      </vt:variant>
      <vt:variant>
        <vt:lpwstr>_Toc196711799</vt:lpwstr>
      </vt:variant>
      <vt:variant>
        <vt:i4>1114161</vt:i4>
      </vt:variant>
      <vt:variant>
        <vt:i4>3992</vt:i4>
      </vt:variant>
      <vt:variant>
        <vt:i4>0</vt:i4>
      </vt:variant>
      <vt:variant>
        <vt:i4>5</vt:i4>
      </vt:variant>
      <vt:variant>
        <vt:lpwstr/>
      </vt:variant>
      <vt:variant>
        <vt:lpwstr>_Toc196711798</vt:lpwstr>
      </vt:variant>
      <vt:variant>
        <vt:i4>1114161</vt:i4>
      </vt:variant>
      <vt:variant>
        <vt:i4>3986</vt:i4>
      </vt:variant>
      <vt:variant>
        <vt:i4>0</vt:i4>
      </vt:variant>
      <vt:variant>
        <vt:i4>5</vt:i4>
      </vt:variant>
      <vt:variant>
        <vt:lpwstr/>
      </vt:variant>
      <vt:variant>
        <vt:lpwstr>_Toc196711797</vt:lpwstr>
      </vt:variant>
      <vt:variant>
        <vt:i4>1114161</vt:i4>
      </vt:variant>
      <vt:variant>
        <vt:i4>3980</vt:i4>
      </vt:variant>
      <vt:variant>
        <vt:i4>0</vt:i4>
      </vt:variant>
      <vt:variant>
        <vt:i4>5</vt:i4>
      </vt:variant>
      <vt:variant>
        <vt:lpwstr/>
      </vt:variant>
      <vt:variant>
        <vt:lpwstr>_Toc196711796</vt:lpwstr>
      </vt:variant>
      <vt:variant>
        <vt:i4>1114161</vt:i4>
      </vt:variant>
      <vt:variant>
        <vt:i4>3974</vt:i4>
      </vt:variant>
      <vt:variant>
        <vt:i4>0</vt:i4>
      </vt:variant>
      <vt:variant>
        <vt:i4>5</vt:i4>
      </vt:variant>
      <vt:variant>
        <vt:lpwstr/>
      </vt:variant>
      <vt:variant>
        <vt:lpwstr>_Toc196711795</vt:lpwstr>
      </vt:variant>
      <vt:variant>
        <vt:i4>1114161</vt:i4>
      </vt:variant>
      <vt:variant>
        <vt:i4>3968</vt:i4>
      </vt:variant>
      <vt:variant>
        <vt:i4>0</vt:i4>
      </vt:variant>
      <vt:variant>
        <vt:i4>5</vt:i4>
      </vt:variant>
      <vt:variant>
        <vt:lpwstr/>
      </vt:variant>
      <vt:variant>
        <vt:lpwstr>_Toc196711794</vt:lpwstr>
      </vt:variant>
      <vt:variant>
        <vt:i4>1114161</vt:i4>
      </vt:variant>
      <vt:variant>
        <vt:i4>3962</vt:i4>
      </vt:variant>
      <vt:variant>
        <vt:i4>0</vt:i4>
      </vt:variant>
      <vt:variant>
        <vt:i4>5</vt:i4>
      </vt:variant>
      <vt:variant>
        <vt:lpwstr/>
      </vt:variant>
      <vt:variant>
        <vt:lpwstr>_Toc196711793</vt:lpwstr>
      </vt:variant>
      <vt:variant>
        <vt:i4>1114161</vt:i4>
      </vt:variant>
      <vt:variant>
        <vt:i4>3956</vt:i4>
      </vt:variant>
      <vt:variant>
        <vt:i4>0</vt:i4>
      </vt:variant>
      <vt:variant>
        <vt:i4>5</vt:i4>
      </vt:variant>
      <vt:variant>
        <vt:lpwstr/>
      </vt:variant>
      <vt:variant>
        <vt:lpwstr>_Toc196711792</vt:lpwstr>
      </vt:variant>
      <vt:variant>
        <vt:i4>1114161</vt:i4>
      </vt:variant>
      <vt:variant>
        <vt:i4>3950</vt:i4>
      </vt:variant>
      <vt:variant>
        <vt:i4>0</vt:i4>
      </vt:variant>
      <vt:variant>
        <vt:i4>5</vt:i4>
      </vt:variant>
      <vt:variant>
        <vt:lpwstr/>
      </vt:variant>
      <vt:variant>
        <vt:lpwstr>_Toc196711791</vt:lpwstr>
      </vt:variant>
      <vt:variant>
        <vt:i4>1114161</vt:i4>
      </vt:variant>
      <vt:variant>
        <vt:i4>3944</vt:i4>
      </vt:variant>
      <vt:variant>
        <vt:i4>0</vt:i4>
      </vt:variant>
      <vt:variant>
        <vt:i4>5</vt:i4>
      </vt:variant>
      <vt:variant>
        <vt:lpwstr/>
      </vt:variant>
      <vt:variant>
        <vt:lpwstr>_Toc196711790</vt:lpwstr>
      </vt:variant>
      <vt:variant>
        <vt:i4>1048625</vt:i4>
      </vt:variant>
      <vt:variant>
        <vt:i4>3938</vt:i4>
      </vt:variant>
      <vt:variant>
        <vt:i4>0</vt:i4>
      </vt:variant>
      <vt:variant>
        <vt:i4>5</vt:i4>
      </vt:variant>
      <vt:variant>
        <vt:lpwstr/>
      </vt:variant>
      <vt:variant>
        <vt:lpwstr>_Toc196711789</vt:lpwstr>
      </vt:variant>
      <vt:variant>
        <vt:i4>1048625</vt:i4>
      </vt:variant>
      <vt:variant>
        <vt:i4>3932</vt:i4>
      </vt:variant>
      <vt:variant>
        <vt:i4>0</vt:i4>
      </vt:variant>
      <vt:variant>
        <vt:i4>5</vt:i4>
      </vt:variant>
      <vt:variant>
        <vt:lpwstr/>
      </vt:variant>
      <vt:variant>
        <vt:lpwstr>_Toc196711788</vt:lpwstr>
      </vt:variant>
      <vt:variant>
        <vt:i4>1048625</vt:i4>
      </vt:variant>
      <vt:variant>
        <vt:i4>3923</vt:i4>
      </vt:variant>
      <vt:variant>
        <vt:i4>0</vt:i4>
      </vt:variant>
      <vt:variant>
        <vt:i4>5</vt:i4>
      </vt:variant>
      <vt:variant>
        <vt:lpwstr/>
      </vt:variant>
      <vt:variant>
        <vt:lpwstr>_Toc196711787</vt:lpwstr>
      </vt:variant>
      <vt:variant>
        <vt:i4>1048625</vt:i4>
      </vt:variant>
      <vt:variant>
        <vt:i4>3917</vt:i4>
      </vt:variant>
      <vt:variant>
        <vt:i4>0</vt:i4>
      </vt:variant>
      <vt:variant>
        <vt:i4>5</vt:i4>
      </vt:variant>
      <vt:variant>
        <vt:lpwstr/>
      </vt:variant>
      <vt:variant>
        <vt:lpwstr>_Toc196711786</vt:lpwstr>
      </vt:variant>
      <vt:variant>
        <vt:i4>1048625</vt:i4>
      </vt:variant>
      <vt:variant>
        <vt:i4>3911</vt:i4>
      </vt:variant>
      <vt:variant>
        <vt:i4>0</vt:i4>
      </vt:variant>
      <vt:variant>
        <vt:i4>5</vt:i4>
      </vt:variant>
      <vt:variant>
        <vt:lpwstr/>
      </vt:variant>
      <vt:variant>
        <vt:lpwstr>_Toc196711785</vt:lpwstr>
      </vt:variant>
      <vt:variant>
        <vt:i4>1048625</vt:i4>
      </vt:variant>
      <vt:variant>
        <vt:i4>3905</vt:i4>
      </vt:variant>
      <vt:variant>
        <vt:i4>0</vt:i4>
      </vt:variant>
      <vt:variant>
        <vt:i4>5</vt:i4>
      </vt:variant>
      <vt:variant>
        <vt:lpwstr/>
      </vt:variant>
      <vt:variant>
        <vt:lpwstr>_Toc196711784</vt:lpwstr>
      </vt:variant>
      <vt:variant>
        <vt:i4>1048625</vt:i4>
      </vt:variant>
      <vt:variant>
        <vt:i4>3899</vt:i4>
      </vt:variant>
      <vt:variant>
        <vt:i4>0</vt:i4>
      </vt:variant>
      <vt:variant>
        <vt:i4>5</vt:i4>
      </vt:variant>
      <vt:variant>
        <vt:lpwstr/>
      </vt:variant>
      <vt:variant>
        <vt:lpwstr>_Toc196711783</vt:lpwstr>
      </vt:variant>
      <vt:variant>
        <vt:i4>1048625</vt:i4>
      </vt:variant>
      <vt:variant>
        <vt:i4>3893</vt:i4>
      </vt:variant>
      <vt:variant>
        <vt:i4>0</vt:i4>
      </vt:variant>
      <vt:variant>
        <vt:i4>5</vt:i4>
      </vt:variant>
      <vt:variant>
        <vt:lpwstr/>
      </vt:variant>
      <vt:variant>
        <vt:lpwstr>_Toc196711782</vt:lpwstr>
      </vt:variant>
      <vt:variant>
        <vt:i4>1048625</vt:i4>
      </vt:variant>
      <vt:variant>
        <vt:i4>3887</vt:i4>
      </vt:variant>
      <vt:variant>
        <vt:i4>0</vt:i4>
      </vt:variant>
      <vt:variant>
        <vt:i4>5</vt:i4>
      </vt:variant>
      <vt:variant>
        <vt:lpwstr/>
      </vt:variant>
      <vt:variant>
        <vt:lpwstr>_Toc196711781</vt:lpwstr>
      </vt:variant>
      <vt:variant>
        <vt:i4>1048625</vt:i4>
      </vt:variant>
      <vt:variant>
        <vt:i4>3881</vt:i4>
      </vt:variant>
      <vt:variant>
        <vt:i4>0</vt:i4>
      </vt:variant>
      <vt:variant>
        <vt:i4>5</vt:i4>
      </vt:variant>
      <vt:variant>
        <vt:lpwstr/>
      </vt:variant>
      <vt:variant>
        <vt:lpwstr>_Toc196711780</vt:lpwstr>
      </vt:variant>
      <vt:variant>
        <vt:i4>2031665</vt:i4>
      </vt:variant>
      <vt:variant>
        <vt:i4>3875</vt:i4>
      </vt:variant>
      <vt:variant>
        <vt:i4>0</vt:i4>
      </vt:variant>
      <vt:variant>
        <vt:i4>5</vt:i4>
      </vt:variant>
      <vt:variant>
        <vt:lpwstr/>
      </vt:variant>
      <vt:variant>
        <vt:lpwstr>_Toc196711779</vt:lpwstr>
      </vt:variant>
      <vt:variant>
        <vt:i4>2031665</vt:i4>
      </vt:variant>
      <vt:variant>
        <vt:i4>3869</vt:i4>
      </vt:variant>
      <vt:variant>
        <vt:i4>0</vt:i4>
      </vt:variant>
      <vt:variant>
        <vt:i4>5</vt:i4>
      </vt:variant>
      <vt:variant>
        <vt:lpwstr/>
      </vt:variant>
      <vt:variant>
        <vt:lpwstr>_Toc196711778</vt:lpwstr>
      </vt:variant>
      <vt:variant>
        <vt:i4>2031665</vt:i4>
      </vt:variant>
      <vt:variant>
        <vt:i4>3863</vt:i4>
      </vt:variant>
      <vt:variant>
        <vt:i4>0</vt:i4>
      </vt:variant>
      <vt:variant>
        <vt:i4>5</vt:i4>
      </vt:variant>
      <vt:variant>
        <vt:lpwstr/>
      </vt:variant>
      <vt:variant>
        <vt:lpwstr>_Toc196711777</vt:lpwstr>
      </vt:variant>
      <vt:variant>
        <vt:i4>2031665</vt:i4>
      </vt:variant>
      <vt:variant>
        <vt:i4>3857</vt:i4>
      </vt:variant>
      <vt:variant>
        <vt:i4>0</vt:i4>
      </vt:variant>
      <vt:variant>
        <vt:i4>5</vt:i4>
      </vt:variant>
      <vt:variant>
        <vt:lpwstr/>
      </vt:variant>
      <vt:variant>
        <vt:lpwstr>_Toc196711776</vt:lpwstr>
      </vt:variant>
      <vt:variant>
        <vt:i4>2031665</vt:i4>
      </vt:variant>
      <vt:variant>
        <vt:i4>3851</vt:i4>
      </vt:variant>
      <vt:variant>
        <vt:i4>0</vt:i4>
      </vt:variant>
      <vt:variant>
        <vt:i4>5</vt:i4>
      </vt:variant>
      <vt:variant>
        <vt:lpwstr/>
      </vt:variant>
      <vt:variant>
        <vt:lpwstr>_Toc196711775</vt:lpwstr>
      </vt:variant>
      <vt:variant>
        <vt:i4>2031665</vt:i4>
      </vt:variant>
      <vt:variant>
        <vt:i4>3845</vt:i4>
      </vt:variant>
      <vt:variant>
        <vt:i4>0</vt:i4>
      </vt:variant>
      <vt:variant>
        <vt:i4>5</vt:i4>
      </vt:variant>
      <vt:variant>
        <vt:lpwstr/>
      </vt:variant>
      <vt:variant>
        <vt:lpwstr>_Toc196711774</vt:lpwstr>
      </vt:variant>
      <vt:variant>
        <vt:i4>2031665</vt:i4>
      </vt:variant>
      <vt:variant>
        <vt:i4>3839</vt:i4>
      </vt:variant>
      <vt:variant>
        <vt:i4>0</vt:i4>
      </vt:variant>
      <vt:variant>
        <vt:i4>5</vt:i4>
      </vt:variant>
      <vt:variant>
        <vt:lpwstr/>
      </vt:variant>
      <vt:variant>
        <vt:lpwstr>_Toc196711773</vt:lpwstr>
      </vt:variant>
      <vt:variant>
        <vt:i4>2031665</vt:i4>
      </vt:variant>
      <vt:variant>
        <vt:i4>3833</vt:i4>
      </vt:variant>
      <vt:variant>
        <vt:i4>0</vt:i4>
      </vt:variant>
      <vt:variant>
        <vt:i4>5</vt:i4>
      </vt:variant>
      <vt:variant>
        <vt:lpwstr/>
      </vt:variant>
      <vt:variant>
        <vt:lpwstr>_Toc196711772</vt:lpwstr>
      </vt:variant>
      <vt:variant>
        <vt:i4>2031665</vt:i4>
      </vt:variant>
      <vt:variant>
        <vt:i4>3827</vt:i4>
      </vt:variant>
      <vt:variant>
        <vt:i4>0</vt:i4>
      </vt:variant>
      <vt:variant>
        <vt:i4>5</vt:i4>
      </vt:variant>
      <vt:variant>
        <vt:lpwstr/>
      </vt:variant>
      <vt:variant>
        <vt:lpwstr>_Toc196711771</vt:lpwstr>
      </vt:variant>
      <vt:variant>
        <vt:i4>2031665</vt:i4>
      </vt:variant>
      <vt:variant>
        <vt:i4>3821</vt:i4>
      </vt:variant>
      <vt:variant>
        <vt:i4>0</vt:i4>
      </vt:variant>
      <vt:variant>
        <vt:i4>5</vt:i4>
      </vt:variant>
      <vt:variant>
        <vt:lpwstr/>
      </vt:variant>
      <vt:variant>
        <vt:lpwstr>_Toc196711770</vt:lpwstr>
      </vt:variant>
      <vt:variant>
        <vt:i4>1966129</vt:i4>
      </vt:variant>
      <vt:variant>
        <vt:i4>3815</vt:i4>
      </vt:variant>
      <vt:variant>
        <vt:i4>0</vt:i4>
      </vt:variant>
      <vt:variant>
        <vt:i4>5</vt:i4>
      </vt:variant>
      <vt:variant>
        <vt:lpwstr/>
      </vt:variant>
      <vt:variant>
        <vt:lpwstr>_Toc196711769</vt:lpwstr>
      </vt:variant>
      <vt:variant>
        <vt:i4>1966129</vt:i4>
      </vt:variant>
      <vt:variant>
        <vt:i4>3809</vt:i4>
      </vt:variant>
      <vt:variant>
        <vt:i4>0</vt:i4>
      </vt:variant>
      <vt:variant>
        <vt:i4>5</vt:i4>
      </vt:variant>
      <vt:variant>
        <vt:lpwstr/>
      </vt:variant>
      <vt:variant>
        <vt:lpwstr>_Toc196711768</vt:lpwstr>
      </vt:variant>
      <vt:variant>
        <vt:i4>1966129</vt:i4>
      </vt:variant>
      <vt:variant>
        <vt:i4>3803</vt:i4>
      </vt:variant>
      <vt:variant>
        <vt:i4>0</vt:i4>
      </vt:variant>
      <vt:variant>
        <vt:i4>5</vt:i4>
      </vt:variant>
      <vt:variant>
        <vt:lpwstr/>
      </vt:variant>
      <vt:variant>
        <vt:lpwstr>_Toc196711767</vt:lpwstr>
      </vt:variant>
      <vt:variant>
        <vt:i4>1966129</vt:i4>
      </vt:variant>
      <vt:variant>
        <vt:i4>3797</vt:i4>
      </vt:variant>
      <vt:variant>
        <vt:i4>0</vt:i4>
      </vt:variant>
      <vt:variant>
        <vt:i4>5</vt:i4>
      </vt:variant>
      <vt:variant>
        <vt:lpwstr/>
      </vt:variant>
      <vt:variant>
        <vt:lpwstr>_Toc196711766</vt:lpwstr>
      </vt:variant>
      <vt:variant>
        <vt:i4>1966129</vt:i4>
      </vt:variant>
      <vt:variant>
        <vt:i4>3791</vt:i4>
      </vt:variant>
      <vt:variant>
        <vt:i4>0</vt:i4>
      </vt:variant>
      <vt:variant>
        <vt:i4>5</vt:i4>
      </vt:variant>
      <vt:variant>
        <vt:lpwstr/>
      </vt:variant>
      <vt:variant>
        <vt:lpwstr>_Toc196711765</vt:lpwstr>
      </vt:variant>
      <vt:variant>
        <vt:i4>1966129</vt:i4>
      </vt:variant>
      <vt:variant>
        <vt:i4>3785</vt:i4>
      </vt:variant>
      <vt:variant>
        <vt:i4>0</vt:i4>
      </vt:variant>
      <vt:variant>
        <vt:i4>5</vt:i4>
      </vt:variant>
      <vt:variant>
        <vt:lpwstr/>
      </vt:variant>
      <vt:variant>
        <vt:lpwstr>_Toc196711764</vt:lpwstr>
      </vt:variant>
      <vt:variant>
        <vt:i4>1966129</vt:i4>
      </vt:variant>
      <vt:variant>
        <vt:i4>3779</vt:i4>
      </vt:variant>
      <vt:variant>
        <vt:i4>0</vt:i4>
      </vt:variant>
      <vt:variant>
        <vt:i4>5</vt:i4>
      </vt:variant>
      <vt:variant>
        <vt:lpwstr/>
      </vt:variant>
      <vt:variant>
        <vt:lpwstr>_Toc196711763</vt:lpwstr>
      </vt:variant>
      <vt:variant>
        <vt:i4>1966129</vt:i4>
      </vt:variant>
      <vt:variant>
        <vt:i4>3773</vt:i4>
      </vt:variant>
      <vt:variant>
        <vt:i4>0</vt:i4>
      </vt:variant>
      <vt:variant>
        <vt:i4>5</vt:i4>
      </vt:variant>
      <vt:variant>
        <vt:lpwstr/>
      </vt:variant>
      <vt:variant>
        <vt:lpwstr>_Toc196711762</vt:lpwstr>
      </vt:variant>
      <vt:variant>
        <vt:i4>1966129</vt:i4>
      </vt:variant>
      <vt:variant>
        <vt:i4>3767</vt:i4>
      </vt:variant>
      <vt:variant>
        <vt:i4>0</vt:i4>
      </vt:variant>
      <vt:variant>
        <vt:i4>5</vt:i4>
      </vt:variant>
      <vt:variant>
        <vt:lpwstr/>
      </vt:variant>
      <vt:variant>
        <vt:lpwstr>_Toc196711761</vt:lpwstr>
      </vt:variant>
      <vt:variant>
        <vt:i4>1966129</vt:i4>
      </vt:variant>
      <vt:variant>
        <vt:i4>3761</vt:i4>
      </vt:variant>
      <vt:variant>
        <vt:i4>0</vt:i4>
      </vt:variant>
      <vt:variant>
        <vt:i4>5</vt:i4>
      </vt:variant>
      <vt:variant>
        <vt:lpwstr/>
      </vt:variant>
      <vt:variant>
        <vt:lpwstr>_Toc196711760</vt:lpwstr>
      </vt:variant>
      <vt:variant>
        <vt:i4>1900593</vt:i4>
      </vt:variant>
      <vt:variant>
        <vt:i4>3755</vt:i4>
      </vt:variant>
      <vt:variant>
        <vt:i4>0</vt:i4>
      </vt:variant>
      <vt:variant>
        <vt:i4>5</vt:i4>
      </vt:variant>
      <vt:variant>
        <vt:lpwstr/>
      </vt:variant>
      <vt:variant>
        <vt:lpwstr>_Toc196711759</vt:lpwstr>
      </vt:variant>
      <vt:variant>
        <vt:i4>1900593</vt:i4>
      </vt:variant>
      <vt:variant>
        <vt:i4>3749</vt:i4>
      </vt:variant>
      <vt:variant>
        <vt:i4>0</vt:i4>
      </vt:variant>
      <vt:variant>
        <vt:i4>5</vt:i4>
      </vt:variant>
      <vt:variant>
        <vt:lpwstr/>
      </vt:variant>
      <vt:variant>
        <vt:lpwstr>_Toc196711758</vt:lpwstr>
      </vt:variant>
      <vt:variant>
        <vt:i4>1900593</vt:i4>
      </vt:variant>
      <vt:variant>
        <vt:i4>3743</vt:i4>
      </vt:variant>
      <vt:variant>
        <vt:i4>0</vt:i4>
      </vt:variant>
      <vt:variant>
        <vt:i4>5</vt:i4>
      </vt:variant>
      <vt:variant>
        <vt:lpwstr/>
      </vt:variant>
      <vt:variant>
        <vt:lpwstr>_Toc196711757</vt:lpwstr>
      </vt:variant>
      <vt:variant>
        <vt:i4>1900593</vt:i4>
      </vt:variant>
      <vt:variant>
        <vt:i4>3737</vt:i4>
      </vt:variant>
      <vt:variant>
        <vt:i4>0</vt:i4>
      </vt:variant>
      <vt:variant>
        <vt:i4>5</vt:i4>
      </vt:variant>
      <vt:variant>
        <vt:lpwstr/>
      </vt:variant>
      <vt:variant>
        <vt:lpwstr>_Toc196711756</vt:lpwstr>
      </vt:variant>
      <vt:variant>
        <vt:i4>1900593</vt:i4>
      </vt:variant>
      <vt:variant>
        <vt:i4>3731</vt:i4>
      </vt:variant>
      <vt:variant>
        <vt:i4>0</vt:i4>
      </vt:variant>
      <vt:variant>
        <vt:i4>5</vt:i4>
      </vt:variant>
      <vt:variant>
        <vt:lpwstr/>
      </vt:variant>
      <vt:variant>
        <vt:lpwstr>_Toc196711755</vt:lpwstr>
      </vt:variant>
      <vt:variant>
        <vt:i4>1900593</vt:i4>
      </vt:variant>
      <vt:variant>
        <vt:i4>3725</vt:i4>
      </vt:variant>
      <vt:variant>
        <vt:i4>0</vt:i4>
      </vt:variant>
      <vt:variant>
        <vt:i4>5</vt:i4>
      </vt:variant>
      <vt:variant>
        <vt:lpwstr/>
      </vt:variant>
      <vt:variant>
        <vt:lpwstr>_Toc196711754</vt:lpwstr>
      </vt:variant>
      <vt:variant>
        <vt:i4>1900593</vt:i4>
      </vt:variant>
      <vt:variant>
        <vt:i4>3719</vt:i4>
      </vt:variant>
      <vt:variant>
        <vt:i4>0</vt:i4>
      </vt:variant>
      <vt:variant>
        <vt:i4>5</vt:i4>
      </vt:variant>
      <vt:variant>
        <vt:lpwstr/>
      </vt:variant>
      <vt:variant>
        <vt:lpwstr>_Toc196711753</vt:lpwstr>
      </vt:variant>
      <vt:variant>
        <vt:i4>1900593</vt:i4>
      </vt:variant>
      <vt:variant>
        <vt:i4>3713</vt:i4>
      </vt:variant>
      <vt:variant>
        <vt:i4>0</vt:i4>
      </vt:variant>
      <vt:variant>
        <vt:i4>5</vt:i4>
      </vt:variant>
      <vt:variant>
        <vt:lpwstr/>
      </vt:variant>
      <vt:variant>
        <vt:lpwstr>_Toc196711752</vt:lpwstr>
      </vt:variant>
      <vt:variant>
        <vt:i4>1900593</vt:i4>
      </vt:variant>
      <vt:variant>
        <vt:i4>3707</vt:i4>
      </vt:variant>
      <vt:variant>
        <vt:i4>0</vt:i4>
      </vt:variant>
      <vt:variant>
        <vt:i4>5</vt:i4>
      </vt:variant>
      <vt:variant>
        <vt:lpwstr/>
      </vt:variant>
      <vt:variant>
        <vt:lpwstr>_Toc196711751</vt:lpwstr>
      </vt:variant>
      <vt:variant>
        <vt:i4>1900593</vt:i4>
      </vt:variant>
      <vt:variant>
        <vt:i4>3701</vt:i4>
      </vt:variant>
      <vt:variant>
        <vt:i4>0</vt:i4>
      </vt:variant>
      <vt:variant>
        <vt:i4>5</vt:i4>
      </vt:variant>
      <vt:variant>
        <vt:lpwstr/>
      </vt:variant>
      <vt:variant>
        <vt:lpwstr>_Toc196711750</vt:lpwstr>
      </vt:variant>
      <vt:variant>
        <vt:i4>1835057</vt:i4>
      </vt:variant>
      <vt:variant>
        <vt:i4>3695</vt:i4>
      </vt:variant>
      <vt:variant>
        <vt:i4>0</vt:i4>
      </vt:variant>
      <vt:variant>
        <vt:i4>5</vt:i4>
      </vt:variant>
      <vt:variant>
        <vt:lpwstr/>
      </vt:variant>
      <vt:variant>
        <vt:lpwstr>_Toc196711749</vt:lpwstr>
      </vt:variant>
      <vt:variant>
        <vt:i4>1835057</vt:i4>
      </vt:variant>
      <vt:variant>
        <vt:i4>3689</vt:i4>
      </vt:variant>
      <vt:variant>
        <vt:i4>0</vt:i4>
      </vt:variant>
      <vt:variant>
        <vt:i4>5</vt:i4>
      </vt:variant>
      <vt:variant>
        <vt:lpwstr/>
      </vt:variant>
      <vt:variant>
        <vt:lpwstr>_Toc196711748</vt:lpwstr>
      </vt:variant>
      <vt:variant>
        <vt:i4>1835057</vt:i4>
      </vt:variant>
      <vt:variant>
        <vt:i4>3683</vt:i4>
      </vt:variant>
      <vt:variant>
        <vt:i4>0</vt:i4>
      </vt:variant>
      <vt:variant>
        <vt:i4>5</vt:i4>
      </vt:variant>
      <vt:variant>
        <vt:lpwstr/>
      </vt:variant>
      <vt:variant>
        <vt:lpwstr>_Toc196711747</vt:lpwstr>
      </vt:variant>
      <vt:variant>
        <vt:i4>1835057</vt:i4>
      </vt:variant>
      <vt:variant>
        <vt:i4>3677</vt:i4>
      </vt:variant>
      <vt:variant>
        <vt:i4>0</vt:i4>
      </vt:variant>
      <vt:variant>
        <vt:i4>5</vt:i4>
      </vt:variant>
      <vt:variant>
        <vt:lpwstr/>
      </vt:variant>
      <vt:variant>
        <vt:lpwstr>_Toc196711746</vt:lpwstr>
      </vt:variant>
      <vt:variant>
        <vt:i4>1835057</vt:i4>
      </vt:variant>
      <vt:variant>
        <vt:i4>3671</vt:i4>
      </vt:variant>
      <vt:variant>
        <vt:i4>0</vt:i4>
      </vt:variant>
      <vt:variant>
        <vt:i4>5</vt:i4>
      </vt:variant>
      <vt:variant>
        <vt:lpwstr/>
      </vt:variant>
      <vt:variant>
        <vt:lpwstr>_Toc196711745</vt:lpwstr>
      </vt:variant>
      <vt:variant>
        <vt:i4>1835057</vt:i4>
      </vt:variant>
      <vt:variant>
        <vt:i4>3665</vt:i4>
      </vt:variant>
      <vt:variant>
        <vt:i4>0</vt:i4>
      </vt:variant>
      <vt:variant>
        <vt:i4>5</vt:i4>
      </vt:variant>
      <vt:variant>
        <vt:lpwstr/>
      </vt:variant>
      <vt:variant>
        <vt:lpwstr>_Toc196711744</vt:lpwstr>
      </vt:variant>
      <vt:variant>
        <vt:i4>1835057</vt:i4>
      </vt:variant>
      <vt:variant>
        <vt:i4>3659</vt:i4>
      </vt:variant>
      <vt:variant>
        <vt:i4>0</vt:i4>
      </vt:variant>
      <vt:variant>
        <vt:i4>5</vt:i4>
      </vt:variant>
      <vt:variant>
        <vt:lpwstr/>
      </vt:variant>
      <vt:variant>
        <vt:lpwstr>_Toc196711743</vt:lpwstr>
      </vt:variant>
      <vt:variant>
        <vt:i4>1835057</vt:i4>
      </vt:variant>
      <vt:variant>
        <vt:i4>3653</vt:i4>
      </vt:variant>
      <vt:variant>
        <vt:i4>0</vt:i4>
      </vt:variant>
      <vt:variant>
        <vt:i4>5</vt:i4>
      </vt:variant>
      <vt:variant>
        <vt:lpwstr/>
      </vt:variant>
      <vt:variant>
        <vt:lpwstr>_Toc196711742</vt:lpwstr>
      </vt:variant>
      <vt:variant>
        <vt:i4>1835057</vt:i4>
      </vt:variant>
      <vt:variant>
        <vt:i4>3647</vt:i4>
      </vt:variant>
      <vt:variant>
        <vt:i4>0</vt:i4>
      </vt:variant>
      <vt:variant>
        <vt:i4>5</vt:i4>
      </vt:variant>
      <vt:variant>
        <vt:lpwstr/>
      </vt:variant>
      <vt:variant>
        <vt:lpwstr>_Toc196711741</vt:lpwstr>
      </vt:variant>
      <vt:variant>
        <vt:i4>1835057</vt:i4>
      </vt:variant>
      <vt:variant>
        <vt:i4>3641</vt:i4>
      </vt:variant>
      <vt:variant>
        <vt:i4>0</vt:i4>
      </vt:variant>
      <vt:variant>
        <vt:i4>5</vt:i4>
      </vt:variant>
      <vt:variant>
        <vt:lpwstr/>
      </vt:variant>
      <vt:variant>
        <vt:lpwstr>_Toc196711740</vt:lpwstr>
      </vt:variant>
      <vt:variant>
        <vt:i4>1769521</vt:i4>
      </vt:variant>
      <vt:variant>
        <vt:i4>3635</vt:i4>
      </vt:variant>
      <vt:variant>
        <vt:i4>0</vt:i4>
      </vt:variant>
      <vt:variant>
        <vt:i4>5</vt:i4>
      </vt:variant>
      <vt:variant>
        <vt:lpwstr/>
      </vt:variant>
      <vt:variant>
        <vt:lpwstr>_Toc196711739</vt:lpwstr>
      </vt:variant>
      <vt:variant>
        <vt:i4>1769521</vt:i4>
      </vt:variant>
      <vt:variant>
        <vt:i4>3629</vt:i4>
      </vt:variant>
      <vt:variant>
        <vt:i4>0</vt:i4>
      </vt:variant>
      <vt:variant>
        <vt:i4>5</vt:i4>
      </vt:variant>
      <vt:variant>
        <vt:lpwstr/>
      </vt:variant>
      <vt:variant>
        <vt:lpwstr>_Toc196711738</vt:lpwstr>
      </vt:variant>
      <vt:variant>
        <vt:i4>1769521</vt:i4>
      </vt:variant>
      <vt:variant>
        <vt:i4>3623</vt:i4>
      </vt:variant>
      <vt:variant>
        <vt:i4>0</vt:i4>
      </vt:variant>
      <vt:variant>
        <vt:i4>5</vt:i4>
      </vt:variant>
      <vt:variant>
        <vt:lpwstr/>
      </vt:variant>
      <vt:variant>
        <vt:lpwstr>_Toc196711737</vt:lpwstr>
      </vt:variant>
      <vt:variant>
        <vt:i4>1769521</vt:i4>
      </vt:variant>
      <vt:variant>
        <vt:i4>3617</vt:i4>
      </vt:variant>
      <vt:variant>
        <vt:i4>0</vt:i4>
      </vt:variant>
      <vt:variant>
        <vt:i4>5</vt:i4>
      </vt:variant>
      <vt:variant>
        <vt:lpwstr/>
      </vt:variant>
      <vt:variant>
        <vt:lpwstr>_Toc196711736</vt:lpwstr>
      </vt:variant>
      <vt:variant>
        <vt:i4>1769521</vt:i4>
      </vt:variant>
      <vt:variant>
        <vt:i4>3611</vt:i4>
      </vt:variant>
      <vt:variant>
        <vt:i4>0</vt:i4>
      </vt:variant>
      <vt:variant>
        <vt:i4>5</vt:i4>
      </vt:variant>
      <vt:variant>
        <vt:lpwstr/>
      </vt:variant>
      <vt:variant>
        <vt:lpwstr>_Toc196711735</vt:lpwstr>
      </vt:variant>
      <vt:variant>
        <vt:i4>1769521</vt:i4>
      </vt:variant>
      <vt:variant>
        <vt:i4>3605</vt:i4>
      </vt:variant>
      <vt:variant>
        <vt:i4>0</vt:i4>
      </vt:variant>
      <vt:variant>
        <vt:i4>5</vt:i4>
      </vt:variant>
      <vt:variant>
        <vt:lpwstr/>
      </vt:variant>
      <vt:variant>
        <vt:lpwstr>_Toc196711734</vt:lpwstr>
      </vt:variant>
      <vt:variant>
        <vt:i4>1769521</vt:i4>
      </vt:variant>
      <vt:variant>
        <vt:i4>3599</vt:i4>
      </vt:variant>
      <vt:variant>
        <vt:i4>0</vt:i4>
      </vt:variant>
      <vt:variant>
        <vt:i4>5</vt:i4>
      </vt:variant>
      <vt:variant>
        <vt:lpwstr/>
      </vt:variant>
      <vt:variant>
        <vt:lpwstr>_Toc196711733</vt:lpwstr>
      </vt:variant>
      <vt:variant>
        <vt:i4>1769521</vt:i4>
      </vt:variant>
      <vt:variant>
        <vt:i4>3593</vt:i4>
      </vt:variant>
      <vt:variant>
        <vt:i4>0</vt:i4>
      </vt:variant>
      <vt:variant>
        <vt:i4>5</vt:i4>
      </vt:variant>
      <vt:variant>
        <vt:lpwstr/>
      </vt:variant>
      <vt:variant>
        <vt:lpwstr>_Toc196711732</vt:lpwstr>
      </vt:variant>
      <vt:variant>
        <vt:i4>1769521</vt:i4>
      </vt:variant>
      <vt:variant>
        <vt:i4>3587</vt:i4>
      </vt:variant>
      <vt:variant>
        <vt:i4>0</vt:i4>
      </vt:variant>
      <vt:variant>
        <vt:i4>5</vt:i4>
      </vt:variant>
      <vt:variant>
        <vt:lpwstr/>
      </vt:variant>
      <vt:variant>
        <vt:lpwstr>_Toc196711731</vt:lpwstr>
      </vt:variant>
      <vt:variant>
        <vt:i4>1769521</vt:i4>
      </vt:variant>
      <vt:variant>
        <vt:i4>3581</vt:i4>
      </vt:variant>
      <vt:variant>
        <vt:i4>0</vt:i4>
      </vt:variant>
      <vt:variant>
        <vt:i4>5</vt:i4>
      </vt:variant>
      <vt:variant>
        <vt:lpwstr/>
      </vt:variant>
      <vt:variant>
        <vt:lpwstr>_Toc196711730</vt:lpwstr>
      </vt:variant>
      <vt:variant>
        <vt:i4>1703985</vt:i4>
      </vt:variant>
      <vt:variant>
        <vt:i4>3575</vt:i4>
      </vt:variant>
      <vt:variant>
        <vt:i4>0</vt:i4>
      </vt:variant>
      <vt:variant>
        <vt:i4>5</vt:i4>
      </vt:variant>
      <vt:variant>
        <vt:lpwstr/>
      </vt:variant>
      <vt:variant>
        <vt:lpwstr>_Toc196711729</vt:lpwstr>
      </vt:variant>
      <vt:variant>
        <vt:i4>1703985</vt:i4>
      </vt:variant>
      <vt:variant>
        <vt:i4>3569</vt:i4>
      </vt:variant>
      <vt:variant>
        <vt:i4>0</vt:i4>
      </vt:variant>
      <vt:variant>
        <vt:i4>5</vt:i4>
      </vt:variant>
      <vt:variant>
        <vt:lpwstr/>
      </vt:variant>
      <vt:variant>
        <vt:lpwstr>_Toc196711728</vt:lpwstr>
      </vt:variant>
      <vt:variant>
        <vt:i4>1703985</vt:i4>
      </vt:variant>
      <vt:variant>
        <vt:i4>3563</vt:i4>
      </vt:variant>
      <vt:variant>
        <vt:i4>0</vt:i4>
      </vt:variant>
      <vt:variant>
        <vt:i4>5</vt:i4>
      </vt:variant>
      <vt:variant>
        <vt:lpwstr/>
      </vt:variant>
      <vt:variant>
        <vt:lpwstr>_Toc196711727</vt:lpwstr>
      </vt:variant>
      <vt:variant>
        <vt:i4>1703985</vt:i4>
      </vt:variant>
      <vt:variant>
        <vt:i4>3557</vt:i4>
      </vt:variant>
      <vt:variant>
        <vt:i4>0</vt:i4>
      </vt:variant>
      <vt:variant>
        <vt:i4>5</vt:i4>
      </vt:variant>
      <vt:variant>
        <vt:lpwstr/>
      </vt:variant>
      <vt:variant>
        <vt:lpwstr>_Toc196711726</vt:lpwstr>
      </vt:variant>
      <vt:variant>
        <vt:i4>1703985</vt:i4>
      </vt:variant>
      <vt:variant>
        <vt:i4>3551</vt:i4>
      </vt:variant>
      <vt:variant>
        <vt:i4>0</vt:i4>
      </vt:variant>
      <vt:variant>
        <vt:i4>5</vt:i4>
      </vt:variant>
      <vt:variant>
        <vt:lpwstr/>
      </vt:variant>
      <vt:variant>
        <vt:lpwstr>_Toc196711725</vt:lpwstr>
      </vt:variant>
      <vt:variant>
        <vt:i4>1703985</vt:i4>
      </vt:variant>
      <vt:variant>
        <vt:i4>3545</vt:i4>
      </vt:variant>
      <vt:variant>
        <vt:i4>0</vt:i4>
      </vt:variant>
      <vt:variant>
        <vt:i4>5</vt:i4>
      </vt:variant>
      <vt:variant>
        <vt:lpwstr/>
      </vt:variant>
      <vt:variant>
        <vt:lpwstr>_Toc196711724</vt:lpwstr>
      </vt:variant>
      <vt:variant>
        <vt:i4>1703985</vt:i4>
      </vt:variant>
      <vt:variant>
        <vt:i4>3539</vt:i4>
      </vt:variant>
      <vt:variant>
        <vt:i4>0</vt:i4>
      </vt:variant>
      <vt:variant>
        <vt:i4>5</vt:i4>
      </vt:variant>
      <vt:variant>
        <vt:lpwstr/>
      </vt:variant>
      <vt:variant>
        <vt:lpwstr>_Toc196711723</vt:lpwstr>
      </vt:variant>
      <vt:variant>
        <vt:i4>1703985</vt:i4>
      </vt:variant>
      <vt:variant>
        <vt:i4>3533</vt:i4>
      </vt:variant>
      <vt:variant>
        <vt:i4>0</vt:i4>
      </vt:variant>
      <vt:variant>
        <vt:i4>5</vt:i4>
      </vt:variant>
      <vt:variant>
        <vt:lpwstr/>
      </vt:variant>
      <vt:variant>
        <vt:lpwstr>_Toc196711722</vt:lpwstr>
      </vt:variant>
      <vt:variant>
        <vt:i4>1703985</vt:i4>
      </vt:variant>
      <vt:variant>
        <vt:i4>3527</vt:i4>
      </vt:variant>
      <vt:variant>
        <vt:i4>0</vt:i4>
      </vt:variant>
      <vt:variant>
        <vt:i4>5</vt:i4>
      </vt:variant>
      <vt:variant>
        <vt:lpwstr/>
      </vt:variant>
      <vt:variant>
        <vt:lpwstr>_Toc196711721</vt:lpwstr>
      </vt:variant>
      <vt:variant>
        <vt:i4>1703985</vt:i4>
      </vt:variant>
      <vt:variant>
        <vt:i4>3521</vt:i4>
      </vt:variant>
      <vt:variant>
        <vt:i4>0</vt:i4>
      </vt:variant>
      <vt:variant>
        <vt:i4>5</vt:i4>
      </vt:variant>
      <vt:variant>
        <vt:lpwstr/>
      </vt:variant>
      <vt:variant>
        <vt:lpwstr>_Toc196711720</vt:lpwstr>
      </vt:variant>
      <vt:variant>
        <vt:i4>1638449</vt:i4>
      </vt:variant>
      <vt:variant>
        <vt:i4>3515</vt:i4>
      </vt:variant>
      <vt:variant>
        <vt:i4>0</vt:i4>
      </vt:variant>
      <vt:variant>
        <vt:i4>5</vt:i4>
      </vt:variant>
      <vt:variant>
        <vt:lpwstr/>
      </vt:variant>
      <vt:variant>
        <vt:lpwstr>_Toc196711719</vt:lpwstr>
      </vt:variant>
      <vt:variant>
        <vt:i4>1638449</vt:i4>
      </vt:variant>
      <vt:variant>
        <vt:i4>3509</vt:i4>
      </vt:variant>
      <vt:variant>
        <vt:i4>0</vt:i4>
      </vt:variant>
      <vt:variant>
        <vt:i4>5</vt:i4>
      </vt:variant>
      <vt:variant>
        <vt:lpwstr/>
      </vt:variant>
      <vt:variant>
        <vt:lpwstr>_Toc196711718</vt:lpwstr>
      </vt:variant>
      <vt:variant>
        <vt:i4>1638449</vt:i4>
      </vt:variant>
      <vt:variant>
        <vt:i4>3503</vt:i4>
      </vt:variant>
      <vt:variant>
        <vt:i4>0</vt:i4>
      </vt:variant>
      <vt:variant>
        <vt:i4>5</vt:i4>
      </vt:variant>
      <vt:variant>
        <vt:lpwstr/>
      </vt:variant>
      <vt:variant>
        <vt:lpwstr>_Toc196711717</vt:lpwstr>
      </vt:variant>
      <vt:variant>
        <vt:i4>1638449</vt:i4>
      </vt:variant>
      <vt:variant>
        <vt:i4>3497</vt:i4>
      </vt:variant>
      <vt:variant>
        <vt:i4>0</vt:i4>
      </vt:variant>
      <vt:variant>
        <vt:i4>5</vt:i4>
      </vt:variant>
      <vt:variant>
        <vt:lpwstr/>
      </vt:variant>
      <vt:variant>
        <vt:lpwstr>_Toc196711716</vt:lpwstr>
      </vt:variant>
      <vt:variant>
        <vt:i4>1638449</vt:i4>
      </vt:variant>
      <vt:variant>
        <vt:i4>3491</vt:i4>
      </vt:variant>
      <vt:variant>
        <vt:i4>0</vt:i4>
      </vt:variant>
      <vt:variant>
        <vt:i4>5</vt:i4>
      </vt:variant>
      <vt:variant>
        <vt:lpwstr/>
      </vt:variant>
      <vt:variant>
        <vt:lpwstr>_Toc196711715</vt:lpwstr>
      </vt:variant>
      <vt:variant>
        <vt:i4>1638449</vt:i4>
      </vt:variant>
      <vt:variant>
        <vt:i4>3485</vt:i4>
      </vt:variant>
      <vt:variant>
        <vt:i4>0</vt:i4>
      </vt:variant>
      <vt:variant>
        <vt:i4>5</vt:i4>
      </vt:variant>
      <vt:variant>
        <vt:lpwstr/>
      </vt:variant>
      <vt:variant>
        <vt:lpwstr>_Toc196711714</vt:lpwstr>
      </vt:variant>
      <vt:variant>
        <vt:i4>1638449</vt:i4>
      </vt:variant>
      <vt:variant>
        <vt:i4>3479</vt:i4>
      </vt:variant>
      <vt:variant>
        <vt:i4>0</vt:i4>
      </vt:variant>
      <vt:variant>
        <vt:i4>5</vt:i4>
      </vt:variant>
      <vt:variant>
        <vt:lpwstr/>
      </vt:variant>
      <vt:variant>
        <vt:lpwstr>_Toc196711713</vt:lpwstr>
      </vt:variant>
      <vt:variant>
        <vt:i4>1638449</vt:i4>
      </vt:variant>
      <vt:variant>
        <vt:i4>3473</vt:i4>
      </vt:variant>
      <vt:variant>
        <vt:i4>0</vt:i4>
      </vt:variant>
      <vt:variant>
        <vt:i4>5</vt:i4>
      </vt:variant>
      <vt:variant>
        <vt:lpwstr/>
      </vt:variant>
      <vt:variant>
        <vt:lpwstr>_Toc196711712</vt:lpwstr>
      </vt:variant>
      <vt:variant>
        <vt:i4>1638449</vt:i4>
      </vt:variant>
      <vt:variant>
        <vt:i4>3467</vt:i4>
      </vt:variant>
      <vt:variant>
        <vt:i4>0</vt:i4>
      </vt:variant>
      <vt:variant>
        <vt:i4>5</vt:i4>
      </vt:variant>
      <vt:variant>
        <vt:lpwstr/>
      </vt:variant>
      <vt:variant>
        <vt:lpwstr>_Toc196711711</vt:lpwstr>
      </vt:variant>
      <vt:variant>
        <vt:i4>1638449</vt:i4>
      </vt:variant>
      <vt:variant>
        <vt:i4>3461</vt:i4>
      </vt:variant>
      <vt:variant>
        <vt:i4>0</vt:i4>
      </vt:variant>
      <vt:variant>
        <vt:i4>5</vt:i4>
      </vt:variant>
      <vt:variant>
        <vt:lpwstr/>
      </vt:variant>
      <vt:variant>
        <vt:lpwstr>_Toc196711710</vt:lpwstr>
      </vt:variant>
      <vt:variant>
        <vt:i4>1572913</vt:i4>
      </vt:variant>
      <vt:variant>
        <vt:i4>3455</vt:i4>
      </vt:variant>
      <vt:variant>
        <vt:i4>0</vt:i4>
      </vt:variant>
      <vt:variant>
        <vt:i4>5</vt:i4>
      </vt:variant>
      <vt:variant>
        <vt:lpwstr/>
      </vt:variant>
      <vt:variant>
        <vt:lpwstr>_Toc196711709</vt:lpwstr>
      </vt:variant>
      <vt:variant>
        <vt:i4>1572913</vt:i4>
      </vt:variant>
      <vt:variant>
        <vt:i4>3449</vt:i4>
      </vt:variant>
      <vt:variant>
        <vt:i4>0</vt:i4>
      </vt:variant>
      <vt:variant>
        <vt:i4>5</vt:i4>
      </vt:variant>
      <vt:variant>
        <vt:lpwstr/>
      </vt:variant>
      <vt:variant>
        <vt:lpwstr>_Toc196711708</vt:lpwstr>
      </vt:variant>
      <vt:variant>
        <vt:i4>1572913</vt:i4>
      </vt:variant>
      <vt:variant>
        <vt:i4>3443</vt:i4>
      </vt:variant>
      <vt:variant>
        <vt:i4>0</vt:i4>
      </vt:variant>
      <vt:variant>
        <vt:i4>5</vt:i4>
      </vt:variant>
      <vt:variant>
        <vt:lpwstr/>
      </vt:variant>
      <vt:variant>
        <vt:lpwstr>_Toc196711707</vt:lpwstr>
      </vt:variant>
      <vt:variant>
        <vt:i4>1572913</vt:i4>
      </vt:variant>
      <vt:variant>
        <vt:i4>3437</vt:i4>
      </vt:variant>
      <vt:variant>
        <vt:i4>0</vt:i4>
      </vt:variant>
      <vt:variant>
        <vt:i4>5</vt:i4>
      </vt:variant>
      <vt:variant>
        <vt:lpwstr/>
      </vt:variant>
      <vt:variant>
        <vt:lpwstr>_Toc196711706</vt:lpwstr>
      </vt:variant>
      <vt:variant>
        <vt:i4>1572913</vt:i4>
      </vt:variant>
      <vt:variant>
        <vt:i4>3431</vt:i4>
      </vt:variant>
      <vt:variant>
        <vt:i4>0</vt:i4>
      </vt:variant>
      <vt:variant>
        <vt:i4>5</vt:i4>
      </vt:variant>
      <vt:variant>
        <vt:lpwstr/>
      </vt:variant>
      <vt:variant>
        <vt:lpwstr>_Toc196711705</vt:lpwstr>
      </vt:variant>
      <vt:variant>
        <vt:i4>1572913</vt:i4>
      </vt:variant>
      <vt:variant>
        <vt:i4>3425</vt:i4>
      </vt:variant>
      <vt:variant>
        <vt:i4>0</vt:i4>
      </vt:variant>
      <vt:variant>
        <vt:i4>5</vt:i4>
      </vt:variant>
      <vt:variant>
        <vt:lpwstr/>
      </vt:variant>
      <vt:variant>
        <vt:lpwstr>_Toc196711704</vt:lpwstr>
      </vt:variant>
      <vt:variant>
        <vt:i4>1572913</vt:i4>
      </vt:variant>
      <vt:variant>
        <vt:i4>3419</vt:i4>
      </vt:variant>
      <vt:variant>
        <vt:i4>0</vt:i4>
      </vt:variant>
      <vt:variant>
        <vt:i4>5</vt:i4>
      </vt:variant>
      <vt:variant>
        <vt:lpwstr/>
      </vt:variant>
      <vt:variant>
        <vt:lpwstr>_Toc196711703</vt:lpwstr>
      </vt:variant>
      <vt:variant>
        <vt:i4>1572913</vt:i4>
      </vt:variant>
      <vt:variant>
        <vt:i4>3413</vt:i4>
      </vt:variant>
      <vt:variant>
        <vt:i4>0</vt:i4>
      </vt:variant>
      <vt:variant>
        <vt:i4>5</vt:i4>
      </vt:variant>
      <vt:variant>
        <vt:lpwstr/>
      </vt:variant>
      <vt:variant>
        <vt:lpwstr>_Toc196711702</vt:lpwstr>
      </vt:variant>
      <vt:variant>
        <vt:i4>1572913</vt:i4>
      </vt:variant>
      <vt:variant>
        <vt:i4>3407</vt:i4>
      </vt:variant>
      <vt:variant>
        <vt:i4>0</vt:i4>
      </vt:variant>
      <vt:variant>
        <vt:i4>5</vt:i4>
      </vt:variant>
      <vt:variant>
        <vt:lpwstr/>
      </vt:variant>
      <vt:variant>
        <vt:lpwstr>_Toc196711701</vt:lpwstr>
      </vt:variant>
      <vt:variant>
        <vt:i4>1572913</vt:i4>
      </vt:variant>
      <vt:variant>
        <vt:i4>3401</vt:i4>
      </vt:variant>
      <vt:variant>
        <vt:i4>0</vt:i4>
      </vt:variant>
      <vt:variant>
        <vt:i4>5</vt:i4>
      </vt:variant>
      <vt:variant>
        <vt:lpwstr/>
      </vt:variant>
      <vt:variant>
        <vt:lpwstr>_Toc196711700</vt:lpwstr>
      </vt:variant>
      <vt:variant>
        <vt:i4>1114160</vt:i4>
      </vt:variant>
      <vt:variant>
        <vt:i4>3395</vt:i4>
      </vt:variant>
      <vt:variant>
        <vt:i4>0</vt:i4>
      </vt:variant>
      <vt:variant>
        <vt:i4>5</vt:i4>
      </vt:variant>
      <vt:variant>
        <vt:lpwstr/>
      </vt:variant>
      <vt:variant>
        <vt:lpwstr>_Toc196711699</vt:lpwstr>
      </vt:variant>
      <vt:variant>
        <vt:i4>1114160</vt:i4>
      </vt:variant>
      <vt:variant>
        <vt:i4>3389</vt:i4>
      </vt:variant>
      <vt:variant>
        <vt:i4>0</vt:i4>
      </vt:variant>
      <vt:variant>
        <vt:i4>5</vt:i4>
      </vt:variant>
      <vt:variant>
        <vt:lpwstr/>
      </vt:variant>
      <vt:variant>
        <vt:lpwstr>_Toc196711698</vt:lpwstr>
      </vt:variant>
      <vt:variant>
        <vt:i4>1114160</vt:i4>
      </vt:variant>
      <vt:variant>
        <vt:i4>3383</vt:i4>
      </vt:variant>
      <vt:variant>
        <vt:i4>0</vt:i4>
      </vt:variant>
      <vt:variant>
        <vt:i4>5</vt:i4>
      </vt:variant>
      <vt:variant>
        <vt:lpwstr/>
      </vt:variant>
      <vt:variant>
        <vt:lpwstr>_Toc196711697</vt:lpwstr>
      </vt:variant>
      <vt:variant>
        <vt:i4>1114160</vt:i4>
      </vt:variant>
      <vt:variant>
        <vt:i4>3377</vt:i4>
      </vt:variant>
      <vt:variant>
        <vt:i4>0</vt:i4>
      </vt:variant>
      <vt:variant>
        <vt:i4>5</vt:i4>
      </vt:variant>
      <vt:variant>
        <vt:lpwstr/>
      </vt:variant>
      <vt:variant>
        <vt:lpwstr>_Toc196711696</vt:lpwstr>
      </vt:variant>
      <vt:variant>
        <vt:i4>1114160</vt:i4>
      </vt:variant>
      <vt:variant>
        <vt:i4>3371</vt:i4>
      </vt:variant>
      <vt:variant>
        <vt:i4>0</vt:i4>
      </vt:variant>
      <vt:variant>
        <vt:i4>5</vt:i4>
      </vt:variant>
      <vt:variant>
        <vt:lpwstr/>
      </vt:variant>
      <vt:variant>
        <vt:lpwstr>_Toc196711695</vt:lpwstr>
      </vt:variant>
      <vt:variant>
        <vt:i4>1114160</vt:i4>
      </vt:variant>
      <vt:variant>
        <vt:i4>3365</vt:i4>
      </vt:variant>
      <vt:variant>
        <vt:i4>0</vt:i4>
      </vt:variant>
      <vt:variant>
        <vt:i4>5</vt:i4>
      </vt:variant>
      <vt:variant>
        <vt:lpwstr/>
      </vt:variant>
      <vt:variant>
        <vt:lpwstr>_Toc196711694</vt:lpwstr>
      </vt:variant>
      <vt:variant>
        <vt:i4>1114160</vt:i4>
      </vt:variant>
      <vt:variant>
        <vt:i4>3359</vt:i4>
      </vt:variant>
      <vt:variant>
        <vt:i4>0</vt:i4>
      </vt:variant>
      <vt:variant>
        <vt:i4>5</vt:i4>
      </vt:variant>
      <vt:variant>
        <vt:lpwstr/>
      </vt:variant>
      <vt:variant>
        <vt:lpwstr>_Toc196711693</vt:lpwstr>
      </vt:variant>
      <vt:variant>
        <vt:i4>1114160</vt:i4>
      </vt:variant>
      <vt:variant>
        <vt:i4>3353</vt:i4>
      </vt:variant>
      <vt:variant>
        <vt:i4>0</vt:i4>
      </vt:variant>
      <vt:variant>
        <vt:i4>5</vt:i4>
      </vt:variant>
      <vt:variant>
        <vt:lpwstr/>
      </vt:variant>
      <vt:variant>
        <vt:lpwstr>_Toc196711692</vt:lpwstr>
      </vt:variant>
      <vt:variant>
        <vt:i4>1114160</vt:i4>
      </vt:variant>
      <vt:variant>
        <vt:i4>3347</vt:i4>
      </vt:variant>
      <vt:variant>
        <vt:i4>0</vt:i4>
      </vt:variant>
      <vt:variant>
        <vt:i4>5</vt:i4>
      </vt:variant>
      <vt:variant>
        <vt:lpwstr/>
      </vt:variant>
      <vt:variant>
        <vt:lpwstr>_Toc196711691</vt:lpwstr>
      </vt:variant>
      <vt:variant>
        <vt:i4>1114160</vt:i4>
      </vt:variant>
      <vt:variant>
        <vt:i4>3341</vt:i4>
      </vt:variant>
      <vt:variant>
        <vt:i4>0</vt:i4>
      </vt:variant>
      <vt:variant>
        <vt:i4>5</vt:i4>
      </vt:variant>
      <vt:variant>
        <vt:lpwstr/>
      </vt:variant>
      <vt:variant>
        <vt:lpwstr>_Toc196711690</vt:lpwstr>
      </vt:variant>
      <vt:variant>
        <vt:i4>1048624</vt:i4>
      </vt:variant>
      <vt:variant>
        <vt:i4>3335</vt:i4>
      </vt:variant>
      <vt:variant>
        <vt:i4>0</vt:i4>
      </vt:variant>
      <vt:variant>
        <vt:i4>5</vt:i4>
      </vt:variant>
      <vt:variant>
        <vt:lpwstr/>
      </vt:variant>
      <vt:variant>
        <vt:lpwstr>_Toc196711689</vt:lpwstr>
      </vt:variant>
      <vt:variant>
        <vt:i4>1048624</vt:i4>
      </vt:variant>
      <vt:variant>
        <vt:i4>3329</vt:i4>
      </vt:variant>
      <vt:variant>
        <vt:i4>0</vt:i4>
      </vt:variant>
      <vt:variant>
        <vt:i4>5</vt:i4>
      </vt:variant>
      <vt:variant>
        <vt:lpwstr/>
      </vt:variant>
      <vt:variant>
        <vt:lpwstr>_Toc196711688</vt:lpwstr>
      </vt:variant>
      <vt:variant>
        <vt:i4>1048624</vt:i4>
      </vt:variant>
      <vt:variant>
        <vt:i4>3323</vt:i4>
      </vt:variant>
      <vt:variant>
        <vt:i4>0</vt:i4>
      </vt:variant>
      <vt:variant>
        <vt:i4>5</vt:i4>
      </vt:variant>
      <vt:variant>
        <vt:lpwstr/>
      </vt:variant>
      <vt:variant>
        <vt:lpwstr>_Toc196711687</vt:lpwstr>
      </vt:variant>
      <vt:variant>
        <vt:i4>1048624</vt:i4>
      </vt:variant>
      <vt:variant>
        <vt:i4>3317</vt:i4>
      </vt:variant>
      <vt:variant>
        <vt:i4>0</vt:i4>
      </vt:variant>
      <vt:variant>
        <vt:i4>5</vt:i4>
      </vt:variant>
      <vt:variant>
        <vt:lpwstr/>
      </vt:variant>
      <vt:variant>
        <vt:lpwstr>_Toc196711686</vt:lpwstr>
      </vt:variant>
      <vt:variant>
        <vt:i4>1048624</vt:i4>
      </vt:variant>
      <vt:variant>
        <vt:i4>3311</vt:i4>
      </vt:variant>
      <vt:variant>
        <vt:i4>0</vt:i4>
      </vt:variant>
      <vt:variant>
        <vt:i4>5</vt:i4>
      </vt:variant>
      <vt:variant>
        <vt:lpwstr/>
      </vt:variant>
      <vt:variant>
        <vt:lpwstr>_Toc196711685</vt:lpwstr>
      </vt:variant>
      <vt:variant>
        <vt:i4>1048624</vt:i4>
      </vt:variant>
      <vt:variant>
        <vt:i4>3305</vt:i4>
      </vt:variant>
      <vt:variant>
        <vt:i4>0</vt:i4>
      </vt:variant>
      <vt:variant>
        <vt:i4>5</vt:i4>
      </vt:variant>
      <vt:variant>
        <vt:lpwstr/>
      </vt:variant>
      <vt:variant>
        <vt:lpwstr>_Toc196711684</vt:lpwstr>
      </vt:variant>
      <vt:variant>
        <vt:i4>1048624</vt:i4>
      </vt:variant>
      <vt:variant>
        <vt:i4>3299</vt:i4>
      </vt:variant>
      <vt:variant>
        <vt:i4>0</vt:i4>
      </vt:variant>
      <vt:variant>
        <vt:i4>5</vt:i4>
      </vt:variant>
      <vt:variant>
        <vt:lpwstr/>
      </vt:variant>
      <vt:variant>
        <vt:lpwstr>_Toc196711683</vt:lpwstr>
      </vt:variant>
      <vt:variant>
        <vt:i4>1048624</vt:i4>
      </vt:variant>
      <vt:variant>
        <vt:i4>3293</vt:i4>
      </vt:variant>
      <vt:variant>
        <vt:i4>0</vt:i4>
      </vt:variant>
      <vt:variant>
        <vt:i4>5</vt:i4>
      </vt:variant>
      <vt:variant>
        <vt:lpwstr/>
      </vt:variant>
      <vt:variant>
        <vt:lpwstr>_Toc196711682</vt:lpwstr>
      </vt:variant>
      <vt:variant>
        <vt:i4>1048624</vt:i4>
      </vt:variant>
      <vt:variant>
        <vt:i4>3287</vt:i4>
      </vt:variant>
      <vt:variant>
        <vt:i4>0</vt:i4>
      </vt:variant>
      <vt:variant>
        <vt:i4>5</vt:i4>
      </vt:variant>
      <vt:variant>
        <vt:lpwstr/>
      </vt:variant>
      <vt:variant>
        <vt:lpwstr>_Toc196711681</vt:lpwstr>
      </vt:variant>
      <vt:variant>
        <vt:i4>1048624</vt:i4>
      </vt:variant>
      <vt:variant>
        <vt:i4>3281</vt:i4>
      </vt:variant>
      <vt:variant>
        <vt:i4>0</vt:i4>
      </vt:variant>
      <vt:variant>
        <vt:i4>5</vt:i4>
      </vt:variant>
      <vt:variant>
        <vt:lpwstr/>
      </vt:variant>
      <vt:variant>
        <vt:lpwstr>_Toc196711680</vt:lpwstr>
      </vt:variant>
      <vt:variant>
        <vt:i4>2031664</vt:i4>
      </vt:variant>
      <vt:variant>
        <vt:i4>3275</vt:i4>
      </vt:variant>
      <vt:variant>
        <vt:i4>0</vt:i4>
      </vt:variant>
      <vt:variant>
        <vt:i4>5</vt:i4>
      </vt:variant>
      <vt:variant>
        <vt:lpwstr/>
      </vt:variant>
      <vt:variant>
        <vt:lpwstr>_Toc196711679</vt:lpwstr>
      </vt:variant>
      <vt:variant>
        <vt:i4>2031664</vt:i4>
      </vt:variant>
      <vt:variant>
        <vt:i4>3269</vt:i4>
      </vt:variant>
      <vt:variant>
        <vt:i4>0</vt:i4>
      </vt:variant>
      <vt:variant>
        <vt:i4>5</vt:i4>
      </vt:variant>
      <vt:variant>
        <vt:lpwstr/>
      </vt:variant>
      <vt:variant>
        <vt:lpwstr>_Toc196711678</vt:lpwstr>
      </vt:variant>
      <vt:variant>
        <vt:i4>2031664</vt:i4>
      </vt:variant>
      <vt:variant>
        <vt:i4>3263</vt:i4>
      </vt:variant>
      <vt:variant>
        <vt:i4>0</vt:i4>
      </vt:variant>
      <vt:variant>
        <vt:i4>5</vt:i4>
      </vt:variant>
      <vt:variant>
        <vt:lpwstr/>
      </vt:variant>
      <vt:variant>
        <vt:lpwstr>_Toc196711677</vt:lpwstr>
      </vt:variant>
      <vt:variant>
        <vt:i4>2031664</vt:i4>
      </vt:variant>
      <vt:variant>
        <vt:i4>3257</vt:i4>
      </vt:variant>
      <vt:variant>
        <vt:i4>0</vt:i4>
      </vt:variant>
      <vt:variant>
        <vt:i4>5</vt:i4>
      </vt:variant>
      <vt:variant>
        <vt:lpwstr/>
      </vt:variant>
      <vt:variant>
        <vt:lpwstr>_Toc196711676</vt:lpwstr>
      </vt:variant>
      <vt:variant>
        <vt:i4>2031664</vt:i4>
      </vt:variant>
      <vt:variant>
        <vt:i4>3251</vt:i4>
      </vt:variant>
      <vt:variant>
        <vt:i4>0</vt:i4>
      </vt:variant>
      <vt:variant>
        <vt:i4>5</vt:i4>
      </vt:variant>
      <vt:variant>
        <vt:lpwstr/>
      </vt:variant>
      <vt:variant>
        <vt:lpwstr>_Toc196711675</vt:lpwstr>
      </vt:variant>
      <vt:variant>
        <vt:i4>2031664</vt:i4>
      </vt:variant>
      <vt:variant>
        <vt:i4>3245</vt:i4>
      </vt:variant>
      <vt:variant>
        <vt:i4>0</vt:i4>
      </vt:variant>
      <vt:variant>
        <vt:i4>5</vt:i4>
      </vt:variant>
      <vt:variant>
        <vt:lpwstr/>
      </vt:variant>
      <vt:variant>
        <vt:lpwstr>_Toc196711674</vt:lpwstr>
      </vt:variant>
      <vt:variant>
        <vt:i4>2031664</vt:i4>
      </vt:variant>
      <vt:variant>
        <vt:i4>3239</vt:i4>
      </vt:variant>
      <vt:variant>
        <vt:i4>0</vt:i4>
      </vt:variant>
      <vt:variant>
        <vt:i4>5</vt:i4>
      </vt:variant>
      <vt:variant>
        <vt:lpwstr/>
      </vt:variant>
      <vt:variant>
        <vt:lpwstr>_Toc196711673</vt:lpwstr>
      </vt:variant>
      <vt:variant>
        <vt:i4>2031664</vt:i4>
      </vt:variant>
      <vt:variant>
        <vt:i4>3233</vt:i4>
      </vt:variant>
      <vt:variant>
        <vt:i4>0</vt:i4>
      </vt:variant>
      <vt:variant>
        <vt:i4>5</vt:i4>
      </vt:variant>
      <vt:variant>
        <vt:lpwstr/>
      </vt:variant>
      <vt:variant>
        <vt:lpwstr>_Toc196711672</vt:lpwstr>
      </vt:variant>
      <vt:variant>
        <vt:i4>2031664</vt:i4>
      </vt:variant>
      <vt:variant>
        <vt:i4>3227</vt:i4>
      </vt:variant>
      <vt:variant>
        <vt:i4>0</vt:i4>
      </vt:variant>
      <vt:variant>
        <vt:i4>5</vt:i4>
      </vt:variant>
      <vt:variant>
        <vt:lpwstr/>
      </vt:variant>
      <vt:variant>
        <vt:lpwstr>_Toc196711671</vt:lpwstr>
      </vt:variant>
      <vt:variant>
        <vt:i4>2031664</vt:i4>
      </vt:variant>
      <vt:variant>
        <vt:i4>3221</vt:i4>
      </vt:variant>
      <vt:variant>
        <vt:i4>0</vt:i4>
      </vt:variant>
      <vt:variant>
        <vt:i4>5</vt:i4>
      </vt:variant>
      <vt:variant>
        <vt:lpwstr/>
      </vt:variant>
      <vt:variant>
        <vt:lpwstr>_Toc196711670</vt:lpwstr>
      </vt:variant>
      <vt:variant>
        <vt:i4>1966128</vt:i4>
      </vt:variant>
      <vt:variant>
        <vt:i4>3215</vt:i4>
      </vt:variant>
      <vt:variant>
        <vt:i4>0</vt:i4>
      </vt:variant>
      <vt:variant>
        <vt:i4>5</vt:i4>
      </vt:variant>
      <vt:variant>
        <vt:lpwstr/>
      </vt:variant>
      <vt:variant>
        <vt:lpwstr>_Toc196711669</vt:lpwstr>
      </vt:variant>
      <vt:variant>
        <vt:i4>1966128</vt:i4>
      </vt:variant>
      <vt:variant>
        <vt:i4>3209</vt:i4>
      </vt:variant>
      <vt:variant>
        <vt:i4>0</vt:i4>
      </vt:variant>
      <vt:variant>
        <vt:i4>5</vt:i4>
      </vt:variant>
      <vt:variant>
        <vt:lpwstr/>
      </vt:variant>
      <vt:variant>
        <vt:lpwstr>_Toc196711668</vt:lpwstr>
      </vt:variant>
      <vt:variant>
        <vt:i4>1966128</vt:i4>
      </vt:variant>
      <vt:variant>
        <vt:i4>3203</vt:i4>
      </vt:variant>
      <vt:variant>
        <vt:i4>0</vt:i4>
      </vt:variant>
      <vt:variant>
        <vt:i4>5</vt:i4>
      </vt:variant>
      <vt:variant>
        <vt:lpwstr/>
      </vt:variant>
      <vt:variant>
        <vt:lpwstr>_Toc196711667</vt:lpwstr>
      </vt:variant>
      <vt:variant>
        <vt:i4>1966128</vt:i4>
      </vt:variant>
      <vt:variant>
        <vt:i4>3197</vt:i4>
      </vt:variant>
      <vt:variant>
        <vt:i4>0</vt:i4>
      </vt:variant>
      <vt:variant>
        <vt:i4>5</vt:i4>
      </vt:variant>
      <vt:variant>
        <vt:lpwstr/>
      </vt:variant>
      <vt:variant>
        <vt:lpwstr>_Toc196711666</vt:lpwstr>
      </vt:variant>
      <vt:variant>
        <vt:i4>1966128</vt:i4>
      </vt:variant>
      <vt:variant>
        <vt:i4>3191</vt:i4>
      </vt:variant>
      <vt:variant>
        <vt:i4>0</vt:i4>
      </vt:variant>
      <vt:variant>
        <vt:i4>5</vt:i4>
      </vt:variant>
      <vt:variant>
        <vt:lpwstr/>
      </vt:variant>
      <vt:variant>
        <vt:lpwstr>_Toc196711665</vt:lpwstr>
      </vt:variant>
      <vt:variant>
        <vt:i4>1966128</vt:i4>
      </vt:variant>
      <vt:variant>
        <vt:i4>3185</vt:i4>
      </vt:variant>
      <vt:variant>
        <vt:i4>0</vt:i4>
      </vt:variant>
      <vt:variant>
        <vt:i4>5</vt:i4>
      </vt:variant>
      <vt:variant>
        <vt:lpwstr/>
      </vt:variant>
      <vt:variant>
        <vt:lpwstr>_Toc196711664</vt:lpwstr>
      </vt:variant>
      <vt:variant>
        <vt:i4>1966128</vt:i4>
      </vt:variant>
      <vt:variant>
        <vt:i4>3179</vt:i4>
      </vt:variant>
      <vt:variant>
        <vt:i4>0</vt:i4>
      </vt:variant>
      <vt:variant>
        <vt:i4>5</vt:i4>
      </vt:variant>
      <vt:variant>
        <vt:lpwstr/>
      </vt:variant>
      <vt:variant>
        <vt:lpwstr>_Toc196711663</vt:lpwstr>
      </vt:variant>
      <vt:variant>
        <vt:i4>1966128</vt:i4>
      </vt:variant>
      <vt:variant>
        <vt:i4>3173</vt:i4>
      </vt:variant>
      <vt:variant>
        <vt:i4>0</vt:i4>
      </vt:variant>
      <vt:variant>
        <vt:i4>5</vt:i4>
      </vt:variant>
      <vt:variant>
        <vt:lpwstr/>
      </vt:variant>
      <vt:variant>
        <vt:lpwstr>_Toc196711662</vt:lpwstr>
      </vt:variant>
      <vt:variant>
        <vt:i4>1966128</vt:i4>
      </vt:variant>
      <vt:variant>
        <vt:i4>3167</vt:i4>
      </vt:variant>
      <vt:variant>
        <vt:i4>0</vt:i4>
      </vt:variant>
      <vt:variant>
        <vt:i4>5</vt:i4>
      </vt:variant>
      <vt:variant>
        <vt:lpwstr/>
      </vt:variant>
      <vt:variant>
        <vt:lpwstr>_Toc196711661</vt:lpwstr>
      </vt:variant>
      <vt:variant>
        <vt:i4>1966128</vt:i4>
      </vt:variant>
      <vt:variant>
        <vt:i4>3161</vt:i4>
      </vt:variant>
      <vt:variant>
        <vt:i4>0</vt:i4>
      </vt:variant>
      <vt:variant>
        <vt:i4>5</vt:i4>
      </vt:variant>
      <vt:variant>
        <vt:lpwstr/>
      </vt:variant>
      <vt:variant>
        <vt:lpwstr>_Toc196711660</vt:lpwstr>
      </vt:variant>
      <vt:variant>
        <vt:i4>1900592</vt:i4>
      </vt:variant>
      <vt:variant>
        <vt:i4>3155</vt:i4>
      </vt:variant>
      <vt:variant>
        <vt:i4>0</vt:i4>
      </vt:variant>
      <vt:variant>
        <vt:i4>5</vt:i4>
      </vt:variant>
      <vt:variant>
        <vt:lpwstr/>
      </vt:variant>
      <vt:variant>
        <vt:lpwstr>_Toc196711659</vt:lpwstr>
      </vt:variant>
      <vt:variant>
        <vt:i4>1900592</vt:i4>
      </vt:variant>
      <vt:variant>
        <vt:i4>3149</vt:i4>
      </vt:variant>
      <vt:variant>
        <vt:i4>0</vt:i4>
      </vt:variant>
      <vt:variant>
        <vt:i4>5</vt:i4>
      </vt:variant>
      <vt:variant>
        <vt:lpwstr/>
      </vt:variant>
      <vt:variant>
        <vt:lpwstr>_Toc196711658</vt:lpwstr>
      </vt:variant>
      <vt:variant>
        <vt:i4>1900592</vt:i4>
      </vt:variant>
      <vt:variant>
        <vt:i4>3143</vt:i4>
      </vt:variant>
      <vt:variant>
        <vt:i4>0</vt:i4>
      </vt:variant>
      <vt:variant>
        <vt:i4>5</vt:i4>
      </vt:variant>
      <vt:variant>
        <vt:lpwstr/>
      </vt:variant>
      <vt:variant>
        <vt:lpwstr>_Toc196711657</vt:lpwstr>
      </vt:variant>
      <vt:variant>
        <vt:i4>1900592</vt:i4>
      </vt:variant>
      <vt:variant>
        <vt:i4>3137</vt:i4>
      </vt:variant>
      <vt:variant>
        <vt:i4>0</vt:i4>
      </vt:variant>
      <vt:variant>
        <vt:i4>5</vt:i4>
      </vt:variant>
      <vt:variant>
        <vt:lpwstr/>
      </vt:variant>
      <vt:variant>
        <vt:lpwstr>_Toc196711656</vt:lpwstr>
      </vt:variant>
      <vt:variant>
        <vt:i4>1900592</vt:i4>
      </vt:variant>
      <vt:variant>
        <vt:i4>3131</vt:i4>
      </vt:variant>
      <vt:variant>
        <vt:i4>0</vt:i4>
      </vt:variant>
      <vt:variant>
        <vt:i4>5</vt:i4>
      </vt:variant>
      <vt:variant>
        <vt:lpwstr/>
      </vt:variant>
      <vt:variant>
        <vt:lpwstr>_Toc196711655</vt:lpwstr>
      </vt:variant>
      <vt:variant>
        <vt:i4>1900592</vt:i4>
      </vt:variant>
      <vt:variant>
        <vt:i4>3125</vt:i4>
      </vt:variant>
      <vt:variant>
        <vt:i4>0</vt:i4>
      </vt:variant>
      <vt:variant>
        <vt:i4>5</vt:i4>
      </vt:variant>
      <vt:variant>
        <vt:lpwstr/>
      </vt:variant>
      <vt:variant>
        <vt:lpwstr>_Toc196711654</vt:lpwstr>
      </vt:variant>
      <vt:variant>
        <vt:i4>1900592</vt:i4>
      </vt:variant>
      <vt:variant>
        <vt:i4>3119</vt:i4>
      </vt:variant>
      <vt:variant>
        <vt:i4>0</vt:i4>
      </vt:variant>
      <vt:variant>
        <vt:i4>5</vt:i4>
      </vt:variant>
      <vt:variant>
        <vt:lpwstr/>
      </vt:variant>
      <vt:variant>
        <vt:lpwstr>_Toc196711653</vt:lpwstr>
      </vt:variant>
      <vt:variant>
        <vt:i4>1900592</vt:i4>
      </vt:variant>
      <vt:variant>
        <vt:i4>3113</vt:i4>
      </vt:variant>
      <vt:variant>
        <vt:i4>0</vt:i4>
      </vt:variant>
      <vt:variant>
        <vt:i4>5</vt:i4>
      </vt:variant>
      <vt:variant>
        <vt:lpwstr/>
      </vt:variant>
      <vt:variant>
        <vt:lpwstr>_Toc196711652</vt:lpwstr>
      </vt:variant>
      <vt:variant>
        <vt:i4>1900592</vt:i4>
      </vt:variant>
      <vt:variant>
        <vt:i4>3107</vt:i4>
      </vt:variant>
      <vt:variant>
        <vt:i4>0</vt:i4>
      </vt:variant>
      <vt:variant>
        <vt:i4>5</vt:i4>
      </vt:variant>
      <vt:variant>
        <vt:lpwstr/>
      </vt:variant>
      <vt:variant>
        <vt:lpwstr>_Toc196711651</vt:lpwstr>
      </vt:variant>
      <vt:variant>
        <vt:i4>1900592</vt:i4>
      </vt:variant>
      <vt:variant>
        <vt:i4>3101</vt:i4>
      </vt:variant>
      <vt:variant>
        <vt:i4>0</vt:i4>
      </vt:variant>
      <vt:variant>
        <vt:i4>5</vt:i4>
      </vt:variant>
      <vt:variant>
        <vt:lpwstr/>
      </vt:variant>
      <vt:variant>
        <vt:lpwstr>_Toc196711650</vt:lpwstr>
      </vt:variant>
      <vt:variant>
        <vt:i4>1835056</vt:i4>
      </vt:variant>
      <vt:variant>
        <vt:i4>3095</vt:i4>
      </vt:variant>
      <vt:variant>
        <vt:i4>0</vt:i4>
      </vt:variant>
      <vt:variant>
        <vt:i4>5</vt:i4>
      </vt:variant>
      <vt:variant>
        <vt:lpwstr/>
      </vt:variant>
      <vt:variant>
        <vt:lpwstr>_Toc196711649</vt:lpwstr>
      </vt:variant>
      <vt:variant>
        <vt:i4>1835056</vt:i4>
      </vt:variant>
      <vt:variant>
        <vt:i4>3089</vt:i4>
      </vt:variant>
      <vt:variant>
        <vt:i4>0</vt:i4>
      </vt:variant>
      <vt:variant>
        <vt:i4>5</vt:i4>
      </vt:variant>
      <vt:variant>
        <vt:lpwstr/>
      </vt:variant>
      <vt:variant>
        <vt:lpwstr>_Toc196711648</vt:lpwstr>
      </vt:variant>
      <vt:variant>
        <vt:i4>1835056</vt:i4>
      </vt:variant>
      <vt:variant>
        <vt:i4>3083</vt:i4>
      </vt:variant>
      <vt:variant>
        <vt:i4>0</vt:i4>
      </vt:variant>
      <vt:variant>
        <vt:i4>5</vt:i4>
      </vt:variant>
      <vt:variant>
        <vt:lpwstr/>
      </vt:variant>
      <vt:variant>
        <vt:lpwstr>_Toc196711647</vt:lpwstr>
      </vt:variant>
      <vt:variant>
        <vt:i4>1835056</vt:i4>
      </vt:variant>
      <vt:variant>
        <vt:i4>3077</vt:i4>
      </vt:variant>
      <vt:variant>
        <vt:i4>0</vt:i4>
      </vt:variant>
      <vt:variant>
        <vt:i4>5</vt:i4>
      </vt:variant>
      <vt:variant>
        <vt:lpwstr/>
      </vt:variant>
      <vt:variant>
        <vt:lpwstr>_Toc196711646</vt:lpwstr>
      </vt:variant>
      <vt:variant>
        <vt:i4>1835056</vt:i4>
      </vt:variant>
      <vt:variant>
        <vt:i4>3071</vt:i4>
      </vt:variant>
      <vt:variant>
        <vt:i4>0</vt:i4>
      </vt:variant>
      <vt:variant>
        <vt:i4>5</vt:i4>
      </vt:variant>
      <vt:variant>
        <vt:lpwstr/>
      </vt:variant>
      <vt:variant>
        <vt:lpwstr>_Toc196711645</vt:lpwstr>
      </vt:variant>
      <vt:variant>
        <vt:i4>1835056</vt:i4>
      </vt:variant>
      <vt:variant>
        <vt:i4>3065</vt:i4>
      </vt:variant>
      <vt:variant>
        <vt:i4>0</vt:i4>
      </vt:variant>
      <vt:variant>
        <vt:i4>5</vt:i4>
      </vt:variant>
      <vt:variant>
        <vt:lpwstr/>
      </vt:variant>
      <vt:variant>
        <vt:lpwstr>_Toc196711644</vt:lpwstr>
      </vt:variant>
      <vt:variant>
        <vt:i4>1835056</vt:i4>
      </vt:variant>
      <vt:variant>
        <vt:i4>3059</vt:i4>
      </vt:variant>
      <vt:variant>
        <vt:i4>0</vt:i4>
      </vt:variant>
      <vt:variant>
        <vt:i4>5</vt:i4>
      </vt:variant>
      <vt:variant>
        <vt:lpwstr/>
      </vt:variant>
      <vt:variant>
        <vt:lpwstr>_Toc196711643</vt:lpwstr>
      </vt:variant>
      <vt:variant>
        <vt:i4>1835056</vt:i4>
      </vt:variant>
      <vt:variant>
        <vt:i4>3053</vt:i4>
      </vt:variant>
      <vt:variant>
        <vt:i4>0</vt:i4>
      </vt:variant>
      <vt:variant>
        <vt:i4>5</vt:i4>
      </vt:variant>
      <vt:variant>
        <vt:lpwstr/>
      </vt:variant>
      <vt:variant>
        <vt:lpwstr>_Toc196711642</vt:lpwstr>
      </vt:variant>
      <vt:variant>
        <vt:i4>1835056</vt:i4>
      </vt:variant>
      <vt:variant>
        <vt:i4>3047</vt:i4>
      </vt:variant>
      <vt:variant>
        <vt:i4>0</vt:i4>
      </vt:variant>
      <vt:variant>
        <vt:i4>5</vt:i4>
      </vt:variant>
      <vt:variant>
        <vt:lpwstr/>
      </vt:variant>
      <vt:variant>
        <vt:lpwstr>_Toc196711641</vt:lpwstr>
      </vt:variant>
      <vt:variant>
        <vt:i4>1835056</vt:i4>
      </vt:variant>
      <vt:variant>
        <vt:i4>3041</vt:i4>
      </vt:variant>
      <vt:variant>
        <vt:i4>0</vt:i4>
      </vt:variant>
      <vt:variant>
        <vt:i4>5</vt:i4>
      </vt:variant>
      <vt:variant>
        <vt:lpwstr/>
      </vt:variant>
      <vt:variant>
        <vt:lpwstr>_Toc196711640</vt:lpwstr>
      </vt:variant>
      <vt:variant>
        <vt:i4>1769520</vt:i4>
      </vt:variant>
      <vt:variant>
        <vt:i4>3035</vt:i4>
      </vt:variant>
      <vt:variant>
        <vt:i4>0</vt:i4>
      </vt:variant>
      <vt:variant>
        <vt:i4>5</vt:i4>
      </vt:variant>
      <vt:variant>
        <vt:lpwstr/>
      </vt:variant>
      <vt:variant>
        <vt:lpwstr>_Toc196711639</vt:lpwstr>
      </vt:variant>
      <vt:variant>
        <vt:i4>1769520</vt:i4>
      </vt:variant>
      <vt:variant>
        <vt:i4>3029</vt:i4>
      </vt:variant>
      <vt:variant>
        <vt:i4>0</vt:i4>
      </vt:variant>
      <vt:variant>
        <vt:i4>5</vt:i4>
      </vt:variant>
      <vt:variant>
        <vt:lpwstr/>
      </vt:variant>
      <vt:variant>
        <vt:lpwstr>_Toc196711638</vt:lpwstr>
      </vt:variant>
      <vt:variant>
        <vt:i4>1769520</vt:i4>
      </vt:variant>
      <vt:variant>
        <vt:i4>3023</vt:i4>
      </vt:variant>
      <vt:variant>
        <vt:i4>0</vt:i4>
      </vt:variant>
      <vt:variant>
        <vt:i4>5</vt:i4>
      </vt:variant>
      <vt:variant>
        <vt:lpwstr/>
      </vt:variant>
      <vt:variant>
        <vt:lpwstr>_Toc196711637</vt:lpwstr>
      </vt:variant>
      <vt:variant>
        <vt:i4>1769520</vt:i4>
      </vt:variant>
      <vt:variant>
        <vt:i4>3017</vt:i4>
      </vt:variant>
      <vt:variant>
        <vt:i4>0</vt:i4>
      </vt:variant>
      <vt:variant>
        <vt:i4>5</vt:i4>
      </vt:variant>
      <vt:variant>
        <vt:lpwstr/>
      </vt:variant>
      <vt:variant>
        <vt:lpwstr>_Toc196711636</vt:lpwstr>
      </vt:variant>
      <vt:variant>
        <vt:i4>1769520</vt:i4>
      </vt:variant>
      <vt:variant>
        <vt:i4>3011</vt:i4>
      </vt:variant>
      <vt:variant>
        <vt:i4>0</vt:i4>
      </vt:variant>
      <vt:variant>
        <vt:i4>5</vt:i4>
      </vt:variant>
      <vt:variant>
        <vt:lpwstr/>
      </vt:variant>
      <vt:variant>
        <vt:lpwstr>_Toc196711635</vt:lpwstr>
      </vt:variant>
      <vt:variant>
        <vt:i4>1769520</vt:i4>
      </vt:variant>
      <vt:variant>
        <vt:i4>3005</vt:i4>
      </vt:variant>
      <vt:variant>
        <vt:i4>0</vt:i4>
      </vt:variant>
      <vt:variant>
        <vt:i4>5</vt:i4>
      </vt:variant>
      <vt:variant>
        <vt:lpwstr/>
      </vt:variant>
      <vt:variant>
        <vt:lpwstr>_Toc196711634</vt:lpwstr>
      </vt:variant>
      <vt:variant>
        <vt:i4>1769520</vt:i4>
      </vt:variant>
      <vt:variant>
        <vt:i4>2999</vt:i4>
      </vt:variant>
      <vt:variant>
        <vt:i4>0</vt:i4>
      </vt:variant>
      <vt:variant>
        <vt:i4>5</vt:i4>
      </vt:variant>
      <vt:variant>
        <vt:lpwstr/>
      </vt:variant>
      <vt:variant>
        <vt:lpwstr>_Toc196711633</vt:lpwstr>
      </vt:variant>
      <vt:variant>
        <vt:i4>1769520</vt:i4>
      </vt:variant>
      <vt:variant>
        <vt:i4>2993</vt:i4>
      </vt:variant>
      <vt:variant>
        <vt:i4>0</vt:i4>
      </vt:variant>
      <vt:variant>
        <vt:i4>5</vt:i4>
      </vt:variant>
      <vt:variant>
        <vt:lpwstr/>
      </vt:variant>
      <vt:variant>
        <vt:lpwstr>_Toc196711632</vt:lpwstr>
      </vt:variant>
      <vt:variant>
        <vt:i4>1769520</vt:i4>
      </vt:variant>
      <vt:variant>
        <vt:i4>2987</vt:i4>
      </vt:variant>
      <vt:variant>
        <vt:i4>0</vt:i4>
      </vt:variant>
      <vt:variant>
        <vt:i4>5</vt:i4>
      </vt:variant>
      <vt:variant>
        <vt:lpwstr/>
      </vt:variant>
      <vt:variant>
        <vt:lpwstr>_Toc196711631</vt:lpwstr>
      </vt:variant>
      <vt:variant>
        <vt:i4>1769520</vt:i4>
      </vt:variant>
      <vt:variant>
        <vt:i4>2981</vt:i4>
      </vt:variant>
      <vt:variant>
        <vt:i4>0</vt:i4>
      </vt:variant>
      <vt:variant>
        <vt:i4>5</vt:i4>
      </vt:variant>
      <vt:variant>
        <vt:lpwstr/>
      </vt:variant>
      <vt:variant>
        <vt:lpwstr>_Toc196711630</vt:lpwstr>
      </vt:variant>
      <vt:variant>
        <vt:i4>1703984</vt:i4>
      </vt:variant>
      <vt:variant>
        <vt:i4>2975</vt:i4>
      </vt:variant>
      <vt:variant>
        <vt:i4>0</vt:i4>
      </vt:variant>
      <vt:variant>
        <vt:i4>5</vt:i4>
      </vt:variant>
      <vt:variant>
        <vt:lpwstr/>
      </vt:variant>
      <vt:variant>
        <vt:lpwstr>_Toc196711629</vt:lpwstr>
      </vt:variant>
      <vt:variant>
        <vt:i4>1703984</vt:i4>
      </vt:variant>
      <vt:variant>
        <vt:i4>2969</vt:i4>
      </vt:variant>
      <vt:variant>
        <vt:i4>0</vt:i4>
      </vt:variant>
      <vt:variant>
        <vt:i4>5</vt:i4>
      </vt:variant>
      <vt:variant>
        <vt:lpwstr/>
      </vt:variant>
      <vt:variant>
        <vt:lpwstr>_Toc196711628</vt:lpwstr>
      </vt:variant>
      <vt:variant>
        <vt:i4>1703984</vt:i4>
      </vt:variant>
      <vt:variant>
        <vt:i4>2963</vt:i4>
      </vt:variant>
      <vt:variant>
        <vt:i4>0</vt:i4>
      </vt:variant>
      <vt:variant>
        <vt:i4>5</vt:i4>
      </vt:variant>
      <vt:variant>
        <vt:lpwstr/>
      </vt:variant>
      <vt:variant>
        <vt:lpwstr>_Toc196711627</vt:lpwstr>
      </vt:variant>
      <vt:variant>
        <vt:i4>1703984</vt:i4>
      </vt:variant>
      <vt:variant>
        <vt:i4>2957</vt:i4>
      </vt:variant>
      <vt:variant>
        <vt:i4>0</vt:i4>
      </vt:variant>
      <vt:variant>
        <vt:i4>5</vt:i4>
      </vt:variant>
      <vt:variant>
        <vt:lpwstr/>
      </vt:variant>
      <vt:variant>
        <vt:lpwstr>_Toc196711626</vt:lpwstr>
      </vt:variant>
      <vt:variant>
        <vt:i4>1703984</vt:i4>
      </vt:variant>
      <vt:variant>
        <vt:i4>2951</vt:i4>
      </vt:variant>
      <vt:variant>
        <vt:i4>0</vt:i4>
      </vt:variant>
      <vt:variant>
        <vt:i4>5</vt:i4>
      </vt:variant>
      <vt:variant>
        <vt:lpwstr/>
      </vt:variant>
      <vt:variant>
        <vt:lpwstr>_Toc196711625</vt:lpwstr>
      </vt:variant>
      <vt:variant>
        <vt:i4>1703984</vt:i4>
      </vt:variant>
      <vt:variant>
        <vt:i4>2945</vt:i4>
      </vt:variant>
      <vt:variant>
        <vt:i4>0</vt:i4>
      </vt:variant>
      <vt:variant>
        <vt:i4>5</vt:i4>
      </vt:variant>
      <vt:variant>
        <vt:lpwstr/>
      </vt:variant>
      <vt:variant>
        <vt:lpwstr>_Toc196711624</vt:lpwstr>
      </vt:variant>
      <vt:variant>
        <vt:i4>1703984</vt:i4>
      </vt:variant>
      <vt:variant>
        <vt:i4>2939</vt:i4>
      </vt:variant>
      <vt:variant>
        <vt:i4>0</vt:i4>
      </vt:variant>
      <vt:variant>
        <vt:i4>5</vt:i4>
      </vt:variant>
      <vt:variant>
        <vt:lpwstr/>
      </vt:variant>
      <vt:variant>
        <vt:lpwstr>_Toc196711623</vt:lpwstr>
      </vt:variant>
      <vt:variant>
        <vt:i4>1703984</vt:i4>
      </vt:variant>
      <vt:variant>
        <vt:i4>2933</vt:i4>
      </vt:variant>
      <vt:variant>
        <vt:i4>0</vt:i4>
      </vt:variant>
      <vt:variant>
        <vt:i4>5</vt:i4>
      </vt:variant>
      <vt:variant>
        <vt:lpwstr/>
      </vt:variant>
      <vt:variant>
        <vt:lpwstr>_Toc196711622</vt:lpwstr>
      </vt:variant>
      <vt:variant>
        <vt:i4>1703984</vt:i4>
      </vt:variant>
      <vt:variant>
        <vt:i4>2927</vt:i4>
      </vt:variant>
      <vt:variant>
        <vt:i4>0</vt:i4>
      </vt:variant>
      <vt:variant>
        <vt:i4>5</vt:i4>
      </vt:variant>
      <vt:variant>
        <vt:lpwstr/>
      </vt:variant>
      <vt:variant>
        <vt:lpwstr>_Toc196711621</vt:lpwstr>
      </vt:variant>
      <vt:variant>
        <vt:i4>1703984</vt:i4>
      </vt:variant>
      <vt:variant>
        <vt:i4>2921</vt:i4>
      </vt:variant>
      <vt:variant>
        <vt:i4>0</vt:i4>
      </vt:variant>
      <vt:variant>
        <vt:i4>5</vt:i4>
      </vt:variant>
      <vt:variant>
        <vt:lpwstr/>
      </vt:variant>
      <vt:variant>
        <vt:lpwstr>_Toc196711620</vt:lpwstr>
      </vt:variant>
      <vt:variant>
        <vt:i4>1638448</vt:i4>
      </vt:variant>
      <vt:variant>
        <vt:i4>2915</vt:i4>
      </vt:variant>
      <vt:variant>
        <vt:i4>0</vt:i4>
      </vt:variant>
      <vt:variant>
        <vt:i4>5</vt:i4>
      </vt:variant>
      <vt:variant>
        <vt:lpwstr/>
      </vt:variant>
      <vt:variant>
        <vt:lpwstr>_Toc196711619</vt:lpwstr>
      </vt:variant>
      <vt:variant>
        <vt:i4>1638448</vt:i4>
      </vt:variant>
      <vt:variant>
        <vt:i4>2909</vt:i4>
      </vt:variant>
      <vt:variant>
        <vt:i4>0</vt:i4>
      </vt:variant>
      <vt:variant>
        <vt:i4>5</vt:i4>
      </vt:variant>
      <vt:variant>
        <vt:lpwstr/>
      </vt:variant>
      <vt:variant>
        <vt:lpwstr>_Toc196711618</vt:lpwstr>
      </vt:variant>
      <vt:variant>
        <vt:i4>1638448</vt:i4>
      </vt:variant>
      <vt:variant>
        <vt:i4>2903</vt:i4>
      </vt:variant>
      <vt:variant>
        <vt:i4>0</vt:i4>
      </vt:variant>
      <vt:variant>
        <vt:i4>5</vt:i4>
      </vt:variant>
      <vt:variant>
        <vt:lpwstr/>
      </vt:variant>
      <vt:variant>
        <vt:lpwstr>_Toc196711617</vt:lpwstr>
      </vt:variant>
      <vt:variant>
        <vt:i4>1638448</vt:i4>
      </vt:variant>
      <vt:variant>
        <vt:i4>2897</vt:i4>
      </vt:variant>
      <vt:variant>
        <vt:i4>0</vt:i4>
      </vt:variant>
      <vt:variant>
        <vt:i4>5</vt:i4>
      </vt:variant>
      <vt:variant>
        <vt:lpwstr/>
      </vt:variant>
      <vt:variant>
        <vt:lpwstr>_Toc196711616</vt:lpwstr>
      </vt:variant>
      <vt:variant>
        <vt:i4>1638448</vt:i4>
      </vt:variant>
      <vt:variant>
        <vt:i4>2891</vt:i4>
      </vt:variant>
      <vt:variant>
        <vt:i4>0</vt:i4>
      </vt:variant>
      <vt:variant>
        <vt:i4>5</vt:i4>
      </vt:variant>
      <vt:variant>
        <vt:lpwstr/>
      </vt:variant>
      <vt:variant>
        <vt:lpwstr>_Toc196711615</vt:lpwstr>
      </vt:variant>
      <vt:variant>
        <vt:i4>1638448</vt:i4>
      </vt:variant>
      <vt:variant>
        <vt:i4>2885</vt:i4>
      </vt:variant>
      <vt:variant>
        <vt:i4>0</vt:i4>
      </vt:variant>
      <vt:variant>
        <vt:i4>5</vt:i4>
      </vt:variant>
      <vt:variant>
        <vt:lpwstr/>
      </vt:variant>
      <vt:variant>
        <vt:lpwstr>_Toc196711614</vt:lpwstr>
      </vt:variant>
      <vt:variant>
        <vt:i4>1638448</vt:i4>
      </vt:variant>
      <vt:variant>
        <vt:i4>2879</vt:i4>
      </vt:variant>
      <vt:variant>
        <vt:i4>0</vt:i4>
      </vt:variant>
      <vt:variant>
        <vt:i4>5</vt:i4>
      </vt:variant>
      <vt:variant>
        <vt:lpwstr/>
      </vt:variant>
      <vt:variant>
        <vt:lpwstr>_Toc196711613</vt:lpwstr>
      </vt:variant>
      <vt:variant>
        <vt:i4>1638448</vt:i4>
      </vt:variant>
      <vt:variant>
        <vt:i4>2873</vt:i4>
      </vt:variant>
      <vt:variant>
        <vt:i4>0</vt:i4>
      </vt:variant>
      <vt:variant>
        <vt:i4>5</vt:i4>
      </vt:variant>
      <vt:variant>
        <vt:lpwstr/>
      </vt:variant>
      <vt:variant>
        <vt:lpwstr>_Toc196711612</vt:lpwstr>
      </vt:variant>
      <vt:variant>
        <vt:i4>1638448</vt:i4>
      </vt:variant>
      <vt:variant>
        <vt:i4>2867</vt:i4>
      </vt:variant>
      <vt:variant>
        <vt:i4>0</vt:i4>
      </vt:variant>
      <vt:variant>
        <vt:i4>5</vt:i4>
      </vt:variant>
      <vt:variant>
        <vt:lpwstr/>
      </vt:variant>
      <vt:variant>
        <vt:lpwstr>_Toc196711611</vt:lpwstr>
      </vt:variant>
      <vt:variant>
        <vt:i4>1638448</vt:i4>
      </vt:variant>
      <vt:variant>
        <vt:i4>2861</vt:i4>
      </vt:variant>
      <vt:variant>
        <vt:i4>0</vt:i4>
      </vt:variant>
      <vt:variant>
        <vt:i4>5</vt:i4>
      </vt:variant>
      <vt:variant>
        <vt:lpwstr/>
      </vt:variant>
      <vt:variant>
        <vt:lpwstr>_Toc196711610</vt:lpwstr>
      </vt:variant>
      <vt:variant>
        <vt:i4>1572912</vt:i4>
      </vt:variant>
      <vt:variant>
        <vt:i4>2855</vt:i4>
      </vt:variant>
      <vt:variant>
        <vt:i4>0</vt:i4>
      </vt:variant>
      <vt:variant>
        <vt:i4>5</vt:i4>
      </vt:variant>
      <vt:variant>
        <vt:lpwstr/>
      </vt:variant>
      <vt:variant>
        <vt:lpwstr>_Toc196711609</vt:lpwstr>
      </vt:variant>
      <vt:variant>
        <vt:i4>1572912</vt:i4>
      </vt:variant>
      <vt:variant>
        <vt:i4>2849</vt:i4>
      </vt:variant>
      <vt:variant>
        <vt:i4>0</vt:i4>
      </vt:variant>
      <vt:variant>
        <vt:i4>5</vt:i4>
      </vt:variant>
      <vt:variant>
        <vt:lpwstr/>
      </vt:variant>
      <vt:variant>
        <vt:lpwstr>_Toc196711608</vt:lpwstr>
      </vt:variant>
      <vt:variant>
        <vt:i4>1572912</vt:i4>
      </vt:variant>
      <vt:variant>
        <vt:i4>2843</vt:i4>
      </vt:variant>
      <vt:variant>
        <vt:i4>0</vt:i4>
      </vt:variant>
      <vt:variant>
        <vt:i4>5</vt:i4>
      </vt:variant>
      <vt:variant>
        <vt:lpwstr/>
      </vt:variant>
      <vt:variant>
        <vt:lpwstr>_Toc196711607</vt:lpwstr>
      </vt:variant>
      <vt:variant>
        <vt:i4>1572912</vt:i4>
      </vt:variant>
      <vt:variant>
        <vt:i4>2837</vt:i4>
      </vt:variant>
      <vt:variant>
        <vt:i4>0</vt:i4>
      </vt:variant>
      <vt:variant>
        <vt:i4>5</vt:i4>
      </vt:variant>
      <vt:variant>
        <vt:lpwstr/>
      </vt:variant>
      <vt:variant>
        <vt:lpwstr>_Toc196711606</vt:lpwstr>
      </vt:variant>
      <vt:variant>
        <vt:i4>1572912</vt:i4>
      </vt:variant>
      <vt:variant>
        <vt:i4>2831</vt:i4>
      </vt:variant>
      <vt:variant>
        <vt:i4>0</vt:i4>
      </vt:variant>
      <vt:variant>
        <vt:i4>5</vt:i4>
      </vt:variant>
      <vt:variant>
        <vt:lpwstr/>
      </vt:variant>
      <vt:variant>
        <vt:lpwstr>_Toc196711605</vt:lpwstr>
      </vt:variant>
      <vt:variant>
        <vt:i4>1572912</vt:i4>
      </vt:variant>
      <vt:variant>
        <vt:i4>2825</vt:i4>
      </vt:variant>
      <vt:variant>
        <vt:i4>0</vt:i4>
      </vt:variant>
      <vt:variant>
        <vt:i4>5</vt:i4>
      </vt:variant>
      <vt:variant>
        <vt:lpwstr/>
      </vt:variant>
      <vt:variant>
        <vt:lpwstr>_Toc196711604</vt:lpwstr>
      </vt:variant>
      <vt:variant>
        <vt:i4>1572912</vt:i4>
      </vt:variant>
      <vt:variant>
        <vt:i4>2819</vt:i4>
      </vt:variant>
      <vt:variant>
        <vt:i4>0</vt:i4>
      </vt:variant>
      <vt:variant>
        <vt:i4>5</vt:i4>
      </vt:variant>
      <vt:variant>
        <vt:lpwstr/>
      </vt:variant>
      <vt:variant>
        <vt:lpwstr>_Toc196711603</vt:lpwstr>
      </vt:variant>
      <vt:variant>
        <vt:i4>1572912</vt:i4>
      </vt:variant>
      <vt:variant>
        <vt:i4>2813</vt:i4>
      </vt:variant>
      <vt:variant>
        <vt:i4>0</vt:i4>
      </vt:variant>
      <vt:variant>
        <vt:i4>5</vt:i4>
      </vt:variant>
      <vt:variant>
        <vt:lpwstr/>
      </vt:variant>
      <vt:variant>
        <vt:lpwstr>_Toc196711602</vt:lpwstr>
      </vt:variant>
      <vt:variant>
        <vt:i4>1572912</vt:i4>
      </vt:variant>
      <vt:variant>
        <vt:i4>2807</vt:i4>
      </vt:variant>
      <vt:variant>
        <vt:i4>0</vt:i4>
      </vt:variant>
      <vt:variant>
        <vt:i4>5</vt:i4>
      </vt:variant>
      <vt:variant>
        <vt:lpwstr/>
      </vt:variant>
      <vt:variant>
        <vt:lpwstr>_Toc196711601</vt:lpwstr>
      </vt:variant>
      <vt:variant>
        <vt:i4>1572912</vt:i4>
      </vt:variant>
      <vt:variant>
        <vt:i4>2801</vt:i4>
      </vt:variant>
      <vt:variant>
        <vt:i4>0</vt:i4>
      </vt:variant>
      <vt:variant>
        <vt:i4>5</vt:i4>
      </vt:variant>
      <vt:variant>
        <vt:lpwstr/>
      </vt:variant>
      <vt:variant>
        <vt:lpwstr>_Toc196711600</vt:lpwstr>
      </vt:variant>
      <vt:variant>
        <vt:i4>1114163</vt:i4>
      </vt:variant>
      <vt:variant>
        <vt:i4>2795</vt:i4>
      </vt:variant>
      <vt:variant>
        <vt:i4>0</vt:i4>
      </vt:variant>
      <vt:variant>
        <vt:i4>5</vt:i4>
      </vt:variant>
      <vt:variant>
        <vt:lpwstr/>
      </vt:variant>
      <vt:variant>
        <vt:lpwstr>_Toc196711599</vt:lpwstr>
      </vt:variant>
      <vt:variant>
        <vt:i4>1114163</vt:i4>
      </vt:variant>
      <vt:variant>
        <vt:i4>2789</vt:i4>
      </vt:variant>
      <vt:variant>
        <vt:i4>0</vt:i4>
      </vt:variant>
      <vt:variant>
        <vt:i4>5</vt:i4>
      </vt:variant>
      <vt:variant>
        <vt:lpwstr/>
      </vt:variant>
      <vt:variant>
        <vt:lpwstr>_Toc196711598</vt:lpwstr>
      </vt:variant>
      <vt:variant>
        <vt:i4>1114163</vt:i4>
      </vt:variant>
      <vt:variant>
        <vt:i4>2783</vt:i4>
      </vt:variant>
      <vt:variant>
        <vt:i4>0</vt:i4>
      </vt:variant>
      <vt:variant>
        <vt:i4>5</vt:i4>
      </vt:variant>
      <vt:variant>
        <vt:lpwstr/>
      </vt:variant>
      <vt:variant>
        <vt:lpwstr>_Toc196711597</vt:lpwstr>
      </vt:variant>
      <vt:variant>
        <vt:i4>1114163</vt:i4>
      </vt:variant>
      <vt:variant>
        <vt:i4>2777</vt:i4>
      </vt:variant>
      <vt:variant>
        <vt:i4>0</vt:i4>
      </vt:variant>
      <vt:variant>
        <vt:i4>5</vt:i4>
      </vt:variant>
      <vt:variant>
        <vt:lpwstr/>
      </vt:variant>
      <vt:variant>
        <vt:lpwstr>_Toc196711596</vt:lpwstr>
      </vt:variant>
      <vt:variant>
        <vt:i4>1114163</vt:i4>
      </vt:variant>
      <vt:variant>
        <vt:i4>2771</vt:i4>
      </vt:variant>
      <vt:variant>
        <vt:i4>0</vt:i4>
      </vt:variant>
      <vt:variant>
        <vt:i4>5</vt:i4>
      </vt:variant>
      <vt:variant>
        <vt:lpwstr/>
      </vt:variant>
      <vt:variant>
        <vt:lpwstr>_Toc196711595</vt:lpwstr>
      </vt:variant>
      <vt:variant>
        <vt:i4>1114163</vt:i4>
      </vt:variant>
      <vt:variant>
        <vt:i4>2765</vt:i4>
      </vt:variant>
      <vt:variant>
        <vt:i4>0</vt:i4>
      </vt:variant>
      <vt:variant>
        <vt:i4>5</vt:i4>
      </vt:variant>
      <vt:variant>
        <vt:lpwstr/>
      </vt:variant>
      <vt:variant>
        <vt:lpwstr>_Toc196711594</vt:lpwstr>
      </vt:variant>
      <vt:variant>
        <vt:i4>1114163</vt:i4>
      </vt:variant>
      <vt:variant>
        <vt:i4>2759</vt:i4>
      </vt:variant>
      <vt:variant>
        <vt:i4>0</vt:i4>
      </vt:variant>
      <vt:variant>
        <vt:i4>5</vt:i4>
      </vt:variant>
      <vt:variant>
        <vt:lpwstr/>
      </vt:variant>
      <vt:variant>
        <vt:lpwstr>_Toc196711593</vt:lpwstr>
      </vt:variant>
      <vt:variant>
        <vt:i4>1114163</vt:i4>
      </vt:variant>
      <vt:variant>
        <vt:i4>2753</vt:i4>
      </vt:variant>
      <vt:variant>
        <vt:i4>0</vt:i4>
      </vt:variant>
      <vt:variant>
        <vt:i4>5</vt:i4>
      </vt:variant>
      <vt:variant>
        <vt:lpwstr/>
      </vt:variant>
      <vt:variant>
        <vt:lpwstr>_Toc196711592</vt:lpwstr>
      </vt:variant>
      <vt:variant>
        <vt:i4>1114163</vt:i4>
      </vt:variant>
      <vt:variant>
        <vt:i4>2747</vt:i4>
      </vt:variant>
      <vt:variant>
        <vt:i4>0</vt:i4>
      </vt:variant>
      <vt:variant>
        <vt:i4>5</vt:i4>
      </vt:variant>
      <vt:variant>
        <vt:lpwstr/>
      </vt:variant>
      <vt:variant>
        <vt:lpwstr>_Toc196711591</vt:lpwstr>
      </vt:variant>
      <vt:variant>
        <vt:i4>1114163</vt:i4>
      </vt:variant>
      <vt:variant>
        <vt:i4>2741</vt:i4>
      </vt:variant>
      <vt:variant>
        <vt:i4>0</vt:i4>
      </vt:variant>
      <vt:variant>
        <vt:i4>5</vt:i4>
      </vt:variant>
      <vt:variant>
        <vt:lpwstr/>
      </vt:variant>
      <vt:variant>
        <vt:lpwstr>_Toc196711590</vt:lpwstr>
      </vt:variant>
      <vt:variant>
        <vt:i4>1048627</vt:i4>
      </vt:variant>
      <vt:variant>
        <vt:i4>2735</vt:i4>
      </vt:variant>
      <vt:variant>
        <vt:i4>0</vt:i4>
      </vt:variant>
      <vt:variant>
        <vt:i4>5</vt:i4>
      </vt:variant>
      <vt:variant>
        <vt:lpwstr/>
      </vt:variant>
      <vt:variant>
        <vt:lpwstr>_Toc196711589</vt:lpwstr>
      </vt:variant>
      <vt:variant>
        <vt:i4>1048627</vt:i4>
      </vt:variant>
      <vt:variant>
        <vt:i4>2729</vt:i4>
      </vt:variant>
      <vt:variant>
        <vt:i4>0</vt:i4>
      </vt:variant>
      <vt:variant>
        <vt:i4>5</vt:i4>
      </vt:variant>
      <vt:variant>
        <vt:lpwstr/>
      </vt:variant>
      <vt:variant>
        <vt:lpwstr>_Toc196711588</vt:lpwstr>
      </vt:variant>
      <vt:variant>
        <vt:i4>1048627</vt:i4>
      </vt:variant>
      <vt:variant>
        <vt:i4>2723</vt:i4>
      </vt:variant>
      <vt:variant>
        <vt:i4>0</vt:i4>
      </vt:variant>
      <vt:variant>
        <vt:i4>5</vt:i4>
      </vt:variant>
      <vt:variant>
        <vt:lpwstr/>
      </vt:variant>
      <vt:variant>
        <vt:lpwstr>_Toc196711587</vt:lpwstr>
      </vt:variant>
      <vt:variant>
        <vt:i4>1048627</vt:i4>
      </vt:variant>
      <vt:variant>
        <vt:i4>2717</vt:i4>
      </vt:variant>
      <vt:variant>
        <vt:i4>0</vt:i4>
      </vt:variant>
      <vt:variant>
        <vt:i4>5</vt:i4>
      </vt:variant>
      <vt:variant>
        <vt:lpwstr/>
      </vt:variant>
      <vt:variant>
        <vt:lpwstr>_Toc196711586</vt:lpwstr>
      </vt:variant>
      <vt:variant>
        <vt:i4>1048627</vt:i4>
      </vt:variant>
      <vt:variant>
        <vt:i4>2711</vt:i4>
      </vt:variant>
      <vt:variant>
        <vt:i4>0</vt:i4>
      </vt:variant>
      <vt:variant>
        <vt:i4>5</vt:i4>
      </vt:variant>
      <vt:variant>
        <vt:lpwstr/>
      </vt:variant>
      <vt:variant>
        <vt:lpwstr>_Toc196711585</vt:lpwstr>
      </vt:variant>
      <vt:variant>
        <vt:i4>1048627</vt:i4>
      </vt:variant>
      <vt:variant>
        <vt:i4>2705</vt:i4>
      </vt:variant>
      <vt:variant>
        <vt:i4>0</vt:i4>
      </vt:variant>
      <vt:variant>
        <vt:i4>5</vt:i4>
      </vt:variant>
      <vt:variant>
        <vt:lpwstr/>
      </vt:variant>
      <vt:variant>
        <vt:lpwstr>_Toc196711584</vt:lpwstr>
      </vt:variant>
      <vt:variant>
        <vt:i4>1048627</vt:i4>
      </vt:variant>
      <vt:variant>
        <vt:i4>2699</vt:i4>
      </vt:variant>
      <vt:variant>
        <vt:i4>0</vt:i4>
      </vt:variant>
      <vt:variant>
        <vt:i4>5</vt:i4>
      </vt:variant>
      <vt:variant>
        <vt:lpwstr/>
      </vt:variant>
      <vt:variant>
        <vt:lpwstr>_Toc196711583</vt:lpwstr>
      </vt:variant>
      <vt:variant>
        <vt:i4>1048627</vt:i4>
      </vt:variant>
      <vt:variant>
        <vt:i4>2693</vt:i4>
      </vt:variant>
      <vt:variant>
        <vt:i4>0</vt:i4>
      </vt:variant>
      <vt:variant>
        <vt:i4>5</vt:i4>
      </vt:variant>
      <vt:variant>
        <vt:lpwstr/>
      </vt:variant>
      <vt:variant>
        <vt:lpwstr>_Toc196711582</vt:lpwstr>
      </vt:variant>
      <vt:variant>
        <vt:i4>1048627</vt:i4>
      </vt:variant>
      <vt:variant>
        <vt:i4>2687</vt:i4>
      </vt:variant>
      <vt:variant>
        <vt:i4>0</vt:i4>
      </vt:variant>
      <vt:variant>
        <vt:i4>5</vt:i4>
      </vt:variant>
      <vt:variant>
        <vt:lpwstr/>
      </vt:variant>
      <vt:variant>
        <vt:lpwstr>_Toc196711581</vt:lpwstr>
      </vt:variant>
      <vt:variant>
        <vt:i4>1048627</vt:i4>
      </vt:variant>
      <vt:variant>
        <vt:i4>2681</vt:i4>
      </vt:variant>
      <vt:variant>
        <vt:i4>0</vt:i4>
      </vt:variant>
      <vt:variant>
        <vt:i4>5</vt:i4>
      </vt:variant>
      <vt:variant>
        <vt:lpwstr/>
      </vt:variant>
      <vt:variant>
        <vt:lpwstr>_Toc196711580</vt:lpwstr>
      </vt:variant>
      <vt:variant>
        <vt:i4>2031667</vt:i4>
      </vt:variant>
      <vt:variant>
        <vt:i4>2675</vt:i4>
      </vt:variant>
      <vt:variant>
        <vt:i4>0</vt:i4>
      </vt:variant>
      <vt:variant>
        <vt:i4>5</vt:i4>
      </vt:variant>
      <vt:variant>
        <vt:lpwstr/>
      </vt:variant>
      <vt:variant>
        <vt:lpwstr>_Toc196711579</vt:lpwstr>
      </vt:variant>
      <vt:variant>
        <vt:i4>2031667</vt:i4>
      </vt:variant>
      <vt:variant>
        <vt:i4>2669</vt:i4>
      </vt:variant>
      <vt:variant>
        <vt:i4>0</vt:i4>
      </vt:variant>
      <vt:variant>
        <vt:i4>5</vt:i4>
      </vt:variant>
      <vt:variant>
        <vt:lpwstr/>
      </vt:variant>
      <vt:variant>
        <vt:lpwstr>_Toc196711578</vt:lpwstr>
      </vt:variant>
      <vt:variant>
        <vt:i4>2031667</vt:i4>
      </vt:variant>
      <vt:variant>
        <vt:i4>2663</vt:i4>
      </vt:variant>
      <vt:variant>
        <vt:i4>0</vt:i4>
      </vt:variant>
      <vt:variant>
        <vt:i4>5</vt:i4>
      </vt:variant>
      <vt:variant>
        <vt:lpwstr/>
      </vt:variant>
      <vt:variant>
        <vt:lpwstr>_Toc196711577</vt:lpwstr>
      </vt:variant>
      <vt:variant>
        <vt:i4>2031667</vt:i4>
      </vt:variant>
      <vt:variant>
        <vt:i4>2657</vt:i4>
      </vt:variant>
      <vt:variant>
        <vt:i4>0</vt:i4>
      </vt:variant>
      <vt:variant>
        <vt:i4>5</vt:i4>
      </vt:variant>
      <vt:variant>
        <vt:lpwstr/>
      </vt:variant>
      <vt:variant>
        <vt:lpwstr>_Toc196711576</vt:lpwstr>
      </vt:variant>
      <vt:variant>
        <vt:i4>2031667</vt:i4>
      </vt:variant>
      <vt:variant>
        <vt:i4>2651</vt:i4>
      </vt:variant>
      <vt:variant>
        <vt:i4>0</vt:i4>
      </vt:variant>
      <vt:variant>
        <vt:i4>5</vt:i4>
      </vt:variant>
      <vt:variant>
        <vt:lpwstr/>
      </vt:variant>
      <vt:variant>
        <vt:lpwstr>_Toc196711575</vt:lpwstr>
      </vt:variant>
      <vt:variant>
        <vt:i4>2031667</vt:i4>
      </vt:variant>
      <vt:variant>
        <vt:i4>2645</vt:i4>
      </vt:variant>
      <vt:variant>
        <vt:i4>0</vt:i4>
      </vt:variant>
      <vt:variant>
        <vt:i4>5</vt:i4>
      </vt:variant>
      <vt:variant>
        <vt:lpwstr/>
      </vt:variant>
      <vt:variant>
        <vt:lpwstr>_Toc196711574</vt:lpwstr>
      </vt:variant>
      <vt:variant>
        <vt:i4>2031667</vt:i4>
      </vt:variant>
      <vt:variant>
        <vt:i4>2639</vt:i4>
      </vt:variant>
      <vt:variant>
        <vt:i4>0</vt:i4>
      </vt:variant>
      <vt:variant>
        <vt:i4>5</vt:i4>
      </vt:variant>
      <vt:variant>
        <vt:lpwstr/>
      </vt:variant>
      <vt:variant>
        <vt:lpwstr>_Toc196711573</vt:lpwstr>
      </vt:variant>
      <vt:variant>
        <vt:i4>2031667</vt:i4>
      </vt:variant>
      <vt:variant>
        <vt:i4>2633</vt:i4>
      </vt:variant>
      <vt:variant>
        <vt:i4>0</vt:i4>
      </vt:variant>
      <vt:variant>
        <vt:i4>5</vt:i4>
      </vt:variant>
      <vt:variant>
        <vt:lpwstr/>
      </vt:variant>
      <vt:variant>
        <vt:lpwstr>_Toc196711572</vt:lpwstr>
      </vt:variant>
      <vt:variant>
        <vt:i4>2031667</vt:i4>
      </vt:variant>
      <vt:variant>
        <vt:i4>2627</vt:i4>
      </vt:variant>
      <vt:variant>
        <vt:i4>0</vt:i4>
      </vt:variant>
      <vt:variant>
        <vt:i4>5</vt:i4>
      </vt:variant>
      <vt:variant>
        <vt:lpwstr/>
      </vt:variant>
      <vt:variant>
        <vt:lpwstr>_Toc196711571</vt:lpwstr>
      </vt:variant>
      <vt:variant>
        <vt:i4>2031667</vt:i4>
      </vt:variant>
      <vt:variant>
        <vt:i4>2621</vt:i4>
      </vt:variant>
      <vt:variant>
        <vt:i4>0</vt:i4>
      </vt:variant>
      <vt:variant>
        <vt:i4>5</vt:i4>
      </vt:variant>
      <vt:variant>
        <vt:lpwstr/>
      </vt:variant>
      <vt:variant>
        <vt:lpwstr>_Toc196711570</vt:lpwstr>
      </vt:variant>
      <vt:variant>
        <vt:i4>1966131</vt:i4>
      </vt:variant>
      <vt:variant>
        <vt:i4>2615</vt:i4>
      </vt:variant>
      <vt:variant>
        <vt:i4>0</vt:i4>
      </vt:variant>
      <vt:variant>
        <vt:i4>5</vt:i4>
      </vt:variant>
      <vt:variant>
        <vt:lpwstr/>
      </vt:variant>
      <vt:variant>
        <vt:lpwstr>_Toc196711569</vt:lpwstr>
      </vt:variant>
      <vt:variant>
        <vt:i4>1966131</vt:i4>
      </vt:variant>
      <vt:variant>
        <vt:i4>2609</vt:i4>
      </vt:variant>
      <vt:variant>
        <vt:i4>0</vt:i4>
      </vt:variant>
      <vt:variant>
        <vt:i4>5</vt:i4>
      </vt:variant>
      <vt:variant>
        <vt:lpwstr/>
      </vt:variant>
      <vt:variant>
        <vt:lpwstr>_Toc196711568</vt:lpwstr>
      </vt:variant>
      <vt:variant>
        <vt:i4>1966131</vt:i4>
      </vt:variant>
      <vt:variant>
        <vt:i4>2603</vt:i4>
      </vt:variant>
      <vt:variant>
        <vt:i4>0</vt:i4>
      </vt:variant>
      <vt:variant>
        <vt:i4>5</vt:i4>
      </vt:variant>
      <vt:variant>
        <vt:lpwstr/>
      </vt:variant>
      <vt:variant>
        <vt:lpwstr>_Toc196711567</vt:lpwstr>
      </vt:variant>
      <vt:variant>
        <vt:i4>1966131</vt:i4>
      </vt:variant>
      <vt:variant>
        <vt:i4>2597</vt:i4>
      </vt:variant>
      <vt:variant>
        <vt:i4>0</vt:i4>
      </vt:variant>
      <vt:variant>
        <vt:i4>5</vt:i4>
      </vt:variant>
      <vt:variant>
        <vt:lpwstr/>
      </vt:variant>
      <vt:variant>
        <vt:lpwstr>_Toc196711566</vt:lpwstr>
      </vt:variant>
      <vt:variant>
        <vt:i4>1966131</vt:i4>
      </vt:variant>
      <vt:variant>
        <vt:i4>2591</vt:i4>
      </vt:variant>
      <vt:variant>
        <vt:i4>0</vt:i4>
      </vt:variant>
      <vt:variant>
        <vt:i4>5</vt:i4>
      </vt:variant>
      <vt:variant>
        <vt:lpwstr/>
      </vt:variant>
      <vt:variant>
        <vt:lpwstr>_Toc196711565</vt:lpwstr>
      </vt:variant>
      <vt:variant>
        <vt:i4>1966131</vt:i4>
      </vt:variant>
      <vt:variant>
        <vt:i4>2585</vt:i4>
      </vt:variant>
      <vt:variant>
        <vt:i4>0</vt:i4>
      </vt:variant>
      <vt:variant>
        <vt:i4>5</vt:i4>
      </vt:variant>
      <vt:variant>
        <vt:lpwstr/>
      </vt:variant>
      <vt:variant>
        <vt:lpwstr>_Toc196711564</vt:lpwstr>
      </vt:variant>
      <vt:variant>
        <vt:i4>1966131</vt:i4>
      </vt:variant>
      <vt:variant>
        <vt:i4>2579</vt:i4>
      </vt:variant>
      <vt:variant>
        <vt:i4>0</vt:i4>
      </vt:variant>
      <vt:variant>
        <vt:i4>5</vt:i4>
      </vt:variant>
      <vt:variant>
        <vt:lpwstr/>
      </vt:variant>
      <vt:variant>
        <vt:lpwstr>_Toc196711563</vt:lpwstr>
      </vt:variant>
      <vt:variant>
        <vt:i4>1966131</vt:i4>
      </vt:variant>
      <vt:variant>
        <vt:i4>2573</vt:i4>
      </vt:variant>
      <vt:variant>
        <vt:i4>0</vt:i4>
      </vt:variant>
      <vt:variant>
        <vt:i4>5</vt:i4>
      </vt:variant>
      <vt:variant>
        <vt:lpwstr/>
      </vt:variant>
      <vt:variant>
        <vt:lpwstr>_Toc196711562</vt:lpwstr>
      </vt:variant>
      <vt:variant>
        <vt:i4>1966131</vt:i4>
      </vt:variant>
      <vt:variant>
        <vt:i4>2567</vt:i4>
      </vt:variant>
      <vt:variant>
        <vt:i4>0</vt:i4>
      </vt:variant>
      <vt:variant>
        <vt:i4>5</vt:i4>
      </vt:variant>
      <vt:variant>
        <vt:lpwstr/>
      </vt:variant>
      <vt:variant>
        <vt:lpwstr>_Toc196711561</vt:lpwstr>
      </vt:variant>
      <vt:variant>
        <vt:i4>1966131</vt:i4>
      </vt:variant>
      <vt:variant>
        <vt:i4>2561</vt:i4>
      </vt:variant>
      <vt:variant>
        <vt:i4>0</vt:i4>
      </vt:variant>
      <vt:variant>
        <vt:i4>5</vt:i4>
      </vt:variant>
      <vt:variant>
        <vt:lpwstr/>
      </vt:variant>
      <vt:variant>
        <vt:lpwstr>_Toc196711560</vt:lpwstr>
      </vt:variant>
      <vt:variant>
        <vt:i4>1900595</vt:i4>
      </vt:variant>
      <vt:variant>
        <vt:i4>2555</vt:i4>
      </vt:variant>
      <vt:variant>
        <vt:i4>0</vt:i4>
      </vt:variant>
      <vt:variant>
        <vt:i4>5</vt:i4>
      </vt:variant>
      <vt:variant>
        <vt:lpwstr/>
      </vt:variant>
      <vt:variant>
        <vt:lpwstr>_Toc196711559</vt:lpwstr>
      </vt:variant>
      <vt:variant>
        <vt:i4>1900595</vt:i4>
      </vt:variant>
      <vt:variant>
        <vt:i4>2549</vt:i4>
      </vt:variant>
      <vt:variant>
        <vt:i4>0</vt:i4>
      </vt:variant>
      <vt:variant>
        <vt:i4>5</vt:i4>
      </vt:variant>
      <vt:variant>
        <vt:lpwstr/>
      </vt:variant>
      <vt:variant>
        <vt:lpwstr>_Toc196711558</vt:lpwstr>
      </vt:variant>
      <vt:variant>
        <vt:i4>1900595</vt:i4>
      </vt:variant>
      <vt:variant>
        <vt:i4>2543</vt:i4>
      </vt:variant>
      <vt:variant>
        <vt:i4>0</vt:i4>
      </vt:variant>
      <vt:variant>
        <vt:i4>5</vt:i4>
      </vt:variant>
      <vt:variant>
        <vt:lpwstr/>
      </vt:variant>
      <vt:variant>
        <vt:lpwstr>_Toc196711557</vt:lpwstr>
      </vt:variant>
      <vt:variant>
        <vt:i4>1900595</vt:i4>
      </vt:variant>
      <vt:variant>
        <vt:i4>2537</vt:i4>
      </vt:variant>
      <vt:variant>
        <vt:i4>0</vt:i4>
      </vt:variant>
      <vt:variant>
        <vt:i4>5</vt:i4>
      </vt:variant>
      <vt:variant>
        <vt:lpwstr/>
      </vt:variant>
      <vt:variant>
        <vt:lpwstr>_Toc196711556</vt:lpwstr>
      </vt:variant>
      <vt:variant>
        <vt:i4>1900595</vt:i4>
      </vt:variant>
      <vt:variant>
        <vt:i4>2531</vt:i4>
      </vt:variant>
      <vt:variant>
        <vt:i4>0</vt:i4>
      </vt:variant>
      <vt:variant>
        <vt:i4>5</vt:i4>
      </vt:variant>
      <vt:variant>
        <vt:lpwstr/>
      </vt:variant>
      <vt:variant>
        <vt:lpwstr>_Toc196711555</vt:lpwstr>
      </vt:variant>
      <vt:variant>
        <vt:i4>1900595</vt:i4>
      </vt:variant>
      <vt:variant>
        <vt:i4>2525</vt:i4>
      </vt:variant>
      <vt:variant>
        <vt:i4>0</vt:i4>
      </vt:variant>
      <vt:variant>
        <vt:i4>5</vt:i4>
      </vt:variant>
      <vt:variant>
        <vt:lpwstr/>
      </vt:variant>
      <vt:variant>
        <vt:lpwstr>_Toc196711554</vt:lpwstr>
      </vt:variant>
      <vt:variant>
        <vt:i4>1900595</vt:i4>
      </vt:variant>
      <vt:variant>
        <vt:i4>2519</vt:i4>
      </vt:variant>
      <vt:variant>
        <vt:i4>0</vt:i4>
      </vt:variant>
      <vt:variant>
        <vt:i4>5</vt:i4>
      </vt:variant>
      <vt:variant>
        <vt:lpwstr/>
      </vt:variant>
      <vt:variant>
        <vt:lpwstr>_Toc196711553</vt:lpwstr>
      </vt:variant>
      <vt:variant>
        <vt:i4>1900595</vt:i4>
      </vt:variant>
      <vt:variant>
        <vt:i4>2513</vt:i4>
      </vt:variant>
      <vt:variant>
        <vt:i4>0</vt:i4>
      </vt:variant>
      <vt:variant>
        <vt:i4>5</vt:i4>
      </vt:variant>
      <vt:variant>
        <vt:lpwstr/>
      </vt:variant>
      <vt:variant>
        <vt:lpwstr>_Toc196711552</vt:lpwstr>
      </vt:variant>
      <vt:variant>
        <vt:i4>1900595</vt:i4>
      </vt:variant>
      <vt:variant>
        <vt:i4>2507</vt:i4>
      </vt:variant>
      <vt:variant>
        <vt:i4>0</vt:i4>
      </vt:variant>
      <vt:variant>
        <vt:i4>5</vt:i4>
      </vt:variant>
      <vt:variant>
        <vt:lpwstr/>
      </vt:variant>
      <vt:variant>
        <vt:lpwstr>_Toc196711551</vt:lpwstr>
      </vt:variant>
      <vt:variant>
        <vt:i4>1900595</vt:i4>
      </vt:variant>
      <vt:variant>
        <vt:i4>2501</vt:i4>
      </vt:variant>
      <vt:variant>
        <vt:i4>0</vt:i4>
      </vt:variant>
      <vt:variant>
        <vt:i4>5</vt:i4>
      </vt:variant>
      <vt:variant>
        <vt:lpwstr/>
      </vt:variant>
      <vt:variant>
        <vt:lpwstr>_Toc196711550</vt:lpwstr>
      </vt:variant>
      <vt:variant>
        <vt:i4>1835059</vt:i4>
      </vt:variant>
      <vt:variant>
        <vt:i4>2495</vt:i4>
      </vt:variant>
      <vt:variant>
        <vt:i4>0</vt:i4>
      </vt:variant>
      <vt:variant>
        <vt:i4>5</vt:i4>
      </vt:variant>
      <vt:variant>
        <vt:lpwstr/>
      </vt:variant>
      <vt:variant>
        <vt:lpwstr>_Toc196711549</vt:lpwstr>
      </vt:variant>
      <vt:variant>
        <vt:i4>1835059</vt:i4>
      </vt:variant>
      <vt:variant>
        <vt:i4>2489</vt:i4>
      </vt:variant>
      <vt:variant>
        <vt:i4>0</vt:i4>
      </vt:variant>
      <vt:variant>
        <vt:i4>5</vt:i4>
      </vt:variant>
      <vt:variant>
        <vt:lpwstr/>
      </vt:variant>
      <vt:variant>
        <vt:lpwstr>_Toc196711548</vt:lpwstr>
      </vt:variant>
      <vt:variant>
        <vt:i4>1835059</vt:i4>
      </vt:variant>
      <vt:variant>
        <vt:i4>2483</vt:i4>
      </vt:variant>
      <vt:variant>
        <vt:i4>0</vt:i4>
      </vt:variant>
      <vt:variant>
        <vt:i4>5</vt:i4>
      </vt:variant>
      <vt:variant>
        <vt:lpwstr/>
      </vt:variant>
      <vt:variant>
        <vt:lpwstr>_Toc196711547</vt:lpwstr>
      </vt:variant>
      <vt:variant>
        <vt:i4>1835059</vt:i4>
      </vt:variant>
      <vt:variant>
        <vt:i4>2477</vt:i4>
      </vt:variant>
      <vt:variant>
        <vt:i4>0</vt:i4>
      </vt:variant>
      <vt:variant>
        <vt:i4>5</vt:i4>
      </vt:variant>
      <vt:variant>
        <vt:lpwstr/>
      </vt:variant>
      <vt:variant>
        <vt:lpwstr>_Toc196711546</vt:lpwstr>
      </vt:variant>
      <vt:variant>
        <vt:i4>1835059</vt:i4>
      </vt:variant>
      <vt:variant>
        <vt:i4>2471</vt:i4>
      </vt:variant>
      <vt:variant>
        <vt:i4>0</vt:i4>
      </vt:variant>
      <vt:variant>
        <vt:i4>5</vt:i4>
      </vt:variant>
      <vt:variant>
        <vt:lpwstr/>
      </vt:variant>
      <vt:variant>
        <vt:lpwstr>_Toc196711545</vt:lpwstr>
      </vt:variant>
      <vt:variant>
        <vt:i4>1835059</vt:i4>
      </vt:variant>
      <vt:variant>
        <vt:i4>2465</vt:i4>
      </vt:variant>
      <vt:variant>
        <vt:i4>0</vt:i4>
      </vt:variant>
      <vt:variant>
        <vt:i4>5</vt:i4>
      </vt:variant>
      <vt:variant>
        <vt:lpwstr/>
      </vt:variant>
      <vt:variant>
        <vt:lpwstr>_Toc196711544</vt:lpwstr>
      </vt:variant>
      <vt:variant>
        <vt:i4>1835059</vt:i4>
      </vt:variant>
      <vt:variant>
        <vt:i4>2459</vt:i4>
      </vt:variant>
      <vt:variant>
        <vt:i4>0</vt:i4>
      </vt:variant>
      <vt:variant>
        <vt:i4>5</vt:i4>
      </vt:variant>
      <vt:variant>
        <vt:lpwstr/>
      </vt:variant>
      <vt:variant>
        <vt:lpwstr>_Toc196711543</vt:lpwstr>
      </vt:variant>
      <vt:variant>
        <vt:i4>1835059</vt:i4>
      </vt:variant>
      <vt:variant>
        <vt:i4>2453</vt:i4>
      </vt:variant>
      <vt:variant>
        <vt:i4>0</vt:i4>
      </vt:variant>
      <vt:variant>
        <vt:i4>5</vt:i4>
      </vt:variant>
      <vt:variant>
        <vt:lpwstr/>
      </vt:variant>
      <vt:variant>
        <vt:lpwstr>_Toc196711542</vt:lpwstr>
      </vt:variant>
      <vt:variant>
        <vt:i4>1835059</vt:i4>
      </vt:variant>
      <vt:variant>
        <vt:i4>2447</vt:i4>
      </vt:variant>
      <vt:variant>
        <vt:i4>0</vt:i4>
      </vt:variant>
      <vt:variant>
        <vt:i4>5</vt:i4>
      </vt:variant>
      <vt:variant>
        <vt:lpwstr/>
      </vt:variant>
      <vt:variant>
        <vt:lpwstr>_Toc196711541</vt:lpwstr>
      </vt:variant>
      <vt:variant>
        <vt:i4>1835059</vt:i4>
      </vt:variant>
      <vt:variant>
        <vt:i4>2441</vt:i4>
      </vt:variant>
      <vt:variant>
        <vt:i4>0</vt:i4>
      </vt:variant>
      <vt:variant>
        <vt:i4>5</vt:i4>
      </vt:variant>
      <vt:variant>
        <vt:lpwstr/>
      </vt:variant>
      <vt:variant>
        <vt:lpwstr>_Toc196711540</vt:lpwstr>
      </vt:variant>
      <vt:variant>
        <vt:i4>1769523</vt:i4>
      </vt:variant>
      <vt:variant>
        <vt:i4>2435</vt:i4>
      </vt:variant>
      <vt:variant>
        <vt:i4>0</vt:i4>
      </vt:variant>
      <vt:variant>
        <vt:i4>5</vt:i4>
      </vt:variant>
      <vt:variant>
        <vt:lpwstr/>
      </vt:variant>
      <vt:variant>
        <vt:lpwstr>_Toc196711539</vt:lpwstr>
      </vt:variant>
      <vt:variant>
        <vt:i4>1769523</vt:i4>
      </vt:variant>
      <vt:variant>
        <vt:i4>2429</vt:i4>
      </vt:variant>
      <vt:variant>
        <vt:i4>0</vt:i4>
      </vt:variant>
      <vt:variant>
        <vt:i4>5</vt:i4>
      </vt:variant>
      <vt:variant>
        <vt:lpwstr/>
      </vt:variant>
      <vt:variant>
        <vt:lpwstr>_Toc196711538</vt:lpwstr>
      </vt:variant>
      <vt:variant>
        <vt:i4>1769523</vt:i4>
      </vt:variant>
      <vt:variant>
        <vt:i4>2423</vt:i4>
      </vt:variant>
      <vt:variant>
        <vt:i4>0</vt:i4>
      </vt:variant>
      <vt:variant>
        <vt:i4>5</vt:i4>
      </vt:variant>
      <vt:variant>
        <vt:lpwstr/>
      </vt:variant>
      <vt:variant>
        <vt:lpwstr>_Toc196711537</vt:lpwstr>
      </vt:variant>
      <vt:variant>
        <vt:i4>1769523</vt:i4>
      </vt:variant>
      <vt:variant>
        <vt:i4>2417</vt:i4>
      </vt:variant>
      <vt:variant>
        <vt:i4>0</vt:i4>
      </vt:variant>
      <vt:variant>
        <vt:i4>5</vt:i4>
      </vt:variant>
      <vt:variant>
        <vt:lpwstr/>
      </vt:variant>
      <vt:variant>
        <vt:lpwstr>_Toc196711536</vt:lpwstr>
      </vt:variant>
      <vt:variant>
        <vt:i4>1769523</vt:i4>
      </vt:variant>
      <vt:variant>
        <vt:i4>2411</vt:i4>
      </vt:variant>
      <vt:variant>
        <vt:i4>0</vt:i4>
      </vt:variant>
      <vt:variant>
        <vt:i4>5</vt:i4>
      </vt:variant>
      <vt:variant>
        <vt:lpwstr/>
      </vt:variant>
      <vt:variant>
        <vt:lpwstr>_Toc196711535</vt:lpwstr>
      </vt:variant>
      <vt:variant>
        <vt:i4>1769523</vt:i4>
      </vt:variant>
      <vt:variant>
        <vt:i4>2405</vt:i4>
      </vt:variant>
      <vt:variant>
        <vt:i4>0</vt:i4>
      </vt:variant>
      <vt:variant>
        <vt:i4>5</vt:i4>
      </vt:variant>
      <vt:variant>
        <vt:lpwstr/>
      </vt:variant>
      <vt:variant>
        <vt:lpwstr>_Toc196711534</vt:lpwstr>
      </vt:variant>
      <vt:variant>
        <vt:i4>1769523</vt:i4>
      </vt:variant>
      <vt:variant>
        <vt:i4>2399</vt:i4>
      </vt:variant>
      <vt:variant>
        <vt:i4>0</vt:i4>
      </vt:variant>
      <vt:variant>
        <vt:i4>5</vt:i4>
      </vt:variant>
      <vt:variant>
        <vt:lpwstr/>
      </vt:variant>
      <vt:variant>
        <vt:lpwstr>_Toc196711533</vt:lpwstr>
      </vt:variant>
      <vt:variant>
        <vt:i4>1769523</vt:i4>
      </vt:variant>
      <vt:variant>
        <vt:i4>2393</vt:i4>
      </vt:variant>
      <vt:variant>
        <vt:i4>0</vt:i4>
      </vt:variant>
      <vt:variant>
        <vt:i4>5</vt:i4>
      </vt:variant>
      <vt:variant>
        <vt:lpwstr/>
      </vt:variant>
      <vt:variant>
        <vt:lpwstr>_Toc196711532</vt:lpwstr>
      </vt:variant>
      <vt:variant>
        <vt:i4>1769523</vt:i4>
      </vt:variant>
      <vt:variant>
        <vt:i4>2387</vt:i4>
      </vt:variant>
      <vt:variant>
        <vt:i4>0</vt:i4>
      </vt:variant>
      <vt:variant>
        <vt:i4>5</vt:i4>
      </vt:variant>
      <vt:variant>
        <vt:lpwstr/>
      </vt:variant>
      <vt:variant>
        <vt:lpwstr>_Toc196711531</vt:lpwstr>
      </vt:variant>
      <vt:variant>
        <vt:i4>1769523</vt:i4>
      </vt:variant>
      <vt:variant>
        <vt:i4>2381</vt:i4>
      </vt:variant>
      <vt:variant>
        <vt:i4>0</vt:i4>
      </vt:variant>
      <vt:variant>
        <vt:i4>5</vt:i4>
      </vt:variant>
      <vt:variant>
        <vt:lpwstr/>
      </vt:variant>
      <vt:variant>
        <vt:lpwstr>_Toc196711530</vt:lpwstr>
      </vt:variant>
      <vt:variant>
        <vt:i4>1703987</vt:i4>
      </vt:variant>
      <vt:variant>
        <vt:i4>2375</vt:i4>
      </vt:variant>
      <vt:variant>
        <vt:i4>0</vt:i4>
      </vt:variant>
      <vt:variant>
        <vt:i4>5</vt:i4>
      </vt:variant>
      <vt:variant>
        <vt:lpwstr/>
      </vt:variant>
      <vt:variant>
        <vt:lpwstr>_Toc196711529</vt:lpwstr>
      </vt:variant>
      <vt:variant>
        <vt:i4>1703987</vt:i4>
      </vt:variant>
      <vt:variant>
        <vt:i4>2369</vt:i4>
      </vt:variant>
      <vt:variant>
        <vt:i4>0</vt:i4>
      </vt:variant>
      <vt:variant>
        <vt:i4>5</vt:i4>
      </vt:variant>
      <vt:variant>
        <vt:lpwstr/>
      </vt:variant>
      <vt:variant>
        <vt:lpwstr>_Toc196711528</vt:lpwstr>
      </vt:variant>
      <vt:variant>
        <vt:i4>1703987</vt:i4>
      </vt:variant>
      <vt:variant>
        <vt:i4>2363</vt:i4>
      </vt:variant>
      <vt:variant>
        <vt:i4>0</vt:i4>
      </vt:variant>
      <vt:variant>
        <vt:i4>5</vt:i4>
      </vt:variant>
      <vt:variant>
        <vt:lpwstr/>
      </vt:variant>
      <vt:variant>
        <vt:lpwstr>_Toc196711527</vt:lpwstr>
      </vt:variant>
      <vt:variant>
        <vt:i4>1703987</vt:i4>
      </vt:variant>
      <vt:variant>
        <vt:i4>2357</vt:i4>
      </vt:variant>
      <vt:variant>
        <vt:i4>0</vt:i4>
      </vt:variant>
      <vt:variant>
        <vt:i4>5</vt:i4>
      </vt:variant>
      <vt:variant>
        <vt:lpwstr/>
      </vt:variant>
      <vt:variant>
        <vt:lpwstr>_Toc196711526</vt:lpwstr>
      </vt:variant>
      <vt:variant>
        <vt:i4>1703987</vt:i4>
      </vt:variant>
      <vt:variant>
        <vt:i4>2351</vt:i4>
      </vt:variant>
      <vt:variant>
        <vt:i4>0</vt:i4>
      </vt:variant>
      <vt:variant>
        <vt:i4>5</vt:i4>
      </vt:variant>
      <vt:variant>
        <vt:lpwstr/>
      </vt:variant>
      <vt:variant>
        <vt:lpwstr>_Toc196711525</vt:lpwstr>
      </vt:variant>
      <vt:variant>
        <vt:i4>1703987</vt:i4>
      </vt:variant>
      <vt:variant>
        <vt:i4>2345</vt:i4>
      </vt:variant>
      <vt:variant>
        <vt:i4>0</vt:i4>
      </vt:variant>
      <vt:variant>
        <vt:i4>5</vt:i4>
      </vt:variant>
      <vt:variant>
        <vt:lpwstr/>
      </vt:variant>
      <vt:variant>
        <vt:lpwstr>_Toc196711524</vt:lpwstr>
      </vt:variant>
      <vt:variant>
        <vt:i4>1703987</vt:i4>
      </vt:variant>
      <vt:variant>
        <vt:i4>2339</vt:i4>
      </vt:variant>
      <vt:variant>
        <vt:i4>0</vt:i4>
      </vt:variant>
      <vt:variant>
        <vt:i4>5</vt:i4>
      </vt:variant>
      <vt:variant>
        <vt:lpwstr/>
      </vt:variant>
      <vt:variant>
        <vt:lpwstr>_Toc196711523</vt:lpwstr>
      </vt:variant>
      <vt:variant>
        <vt:i4>1703987</vt:i4>
      </vt:variant>
      <vt:variant>
        <vt:i4>2333</vt:i4>
      </vt:variant>
      <vt:variant>
        <vt:i4>0</vt:i4>
      </vt:variant>
      <vt:variant>
        <vt:i4>5</vt:i4>
      </vt:variant>
      <vt:variant>
        <vt:lpwstr/>
      </vt:variant>
      <vt:variant>
        <vt:lpwstr>_Toc196711522</vt:lpwstr>
      </vt:variant>
      <vt:variant>
        <vt:i4>1703987</vt:i4>
      </vt:variant>
      <vt:variant>
        <vt:i4>2327</vt:i4>
      </vt:variant>
      <vt:variant>
        <vt:i4>0</vt:i4>
      </vt:variant>
      <vt:variant>
        <vt:i4>5</vt:i4>
      </vt:variant>
      <vt:variant>
        <vt:lpwstr/>
      </vt:variant>
      <vt:variant>
        <vt:lpwstr>_Toc196711521</vt:lpwstr>
      </vt:variant>
      <vt:variant>
        <vt:i4>1703987</vt:i4>
      </vt:variant>
      <vt:variant>
        <vt:i4>2321</vt:i4>
      </vt:variant>
      <vt:variant>
        <vt:i4>0</vt:i4>
      </vt:variant>
      <vt:variant>
        <vt:i4>5</vt:i4>
      </vt:variant>
      <vt:variant>
        <vt:lpwstr/>
      </vt:variant>
      <vt:variant>
        <vt:lpwstr>_Toc196711520</vt:lpwstr>
      </vt:variant>
      <vt:variant>
        <vt:i4>1638451</vt:i4>
      </vt:variant>
      <vt:variant>
        <vt:i4>2315</vt:i4>
      </vt:variant>
      <vt:variant>
        <vt:i4>0</vt:i4>
      </vt:variant>
      <vt:variant>
        <vt:i4>5</vt:i4>
      </vt:variant>
      <vt:variant>
        <vt:lpwstr/>
      </vt:variant>
      <vt:variant>
        <vt:lpwstr>_Toc196711519</vt:lpwstr>
      </vt:variant>
      <vt:variant>
        <vt:i4>1638451</vt:i4>
      </vt:variant>
      <vt:variant>
        <vt:i4>2309</vt:i4>
      </vt:variant>
      <vt:variant>
        <vt:i4>0</vt:i4>
      </vt:variant>
      <vt:variant>
        <vt:i4>5</vt:i4>
      </vt:variant>
      <vt:variant>
        <vt:lpwstr/>
      </vt:variant>
      <vt:variant>
        <vt:lpwstr>_Toc196711518</vt:lpwstr>
      </vt:variant>
      <vt:variant>
        <vt:i4>1638451</vt:i4>
      </vt:variant>
      <vt:variant>
        <vt:i4>2303</vt:i4>
      </vt:variant>
      <vt:variant>
        <vt:i4>0</vt:i4>
      </vt:variant>
      <vt:variant>
        <vt:i4>5</vt:i4>
      </vt:variant>
      <vt:variant>
        <vt:lpwstr/>
      </vt:variant>
      <vt:variant>
        <vt:lpwstr>_Toc196711517</vt:lpwstr>
      </vt:variant>
      <vt:variant>
        <vt:i4>1638451</vt:i4>
      </vt:variant>
      <vt:variant>
        <vt:i4>2297</vt:i4>
      </vt:variant>
      <vt:variant>
        <vt:i4>0</vt:i4>
      </vt:variant>
      <vt:variant>
        <vt:i4>5</vt:i4>
      </vt:variant>
      <vt:variant>
        <vt:lpwstr/>
      </vt:variant>
      <vt:variant>
        <vt:lpwstr>_Toc196711516</vt:lpwstr>
      </vt:variant>
      <vt:variant>
        <vt:i4>1638451</vt:i4>
      </vt:variant>
      <vt:variant>
        <vt:i4>2291</vt:i4>
      </vt:variant>
      <vt:variant>
        <vt:i4>0</vt:i4>
      </vt:variant>
      <vt:variant>
        <vt:i4>5</vt:i4>
      </vt:variant>
      <vt:variant>
        <vt:lpwstr/>
      </vt:variant>
      <vt:variant>
        <vt:lpwstr>_Toc196711515</vt:lpwstr>
      </vt:variant>
      <vt:variant>
        <vt:i4>1638451</vt:i4>
      </vt:variant>
      <vt:variant>
        <vt:i4>2285</vt:i4>
      </vt:variant>
      <vt:variant>
        <vt:i4>0</vt:i4>
      </vt:variant>
      <vt:variant>
        <vt:i4>5</vt:i4>
      </vt:variant>
      <vt:variant>
        <vt:lpwstr/>
      </vt:variant>
      <vt:variant>
        <vt:lpwstr>_Toc196711514</vt:lpwstr>
      </vt:variant>
      <vt:variant>
        <vt:i4>1638451</vt:i4>
      </vt:variant>
      <vt:variant>
        <vt:i4>2279</vt:i4>
      </vt:variant>
      <vt:variant>
        <vt:i4>0</vt:i4>
      </vt:variant>
      <vt:variant>
        <vt:i4>5</vt:i4>
      </vt:variant>
      <vt:variant>
        <vt:lpwstr/>
      </vt:variant>
      <vt:variant>
        <vt:lpwstr>_Toc196711513</vt:lpwstr>
      </vt:variant>
      <vt:variant>
        <vt:i4>1638451</vt:i4>
      </vt:variant>
      <vt:variant>
        <vt:i4>2273</vt:i4>
      </vt:variant>
      <vt:variant>
        <vt:i4>0</vt:i4>
      </vt:variant>
      <vt:variant>
        <vt:i4>5</vt:i4>
      </vt:variant>
      <vt:variant>
        <vt:lpwstr/>
      </vt:variant>
      <vt:variant>
        <vt:lpwstr>_Toc196711512</vt:lpwstr>
      </vt:variant>
      <vt:variant>
        <vt:i4>1638451</vt:i4>
      </vt:variant>
      <vt:variant>
        <vt:i4>2267</vt:i4>
      </vt:variant>
      <vt:variant>
        <vt:i4>0</vt:i4>
      </vt:variant>
      <vt:variant>
        <vt:i4>5</vt:i4>
      </vt:variant>
      <vt:variant>
        <vt:lpwstr/>
      </vt:variant>
      <vt:variant>
        <vt:lpwstr>_Toc196711511</vt:lpwstr>
      </vt:variant>
      <vt:variant>
        <vt:i4>1638451</vt:i4>
      </vt:variant>
      <vt:variant>
        <vt:i4>2261</vt:i4>
      </vt:variant>
      <vt:variant>
        <vt:i4>0</vt:i4>
      </vt:variant>
      <vt:variant>
        <vt:i4>5</vt:i4>
      </vt:variant>
      <vt:variant>
        <vt:lpwstr/>
      </vt:variant>
      <vt:variant>
        <vt:lpwstr>_Toc196711510</vt:lpwstr>
      </vt:variant>
      <vt:variant>
        <vt:i4>1572915</vt:i4>
      </vt:variant>
      <vt:variant>
        <vt:i4>2255</vt:i4>
      </vt:variant>
      <vt:variant>
        <vt:i4>0</vt:i4>
      </vt:variant>
      <vt:variant>
        <vt:i4>5</vt:i4>
      </vt:variant>
      <vt:variant>
        <vt:lpwstr/>
      </vt:variant>
      <vt:variant>
        <vt:lpwstr>_Toc196711509</vt:lpwstr>
      </vt:variant>
      <vt:variant>
        <vt:i4>1572915</vt:i4>
      </vt:variant>
      <vt:variant>
        <vt:i4>2249</vt:i4>
      </vt:variant>
      <vt:variant>
        <vt:i4>0</vt:i4>
      </vt:variant>
      <vt:variant>
        <vt:i4>5</vt:i4>
      </vt:variant>
      <vt:variant>
        <vt:lpwstr/>
      </vt:variant>
      <vt:variant>
        <vt:lpwstr>_Toc196711508</vt:lpwstr>
      </vt:variant>
      <vt:variant>
        <vt:i4>1572915</vt:i4>
      </vt:variant>
      <vt:variant>
        <vt:i4>2243</vt:i4>
      </vt:variant>
      <vt:variant>
        <vt:i4>0</vt:i4>
      </vt:variant>
      <vt:variant>
        <vt:i4>5</vt:i4>
      </vt:variant>
      <vt:variant>
        <vt:lpwstr/>
      </vt:variant>
      <vt:variant>
        <vt:lpwstr>_Toc196711507</vt:lpwstr>
      </vt:variant>
      <vt:variant>
        <vt:i4>1572915</vt:i4>
      </vt:variant>
      <vt:variant>
        <vt:i4>2237</vt:i4>
      </vt:variant>
      <vt:variant>
        <vt:i4>0</vt:i4>
      </vt:variant>
      <vt:variant>
        <vt:i4>5</vt:i4>
      </vt:variant>
      <vt:variant>
        <vt:lpwstr/>
      </vt:variant>
      <vt:variant>
        <vt:lpwstr>_Toc196711506</vt:lpwstr>
      </vt:variant>
      <vt:variant>
        <vt:i4>1572915</vt:i4>
      </vt:variant>
      <vt:variant>
        <vt:i4>2231</vt:i4>
      </vt:variant>
      <vt:variant>
        <vt:i4>0</vt:i4>
      </vt:variant>
      <vt:variant>
        <vt:i4>5</vt:i4>
      </vt:variant>
      <vt:variant>
        <vt:lpwstr/>
      </vt:variant>
      <vt:variant>
        <vt:lpwstr>_Toc196711505</vt:lpwstr>
      </vt:variant>
      <vt:variant>
        <vt:i4>1572915</vt:i4>
      </vt:variant>
      <vt:variant>
        <vt:i4>2225</vt:i4>
      </vt:variant>
      <vt:variant>
        <vt:i4>0</vt:i4>
      </vt:variant>
      <vt:variant>
        <vt:i4>5</vt:i4>
      </vt:variant>
      <vt:variant>
        <vt:lpwstr/>
      </vt:variant>
      <vt:variant>
        <vt:lpwstr>_Toc196711504</vt:lpwstr>
      </vt:variant>
      <vt:variant>
        <vt:i4>1572915</vt:i4>
      </vt:variant>
      <vt:variant>
        <vt:i4>2219</vt:i4>
      </vt:variant>
      <vt:variant>
        <vt:i4>0</vt:i4>
      </vt:variant>
      <vt:variant>
        <vt:i4>5</vt:i4>
      </vt:variant>
      <vt:variant>
        <vt:lpwstr/>
      </vt:variant>
      <vt:variant>
        <vt:lpwstr>_Toc196711503</vt:lpwstr>
      </vt:variant>
      <vt:variant>
        <vt:i4>1048631</vt:i4>
      </vt:variant>
      <vt:variant>
        <vt:i4>2210</vt:i4>
      </vt:variant>
      <vt:variant>
        <vt:i4>0</vt:i4>
      </vt:variant>
      <vt:variant>
        <vt:i4>5</vt:i4>
      </vt:variant>
      <vt:variant>
        <vt:lpwstr/>
      </vt:variant>
      <vt:variant>
        <vt:lpwstr>_Toc215597947</vt:lpwstr>
      </vt:variant>
      <vt:variant>
        <vt:i4>1048631</vt:i4>
      </vt:variant>
      <vt:variant>
        <vt:i4>2204</vt:i4>
      </vt:variant>
      <vt:variant>
        <vt:i4>0</vt:i4>
      </vt:variant>
      <vt:variant>
        <vt:i4>5</vt:i4>
      </vt:variant>
      <vt:variant>
        <vt:lpwstr/>
      </vt:variant>
      <vt:variant>
        <vt:lpwstr>_Toc215597946</vt:lpwstr>
      </vt:variant>
      <vt:variant>
        <vt:i4>1048631</vt:i4>
      </vt:variant>
      <vt:variant>
        <vt:i4>2198</vt:i4>
      </vt:variant>
      <vt:variant>
        <vt:i4>0</vt:i4>
      </vt:variant>
      <vt:variant>
        <vt:i4>5</vt:i4>
      </vt:variant>
      <vt:variant>
        <vt:lpwstr/>
      </vt:variant>
      <vt:variant>
        <vt:lpwstr>_Toc215597945</vt:lpwstr>
      </vt:variant>
      <vt:variant>
        <vt:i4>1048631</vt:i4>
      </vt:variant>
      <vt:variant>
        <vt:i4>2192</vt:i4>
      </vt:variant>
      <vt:variant>
        <vt:i4>0</vt:i4>
      </vt:variant>
      <vt:variant>
        <vt:i4>5</vt:i4>
      </vt:variant>
      <vt:variant>
        <vt:lpwstr/>
      </vt:variant>
      <vt:variant>
        <vt:lpwstr>_Toc215597944</vt:lpwstr>
      </vt:variant>
      <vt:variant>
        <vt:i4>1048631</vt:i4>
      </vt:variant>
      <vt:variant>
        <vt:i4>2186</vt:i4>
      </vt:variant>
      <vt:variant>
        <vt:i4>0</vt:i4>
      </vt:variant>
      <vt:variant>
        <vt:i4>5</vt:i4>
      </vt:variant>
      <vt:variant>
        <vt:lpwstr/>
      </vt:variant>
      <vt:variant>
        <vt:lpwstr>_Toc215597943</vt:lpwstr>
      </vt:variant>
      <vt:variant>
        <vt:i4>1048631</vt:i4>
      </vt:variant>
      <vt:variant>
        <vt:i4>2180</vt:i4>
      </vt:variant>
      <vt:variant>
        <vt:i4>0</vt:i4>
      </vt:variant>
      <vt:variant>
        <vt:i4>5</vt:i4>
      </vt:variant>
      <vt:variant>
        <vt:lpwstr/>
      </vt:variant>
      <vt:variant>
        <vt:lpwstr>_Toc215597942</vt:lpwstr>
      </vt:variant>
      <vt:variant>
        <vt:i4>1048631</vt:i4>
      </vt:variant>
      <vt:variant>
        <vt:i4>2174</vt:i4>
      </vt:variant>
      <vt:variant>
        <vt:i4>0</vt:i4>
      </vt:variant>
      <vt:variant>
        <vt:i4>5</vt:i4>
      </vt:variant>
      <vt:variant>
        <vt:lpwstr/>
      </vt:variant>
      <vt:variant>
        <vt:lpwstr>_Toc215597941</vt:lpwstr>
      </vt:variant>
      <vt:variant>
        <vt:i4>1048631</vt:i4>
      </vt:variant>
      <vt:variant>
        <vt:i4>2168</vt:i4>
      </vt:variant>
      <vt:variant>
        <vt:i4>0</vt:i4>
      </vt:variant>
      <vt:variant>
        <vt:i4>5</vt:i4>
      </vt:variant>
      <vt:variant>
        <vt:lpwstr/>
      </vt:variant>
      <vt:variant>
        <vt:lpwstr>_Toc215597940</vt:lpwstr>
      </vt:variant>
      <vt:variant>
        <vt:i4>1507383</vt:i4>
      </vt:variant>
      <vt:variant>
        <vt:i4>2162</vt:i4>
      </vt:variant>
      <vt:variant>
        <vt:i4>0</vt:i4>
      </vt:variant>
      <vt:variant>
        <vt:i4>5</vt:i4>
      </vt:variant>
      <vt:variant>
        <vt:lpwstr/>
      </vt:variant>
      <vt:variant>
        <vt:lpwstr>_Toc215597939</vt:lpwstr>
      </vt:variant>
      <vt:variant>
        <vt:i4>1507383</vt:i4>
      </vt:variant>
      <vt:variant>
        <vt:i4>2156</vt:i4>
      </vt:variant>
      <vt:variant>
        <vt:i4>0</vt:i4>
      </vt:variant>
      <vt:variant>
        <vt:i4>5</vt:i4>
      </vt:variant>
      <vt:variant>
        <vt:lpwstr/>
      </vt:variant>
      <vt:variant>
        <vt:lpwstr>_Toc215597938</vt:lpwstr>
      </vt:variant>
      <vt:variant>
        <vt:i4>1507383</vt:i4>
      </vt:variant>
      <vt:variant>
        <vt:i4>2150</vt:i4>
      </vt:variant>
      <vt:variant>
        <vt:i4>0</vt:i4>
      </vt:variant>
      <vt:variant>
        <vt:i4>5</vt:i4>
      </vt:variant>
      <vt:variant>
        <vt:lpwstr/>
      </vt:variant>
      <vt:variant>
        <vt:lpwstr>_Toc215597937</vt:lpwstr>
      </vt:variant>
      <vt:variant>
        <vt:i4>1507383</vt:i4>
      </vt:variant>
      <vt:variant>
        <vt:i4>2144</vt:i4>
      </vt:variant>
      <vt:variant>
        <vt:i4>0</vt:i4>
      </vt:variant>
      <vt:variant>
        <vt:i4>5</vt:i4>
      </vt:variant>
      <vt:variant>
        <vt:lpwstr/>
      </vt:variant>
      <vt:variant>
        <vt:lpwstr>_Toc215597936</vt:lpwstr>
      </vt:variant>
      <vt:variant>
        <vt:i4>1507383</vt:i4>
      </vt:variant>
      <vt:variant>
        <vt:i4>2138</vt:i4>
      </vt:variant>
      <vt:variant>
        <vt:i4>0</vt:i4>
      </vt:variant>
      <vt:variant>
        <vt:i4>5</vt:i4>
      </vt:variant>
      <vt:variant>
        <vt:lpwstr/>
      </vt:variant>
      <vt:variant>
        <vt:lpwstr>_Toc215597935</vt:lpwstr>
      </vt:variant>
      <vt:variant>
        <vt:i4>1507383</vt:i4>
      </vt:variant>
      <vt:variant>
        <vt:i4>2132</vt:i4>
      </vt:variant>
      <vt:variant>
        <vt:i4>0</vt:i4>
      </vt:variant>
      <vt:variant>
        <vt:i4>5</vt:i4>
      </vt:variant>
      <vt:variant>
        <vt:lpwstr/>
      </vt:variant>
      <vt:variant>
        <vt:lpwstr>_Toc215597934</vt:lpwstr>
      </vt:variant>
      <vt:variant>
        <vt:i4>1507383</vt:i4>
      </vt:variant>
      <vt:variant>
        <vt:i4>2126</vt:i4>
      </vt:variant>
      <vt:variant>
        <vt:i4>0</vt:i4>
      </vt:variant>
      <vt:variant>
        <vt:i4>5</vt:i4>
      </vt:variant>
      <vt:variant>
        <vt:lpwstr/>
      </vt:variant>
      <vt:variant>
        <vt:lpwstr>_Toc215597933</vt:lpwstr>
      </vt:variant>
      <vt:variant>
        <vt:i4>1507383</vt:i4>
      </vt:variant>
      <vt:variant>
        <vt:i4>2120</vt:i4>
      </vt:variant>
      <vt:variant>
        <vt:i4>0</vt:i4>
      </vt:variant>
      <vt:variant>
        <vt:i4>5</vt:i4>
      </vt:variant>
      <vt:variant>
        <vt:lpwstr/>
      </vt:variant>
      <vt:variant>
        <vt:lpwstr>_Toc215597932</vt:lpwstr>
      </vt:variant>
      <vt:variant>
        <vt:i4>1507383</vt:i4>
      </vt:variant>
      <vt:variant>
        <vt:i4>2114</vt:i4>
      </vt:variant>
      <vt:variant>
        <vt:i4>0</vt:i4>
      </vt:variant>
      <vt:variant>
        <vt:i4>5</vt:i4>
      </vt:variant>
      <vt:variant>
        <vt:lpwstr/>
      </vt:variant>
      <vt:variant>
        <vt:lpwstr>_Toc215597931</vt:lpwstr>
      </vt:variant>
      <vt:variant>
        <vt:i4>1507383</vt:i4>
      </vt:variant>
      <vt:variant>
        <vt:i4>2108</vt:i4>
      </vt:variant>
      <vt:variant>
        <vt:i4>0</vt:i4>
      </vt:variant>
      <vt:variant>
        <vt:i4>5</vt:i4>
      </vt:variant>
      <vt:variant>
        <vt:lpwstr/>
      </vt:variant>
      <vt:variant>
        <vt:lpwstr>_Toc215597930</vt:lpwstr>
      </vt:variant>
      <vt:variant>
        <vt:i4>1441847</vt:i4>
      </vt:variant>
      <vt:variant>
        <vt:i4>2102</vt:i4>
      </vt:variant>
      <vt:variant>
        <vt:i4>0</vt:i4>
      </vt:variant>
      <vt:variant>
        <vt:i4>5</vt:i4>
      </vt:variant>
      <vt:variant>
        <vt:lpwstr/>
      </vt:variant>
      <vt:variant>
        <vt:lpwstr>_Toc215597929</vt:lpwstr>
      </vt:variant>
      <vt:variant>
        <vt:i4>1441847</vt:i4>
      </vt:variant>
      <vt:variant>
        <vt:i4>2096</vt:i4>
      </vt:variant>
      <vt:variant>
        <vt:i4>0</vt:i4>
      </vt:variant>
      <vt:variant>
        <vt:i4>5</vt:i4>
      </vt:variant>
      <vt:variant>
        <vt:lpwstr/>
      </vt:variant>
      <vt:variant>
        <vt:lpwstr>_Toc215597928</vt:lpwstr>
      </vt:variant>
      <vt:variant>
        <vt:i4>1441847</vt:i4>
      </vt:variant>
      <vt:variant>
        <vt:i4>2090</vt:i4>
      </vt:variant>
      <vt:variant>
        <vt:i4>0</vt:i4>
      </vt:variant>
      <vt:variant>
        <vt:i4>5</vt:i4>
      </vt:variant>
      <vt:variant>
        <vt:lpwstr/>
      </vt:variant>
      <vt:variant>
        <vt:lpwstr>_Toc215597927</vt:lpwstr>
      </vt:variant>
      <vt:variant>
        <vt:i4>1441847</vt:i4>
      </vt:variant>
      <vt:variant>
        <vt:i4>2084</vt:i4>
      </vt:variant>
      <vt:variant>
        <vt:i4>0</vt:i4>
      </vt:variant>
      <vt:variant>
        <vt:i4>5</vt:i4>
      </vt:variant>
      <vt:variant>
        <vt:lpwstr/>
      </vt:variant>
      <vt:variant>
        <vt:lpwstr>_Toc215597926</vt:lpwstr>
      </vt:variant>
      <vt:variant>
        <vt:i4>1441847</vt:i4>
      </vt:variant>
      <vt:variant>
        <vt:i4>2078</vt:i4>
      </vt:variant>
      <vt:variant>
        <vt:i4>0</vt:i4>
      </vt:variant>
      <vt:variant>
        <vt:i4>5</vt:i4>
      </vt:variant>
      <vt:variant>
        <vt:lpwstr/>
      </vt:variant>
      <vt:variant>
        <vt:lpwstr>_Toc215597925</vt:lpwstr>
      </vt:variant>
      <vt:variant>
        <vt:i4>1441847</vt:i4>
      </vt:variant>
      <vt:variant>
        <vt:i4>2072</vt:i4>
      </vt:variant>
      <vt:variant>
        <vt:i4>0</vt:i4>
      </vt:variant>
      <vt:variant>
        <vt:i4>5</vt:i4>
      </vt:variant>
      <vt:variant>
        <vt:lpwstr/>
      </vt:variant>
      <vt:variant>
        <vt:lpwstr>_Toc215597924</vt:lpwstr>
      </vt:variant>
      <vt:variant>
        <vt:i4>1441847</vt:i4>
      </vt:variant>
      <vt:variant>
        <vt:i4>2066</vt:i4>
      </vt:variant>
      <vt:variant>
        <vt:i4>0</vt:i4>
      </vt:variant>
      <vt:variant>
        <vt:i4>5</vt:i4>
      </vt:variant>
      <vt:variant>
        <vt:lpwstr/>
      </vt:variant>
      <vt:variant>
        <vt:lpwstr>_Toc215597923</vt:lpwstr>
      </vt:variant>
      <vt:variant>
        <vt:i4>1441847</vt:i4>
      </vt:variant>
      <vt:variant>
        <vt:i4>2060</vt:i4>
      </vt:variant>
      <vt:variant>
        <vt:i4>0</vt:i4>
      </vt:variant>
      <vt:variant>
        <vt:i4>5</vt:i4>
      </vt:variant>
      <vt:variant>
        <vt:lpwstr/>
      </vt:variant>
      <vt:variant>
        <vt:lpwstr>_Toc215597922</vt:lpwstr>
      </vt:variant>
      <vt:variant>
        <vt:i4>1441847</vt:i4>
      </vt:variant>
      <vt:variant>
        <vt:i4>2054</vt:i4>
      </vt:variant>
      <vt:variant>
        <vt:i4>0</vt:i4>
      </vt:variant>
      <vt:variant>
        <vt:i4>5</vt:i4>
      </vt:variant>
      <vt:variant>
        <vt:lpwstr/>
      </vt:variant>
      <vt:variant>
        <vt:lpwstr>_Toc215597921</vt:lpwstr>
      </vt:variant>
      <vt:variant>
        <vt:i4>1441847</vt:i4>
      </vt:variant>
      <vt:variant>
        <vt:i4>2048</vt:i4>
      </vt:variant>
      <vt:variant>
        <vt:i4>0</vt:i4>
      </vt:variant>
      <vt:variant>
        <vt:i4>5</vt:i4>
      </vt:variant>
      <vt:variant>
        <vt:lpwstr/>
      </vt:variant>
      <vt:variant>
        <vt:lpwstr>_Toc215597920</vt:lpwstr>
      </vt:variant>
      <vt:variant>
        <vt:i4>1376311</vt:i4>
      </vt:variant>
      <vt:variant>
        <vt:i4>2042</vt:i4>
      </vt:variant>
      <vt:variant>
        <vt:i4>0</vt:i4>
      </vt:variant>
      <vt:variant>
        <vt:i4>5</vt:i4>
      </vt:variant>
      <vt:variant>
        <vt:lpwstr/>
      </vt:variant>
      <vt:variant>
        <vt:lpwstr>_Toc215597919</vt:lpwstr>
      </vt:variant>
      <vt:variant>
        <vt:i4>1376311</vt:i4>
      </vt:variant>
      <vt:variant>
        <vt:i4>2036</vt:i4>
      </vt:variant>
      <vt:variant>
        <vt:i4>0</vt:i4>
      </vt:variant>
      <vt:variant>
        <vt:i4>5</vt:i4>
      </vt:variant>
      <vt:variant>
        <vt:lpwstr/>
      </vt:variant>
      <vt:variant>
        <vt:lpwstr>_Toc215597918</vt:lpwstr>
      </vt:variant>
      <vt:variant>
        <vt:i4>1376311</vt:i4>
      </vt:variant>
      <vt:variant>
        <vt:i4>2030</vt:i4>
      </vt:variant>
      <vt:variant>
        <vt:i4>0</vt:i4>
      </vt:variant>
      <vt:variant>
        <vt:i4>5</vt:i4>
      </vt:variant>
      <vt:variant>
        <vt:lpwstr/>
      </vt:variant>
      <vt:variant>
        <vt:lpwstr>_Toc215597917</vt:lpwstr>
      </vt:variant>
      <vt:variant>
        <vt:i4>1376311</vt:i4>
      </vt:variant>
      <vt:variant>
        <vt:i4>2024</vt:i4>
      </vt:variant>
      <vt:variant>
        <vt:i4>0</vt:i4>
      </vt:variant>
      <vt:variant>
        <vt:i4>5</vt:i4>
      </vt:variant>
      <vt:variant>
        <vt:lpwstr/>
      </vt:variant>
      <vt:variant>
        <vt:lpwstr>_Toc215597916</vt:lpwstr>
      </vt:variant>
      <vt:variant>
        <vt:i4>1376311</vt:i4>
      </vt:variant>
      <vt:variant>
        <vt:i4>2018</vt:i4>
      </vt:variant>
      <vt:variant>
        <vt:i4>0</vt:i4>
      </vt:variant>
      <vt:variant>
        <vt:i4>5</vt:i4>
      </vt:variant>
      <vt:variant>
        <vt:lpwstr/>
      </vt:variant>
      <vt:variant>
        <vt:lpwstr>_Toc215597915</vt:lpwstr>
      </vt:variant>
      <vt:variant>
        <vt:i4>1376311</vt:i4>
      </vt:variant>
      <vt:variant>
        <vt:i4>2012</vt:i4>
      </vt:variant>
      <vt:variant>
        <vt:i4>0</vt:i4>
      </vt:variant>
      <vt:variant>
        <vt:i4>5</vt:i4>
      </vt:variant>
      <vt:variant>
        <vt:lpwstr/>
      </vt:variant>
      <vt:variant>
        <vt:lpwstr>_Toc215597914</vt:lpwstr>
      </vt:variant>
      <vt:variant>
        <vt:i4>1376311</vt:i4>
      </vt:variant>
      <vt:variant>
        <vt:i4>2006</vt:i4>
      </vt:variant>
      <vt:variant>
        <vt:i4>0</vt:i4>
      </vt:variant>
      <vt:variant>
        <vt:i4>5</vt:i4>
      </vt:variant>
      <vt:variant>
        <vt:lpwstr/>
      </vt:variant>
      <vt:variant>
        <vt:lpwstr>_Toc215597913</vt:lpwstr>
      </vt:variant>
      <vt:variant>
        <vt:i4>1376311</vt:i4>
      </vt:variant>
      <vt:variant>
        <vt:i4>2000</vt:i4>
      </vt:variant>
      <vt:variant>
        <vt:i4>0</vt:i4>
      </vt:variant>
      <vt:variant>
        <vt:i4>5</vt:i4>
      </vt:variant>
      <vt:variant>
        <vt:lpwstr/>
      </vt:variant>
      <vt:variant>
        <vt:lpwstr>_Toc215597912</vt:lpwstr>
      </vt:variant>
      <vt:variant>
        <vt:i4>1376311</vt:i4>
      </vt:variant>
      <vt:variant>
        <vt:i4>1994</vt:i4>
      </vt:variant>
      <vt:variant>
        <vt:i4>0</vt:i4>
      </vt:variant>
      <vt:variant>
        <vt:i4>5</vt:i4>
      </vt:variant>
      <vt:variant>
        <vt:lpwstr/>
      </vt:variant>
      <vt:variant>
        <vt:lpwstr>_Toc215597911</vt:lpwstr>
      </vt:variant>
      <vt:variant>
        <vt:i4>1376311</vt:i4>
      </vt:variant>
      <vt:variant>
        <vt:i4>1988</vt:i4>
      </vt:variant>
      <vt:variant>
        <vt:i4>0</vt:i4>
      </vt:variant>
      <vt:variant>
        <vt:i4>5</vt:i4>
      </vt:variant>
      <vt:variant>
        <vt:lpwstr/>
      </vt:variant>
      <vt:variant>
        <vt:lpwstr>_Toc215597910</vt:lpwstr>
      </vt:variant>
      <vt:variant>
        <vt:i4>1310775</vt:i4>
      </vt:variant>
      <vt:variant>
        <vt:i4>1982</vt:i4>
      </vt:variant>
      <vt:variant>
        <vt:i4>0</vt:i4>
      </vt:variant>
      <vt:variant>
        <vt:i4>5</vt:i4>
      </vt:variant>
      <vt:variant>
        <vt:lpwstr/>
      </vt:variant>
      <vt:variant>
        <vt:lpwstr>_Toc215597909</vt:lpwstr>
      </vt:variant>
      <vt:variant>
        <vt:i4>1310775</vt:i4>
      </vt:variant>
      <vt:variant>
        <vt:i4>1976</vt:i4>
      </vt:variant>
      <vt:variant>
        <vt:i4>0</vt:i4>
      </vt:variant>
      <vt:variant>
        <vt:i4>5</vt:i4>
      </vt:variant>
      <vt:variant>
        <vt:lpwstr/>
      </vt:variant>
      <vt:variant>
        <vt:lpwstr>_Toc215597908</vt:lpwstr>
      </vt:variant>
      <vt:variant>
        <vt:i4>1310775</vt:i4>
      </vt:variant>
      <vt:variant>
        <vt:i4>1970</vt:i4>
      </vt:variant>
      <vt:variant>
        <vt:i4>0</vt:i4>
      </vt:variant>
      <vt:variant>
        <vt:i4>5</vt:i4>
      </vt:variant>
      <vt:variant>
        <vt:lpwstr/>
      </vt:variant>
      <vt:variant>
        <vt:lpwstr>_Toc215597907</vt:lpwstr>
      </vt:variant>
      <vt:variant>
        <vt:i4>1310775</vt:i4>
      </vt:variant>
      <vt:variant>
        <vt:i4>1964</vt:i4>
      </vt:variant>
      <vt:variant>
        <vt:i4>0</vt:i4>
      </vt:variant>
      <vt:variant>
        <vt:i4>5</vt:i4>
      </vt:variant>
      <vt:variant>
        <vt:lpwstr/>
      </vt:variant>
      <vt:variant>
        <vt:lpwstr>_Toc215597906</vt:lpwstr>
      </vt:variant>
      <vt:variant>
        <vt:i4>1310775</vt:i4>
      </vt:variant>
      <vt:variant>
        <vt:i4>1958</vt:i4>
      </vt:variant>
      <vt:variant>
        <vt:i4>0</vt:i4>
      </vt:variant>
      <vt:variant>
        <vt:i4>5</vt:i4>
      </vt:variant>
      <vt:variant>
        <vt:lpwstr/>
      </vt:variant>
      <vt:variant>
        <vt:lpwstr>_Toc215597905</vt:lpwstr>
      </vt:variant>
      <vt:variant>
        <vt:i4>1310775</vt:i4>
      </vt:variant>
      <vt:variant>
        <vt:i4>1952</vt:i4>
      </vt:variant>
      <vt:variant>
        <vt:i4>0</vt:i4>
      </vt:variant>
      <vt:variant>
        <vt:i4>5</vt:i4>
      </vt:variant>
      <vt:variant>
        <vt:lpwstr/>
      </vt:variant>
      <vt:variant>
        <vt:lpwstr>_Toc215597904</vt:lpwstr>
      </vt:variant>
      <vt:variant>
        <vt:i4>1310775</vt:i4>
      </vt:variant>
      <vt:variant>
        <vt:i4>1946</vt:i4>
      </vt:variant>
      <vt:variant>
        <vt:i4>0</vt:i4>
      </vt:variant>
      <vt:variant>
        <vt:i4>5</vt:i4>
      </vt:variant>
      <vt:variant>
        <vt:lpwstr/>
      </vt:variant>
      <vt:variant>
        <vt:lpwstr>_Toc215597903</vt:lpwstr>
      </vt:variant>
      <vt:variant>
        <vt:i4>1310775</vt:i4>
      </vt:variant>
      <vt:variant>
        <vt:i4>1940</vt:i4>
      </vt:variant>
      <vt:variant>
        <vt:i4>0</vt:i4>
      </vt:variant>
      <vt:variant>
        <vt:i4>5</vt:i4>
      </vt:variant>
      <vt:variant>
        <vt:lpwstr/>
      </vt:variant>
      <vt:variant>
        <vt:lpwstr>_Toc215597902</vt:lpwstr>
      </vt:variant>
      <vt:variant>
        <vt:i4>1310775</vt:i4>
      </vt:variant>
      <vt:variant>
        <vt:i4>1934</vt:i4>
      </vt:variant>
      <vt:variant>
        <vt:i4>0</vt:i4>
      </vt:variant>
      <vt:variant>
        <vt:i4>5</vt:i4>
      </vt:variant>
      <vt:variant>
        <vt:lpwstr/>
      </vt:variant>
      <vt:variant>
        <vt:lpwstr>_Toc215597901</vt:lpwstr>
      </vt:variant>
      <vt:variant>
        <vt:i4>1310775</vt:i4>
      </vt:variant>
      <vt:variant>
        <vt:i4>1928</vt:i4>
      </vt:variant>
      <vt:variant>
        <vt:i4>0</vt:i4>
      </vt:variant>
      <vt:variant>
        <vt:i4>5</vt:i4>
      </vt:variant>
      <vt:variant>
        <vt:lpwstr/>
      </vt:variant>
      <vt:variant>
        <vt:lpwstr>_Toc215597900</vt:lpwstr>
      </vt:variant>
      <vt:variant>
        <vt:i4>1900598</vt:i4>
      </vt:variant>
      <vt:variant>
        <vt:i4>1922</vt:i4>
      </vt:variant>
      <vt:variant>
        <vt:i4>0</vt:i4>
      </vt:variant>
      <vt:variant>
        <vt:i4>5</vt:i4>
      </vt:variant>
      <vt:variant>
        <vt:lpwstr/>
      </vt:variant>
      <vt:variant>
        <vt:lpwstr>_Toc215597899</vt:lpwstr>
      </vt:variant>
      <vt:variant>
        <vt:i4>1900598</vt:i4>
      </vt:variant>
      <vt:variant>
        <vt:i4>1916</vt:i4>
      </vt:variant>
      <vt:variant>
        <vt:i4>0</vt:i4>
      </vt:variant>
      <vt:variant>
        <vt:i4>5</vt:i4>
      </vt:variant>
      <vt:variant>
        <vt:lpwstr/>
      </vt:variant>
      <vt:variant>
        <vt:lpwstr>_Toc215597898</vt:lpwstr>
      </vt:variant>
      <vt:variant>
        <vt:i4>1900598</vt:i4>
      </vt:variant>
      <vt:variant>
        <vt:i4>1910</vt:i4>
      </vt:variant>
      <vt:variant>
        <vt:i4>0</vt:i4>
      </vt:variant>
      <vt:variant>
        <vt:i4>5</vt:i4>
      </vt:variant>
      <vt:variant>
        <vt:lpwstr/>
      </vt:variant>
      <vt:variant>
        <vt:lpwstr>_Toc215597897</vt:lpwstr>
      </vt:variant>
      <vt:variant>
        <vt:i4>1900598</vt:i4>
      </vt:variant>
      <vt:variant>
        <vt:i4>1904</vt:i4>
      </vt:variant>
      <vt:variant>
        <vt:i4>0</vt:i4>
      </vt:variant>
      <vt:variant>
        <vt:i4>5</vt:i4>
      </vt:variant>
      <vt:variant>
        <vt:lpwstr/>
      </vt:variant>
      <vt:variant>
        <vt:lpwstr>_Toc215597896</vt:lpwstr>
      </vt:variant>
      <vt:variant>
        <vt:i4>1900598</vt:i4>
      </vt:variant>
      <vt:variant>
        <vt:i4>1898</vt:i4>
      </vt:variant>
      <vt:variant>
        <vt:i4>0</vt:i4>
      </vt:variant>
      <vt:variant>
        <vt:i4>5</vt:i4>
      </vt:variant>
      <vt:variant>
        <vt:lpwstr/>
      </vt:variant>
      <vt:variant>
        <vt:lpwstr>_Toc215597895</vt:lpwstr>
      </vt:variant>
      <vt:variant>
        <vt:i4>1900598</vt:i4>
      </vt:variant>
      <vt:variant>
        <vt:i4>1892</vt:i4>
      </vt:variant>
      <vt:variant>
        <vt:i4>0</vt:i4>
      </vt:variant>
      <vt:variant>
        <vt:i4>5</vt:i4>
      </vt:variant>
      <vt:variant>
        <vt:lpwstr/>
      </vt:variant>
      <vt:variant>
        <vt:lpwstr>_Toc215597894</vt:lpwstr>
      </vt:variant>
      <vt:variant>
        <vt:i4>1900598</vt:i4>
      </vt:variant>
      <vt:variant>
        <vt:i4>1886</vt:i4>
      </vt:variant>
      <vt:variant>
        <vt:i4>0</vt:i4>
      </vt:variant>
      <vt:variant>
        <vt:i4>5</vt:i4>
      </vt:variant>
      <vt:variant>
        <vt:lpwstr/>
      </vt:variant>
      <vt:variant>
        <vt:lpwstr>_Toc215597893</vt:lpwstr>
      </vt:variant>
      <vt:variant>
        <vt:i4>1900598</vt:i4>
      </vt:variant>
      <vt:variant>
        <vt:i4>1880</vt:i4>
      </vt:variant>
      <vt:variant>
        <vt:i4>0</vt:i4>
      </vt:variant>
      <vt:variant>
        <vt:i4>5</vt:i4>
      </vt:variant>
      <vt:variant>
        <vt:lpwstr/>
      </vt:variant>
      <vt:variant>
        <vt:lpwstr>_Toc215597892</vt:lpwstr>
      </vt:variant>
      <vt:variant>
        <vt:i4>1900598</vt:i4>
      </vt:variant>
      <vt:variant>
        <vt:i4>1874</vt:i4>
      </vt:variant>
      <vt:variant>
        <vt:i4>0</vt:i4>
      </vt:variant>
      <vt:variant>
        <vt:i4>5</vt:i4>
      </vt:variant>
      <vt:variant>
        <vt:lpwstr/>
      </vt:variant>
      <vt:variant>
        <vt:lpwstr>_Toc215597891</vt:lpwstr>
      </vt:variant>
      <vt:variant>
        <vt:i4>1900598</vt:i4>
      </vt:variant>
      <vt:variant>
        <vt:i4>1868</vt:i4>
      </vt:variant>
      <vt:variant>
        <vt:i4>0</vt:i4>
      </vt:variant>
      <vt:variant>
        <vt:i4>5</vt:i4>
      </vt:variant>
      <vt:variant>
        <vt:lpwstr/>
      </vt:variant>
      <vt:variant>
        <vt:lpwstr>_Toc215597890</vt:lpwstr>
      </vt:variant>
      <vt:variant>
        <vt:i4>1835062</vt:i4>
      </vt:variant>
      <vt:variant>
        <vt:i4>1862</vt:i4>
      </vt:variant>
      <vt:variant>
        <vt:i4>0</vt:i4>
      </vt:variant>
      <vt:variant>
        <vt:i4>5</vt:i4>
      </vt:variant>
      <vt:variant>
        <vt:lpwstr/>
      </vt:variant>
      <vt:variant>
        <vt:lpwstr>_Toc215597889</vt:lpwstr>
      </vt:variant>
      <vt:variant>
        <vt:i4>1835062</vt:i4>
      </vt:variant>
      <vt:variant>
        <vt:i4>1856</vt:i4>
      </vt:variant>
      <vt:variant>
        <vt:i4>0</vt:i4>
      </vt:variant>
      <vt:variant>
        <vt:i4>5</vt:i4>
      </vt:variant>
      <vt:variant>
        <vt:lpwstr/>
      </vt:variant>
      <vt:variant>
        <vt:lpwstr>_Toc215597888</vt:lpwstr>
      </vt:variant>
      <vt:variant>
        <vt:i4>1835062</vt:i4>
      </vt:variant>
      <vt:variant>
        <vt:i4>1850</vt:i4>
      </vt:variant>
      <vt:variant>
        <vt:i4>0</vt:i4>
      </vt:variant>
      <vt:variant>
        <vt:i4>5</vt:i4>
      </vt:variant>
      <vt:variant>
        <vt:lpwstr/>
      </vt:variant>
      <vt:variant>
        <vt:lpwstr>_Toc215597887</vt:lpwstr>
      </vt:variant>
      <vt:variant>
        <vt:i4>1835062</vt:i4>
      </vt:variant>
      <vt:variant>
        <vt:i4>1844</vt:i4>
      </vt:variant>
      <vt:variant>
        <vt:i4>0</vt:i4>
      </vt:variant>
      <vt:variant>
        <vt:i4>5</vt:i4>
      </vt:variant>
      <vt:variant>
        <vt:lpwstr/>
      </vt:variant>
      <vt:variant>
        <vt:lpwstr>_Toc215597886</vt:lpwstr>
      </vt:variant>
      <vt:variant>
        <vt:i4>1835062</vt:i4>
      </vt:variant>
      <vt:variant>
        <vt:i4>1838</vt:i4>
      </vt:variant>
      <vt:variant>
        <vt:i4>0</vt:i4>
      </vt:variant>
      <vt:variant>
        <vt:i4>5</vt:i4>
      </vt:variant>
      <vt:variant>
        <vt:lpwstr/>
      </vt:variant>
      <vt:variant>
        <vt:lpwstr>_Toc215597885</vt:lpwstr>
      </vt:variant>
      <vt:variant>
        <vt:i4>1835062</vt:i4>
      </vt:variant>
      <vt:variant>
        <vt:i4>1832</vt:i4>
      </vt:variant>
      <vt:variant>
        <vt:i4>0</vt:i4>
      </vt:variant>
      <vt:variant>
        <vt:i4>5</vt:i4>
      </vt:variant>
      <vt:variant>
        <vt:lpwstr/>
      </vt:variant>
      <vt:variant>
        <vt:lpwstr>_Toc215597884</vt:lpwstr>
      </vt:variant>
      <vt:variant>
        <vt:i4>1835062</vt:i4>
      </vt:variant>
      <vt:variant>
        <vt:i4>1826</vt:i4>
      </vt:variant>
      <vt:variant>
        <vt:i4>0</vt:i4>
      </vt:variant>
      <vt:variant>
        <vt:i4>5</vt:i4>
      </vt:variant>
      <vt:variant>
        <vt:lpwstr/>
      </vt:variant>
      <vt:variant>
        <vt:lpwstr>_Toc215597883</vt:lpwstr>
      </vt:variant>
      <vt:variant>
        <vt:i4>1835062</vt:i4>
      </vt:variant>
      <vt:variant>
        <vt:i4>1820</vt:i4>
      </vt:variant>
      <vt:variant>
        <vt:i4>0</vt:i4>
      </vt:variant>
      <vt:variant>
        <vt:i4>5</vt:i4>
      </vt:variant>
      <vt:variant>
        <vt:lpwstr/>
      </vt:variant>
      <vt:variant>
        <vt:lpwstr>_Toc215597882</vt:lpwstr>
      </vt:variant>
      <vt:variant>
        <vt:i4>1835062</vt:i4>
      </vt:variant>
      <vt:variant>
        <vt:i4>1814</vt:i4>
      </vt:variant>
      <vt:variant>
        <vt:i4>0</vt:i4>
      </vt:variant>
      <vt:variant>
        <vt:i4>5</vt:i4>
      </vt:variant>
      <vt:variant>
        <vt:lpwstr/>
      </vt:variant>
      <vt:variant>
        <vt:lpwstr>_Toc215597881</vt:lpwstr>
      </vt:variant>
      <vt:variant>
        <vt:i4>1835062</vt:i4>
      </vt:variant>
      <vt:variant>
        <vt:i4>1808</vt:i4>
      </vt:variant>
      <vt:variant>
        <vt:i4>0</vt:i4>
      </vt:variant>
      <vt:variant>
        <vt:i4>5</vt:i4>
      </vt:variant>
      <vt:variant>
        <vt:lpwstr/>
      </vt:variant>
      <vt:variant>
        <vt:lpwstr>_Toc215597880</vt:lpwstr>
      </vt:variant>
      <vt:variant>
        <vt:i4>1245238</vt:i4>
      </vt:variant>
      <vt:variant>
        <vt:i4>1802</vt:i4>
      </vt:variant>
      <vt:variant>
        <vt:i4>0</vt:i4>
      </vt:variant>
      <vt:variant>
        <vt:i4>5</vt:i4>
      </vt:variant>
      <vt:variant>
        <vt:lpwstr/>
      </vt:variant>
      <vt:variant>
        <vt:lpwstr>_Toc215597879</vt:lpwstr>
      </vt:variant>
      <vt:variant>
        <vt:i4>1245238</vt:i4>
      </vt:variant>
      <vt:variant>
        <vt:i4>1796</vt:i4>
      </vt:variant>
      <vt:variant>
        <vt:i4>0</vt:i4>
      </vt:variant>
      <vt:variant>
        <vt:i4>5</vt:i4>
      </vt:variant>
      <vt:variant>
        <vt:lpwstr/>
      </vt:variant>
      <vt:variant>
        <vt:lpwstr>_Toc215597878</vt:lpwstr>
      </vt:variant>
      <vt:variant>
        <vt:i4>1245238</vt:i4>
      </vt:variant>
      <vt:variant>
        <vt:i4>1790</vt:i4>
      </vt:variant>
      <vt:variant>
        <vt:i4>0</vt:i4>
      </vt:variant>
      <vt:variant>
        <vt:i4>5</vt:i4>
      </vt:variant>
      <vt:variant>
        <vt:lpwstr/>
      </vt:variant>
      <vt:variant>
        <vt:lpwstr>_Toc215597877</vt:lpwstr>
      </vt:variant>
      <vt:variant>
        <vt:i4>1245238</vt:i4>
      </vt:variant>
      <vt:variant>
        <vt:i4>1784</vt:i4>
      </vt:variant>
      <vt:variant>
        <vt:i4>0</vt:i4>
      </vt:variant>
      <vt:variant>
        <vt:i4>5</vt:i4>
      </vt:variant>
      <vt:variant>
        <vt:lpwstr/>
      </vt:variant>
      <vt:variant>
        <vt:lpwstr>_Toc215597876</vt:lpwstr>
      </vt:variant>
      <vt:variant>
        <vt:i4>1245238</vt:i4>
      </vt:variant>
      <vt:variant>
        <vt:i4>1778</vt:i4>
      </vt:variant>
      <vt:variant>
        <vt:i4>0</vt:i4>
      </vt:variant>
      <vt:variant>
        <vt:i4>5</vt:i4>
      </vt:variant>
      <vt:variant>
        <vt:lpwstr/>
      </vt:variant>
      <vt:variant>
        <vt:lpwstr>_Toc215597875</vt:lpwstr>
      </vt:variant>
      <vt:variant>
        <vt:i4>1245238</vt:i4>
      </vt:variant>
      <vt:variant>
        <vt:i4>1772</vt:i4>
      </vt:variant>
      <vt:variant>
        <vt:i4>0</vt:i4>
      </vt:variant>
      <vt:variant>
        <vt:i4>5</vt:i4>
      </vt:variant>
      <vt:variant>
        <vt:lpwstr/>
      </vt:variant>
      <vt:variant>
        <vt:lpwstr>_Toc215597874</vt:lpwstr>
      </vt:variant>
      <vt:variant>
        <vt:i4>1245238</vt:i4>
      </vt:variant>
      <vt:variant>
        <vt:i4>1766</vt:i4>
      </vt:variant>
      <vt:variant>
        <vt:i4>0</vt:i4>
      </vt:variant>
      <vt:variant>
        <vt:i4>5</vt:i4>
      </vt:variant>
      <vt:variant>
        <vt:lpwstr/>
      </vt:variant>
      <vt:variant>
        <vt:lpwstr>_Toc215597873</vt:lpwstr>
      </vt:variant>
      <vt:variant>
        <vt:i4>1245238</vt:i4>
      </vt:variant>
      <vt:variant>
        <vt:i4>1760</vt:i4>
      </vt:variant>
      <vt:variant>
        <vt:i4>0</vt:i4>
      </vt:variant>
      <vt:variant>
        <vt:i4>5</vt:i4>
      </vt:variant>
      <vt:variant>
        <vt:lpwstr/>
      </vt:variant>
      <vt:variant>
        <vt:lpwstr>_Toc215597872</vt:lpwstr>
      </vt:variant>
      <vt:variant>
        <vt:i4>1245238</vt:i4>
      </vt:variant>
      <vt:variant>
        <vt:i4>1754</vt:i4>
      </vt:variant>
      <vt:variant>
        <vt:i4>0</vt:i4>
      </vt:variant>
      <vt:variant>
        <vt:i4>5</vt:i4>
      </vt:variant>
      <vt:variant>
        <vt:lpwstr/>
      </vt:variant>
      <vt:variant>
        <vt:lpwstr>_Toc215597871</vt:lpwstr>
      </vt:variant>
      <vt:variant>
        <vt:i4>1245238</vt:i4>
      </vt:variant>
      <vt:variant>
        <vt:i4>1748</vt:i4>
      </vt:variant>
      <vt:variant>
        <vt:i4>0</vt:i4>
      </vt:variant>
      <vt:variant>
        <vt:i4>5</vt:i4>
      </vt:variant>
      <vt:variant>
        <vt:lpwstr/>
      </vt:variant>
      <vt:variant>
        <vt:lpwstr>_Toc215597870</vt:lpwstr>
      </vt:variant>
      <vt:variant>
        <vt:i4>1179702</vt:i4>
      </vt:variant>
      <vt:variant>
        <vt:i4>1742</vt:i4>
      </vt:variant>
      <vt:variant>
        <vt:i4>0</vt:i4>
      </vt:variant>
      <vt:variant>
        <vt:i4>5</vt:i4>
      </vt:variant>
      <vt:variant>
        <vt:lpwstr/>
      </vt:variant>
      <vt:variant>
        <vt:lpwstr>_Toc215597869</vt:lpwstr>
      </vt:variant>
      <vt:variant>
        <vt:i4>1179702</vt:i4>
      </vt:variant>
      <vt:variant>
        <vt:i4>1736</vt:i4>
      </vt:variant>
      <vt:variant>
        <vt:i4>0</vt:i4>
      </vt:variant>
      <vt:variant>
        <vt:i4>5</vt:i4>
      </vt:variant>
      <vt:variant>
        <vt:lpwstr/>
      </vt:variant>
      <vt:variant>
        <vt:lpwstr>_Toc215597868</vt:lpwstr>
      </vt:variant>
      <vt:variant>
        <vt:i4>1179702</vt:i4>
      </vt:variant>
      <vt:variant>
        <vt:i4>1730</vt:i4>
      </vt:variant>
      <vt:variant>
        <vt:i4>0</vt:i4>
      </vt:variant>
      <vt:variant>
        <vt:i4>5</vt:i4>
      </vt:variant>
      <vt:variant>
        <vt:lpwstr/>
      </vt:variant>
      <vt:variant>
        <vt:lpwstr>_Toc215597867</vt:lpwstr>
      </vt:variant>
      <vt:variant>
        <vt:i4>1179702</vt:i4>
      </vt:variant>
      <vt:variant>
        <vt:i4>1724</vt:i4>
      </vt:variant>
      <vt:variant>
        <vt:i4>0</vt:i4>
      </vt:variant>
      <vt:variant>
        <vt:i4>5</vt:i4>
      </vt:variant>
      <vt:variant>
        <vt:lpwstr/>
      </vt:variant>
      <vt:variant>
        <vt:lpwstr>_Toc215597866</vt:lpwstr>
      </vt:variant>
      <vt:variant>
        <vt:i4>1179702</vt:i4>
      </vt:variant>
      <vt:variant>
        <vt:i4>1718</vt:i4>
      </vt:variant>
      <vt:variant>
        <vt:i4>0</vt:i4>
      </vt:variant>
      <vt:variant>
        <vt:i4>5</vt:i4>
      </vt:variant>
      <vt:variant>
        <vt:lpwstr/>
      </vt:variant>
      <vt:variant>
        <vt:lpwstr>_Toc215597865</vt:lpwstr>
      </vt:variant>
      <vt:variant>
        <vt:i4>1179702</vt:i4>
      </vt:variant>
      <vt:variant>
        <vt:i4>1712</vt:i4>
      </vt:variant>
      <vt:variant>
        <vt:i4>0</vt:i4>
      </vt:variant>
      <vt:variant>
        <vt:i4>5</vt:i4>
      </vt:variant>
      <vt:variant>
        <vt:lpwstr/>
      </vt:variant>
      <vt:variant>
        <vt:lpwstr>_Toc215597864</vt:lpwstr>
      </vt:variant>
      <vt:variant>
        <vt:i4>1179702</vt:i4>
      </vt:variant>
      <vt:variant>
        <vt:i4>1706</vt:i4>
      </vt:variant>
      <vt:variant>
        <vt:i4>0</vt:i4>
      </vt:variant>
      <vt:variant>
        <vt:i4>5</vt:i4>
      </vt:variant>
      <vt:variant>
        <vt:lpwstr/>
      </vt:variant>
      <vt:variant>
        <vt:lpwstr>_Toc215597863</vt:lpwstr>
      </vt:variant>
      <vt:variant>
        <vt:i4>1179702</vt:i4>
      </vt:variant>
      <vt:variant>
        <vt:i4>1700</vt:i4>
      </vt:variant>
      <vt:variant>
        <vt:i4>0</vt:i4>
      </vt:variant>
      <vt:variant>
        <vt:i4>5</vt:i4>
      </vt:variant>
      <vt:variant>
        <vt:lpwstr/>
      </vt:variant>
      <vt:variant>
        <vt:lpwstr>_Toc215597862</vt:lpwstr>
      </vt:variant>
      <vt:variant>
        <vt:i4>1179702</vt:i4>
      </vt:variant>
      <vt:variant>
        <vt:i4>1694</vt:i4>
      </vt:variant>
      <vt:variant>
        <vt:i4>0</vt:i4>
      </vt:variant>
      <vt:variant>
        <vt:i4>5</vt:i4>
      </vt:variant>
      <vt:variant>
        <vt:lpwstr/>
      </vt:variant>
      <vt:variant>
        <vt:lpwstr>_Toc215597861</vt:lpwstr>
      </vt:variant>
      <vt:variant>
        <vt:i4>1179702</vt:i4>
      </vt:variant>
      <vt:variant>
        <vt:i4>1688</vt:i4>
      </vt:variant>
      <vt:variant>
        <vt:i4>0</vt:i4>
      </vt:variant>
      <vt:variant>
        <vt:i4>5</vt:i4>
      </vt:variant>
      <vt:variant>
        <vt:lpwstr/>
      </vt:variant>
      <vt:variant>
        <vt:lpwstr>_Toc215597860</vt:lpwstr>
      </vt:variant>
      <vt:variant>
        <vt:i4>1114166</vt:i4>
      </vt:variant>
      <vt:variant>
        <vt:i4>1682</vt:i4>
      </vt:variant>
      <vt:variant>
        <vt:i4>0</vt:i4>
      </vt:variant>
      <vt:variant>
        <vt:i4>5</vt:i4>
      </vt:variant>
      <vt:variant>
        <vt:lpwstr/>
      </vt:variant>
      <vt:variant>
        <vt:lpwstr>_Toc215597859</vt:lpwstr>
      </vt:variant>
      <vt:variant>
        <vt:i4>1114166</vt:i4>
      </vt:variant>
      <vt:variant>
        <vt:i4>1676</vt:i4>
      </vt:variant>
      <vt:variant>
        <vt:i4>0</vt:i4>
      </vt:variant>
      <vt:variant>
        <vt:i4>5</vt:i4>
      </vt:variant>
      <vt:variant>
        <vt:lpwstr/>
      </vt:variant>
      <vt:variant>
        <vt:lpwstr>_Toc215597858</vt:lpwstr>
      </vt:variant>
      <vt:variant>
        <vt:i4>1114166</vt:i4>
      </vt:variant>
      <vt:variant>
        <vt:i4>1670</vt:i4>
      </vt:variant>
      <vt:variant>
        <vt:i4>0</vt:i4>
      </vt:variant>
      <vt:variant>
        <vt:i4>5</vt:i4>
      </vt:variant>
      <vt:variant>
        <vt:lpwstr/>
      </vt:variant>
      <vt:variant>
        <vt:lpwstr>_Toc215597857</vt:lpwstr>
      </vt:variant>
      <vt:variant>
        <vt:i4>1114166</vt:i4>
      </vt:variant>
      <vt:variant>
        <vt:i4>1664</vt:i4>
      </vt:variant>
      <vt:variant>
        <vt:i4>0</vt:i4>
      </vt:variant>
      <vt:variant>
        <vt:i4>5</vt:i4>
      </vt:variant>
      <vt:variant>
        <vt:lpwstr/>
      </vt:variant>
      <vt:variant>
        <vt:lpwstr>_Toc215597856</vt:lpwstr>
      </vt:variant>
      <vt:variant>
        <vt:i4>1114166</vt:i4>
      </vt:variant>
      <vt:variant>
        <vt:i4>1658</vt:i4>
      </vt:variant>
      <vt:variant>
        <vt:i4>0</vt:i4>
      </vt:variant>
      <vt:variant>
        <vt:i4>5</vt:i4>
      </vt:variant>
      <vt:variant>
        <vt:lpwstr/>
      </vt:variant>
      <vt:variant>
        <vt:lpwstr>_Toc215597855</vt:lpwstr>
      </vt:variant>
      <vt:variant>
        <vt:i4>1114166</vt:i4>
      </vt:variant>
      <vt:variant>
        <vt:i4>1652</vt:i4>
      </vt:variant>
      <vt:variant>
        <vt:i4>0</vt:i4>
      </vt:variant>
      <vt:variant>
        <vt:i4>5</vt:i4>
      </vt:variant>
      <vt:variant>
        <vt:lpwstr/>
      </vt:variant>
      <vt:variant>
        <vt:lpwstr>_Toc215597854</vt:lpwstr>
      </vt:variant>
      <vt:variant>
        <vt:i4>1114166</vt:i4>
      </vt:variant>
      <vt:variant>
        <vt:i4>1646</vt:i4>
      </vt:variant>
      <vt:variant>
        <vt:i4>0</vt:i4>
      </vt:variant>
      <vt:variant>
        <vt:i4>5</vt:i4>
      </vt:variant>
      <vt:variant>
        <vt:lpwstr/>
      </vt:variant>
      <vt:variant>
        <vt:lpwstr>_Toc215597853</vt:lpwstr>
      </vt:variant>
      <vt:variant>
        <vt:i4>1114166</vt:i4>
      </vt:variant>
      <vt:variant>
        <vt:i4>1640</vt:i4>
      </vt:variant>
      <vt:variant>
        <vt:i4>0</vt:i4>
      </vt:variant>
      <vt:variant>
        <vt:i4>5</vt:i4>
      </vt:variant>
      <vt:variant>
        <vt:lpwstr/>
      </vt:variant>
      <vt:variant>
        <vt:lpwstr>_Toc215597852</vt:lpwstr>
      </vt:variant>
      <vt:variant>
        <vt:i4>1114166</vt:i4>
      </vt:variant>
      <vt:variant>
        <vt:i4>1634</vt:i4>
      </vt:variant>
      <vt:variant>
        <vt:i4>0</vt:i4>
      </vt:variant>
      <vt:variant>
        <vt:i4>5</vt:i4>
      </vt:variant>
      <vt:variant>
        <vt:lpwstr/>
      </vt:variant>
      <vt:variant>
        <vt:lpwstr>_Toc215597851</vt:lpwstr>
      </vt:variant>
      <vt:variant>
        <vt:i4>1114166</vt:i4>
      </vt:variant>
      <vt:variant>
        <vt:i4>1628</vt:i4>
      </vt:variant>
      <vt:variant>
        <vt:i4>0</vt:i4>
      </vt:variant>
      <vt:variant>
        <vt:i4>5</vt:i4>
      </vt:variant>
      <vt:variant>
        <vt:lpwstr/>
      </vt:variant>
      <vt:variant>
        <vt:lpwstr>_Toc215597850</vt:lpwstr>
      </vt:variant>
      <vt:variant>
        <vt:i4>1048630</vt:i4>
      </vt:variant>
      <vt:variant>
        <vt:i4>1622</vt:i4>
      </vt:variant>
      <vt:variant>
        <vt:i4>0</vt:i4>
      </vt:variant>
      <vt:variant>
        <vt:i4>5</vt:i4>
      </vt:variant>
      <vt:variant>
        <vt:lpwstr/>
      </vt:variant>
      <vt:variant>
        <vt:lpwstr>_Toc215597849</vt:lpwstr>
      </vt:variant>
      <vt:variant>
        <vt:i4>1048630</vt:i4>
      </vt:variant>
      <vt:variant>
        <vt:i4>1616</vt:i4>
      </vt:variant>
      <vt:variant>
        <vt:i4>0</vt:i4>
      </vt:variant>
      <vt:variant>
        <vt:i4>5</vt:i4>
      </vt:variant>
      <vt:variant>
        <vt:lpwstr/>
      </vt:variant>
      <vt:variant>
        <vt:lpwstr>_Toc215597848</vt:lpwstr>
      </vt:variant>
      <vt:variant>
        <vt:i4>1048630</vt:i4>
      </vt:variant>
      <vt:variant>
        <vt:i4>1610</vt:i4>
      </vt:variant>
      <vt:variant>
        <vt:i4>0</vt:i4>
      </vt:variant>
      <vt:variant>
        <vt:i4>5</vt:i4>
      </vt:variant>
      <vt:variant>
        <vt:lpwstr/>
      </vt:variant>
      <vt:variant>
        <vt:lpwstr>_Toc215597847</vt:lpwstr>
      </vt:variant>
      <vt:variant>
        <vt:i4>1048630</vt:i4>
      </vt:variant>
      <vt:variant>
        <vt:i4>1604</vt:i4>
      </vt:variant>
      <vt:variant>
        <vt:i4>0</vt:i4>
      </vt:variant>
      <vt:variant>
        <vt:i4>5</vt:i4>
      </vt:variant>
      <vt:variant>
        <vt:lpwstr/>
      </vt:variant>
      <vt:variant>
        <vt:lpwstr>_Toc215597846</vt:lpwstr>
      </vt:variant>
      <vt:variant>
        <vt:i4>1048630</vt:i4>
      </vt:variant>
      <vt:variant>
        <vt:i4>1598</vt:i4>
      </vt:variant>
      <vt:variant>
        <vt:i4>0</vt:i4>
      </vt:variant>
      <vt:variant>
        <vt:i4>5</vt:i4>
      </vt:variant>
      <vt:variant>
        <vt:lpwstr/>
      </vt:variant>
      <vt:variant>
        <vt:lpwstr>_Toc215597845</vt:lpwstr>
      </vt:variant>
      <vt:variant>
        <vt:i4>1048630</vt:i4>
      </vt:variant>
      <vt:variant>
        <vt:i4>1592</vt:i4>
      </vt:variant>
      <vt:variant>
        <vt:i4>0</vt:i4>
      </vt:variant>
      <vt:variant>
        <vt:i4>5</vt:i4>
      </vt:variant>
      <vt:variant>
        <vt:lpwstr/>
      </vt:variant>
      <vt:variant>
        <vt:lpwstr>_Toc215597844</vt:lpwstr>
      </vt:variant>
      <vt:variant>
        <vt:i4>1048630</vt:i4>
      </vt:variant>
      <vt:variant>
        <vt:i4>1586</vt:i4>
      </vt:variant>
      <vt:variant>
        <vt:i4>0</vt:i4>
      </vt:variant>
      <vt:variant>
        <vt:i4>5</vt:i4>
      </vt:variant>
      <vt:variant>
        <vt:lpwstr/>
      </vt:variant>
      <vt:variant>
        <vt:lpwstr>_Toc215597843</vt:lpwstr>
      </vt:variant>
      <vt:variant>
        <vt:i4>1048630</vt:i4>
      </vt:variant>
      <vt:variant>
        <vt:i4>1580</vt:i4>
      </vt:variant>
      <vt:variant>
        <vt:i4>0</vt:i4>
      </vt:variant>
      <vt:variant>
        <vt:i4>5</vt:i4>
      </vt:variant>
      <vt:variant>
        <vt:lpwstr/>
      </vt:variant>
      <vt:variant>
        <vt:lpwstr>_Toc215597842</vt:lpwstr>
      </vt:variant>
      <vt:variant>
        <vt:i4>1048630</vt:i4>
      </vt:variant>
      <vt:variant>
        <vt:i4>1574</vt:i4>
      </vt:variant>
      <vt:variant>
        <vt:i4>0</vt:i4>
      </vt:variant>
      <vt:variant>
        <vt:i4>5</vt:i4>
      </vt:variant>
      <vt:variant>
        <vt:lpwstr/>
      </vt:variant>
      <vt:variant>
        <vt:lpwstr>_Toc215597841</vt:lpwstr>
      </vt:variant>
      <vt:variant>
        <vt:i4>1048630</vt:i4>
      </vt:variant>
      <vt:variant>
        <vt:i4>1568</vt:i4>
      </vt:variant>
      <vt:variant>
        <vt:i4>0</vt:i4>
      </vt:variant>
      <vt:variant>
        <vt:i4>5</vt:i4>
      </vt:variant>
      <vt:variant>
        <vt:lpwstr/>
      </vt:variant>
      <vt:variant>
        <vt:lpwstr>_Toc215597840</vt:lpwstr>
      </vt:variant>
      <vt:variant>
        <vt:i4>1507382</vt:i4>
      </vt:variant>
      <vt:variant>
        <vt:i4>1562</vt:i4>
      </vt:variant>
      <vt:variant>
        <vt:i4>0</vt:i4>
      </vt:variant>
      <vt:variant>
        <vt:i4>5</vt:i4>
      </vt:variant>
      <vt:variant>
        <vt:lpwstr/>
      </vt:variant>
      <vt:variant>
        <vt:lpwstr>_Toc215597839</vt:lpwstr>
      </vt:variant>
      <vt:variant>
        <vt:i4>1507382</vt:i4>
      </vt:variant>
      <vt:variant>
        <vt:i4>1556</vt:i4>
      </vt:variant>
      <vt:variant>
        <vt:i4>0</vt:i4>
      </vt:variant>
      <vt:variant>
        <vt:i4>5</vt:i4>
      </vt:variant>
      <vt:variant>
        <vt:lpwstr/>
      </vt:variant>
      <vt:variant>
        <vt:lpwstr>_Toc215597838</vt:lpwstr>
      </vt:variant>
      <vt:variant>
        <vt:i4>1507382</vt:i4>
      </vt:variant>
      <vt:variant>
        <vt:i4>1550</vt:i4>
      </vt:variant>
      <vt:variant>
        <vt:i4>0</vt:i4>
      </vt:variant>
      <vt:variant>
        <vt:i4>5</vt:i4>
      </vt:variant>
      <vt:variant>
        <vt:lpwstr/>
      </vt:variant>
      <vt:variant>
        <vt:lpwstr>_Toc215597837</vt:lpwstr>
      </vt:variant>
      <vt:variant>
        <vt:i4>1507382</vt:i4>
      </vt:variant>
      <vt:variant>
        <vt:i4>1544</vt:i4>
      </vt:variant>
      <vt:variant>
        <vt:i4>0</vt:i4>
      </vt:variant>
      <vt:variant>
        <vt:i4>5</vt:i4>
      </vt:variant>
      <vt:variant>
        <vt:lpwstr/>
      </vt:variant>
      <vt:variant>
        <vt:lpwstr>_Toc215597836</vt:lpwstr>
      </vt:variant>
      <vt:variant>
        <vt:i4>1507382</vt:i4>
      </vt:variant>
      <vt:variant>
        <vt:i4>1538</vt:i4>
      </vt:variant>
      <vt:variant>
        <vt:i4>0</vt:i4>
      </vt:variant>
      <vt:variant>
        <vt:i4>5</vt:i4>
      </vt:variant>
      <vt:variant>
        <vt:lpwstr/>
      </vt:variant>
      <vt:variant>
        <vt:lpwstr>_Toc215597835</vt:lpwstr>
      </vt:variant>
      <vt:variant>
        <vt:i4>1507382</vt:i4>
      </vt:variant>
      <vt:variant>
        <vt:i4>1532</vt:i4>
      </vt:variant>
      <vt:variant>
        <vt:i4>0</vt:i4>
      </vt:variant>
      <vt:variant>
        <vt:i4>5</vt:i4>
      </vt:variant>
      <vt:variant>
        <vt:lpwstr/>
      </vt:variant>
      <vt:variant>
        <vt:lpwstr>_Toc215597834</vt:lpwstr>
      </vt:variant>
      <vt:variant>
        <vt:i4>1507382</vt:i4>
      </vt:variant>
      <vt:variant>
        <vt:i4>1526</vt:i4>
      </vt:variant>
      <vt:variant>
        <vt:i4>0</vt:i4>
      </vt:variant>
      <vt:variant>
        <vt:i4>5</vt:i4>
      </vt:variant>
      <vt:variant>
        <vt:lpwstr/>
      </vt:variant>
      <vt:variant>
        <vt:lpwstr>_Toc215597833</vt:lpwstr>
      </vt:variant>
      <vt:variant>
        <vt:i4>1507382</vt:i4>
      </vt:variant>
      <vt:variant>
        <vt:i4>1520</vt:i4>
      </vt:variant>
      <vt:variant>
        <vt:i4>0</vt:i4>
      </vt:variant>
      <vt:variant>
        <vt:i4>5</vt:i4>
      </vt:variant>
      <vt:variant>
        <vt:lpwstr/>
      </vt:variant>
      <vt:variant>
        <vt:lpwstr>_Toc215597832</vt:lpwstr>
      </vt:variant>
      <vt:variant>
        <vt:i4>1507382</vt:i4>
      </vt:variant>
      <vt:variant>
        <vt:i4>1514</vt:i4>
      </vt:variant>
      <vt:variant>
        <vt:i4>0</vt:i4>
      </vt:variant>
      <vt:variant>
        <vt:i4>5</vt:i4>
      </vt:variant>
      <vt:variant>
        <vt:lpwstr/>
      </vt:variant>
      <vt:variant>
        <vt:lpwstr>_Toc215597831</vt:lpwstr>
      </vt:variant>
      <vt:variant>
        <vt:i4>1507382</vt:i4>
      </vt:variant>
      <vt:variant>
        <vt:i4>1508</vt:i4>
      </vt:variant>
      <vt:variant>
        <vt:i4>0</vt:i4>
      </vt:variant>
      <vt:variant>
        <vt:i4>5</vt:i4>
      </vt:variant>
      <vt:variant>
        <vt:lpwstr/>
      </vt:variant>
      <vt:variant>
        <vt:lpwstr>_Toc215597830</vt:lpwstr>
      </vt:variant>
      <vt:variant>
        <vt:i4>1441846</vt:i4>
      </vt:variant>
      <vt:variant>
        <vt:i4>1502</vt:i4>
      </vt:variant>
      <vt:variant>
        <vt:i4>0</vt:i4>
      </vt:variant>
      <vt:variant>
        <vt:i4>5</vt:i4>
      </vt:variant>
      <vt:variant>
        <vt:lpwstr/>
      </vt:variant>
      <vt:variant>
        <vt:lpwstr>_Toc215597829</vt:lpwstr>
      </vt:variant>
      <vt:variant>
        <vt:i4>1441846</vt:i4>
      </vt:variant>
      <vt:variant>
        <vt:i4>1496</vt:i4>
      </vt:variant>
      <vt:variant>
        <vt:i4>0</vt:i4>
      </vt:variant>
      <vt:variant>
        <vt:i4>5</vt:i4>
      </vt:variant>
      <vt:variant>
        <vt:lpwstr/>
      </vt:variant>
      <vt:variant>
        <vt:lpwstr>_Toc215597828</vt:lpwstr>
      </vt:variant>
      <vt:variant>
        <vt:i4>1441846</vt:i4>
      </vt:variant>
      <vt:variant>
        <vt:i4>1490</vt:i4>
      </vt:variant>
      <vt:variant>
        <vt:i4>0</vt:i4>
      </vt:variant>
      <vt:variant>
        <vt:i4>5</vt:i4>
      </vt:variant>
      <vt:variant>
        <vt:lpwstr/>
      </vt:variant>
      <vt:variant>
        <vt:lpwstr>_Toc215597827</vt:lpwstr>
      </vt:variant>
      <vt:variant>
        <vt:i4>1441846</vt:i4>
      </vt:variant>
      <vt:variant>
        <vt:i4>1484</vt:i4>
      </vt:variant>
      <vt:variant>
        <vt:i4>0</vt:i4>
      </vt:variant>
      <vt:variant>
        <vt:i4>5</vt:i4>
      </vt:variant>
      <vt:variant>
        <vt:lpwstr/>
      </vt:variant>
      <vt:variant>
        <vt:lpwstr>_Toc215597826</vt:lpwstr>
      </vt:variant>
      <vt:variant>
        <vt:i4>1441846</vt:i4>
      </vt:variant>
      <vt:variant>
        <vt:i4>1478</vt:i4>
      </vt:variant>
      <vt:variant>
        <vt:i4>0</vt:i4>
      </vt:variant>
      <vt:variant>
        <vt:i4>5</vt:i4>
      </vt:variant>
      <vt:variant>
        <vt:lpwstr/>
      </vt:variant>
      <vt:variant>
        <vt:lpwstr>_Toc215597825</vt:lpwstr>
      </vt:variant>
      <vt:variant>
        <vt:i4>1441846</vt:i4>
      </vt:variant>
      <vt:variant>
        <vt:i4>1472</vt:i4>
      </vt:variant>
      <vt:variant>
        <vt:i4>0</vt:i4>
      </vt:variant>
      <vt:variant>
        <vt:i4>5</vt:i4>
      </vt:variant>
      <vt:variant>
        <vt:lpwstr/>
      </vt:variant>
      <vt:variant>
        <vt:lpwstr>_Toc215597824</vt:lpwstr>
      </vt:variant>
      <vt:variant>
        <vt:i4>1441846</vt:i4>
      </vt:variant>
      <vt:variant>
        <vt:i4>1466</vt:i4>
      </vt:variant>
      <vt:variant>
        <vt:i4>0</vt:i4>
      </vt:variant>
      <vt:variant>
        <vt:i4>5</vt:i4>
      </vt:variant>
      <vt:variant>
        <vt:lpwstr/>
      </vt:variant>
      <vt:variant>
        <vt:lpwstr>_Toc215597823</vt:lpwstr>
      </vt:variant>
      <vt:variant>
        <vt:i4>1441846</vt:i4>
      </vt:variant>
      <vt:variant>
        <vt:i4>1460</vt:i4>
      </vt:variant>
      <vt:variant>
        <vt:i4>0</vt:i4>
      </vt:variant>
      <vt:variant>
        <vt:i4>5</vt:i4>
      </vt:variant>
      <vt:variant>
        <vt:lpwstr/>
      </vt:variant>
      <vt:variant>
        <vt:lpwstr>_Toc215597822</vt:lpwstr>
      </vt:variant>
      <vt:variant>
        <vt:i4>1441846</vt:i4>
      </vt:variant>
      <vt:variant>
        <vt:i4>1454</vt:i4>
      </vt:variant>
      <vt:variant>
        <vt:i4>0</vt:i4>
      </vt:variant>
      <vt:variant>
        <vt:i4>5</vt:i4>
      </vt:variant>
      <vt:variant>
        <vt:lpwstr/>
      </vt:variant>
      <vt:variant>
        <vt:lpwstr>_Toc215597821</vt:lpwstr>
      </vt:variant>
      <vt:variant>
        <vt:i4>1441846</vt:i4>
      </vt:variant>
      <vt:variant>
        <vt:i4>1448</vt:i4>
      </vt:variant>
      <vt:variant>
        <vt:i4>0</vt:i4>
      </vt:variant>
      <vt:variant>
        <vt:i4>5</vt:i4>
      </vt:variant>
      <vt:variant>
        <vt:lpwstr/>
      </vt:variant>
      <vt:variant>
        <vt:lpwstr>_Toc215597820</vt:lpwstr>
      </vt:variant>
      <vt:variant>
        <vt:i4>1376310</vt:i4>
      </vt:variant>
      <vt:variant>
        <vt:i4>1442</vt:i4>
      </vt:variant>
      <vt:variant>
        <vt:i4>0</vt:i4>
      </vt:variant>
      <vt:variant>
        <vt:i4>5</vt:i4>
      </vt:variant>
      <vt:variant>
        <vt:lpwstr/>
      </vt:variant>
      <vt:variant>
        <vt:lpwstr>_Toc215597819</vt:lpwstr>
      </vt:variant>
      <vt:variant>
        <vt:i4>1376310</vt:i4>
      </vt:variant>
      <vt:variant>
        <vt:i4>1436</vt:i4>
      </vt:variant>
      <vt:variant>
        <vt:i4>0</vt:i4>
      </vt:variant>
      <vt:variant>
        <vt:i4>5</vt:i4>
      </vt:variant>
      <vt:variant>
        <vt:lpwstr/>
      </vt:variant>
      <vt:variant>
        <vt:lpwstr>_Toc215597818</vt:lpwstr>
      </vt:variant>
      <vt:variant>
        <vt:i4>1376310</vt:i4>
      </vt:variant>
      <vt:variant>
        <vt:i4>1430</vt:i4>
      </vt:variant>
      <vt:variant>
        <vt:i4>0</vt:i4>
      </vt:variant>
      <vt:variant>
        <vt:i4>5</vt:i4>
      </vt:variant>
      <vt:variant>
        <vt:lpwstr/>
      </vt:variant>
      <vt:variant>
        <vt:lpwstr>_Toc215597817</vt:lpwstr>
      </vt:variant>
      <vt:variant>
        <vt:i4>1376310</vt:i4>
      </vt:variant>
      <vt:variant>
        <vt:i4>1424</vt:i4>
      </vt:variant>
      <vt:variant>
        <vt:i4>0</vt:i4>
      </vt:variant>
      <vt:variant>
        <vt:i4>5</vt:i4>
      </vt:variant>
      <vt:variant>
        <vt:lpwstr/>
      </vt:variant>
      <vt:variant>
        <vt:lpwstr>_Toc215597816</vt:lpwstr>
      </vt:variant>
      <vt:variant>
        <vt:i4>1376310</vt:i4>
      </vt:variant>
      <vt:variant>
        <vt:i4>1418</vt:i4>
      </vt:variant>
      <vt:variant>
        <vt:i4>0</vt:i4>
      </vt:variant>
      <vt:variant>
        <vt:i4>5</vt:i4>
      </vt:variant>
      <vt:variant>
        <vt:lpwstr/>
      </vt:variant>
      <vt:variant>
        <vt:lpwstr>_Toc215597815</vt:lpwstr>
      </vt:variant>
      <vt:variant>
        <vt:i4>1376310</vt:i4>
      </vt:variant>
      <vt:variant>
        <vt:i4>1412</vt:i4>
      </vt:variant>
      <vt:variant>
        <vt:i4>0</vt:i4>
      </vt:variant>
      <vt:variant>
        <vt:i4>5</vt:i4>
      </vt:variant>
      <vt:variant>
        <vt:lpwstr/>
      </vt:variant>
      <vt:variant>
        <vt:lpwstr>_Toc215597814</vt:lpwstr>
      </vt:variant>
      <vt:variant>
        <vt:i4>1376310</vt:i4>
      </vt:variant>
      <vt:variant>
        <vt:i4>1406</vt:i4>
      </vt:variant>
      <vt:variant>
        <vt:i4>0</vt:i4>
      </vt:variant>
      <vt:variant>
        <vt:i4>5</vt:i4>
      </vt:variant>
      <vt:variant>
        <vt:lpwstr/>
      </vt:variant>
      <vt:variant>
        <vt:lpwstr>_Toc215597813</vt:lpwstr>
      </vt:variant>
      <vt:variant>
        <vt:i4>1376310</vt:i4>
      </vt:variant>
      <vt:variant>
        <vt:i4>1400</vt:i4>
      </vt:variant>
      <vt:variant>
        <vt:i4>0</vt:i4>
      </vt:variant>
      <vt:variant>
        <vt:i4>5</vt:i4>
      </vt:variant>
      <vt:variant>
        <vt:lpwstr/>
      </vt:variant>
      <vt:variant>
        <vt:lpwstr>_Toc215597812</vt:lpwstr>
      </vt:variant>
      <vt:variant>
        <vt:i4>1376310</vt:i4>
      </vt:variant>
      <vt:variant>
        <vt:i4>1394</vt:i4>
      </vt:variant>
      <vt:variant>
        <vt:i4>0</vt:i4>
      </vt:variant>
      <vt:variant>
        <vt:i4>5</vt:i4>
      </vt:variant>
      <vt:variant>
        <vt:lpwstr/>
      </vt:variant>
      <vt:variant>
        <vt:lpwstr>_Toc215597811</vt:lpwstr>
      </vt:variant>
      <vt:variant>
        <vt:i4>1376310</vt:i4>
      </vt:variant>
      <vt:variant>
        <vt:i4>1388</vt:i4>
      </vt:variant>
      <vt:variant>
        <vt:i4>0</vt:i4>
      </vt:variant>
      <vt:variant>
        <vt:i4>5</vt:i4>
      </vt:variant>
      <vt:variant>
        <vt:lpwstr/>
      </vt:variant>
      <vt:variant>
        <vt:lpwstr>_Toc215597810</vt:lpwstr>
      </vt:variant>
      <vt:variant>
        <vt:i4>1310774</vt:i4>
      </vt:variant>
      <vt:variant>
        <vt:i4>1382</vt:i4>
      </vt:variant>
      <vt:variant>
        <vt:i4>0</vt:i4>
      </vt:variant>
      <vt:variant>
        <vt:i4>5</vt:i4>
      </vt:variant>
      <vt:variant>
        <vt:lpwstr/>
      </vt:variant>
      <vt:variant>
        <vt:lpwstr>_Toc215597809</vt:lpwstr>
      </vt:variant>
      <vt:variant>
        <vt:i4>1310774</vt:i4>
      </vt:variant>
      <vt:variant>
        <vt:i4>1376</vt:i4>
      </vt:variant>
      <vt:variant>
        <vt:i4>0</vt:i4>
      </vt:variant>
      <vt:variant>
        <vt:i4>5</vt:i4>
      </vt:variant>
      <vt:variant>
        <vt:lpwstr/>
      </vt:variant>
      <vt:variant>
        <vt:lpwstr>_Toc215597808</vt:lpwstr>
      </vt:variant>
      <vt:variant>
        <vt:i4>1310774</vt:i4>
      </vt:variant>
      <vt:variant>
        <vt:i4>1370</vt:i4>
      </vt:variant>
      <vt:variant>
        <vt:i4>0</vt:i4>
      </vt:variant>
      <vt:variant>
        <vt:i4>5</vt:i4>
      </vt:variant>
      <vt:variant>
        <vt:lpwstr/>
      </vt:variant>
      <vt:variant>
        <vt:lpwstr>_Toc215597807</vt:lpwstr>
      </vt:variant>
      <vt:variant>
        <vt:i4>1310774</vt:i4>
      </vt:variant>
      <vt:variant>
        <vt:i4>1364</vt:i4>
      </vt:variant>
      <vt:variant>
        <vt:i4>0</vt:i4>
      </vt:variant>
      <vt:variant>
        <vt:i4>5</vt:i4>
      </vt:variant>
      <vt:variant>
        <vt:lpwstr/>
      </vt:variant>
      <vt:variant>
        <vt:lpwstr>_Toc215597806</vt:lpwstr>
      </vt:variant>
      <vt:variant>
        <vt:i4>1310774</vt:i4>
      </vt:variant>
      <vt:variant>
        <vt:i4>1358</vt:i4>
      </vt:variant>
      <vt:variant>
        <vt:i4>0</vt:i4>
      </vt:variant>
      <vt:variant>
        <vt:i4>5</vt:i4>
      </vt:variant>
      <vt:variant>
        <vt:lpwstr/>
      </vt:variant>
      <vt:variant>
        <vt:lpwstr>_Toc215597805</vt:lpwstr>
      </vt:variant>
      <vt:variant>
        <vt:i4>1310774</vt:i4>
      </vt:variant>
      <vt:variant>
        <vt:i4>1352</vt:i4>
      </vt:variant>
      <vt:variant>
        <vt:i4>0</vt:i4>
      </vt:variant>
      <vt:variant>
        <vt:i4>5</vt:i4>
      </vt:variant>
      <vt:variant>
        <vt:lpwstr/>
      </vt:variant>
      <vt:variant>
        <vt:lpwstr>_Toc215597804</vt:lpwstr>
      </vt:variant>
      <vt:variant>
        <vt:i4>1310774</vt:i4>
      </vt:variant>
      <vt:variant>
        <vt:i4>1346</vt:i4>
      </vt:variant>
      <vt:variant>
        <vt:i4>0</vt:i4>
      </vt:variant>
      <vt:variant>
        <vt:i4>5</vt:i4>
      </vt:variant>
      <vt:variant>
        <vt:lpwstr/>
      </vt:variant>
      <vt:variant>
        <vt:lpwstr>_Toc215597803</vt:lpwstr>
      </vt:variant>
      <vt:variant>
        <vt:i4>1310774</vt:i4>
      </vt:variant>
      <vt:variant>
        <vt:i4>1340</vt:i4>
      </vt:variant>
      <vt:variant>
        <vt:i4>0</vt:i4>
      </vt:variant>
      <vt:variant>
        <vt:i4>5</vt:i4>
      </vt:variant>
      <vt:variant>
        <vt:lpwstr/>
      </vt:variant>
      <vt:variant>
        <vt:lpwstr>_Toc215597802</vt:lpwstr>
      </vt:variant>
      <vt:variant>
        <vt:i4>1310774</vt:i4>
      </vt:variant>
      <vt:variant>
        <vt:i4>1334</vt:i4>
      </vt:variant>
      <vt:variant>
        <vt:i4>0</vt:i4>
      </vt:variant>
      <vt:variant>
        <vt:i4>5</vt:i4>
      </vt:variant>
      <vt:variant>
        <vt:lpwstr/>
      </vt:variant>
      <vt:variant>
        <vt:lpwstr>_Toc215597801</vt:lpwstr>
      </vt:variant>
      <vt:variant>
        <vt:i4>1310774</vt:i4>
      </vt:variant>
      <vt:variant>
        <vt:i4>1328</vt:i4>
      </vt:variant>
      <vt:variant>
        <vt:i4>0</vt:i4>
      </vt:variant>
      <vt:variant>
        <vt:i4>5</vt:i4>
      </vt:variant>
      <vt:variant>
        <vt:lpwstr/>
      </vt:variant>
      <vt:variant>
        <vt:lpwstr>_Toc215597800</vt:lpwstr>
      </vt:variant>
      <vt:variant>
        <vt:i4>1900601</vt:i4>
      </vt:variant>
      <vt:variant>
        <vt:i4>1322</vt:i4>
      </vt:variant>
      <vt:variant>
        <vt:i4>0</vt:i4>
      </vt:variant>
      <vt:variant>
        <vt:i4>5</vt:i4>
      </vt:variant>
      <vt:variant>
        <vt:lpwstr/>
      </vt:variant>
      <vt:variant>
        <vt:lpwstr>_Toc215597799</vt:lpwstr>
      </vt:variant>
      <vt:variant>
        <vt:i4>1900601</vt:i4>
      </vt:variant>
      <vt:variant>
        <vt:i4>1316</vt:i4>
      </vt:variant>
      <vt:variant>
        <vt:i4>0</vt:i4>
      </vt:variant>
      <vt:variant>
        <vt:i4>5</vt:i4>
      </vt:variant>
      <vt:variant>
        <vt:lpwstr/>
      </vt:variant>
      <vt:variant>
        <vt:lpwstr>_Toc215597798</vt:lpwstr>
      </vt:variant>
      <vt:variant>
        <vt:i4>1900601</vt:i4>
      </vt:variant>
      <vt:variant>
        <vt:i4>1310</vt:i4>
      </vt:variant>
      <vt:variant>
        <vt:i4>0</vt:i4>
      </vt:variant>
      <vt:variant>
        <vt:i4>5</vt:i4>
      </vt:variant>
      <vt:variant>
        <vt:lpwstr/>
      </vt:variant>
      <vt:variant>
        <vt:lpwstr>_Toc215597797</vt:lpwstr>
      </vt:variant>
      <vt:variant>
        <vt:i4>1900601</vt:i4>
      </vt:variant>
      <vt:variant>
        <vt:i4>1304</vt:i4>
      </vt:variant>
      <vt:variant>
        <vt:i4>0</vt:i4>
      </vt:variant>
      <vt:variant>
        <vt:i4>5</vt:i4>
      </vt:variant>
      <vt:variant>
        <vt:lpwstr/>
      </vt:variant>
      <vt:variant>
        <vt:lpwstr>_Toc215597796</vt:lpwstr>
      </vt:variant>
      <vt:variant>
        <vt:i4>1900601</vt:i4>
      </vt:variant>
      <vt:variant>
        <vt:i4>1298</vt:i4>
      </vt:variant>
      <vt:variant>
        <vt:i4>0</vt:i4>
      </vt:variant>
      <vt:variant>
        <vt:i4>5</vt:i4>
      </vt:variant>
      <vt:variant>
        <vt:lpwstr/>
      </vt:variant>
      <vt:variant>
        <vt:lpwstr>_Toc215597795</vt:lpwstr>
      </vt:variant>
      <vt:variant>
        <vt:i4>1900601</vt:i4>
      </vt:variant>
      <vt:variant>
        <vt:i4>1292</vt:i4>
      </vt:variant>
      <vt:variant>
        <vt:i4>0</vt:i4>
      </vt:variant>
      <vt:variant>
        <vt:i4>5</vt:i4>
      </vt:variant>
      <vt:variant>
        <vt:lpwstr/>
      </vt:variant>
      <vt:variant>
        <vt:lpwstr>_Toc215597794</vt:lpwstr>
      </vt:variant>
      <vt:variant>
        <vt:i4>1900601</vt:i4>
      </vt:variant>
      <vt:variant>
        <vt:i4>1286</vt:i4>
      </vt:variant>
      <vt:variant>
        <vt:i4>0</vt:i4>
      </vt:variant>
      <vt:variant>
        <vt:i4>5</vt:i4>
      </vt:variant>
      <vt:variant>
        <vt:lpwstr/>
      </vt:variant>
      <vt:variant>
        <vt:lpwstr>_Toc215597793</vt:lpwstr>
      </vt:variant>
      <vt:variant>
        <vt:i4>1900601</vt:i4>
      </vt:variant>
      <vt:variant>
        <vt:i4>1280</vt:i4>
      </vt:variant>
      <vt:variant>
        <vt:i4>0</vt:i4>
      </vt:variant>
      <vt:variant>
        <vt:i4>5</vt:i4>
      </vt:variant>
      <vt:variant>
        <vt:lpwstr/>
      </vt:variant>
      <vt:variant>
        <vt:lpwstr>_Toc215597792</vt:lpwstr>
      </vt:variant>
      <vt:variant>
        <vt:i4>1900601</vt:i4>
      </vt:variant>
      <vt:variant>
        <vt:i4>1274</vt:i4>
      </vt:variant>
      <vt:variant>
        <vt:i4>0</vt:i4>
      </vt:variant>
      <vt:variant>
        <vt:i4>5</vt:i4>
      </vt:variant>
      <vt:variant>
        <vt:lpwstr/>
      </vt:variant>
      <vt:variant>
        <vt:lpwstr>_Toc215597791</vt:lpwstr>
      </vt:variant>
      <vt:variant>
        <vt:i4>1900601</vt:i4>
      </vt:variant>
      <vt:variant>
        <vt:i4>1268</vt:i4>
      </vt:variant>
      <vt:variant>
        <vt:i4>0</vt:i4>
      </vt:variant>
      <vt:variant>
        <vt:i4>5</vt:i4>
      </vt:variant>
      <vt:variant>
        <vt:lpwstr/>
      </vt:variant>
      <vt:variant>
        <vt:lpwstr>_Toc215597790</vt:lpwstr>
      </vt:variant>
      <vt:variant>
        <vt:i4>1835065</vt:i4>
      </vt:variant>
      <vt:variant>
        <vt:i4>1262</vt:i4>
      </vt:variant>
      <vt:variant>
        <vt:i4>0</vt:i4>
      </vt:variant>
      <vt:variant>
        <vt:i4>5</vt:i4>
      </vt:variant>
      <vt:variant>
        <vt:lpwstr/>
      </vt:variant>
      <vt:variant>
        <vt:lpwstr>_Toc215597789</vt:lpwstr>
      </vt:variant>
      <vt:variant>
        <vt:i4>1835065</vt:i4>
      </vt:variant>
      <vt:variant>
        <vt:i4>1256</vt:i4>
      </vt:variant>
      <vt:variant>
        <vt:i4>0</vt:i4>
      </vt:variant>
      <vt:variant>
        <vt:i4>5</vt:i4>
      </vt:variant>
      <vt:variant>
        <vt:lpwstr/>
      </vt:variant>
      <vt:variant>
        <vt:lpwstr>_Toc215597788</vt:lpwstr>
      </vt:variant>
      <vt:variant>
        <vt:i4>1835065</vt:i4>
      </vt:variant>
      <vt:variant>
        <vt:i4>1250</vt:i4>
      </vt:variant>
      <vt:variant>
        <vt:i4>0</vt:i4>
      </vt:variant>
      <vt:variant>
        <vt:i4>5</vt:i4>
      </vt:variant>
      <vt:variant>
        <vt:lpwstr/>
      </vt:variant>
      <vt:variant>
        <vt:lpwstr>_Toc215597787</vt:lpwstr>
      </vt:variant>
      <vt:variant>
        <vt:i4>1835065</vt:i4>
      </vt:variant>
      <vt:variant>
        <vt:i4>1244</vt:i4>
      </vt:variant>
      <vt:variant>
        <vt:i4>0</vt:i4>
      </vt:variant>
      <vt:variant>
        <vt:i4>5</vt:i4>
      </vt:variant>
      <vt:variant>
        <vt:lpwstr/>
      </vt:variant>
      <vt:variant>
        <vt:lpwstr>_Toc215597786</vt:lpwstr>
      </vt:variant>
      <vt:variant>
        <vt:i4>1835065</vt:i4>
      </vt:variant>
      <vt:variant>
        <vt:i4>1238</vt:i4>
      </vt:variant>
      <vt:variant>
        <vt:i4>0</vt:i4>
      </vt:variant>
      <vt:variant>
        <vt:i4>5</vt:i4>
      </vt:variant>
      <vt:variant>
        <vt:lpwstr/>
      </vt:variant>
      <vt:variant>
        <vt:lpwstr>_Toc215597785</vt:lpwstr>
      </vt:variant>
      <vt:variant>
        <vt:i4>1835065</vt:i4>
      </vt:variant>
      <vt:variant>
        <vt:i4>1232</vt:i4>
      </vt:variant>
      <vt:variant>
        <vt:i4>0</vt:i4>
      </vt:variant>
      <vt:variant>
        <vt:i4>5</vt:i4>
      </vt:variant>
      <vt:variant>
        <vt:lpwstr/>
      </vt:variant>
      <vt:variant>
        <vt:lpwstr>_Toc215597784</vt:lpwstr>
      </vt:variant>
      <vt:variant>
        <vt:i4>1835065</vt:i4>
      </vt:variant>
      <vt:variant>
        <vt:i4>1226</vt:i4>
      </vt:variant>
      <vt:variant>
        <vt:i4>0</vt:i4>
      </vt:variant>
      <vt:variant>
        <vt:i4>5</vt:i4>
      </vt:variant>
      <vt:variant>
        <vt:lpwstr/>
      </vt:variant>
      <vt:variant>
        <vt:lpwstr>_Toc215597783</vt:lpwstr>
      </vt:variant>
      <vt:variant>
        <vt:i4>1835065</vt:i4>
      </vt:variant>
      <vt:variant>
        <vt:i4>1220</vt:i4>
      </vt:variant>
      <vt:variant>
        <vt:i4>0</vt:i4>
      </vt:variant>
      <vt:variant>
        <vt:i4>5</vt:i4>
      </vt:variant>
      <vt:variant>
        <vt:lpwstr/>
      </vt:variant>
      <vt:variant>
        <vt:lpwstr>_Toc215597782</vt:lpwstr>
      </vt:variant>
      <vt:variant>
        <vt:i4>1835065</vt:i4>
      </vt:variant>
      <vt:variant>
        <vt:i4>1214</vt:i4>
      </vt:variant>
      <vt:variant>
        <vt:i4>0</vt:i4>
      </vt:variant>
      <vt:variant>
        <vt:i4>5</vt:i4>
      </vt:variant>
      <vt:variant>
        <vt:lpwstr/>
      </vt:variant>
      <vt:variant>
        <vt:lpwstr>_Toc215597781</vt:lpwstr>
      </vt:variant>
      <vt:variant>
        <vt:i4>1835065</vt:i4>
      </vt:variant>
      <vt:variant>
        <vt:i4>1208</vt:i4>
      </vt:variant>
      <vt:variant>
        <vt:i4>0</vt:i4>
      </vt:variant>
      <vt:variant>
        <vt:i4>5</vt:i4>
      </vt:variant>
      <vt:variant>
        <vt:lpwstr/>
      </vt:variant>
      <vt:variant>
        <vt:lpwstr>_Toc215597780</vt:lpwstr>
      </vt:variant>
      <vt:variant>
        <vt:i4>1245241</vt:i4>
      </vt:variant>
      <vt:variant>
        <vt:i4>1202</vt:i4>
      </vt:variant>
      <vt:variant>
        <vt:i4>0</vt:i4>
      </vt:variant>
      <vt:variant>
        <vt:i4>5</vt:i4>
      </vt:variant>
      <vt:variant>
        <vt:lpwstr/>
      </vt:variant>
      <vt:variant>
        <vt:lpwstr>_Toc215597779</vt:lpwstr>
      </vt:variant>
      <vt:variant>
        <vt:i4>1245241</vt:i4>
      </vt:variant>
      <vt:variant>
        <vt:i4>1196</vt:i4>
      </vt:variant>
      <vt:variant>
        <vt:i4>0</vt:i4>
      </vt:variant>
      <vt:variant>
        <vt:i4>5</vt:i4>
      </vt:variant>
      <vt:variant>
        <vt:lpwstr/>
      </vt:variant>
      <vt:variant>
        <vt:lpwstr>_Toc215597778</vt:lpwstr>
      </vt:variant>
      <vt:variant>
        <vt:i4>1245241</vt:i4>
      </vt:variant>
      <vt:variant>
        <vt:i4>1190</vt:i4>
      </vt:variant>
      <vt:variant>
        <vt:i4>0</vt:i4>
      </vt:variant>
      <vt:variant>
        <vt:i4>5</vt:i4>
      </vt:variant>
      <vt:variant>
        <vt:lpwstr/>
      </vt:variant>
      <vt:variant>
        <vt:lpwstr>_Toc215597777</vt:lpwstr>
      </vt:variant>
      <vt:variant>
        <vt:i4>1245241</vt:i4>
      </vt:variant>
      <vt:variant>
        <vt:i4>1184</vt:i4>
      </vt:variant>
      <vt:variant>
        <vt:i4>0</vt:i4>
      </vt:variant>
      <vt:variant>
        <vt:i4>5</vt:i4>
      </vt:variant>
      <vt:variant>
        <vt:lpwstr/>
      </vt:variant>
      <vt:variant>
        <vt:lpwstr>_Toc215597776</vt:lpwstr>
      </vt:variant>
      <vt:variant>
        <vt:i4>1245241</vt:i4>
      </vt:variant>
      <vt:variant>
        <vt:i4>1178</vt:i4>
      </vt:variant>
      <vt:variant>
        <vt:i4>0</vt:i4>
      </vt:variant>
      <vt:variant>
        <vt:i4>5</vt:i4>
      </vt:variant>
      <vt:variant>
        <vt:lpwstr/>
      </vt:variant>
      <vt:variant>
        <vt:lpwstr>_Toc215597775</vt:lpwstr>
      </vt:variant>
      <vt:variant>
        <vt:i4>1245241</vt:i4>
      </vt:variant>
      <vt:variant>
        <vt:i4>1172</vt:i4>
      </vt:variant>
      <vt:variant>
        <vt:i4>0</vt:i4>
      </vt:variant>
      <vt:variant>
        <vt:i4>5</vt:i4>
      </vt:variant>
      <vt:variant>
        <vt:lpwstr/>
      </vt:variant>
      <vt:variant>
        <vt:lpwstr>_Toc215597774</vt:lpwstr>
      </vt:variant>
      <vt:variant>
        <vt:i4>1245241</vt:i4>
      </vt:variant>
      <vt:variant>
        <vt:i4>1166</vt:i4>
      </vt:variant>
      <vt:variant>
        <vt:i4>0</vt:i4>
      </vt:variant>
      <vt:variant>
        <vt:i4>5</vt:i4>
      </vt:variant>
      <vt:variant>
        <vt:lpwstr/>
      </vt:variant>
      <vt:variant>
        <vt:lpwstr>_Toc215597773</vt:lpwstr>
      </vt:variant>
      <vt:variant>
        <vt:i4>1245241</vt:i4>
      </vt:variant>
      <vt:variant>
        <vt:i4>1160</vt:i4>
      </vt:variant>
      <vt:variant>
        <vt:i4>0</vt:i4>
      </vt:variant>
      <vt:variant>
        <vt:i4>5</vt:i4>
      </vt:variant>
      <vt:variant>
        <vt:lpwstr/>
      </vt:variant>
      <vt:variant>
        <vt:lpwstr>_Toc215597772</vt:lpwstr>
      </vt:variant>
      <vt:variant>
        <vt:i4>1245241</vt:i4>
      </vt:variant>
      <vt:variant>
        <vt:i4>1154</vt:i4>
      </vt:variant>
      <vt:variant>
        <vt:i4>0</vt:i4>
      </vt:variant>
      <vt:variant>
        <vt:i4>5</vt:i4>
      </vt:variant>
      <vt:variant>
        <vt:lpwstr/>
      </vt:variant>
      <vt:variant>
        <vt:lpwstr>_Toc215597771</vt:lpwstr>
      </vt:variant>
      <vt:variant>
        <vt:i4>1245241</vt:i4>
      </vt:variant>
      <vt:variant>
        <vt:i4>1148</vt:i4>
      </vt:variant>
      <vt:variant>
        <vt:i4>0</vt:i4>
      </vt:variant>
      <vt:variant>
        <vt:i4>5</vt:i4>
      </vt:variant>
      <vt:variant>
        <vt:lpwstr/>
      </vt:variant>
      <vt:variant>
        <vt:lpwstr>_Toc215597770</vt:lpwstr>
      </vt:variant>
      <vt:variant>
        <vt:i4>1179705</vt:i4>
      </vt:variant>
      <vt:variant>
        <vt:i4>1142</vt:i4>
      </vt:variant>
      <vt:variant>
        <vt:i4>0</vt:i4>
      </vt:variant>
      <vt:variant>
        <vt:i4>5</vt:i4>
      </vt:variant>
      <vt:variant>
        <vt:lpwstr/>
      </vt:variant>
      <vt:variant>
        <vt:lpwstr>_Toc215597769</vt:lpwstr>
      </vt:variant>
      <vt:variant>
        <vt:i4>1179705</vt:i4>
      </vt:variant>
      <vt:variant>
        <vt:i4>1136</vt:i4>
      </vt:variant>
      <vt:variant>
        <vt:i4>0</vt:i4>
      </vt:variant>
      <vt:variant>
        <vt:i4>5</vt:i4>
      </vt:variant>
      <vt:variant>
        <vt:lpwstr/>
      </vt:variant>
      <vt:variant>
        <vt:lpwstr>_Toc215597768</vt:lpwstr>
      </vt:variant>
      <vt:variant>
        <vt:i4>1179705</vt:i4>
      </vt:variant>
      <vt:variant>
        <vt:i4>1130</vt:i4>
      </vt:variant>
      <vt:variant>
        <vt:i4>0</vt:i4>
      </vt:variant>
      <vt:variant>
        <vt:i4>5</vt:i4>
      </vt:variant>
      <vt:variant>
        <vt:lpwstr/>
      </vt:variant>
      <vt:variant>
        <vt:lpwstr>_Toc215597767</vt:lpwstr>
      </vt:variant>
      <vt:variant>
        <vt:i4>1179705</vt:i4>
      </vt:variant>
      <vt:variant>
        <vt:i4>1124</vt:i4>
      </vt:variant>
      <vt:variant>
        <vt:i4>0</vt:i4>
      </vt:variant>
      <vt:variant>
        <vt:i4>5</vt:i4>
      </vt:variant>
      <vt:variant>
        <vt:lpwstr/>
      </vt:variant>
      <vt:variant>
        <vt:lpwstr>_Toc215597766</vt:lpwstr>
      </vt:variant>
      <vt:variant>
        <vt:i4>1179705</vt:i4>
      </vt:variant>
      <vt:variant>
        <vt:i4>1118</vt:i4>
      </vt:variant>
      <vt:variant>
        <vt:i4>0</vt:i4>
      </vt:variant>
      <vt:variant>
        <vt:i4>5</vt:i4>
      </vt:variant>
      <vt:variant>
        <vt:lpwstr/>
      </vt:variant>
      <vt:variant>
        <vt:lpwstr>_Toc215597765</vt:lpwstr>
      </vt:variant>
      <vt:variant>
        <vt:i4>1179705</vt:i4>
      </vt:variant>
      <vt:variant>
        <vt:i4>1112</vt:i4>
      </vt:variant>
      <vt:variant>
        <vt:i4>0</vt:i4>
      </vt:variant>
      <vt:variant>
        <vt:i4>5</vt:i4>
      </vt:variant>
      <vt:variant>
        <vt:lpwstr/>
      </vt:variant>
      <vt:variant>
        <vt:lpwstr>_Toc215597764</vt:lpwstr>
      </vt:variant>
      <vt:variant>
        <vt:i4>1179705</vt:i4>
      </vt:variant>
      <vt:variant>
        <vt:i4>1106</vt:i4>
      </vt:variant>
      <vt:variant>
        <vt:i4>0</vt:i4>
      </vt:variant>
      <vt:variant>
        <vt:i4>5</vt:i4>
      </vt:variant>
      <vt:variant>
        <vt:lpwstr/>
      </vt:variant>
      <vt:variant>
        <vt:lpwstr>_Toc215597763</vt:lpwstr>
      </vt:variant>
      <vt:variant>
        <vt:i4>1179705</vt:i4>
      </vt:variant>
      <vt:variant>
        <vt:i4>1100</vt:i4>
      </vt:variant>
      <vt:variant>
        <vt:i4>0</vt:i4>
      </vt:variant>
      <vt:variant>
        <vt:i4>5</vt:i4>
      </vt:variant>
      <vt:variant>
        <vt:lpwstr/>
      </vt:variant>
      <vt:variant>
        <vt:lpwstr>_Toc215597762</vt:lpwstr>
      </vt:variant>
      <vt:variant>
        <vt:i4>1179705</vt:i4>
      </vt:variant>
      <vt:variant>
        <vt:i4>1094</vt:i4>
      </vt:variant>
      <vt:variant>
        <vt:i4>0</vt:i4>
      </vt:variant>
      <vt:variant>
        <vt:i4>5</vt:i4>
      </vt:variant>
      <vt:variant>
        <vt:lpwstr/>
      </vt:variant>
      <vt:variant>
        <vt:lpwstr>_Toc215597761</vt:lpwstr>
      </vt:variant>
      <vt:variant>
        <vt:i4>1179705</vt:i4>
      </vt:variant>
      <vt:variant>
        <vt:i4>1088</vt:i4>
      </vt:variant>
      <vt:variant>
        <vt:i4>0</vt:i4>
      </vt:variant>
      <vt:variant>
        <vt:i4>5</vt:i4>
      </vt:variant>
      <vt:variant>
        <vt:lpwstr/>
      </vt:variant>
      <vt:variant>
        <vt:lpwstr>_Toc215597760</vt:lpwstr>
      </vt:variant>
      <vt:variant>
        <vt:i4>1114169</vt:i4>
      </vt:variant>
      <vt:variant>
        <vt:i4>1082</vt:i4>
      </vt:variant>
      <vt:variant>
        <vt:i4>0</vt:i4>
      </vt:variant>
      <vt:variant>
        <vt:i4>5</vt:i4>
      </vt:variant>
      <vt:variant>
        <vt:lpwstr/>
      </vt:variant>
      <vt:variant>
        <vt:lpwstr>_Toc215597759</vt:lpwstr>
      </vt:variant>
      <vt:variant>
        <vt:i4>1114169</vt:i4>
      </vt:variant>
      <vt:variant>
        <vt:i4>1076</vt:i4>
      </vt:variant>
      <vt:variant>
        <vt:i4>0</vt:i4>
      </vt:variant>
      <vt:variant>
        <vt:i4>5</vt:i4>
      </vt:variant>
      <vt:variant>
        <vt:lpwstr/>
      </vt:variant>
      <vt:variant>
        <vt:lpwstr>_Toc215597758</vt:lpwstr>
      </vt:variant>
      <vt:variant>
        <vt:i4>1114169</vt:i4>
      </vt:variant>
      <vt:variant>
        <vt:i4>1070</vt:i4>
      </vt:variant>
      <vt:variant>
        <vt:i4>0</vt:i4>
      </vt:variant>
      <vt:variant>
        <vt:i4>5</vt:i4>
      </vt:variant>
      <vt:variant>
        <vt:lpwstr/>
      </vt:variant>
      <vt:variant>
        <vt:lpwstr>_Toc215597757</vt:lpwstr>
      </vt:variant>
      <vt:variant>
        <vt:i4>1114169</vt:i4>
      </vt:variant>
      <vt:variant>
        <vt:i4>1064</vt:i4>
      </vt:variant>
      <vt:variant>
        <vt:i4>0</vt:i4>
      </vt:variant>
      <vt:variant>
        <vt:i4>5</vt:i4>
      </vt:variant>
      <vt:variant>
        <vt:lpwstr/>
      </vt:variant>
      <vt:variant>
        <vt:lpwstr>_Toc215597756</vt:lpwstr>
      </vt:variant>
      <vt:variant>
        <vt:i4>1114169</vt:i4>
      </vt:variant>
      <vt:variant>
        <vt:i4>1058</vt:i4>
      </vt:variant>
      <vt:variant>
        <vt:i4>0</vt:i4>
      </vt:variant>
      <vt:variant>
        <vt:i4>5</vt:i4>
      </vt:variant>
      <vt:variant>
        <vt:lpwstr/>
      </vt:variant>
      <vt:variant>
        <vt:lpwstr>_Toc215597755</vt:lpwstr>
      </vt:variant>
      <vt:variant>
        <vt:i4>1114169</vt:i4>
      </vt:variant>
      <vt:variant>
        <vt:i4>1052</vt:i4>
      </vt:variant>
      <vt:variant>
        <vt:i4>0</vt:i4>
      </vt:variant>
      <vt:variant>
        <vt:i4>5</vt:i4>
      </vt:variant>
      <vt:variant>
        <vt:lpwstr/>
      </vt:variant>
      <vt:variant>
        <vt:lpwstr>_Toc215597754</vt:lpwstr>
      </vt:variant>
      <vt:variant>
        <vt:i4>1114169</vt:i4>
      </vt:variant>
      <vt:variant>
        <vt:i4>1046</vt:i4>
      </vt:variant>
      <vt:variant>
        <vt:i4>0</vt:i4>
      </vt:variant>
      <vt:variant>
        <vt:i4>5</vt:i4>
      </vt:variant>
      <vt:variant>
        <vt:lpwstr/>
      </vt:variant>
      <vt:variant>
        <vt:lpwstr>_Toc215597753</vt:lpwstr>
      </vt:variant>
      <vt:variant>
        <vt:i4>1114169</vt:i4>
      </vt:variant>
      <vt:variant>
        <vt:i4>1040</vt:i4>
      </vt:variant>
      <vt:variant>
        <vt:i4>0</vt:i4>
      </vt:variant>
      <vt:variant>
        <vt:i4>5</vt:i4>
      </vt:variant>
      <vt:variant>
        <vt:lpwstr/>
      </vt:variant>
      <vt:variant>
        <vt:lpwstr>_Toc215597752</vt:lpwstr>
      </vt:variant>
      <vt:variant>
        <vt:i4>1114169</vt:i4>
      </vt:variant>
      <vt:variant>
        <vt:i4>1034</vt:i4>
      </vt:variant>
      <vt:variant>
        <vt:i4>0</vt:i4>
      </vt:variant>
      <vt:variant>
        <vt:i4>5</vt:i4>
      </vt:variant>
      <vt:variant>
        <vt:lpwstr/>
      </vt:variant>
      <vt:variant>
        <vt:lpwstr>_Toc215597751</vt:lpwstr>
      </vt:variant>
      <vt:variant>
        <vt:i4>1114169</vt:i4>
      </vt:variant>
      <vt:variant>
        <vt:i4>1028</vt:i4>
      </vt:variant>
      <vt:variant>
        <vt:i4>0</vt:i4>
      </vt:variant>
      <vt:variant>
        <vt:i4>5</vt:i4>
      </vt:variant>
      <vt:variant>
        <vt:lpwstr/>
      </vt:variant>
      <vt:variant>
        <vt:lpwstr>_Toc215597750</vt:lpwstr>
      </vt:variant>
      <vt:variant>
        <vt:i4>1048633</vt:i4>
      </vt:variant>
      <vt:variant>
        <vt:i4>1022</vt:i4>
      </vt:variant>
      <vt:variant>
        <vt:i4>0</vt:i4>
      </vt:variant>
      <vt:variant>
        <vt:i4>5</vt:i4>
      </vt:variant>
      <vt:variant>
        <vt:lpwstr/>
      </vt:variant>
      <vt:variant>
        <vt:lpwstr>_Toc215597749</vt:lpwstr>
      </vt:variant>
      <vt:variant>
        <vt:i4>1048633</vt:i4>
      </vt:variant>
      <vt:variant>
        <vt:i4>1016</vt:i4>
      </vt:variant>
      <vt:variant>
        <vt:i4>0</vt:i4>
      </vt:variant>
      <vt:variant>
        <vt:i4>5</vt:i4>
      </vt:variant>
      <vt:variant>
        <vt:lpwstr/>
      </vt:variant>
      <vt:variant>
        <vt:lpwstr>_Toc215597748</vt:lpwstr>
      </vt:variant>
      <vt:variant>
        <vt:i4>1048633</vt:i4>
      </vt:variant>
      <vt:variant>
        <vt:i4>1010</vt:i4>
      </vt:variant>
      <vt:variant>
        <vt:i4>0</vt:i4>
      </vt:variant>
      <vt:variant>
        <vt:i4>5</vt:i4>
      </vt:variant>
      <vt:variant>
        <vt:lpwstr/>
      </vt:variant>
      <vt:variant>
        <vt:lpwstr>_Toc215597747</vt:lpwstr>
      </vt:variant>
      <vt:variant>
        <vt:i4>1048633</vt:i4>
      </vt:variant>
      <vt:variant>
        <vt:i4>1004</vt:i4>
      </vt:variant>
      <vt:variant>
        <vt:i4>0</vt:i4>
      </vt:variant>
      <vt:variant>
        <vt:i4>5</vt:i4>
      </vt:variant>
      <vt:variant>
        <vt:lpwstr/>
      </vt:variant>
      <vt:variant>
        <vt:lpwstr>_Toc215597746</vt:lpwstr>
      </vt:variant>
      <vt:variant>
        <vt:i4>1048633</vt:i4>
      </vt:variant>
      <vt:variant>
        <vt:i4>998</vt:i4>
      </vt:variant>
      <vt:variant>
        <vt:i4>0</vt:i4>
      </vt:variant>
      <vt:variant>
        <vt:i4>5</vt:i4>
      </vt:variant>
      <vt:variant>
        <vt:lpwstr/>
      </vt:variant>
      <vt:variant>
        <vt:lpwstr>_Toc215597745</vt:lpwstr>
      </vt:variant>
      <vt:variant>
        <vt:i4>1048633</vt:i4>
      </vt:variant>
      <vt:variant>
        <vt:i4>992</vt:i4>
      </vt:variant>
      <vt:variant>
        <vt:i4>0</vt:i4>
      </vt:variant>
      <vt:variant>
        <vt:i4>5</vt:i4>
      </vt:variant>
      <vt:variant>
        <vt:lpwstr/>
      </vt:variant>
      <vt:variant>
        <vt:lpwstr>_Toc215597744</vt:lpwstr>
      </vt:variant>
      <vt:variant>
        <vt:i4>1048633</vt:i4>
      </vt:variant>
      <vt:variant>
        <vt:i4>986</vt:i4>
      </vt:variant>
      <vt:variant>
        <vt:i4>0</vt:i4>
      </vt:variant>
      <vt:variant>
        <vt:i4>5</vt:i4>
      </vt:variant>
      <vt:variant>
        <vt:lpwstr/>
      </vt:variant>
      <vt:variant>
        <vt:lpwstr>_Toc215597743</vt:lpwstr>
      </vt:variant>
      <vt:variant>
        <vt:i4>1048633</vt:i4>
      </vt:variant>
      <vt:variant>
        <vt:i4>980</vt:i4>
      </vt:variant>
      <vt:variant>
        <vt:i4>0</vt:i4>
      </vt:variant>
      <vt:variant>
        <vt:i4>5</vt:i4>
      </vt:variant>
      <vt:variant>
        <vt:lpwstr/>
      </vt:variant>
      <vt:variant>
        <vt:lpwstr>_Toc215597742</vt:lpwstr>
      </vt:variant>
      <vt:variant>
        <vt:i4>1048633</vt:i4>
      </vt:variant>
      <vt:variant>
        <vt:i4>974</vt:i4>
      </vt:variant>
      <vt:variant>
        <vt:i4>0</vt:i4>
      </vt:variant>
      <vt:variant>
        <vt:i4>5</vt:i4>
      </vt:variant>
      <vt:variant>
        <vt:lpwstr/>
      </vt:variant>
      <vt:variant>
        <vt:lpwstr>_Toc215597741</vt:lpwstr>
      </vt:variant>
      <vt:variant>
        <vt:i4>1048633</vt:i4>
      </vt:variant>
      <vt:variant>
        <vt:i4>968</vt:i4>
      </vt:variant>
      <vt:variant>
        <vt:i4>0</vt:i4>
      </vt:variant>
      <vt:variant>
        <vt:i4>5</vt:i4>
      </vt:variant>
      <vt:variant>
        <vt:lpwstr/>
      </vt:variant>
      <vt:variant>
        <vt:lpwstr>_Toc215597740</vt:lpwstr>
      </vt:variant>
      <vt:variant>
        <vt:i4>1507385</vt:i4>
      </vt:variant>
      <vt:variant>
        <vt:i4>962</vt:i4>
      </vt:variant>
      <vt:variant>
        <vt:i4>0</vt:i4>
      </vt:variant>
      <vt:variant>
        <vt:i4>5</vt:i4>
      </vt:variant>
      <vt:variant>
        <vt:lpwstr/>
      </vt:variant>
      <vt:variant>
        <vt:lpwstr>_Toc215597739</vt:lpwstr>
      </vt:variant>
      <vt:variant>
        <vt:i4>1507385</vt:i4>
      </vt:variant>
      <vt:variant>
        <vt:i4>956</vt:i4>
      </vt:variant>
      <vt:variant>
        <vt:i4>0</vt:i4>
      </vt:variant>
      <vt:variant>
        <vt:i4>5</vt:i4>
      </vt:variant>
      <vt:variant>
        <vt:lpwstr/>
      </vt:variant>
      <vt:variant>
        <vt:lpwstr>_Toc215597738</vt:lpwstr>
      </vt:variant>
      <vt:variant>
        <vt:i4>1507385</vt:i4>
      </vt:variant>
      <vt:variant>
        <vt:i4>950</vt:i4>
      </vt:variant>
      <vt:variant>
        <vt:i4>0</vt:i4>
      </vt:variant>
      <vt:variant>
        <vt:i4>5</vt:i4>
      </vt:variant>
      <vt:variant>
        <vt:lpwstr/>
      </vt:variant>
      <vt:variant>
        <vt:lpwstr>_Toc215597737</vt:lpwstr>
      </vt:variant>
      <vt:variant>
        <vt:i4>1507385</vt:i4>
      </vt:variant>
      <vt:variant>
        <vt:i4>944</vt:i4>
      </vt:variant>
      <vt:variant>
        <vt:i4>0</vt:i4>
      </vt:variant>
      <vt:variant>
        <vt:i4>5</vt:i4>
      </vt:variant>
      <vt:variant>
        <vt:lpwstr/>
      </vt:variant>
      <vt:variant>
        <vt:lpwstr>_Toc215597736</vt:lpwstr>
      </vt:variant>
      <vt:variant>
        <vt:i4>1507385</vt:i4>
      </vt:variant>
      <vt:variant>
        <vt:i4>938</vt:i4>
      </vt:variant>
      <vt:variant>
        <vt:i4>0</vt:i4>
      </vt:variant>
      <vt:variant>
        <vt:i4>5</vt:i4>
      </vt:variant>
      <vt:variant>
        <vt:lpwstr/>
      </vt:variant>
      <vt:variant>
        <vt:lpwstr>_Toc215597735</vt:lpwstr>
      </vt:variant>
      <vt:variant>
        <vt:i4>1507385</vt:i4>
      </vt:variant>
      <vt:variant>
        <vt:i4>932</vt:i4>
      </vt:variant>
      <vt:variant>
        <vt:i4>0</vt:i4>
      </vt:variant>
      <vt:variant>
        <vt:i4>5</vt:i4>
      </vt:variant>
      <vt:variant>
        <vt:lpwstr/>
      </vt:variant>
      <vt:variant>
        <vt:lpwstr>_Toc215597734</vt:lpwstr>
      </vt:variant>
      <vt:variant>
        <vt:i4>1507385</vt:i4>
      </vt:variant>
      <vt:variant>
        <vt:i4>926</vt:i4>
      </vt:variant>
      <vt:variant>
        <vt:i4>0</vt:i4>
      </vt:variant>
      <vt:variant>
        <vt:i4>5</vt:i4>
      </vt:variant>
      <vt:variant>
        <vt:lpwstr/>
      </vt:variant>
      <vt:variant>
        <vt:lpwstr>_Toc215597733</vt:lpwstr>
      </vt:variant>
      <vt:variant>
        <vt:i4>1507385</vt:i4>
      </vt:variant>
      <vt:variant>
        <vt:i4>920</vt:i4>
      </vt:variant>
      <vt:variant>
        <vt:i4>0</vt:i4>
      </vt:variant>
      <vt:variant>
        <vt:i4>5</vt:i4>
      </vt:variant>
      <vt:variant>
        <vt:lpwstr/>
      </vt:variant>
      <vt:variant>
        <vt:lpwstr>_Toc215597732</vt:lpwstr>
      </vt:variant>
      <vt:variant>
        <vt:i4>1507385</vt:i4>
      </vt:variant>
      <vt:variant>
        <vt:i4>914</vt:i4>
      </vt:variant>
      <vt:variant>
        <vt:i4>0</vt:i4>
      </vt:variant>
      <vt:variant>
        <vt:i4>5</vt:i4>
      </vt:variant>
      <vt:variant>
        <vt:lpwstr/>
      </vt:variant>
      <vt:variant>
        <vt:lpwstr>_Toc215597731</vt:lpwstr>
      </vt:variant>
      <vt:variant>
        <vt:i4>1507385</vt:i4>
      </vt:variant>
      <vt:variant>
        <vt:i4>908</vt:i4>
      </vt:variant>
      <vt:variant>
        <vt:i4>0</vt:i4>
      </vt:variant>
      <vt:variant>
        <vt:i4>5</vt:i4>
      </vt:variant>
      <vt:variant>
        <vt:lpwstr/>
      </vt:variant>
      <vt:variant>
        <vt:lpwstr>_Toc215597730</vt:lpwstr>
      </vt:variant>
      <vt:variant>
        <vt:i4>1441849</vt:i4>
      </vt:variant>
      <vt:variant>
        <vt:i4>902</vt:i4>
      </vt:variant>
      <vt:variant>
        <vt:i4>0</vt:i4>
      </vt:variant>
      <vt:variant>
        <vt:i4>5</vt:i4>
      </vt:variant>
      <vt:variant>
        <vt:lpwstr/>
      </vt:variant>
      <vt:variant>
        <vt:lpwstr>_Toc215597729</vt:lpwstr>
      </vt:variant>
      <vt:variant>
        <vt:i4>1441849</vt:i4>
      </vt:variant>
      <vt:variant>
        <vt:i4>896</vt:i4>
      </vt:variant>
      <vt:variant>
        <vt:i4>0</vt:i4>
      </vt:variant>
      <vt:variant>
        <vt:i4>5</vt:i4>
      </vt:variant>
      <vt:variant>
        <vt:lpwstr/>
      </vt:variant>
      <vt:variant>
        <vt:lpwstr>_Toc215597728</vt:lpwstr>
      </vt:variant>
      <vt:variant>
        <vt:i4>1441849</vt:i4>
      </vt:variant>
      <vt:variant>
        <vt:i4>890</vt:i4>
      </vt:variant>
      <vt:variant>
        <vt:i4>0</vt:i4>
      </vt:variant>
      <vt:variant>
        <vt:i4>5</vt:i4>
      </vt:variant>
      <vt:variant>
        <vt:lpwstr/>
      </vt:variant>
      <vt:variant>
        <vt:lpwstr>_Toc215597727</vt:lpwstr>
      </vt:variant>
      <vt:variant>
        <vt:i4>1441849</vt:i4>
      </vt:variant>
      <vt:variant>
        <vt:i4>884</vt:i4>
      </vt:variant>
      <vt:variant>
        <vt:i4>0</vt:i4>
      </vt:variant>
      <vt:variant>
        <vt:i4>5</vt:i4>
      </vt:variant>
      <vt:variant>
        <vt:lpwstr/>
      </vt:variant>
      <vt:variant>
        <vt:lpwstr>_Toc215597726</vt:lpwstr>
      </vt:variant>
      <vt:variant>
        <vt:i4>1441849</vt:i4>
      </vt:variant>
      <vt:variant>
        <vt:i4>878</vt:i4>
      </vt:variant>
      <vt:variant>
        <vt:i4>0</vt:i4>
      </vt:variant>
      <vt:variant>
        <vt:i4>5</vt:i4>
      </vt:variant>
      <vt:variant>
        <vt:lpwstr/>
      </vt:variant>
      <vt:variant>
        <vt:lpwstr>_Toc215597725</vt:lpwstr>
      </vt:variant>
      <vt:variant>
        <vt:i4>1441849</vt:i4>
      </vt:variant>
      <vt:variant>
        <vt:i4>872</vt:i4>
      </vt:variant>
      <vt:variant>
        <vt:i4>0</vt:i4>
      </vt:variant>
      <vt:variant>
        <vt:i4>5</vt:i4>
      </vt:variant>
      <vt:variant>
        <vt:lpwstr/>
      </vt:variant>
      <vt:variant>
        <vt:lpwstr>_Toc215597724</vt:lpwstr>
      </vt:variant>
      <vt:variant>
        <vt:i4>1441849</vt:i4>
      </vt:variant>
      <vt:variant>
        <vt:i4>866</vt:i4>
      </vt:variant>
      <vt:variant>
        <vt:i4>0</vt:i4>
      </vt:variant>
      <vt:variant>
        <vt:i4>5</vt:i4>
      </vt:variant>
      <vt:variant>
        <vt:lpwstr/>
      </vt:variant>
      <vt:variant>
        <vt:lpwstr>_Toc215597723</vt:lpwstr>
      </vt:variant>
      <vt:variant>
        <vt:i4>1441849</vt:i4>
      </vt:variant>
      <vt:variant>
        <vt:i4>860</vt:i4>
      </vt:variant>
      <vt:variant>
        <vt:i4>0</vt:i4>
      </vt:variant>
      <vt:variant>
        <vt:i4>5</vt:i4>
      </vt:variant>
      <vt:variant>
        <vt:lpwstr/>
      </vt:variant>
      <vt:variant>
        <vt:lpwstr>_Toc215597722</vt:lpwstr>
      </vt:variant>
      <vt:variant>
        <vt:i4>1441849</vt:i4>
      </vt:variant>
      <vt:variant>
        <vt:i4>854</vt:i4>
      </vt:variant>
      <vt:variant>
        <vt:i4>0</vt:i4>
      </vt:variant>
      <vt:variant>
        <vt:i4>5</vt:i4>
      </vt:variant>
      <vt:variant>
        <vt:lpwstr/>
      </vt:variant>
      <vt:variant>
        <vt:lpwstr>_Toc215597721</vt:lpwstr>
      </vt:variant>
      <vt:variant>
        <vt:i4>1441849</vt:i4>
      </vt:variant>
      <vt:variant>
        <vt:i4>848</vt:i4>
      </vt:variant>
      <vt:variant>
        <vt:i4>0</vt:i4>
      </vt:variant>
      <vt:variant>
        <vt:i4>5</vt:i4>
      </vt:variant>
      <vt:variant>
        <vt:lpwstr/>
      </vt:variant>
      <vt:variant>
        <vt:lpwstr>_Toc215597720</vt:lpwstr>
      </vt:variant>
      <vt:variant>
        <vt:i4>1376313</vt:i4>
      </vt:variant>
      <vt:variant>
        <vt:i4>842</vt:i4>
      </vt:variant>
      <vt:variant>
        <vt:i4>0</vt:i4>
      </vt:variant>
      <vt:variant>
        <vt:i4>5</vt:i4>
      </vt:variant>
      <vt:variant>
        <vt:lpwstr/>
      </vt:variant>
      <vt:variant>
        <vt:lpwstr>_Toc215597719</vt:lpwstr>
      </vt:variant>
      <vt:variant>
        <vt:i4>1376313</vt:i4>
      </vt:variant>
      <vt:variant>
        <vt:i4>836</vt:i4>
      </vt:variant>
      <vt:variant>
        <vt:i4>0</vt:i4>
      </vt:variant>
      <vt:variant>
        <vt:i4>5</vt:i4>
      </vt:variant>
      <vt:variant>
        <vt:lpwstr/>
      </vt:variant>
      <vt:variant>
        <vt:lpwstr>_Toc215597718</vt:lpwstr>
      </vt:variant>
      <vt:variant>
        <vt:i4>1376313</vt:i4>
      </vt:variant>
      <vt:variant>
        <vt:i4>830</vt:i4>
      </vt:variant>
      <vt:variant>
        <vt:i4>0</vt:i4>
      </vt:variant>
      <vt:variant>
        <vt:i4>5</vt:i4>
      </vt:variant>
      <vt:variant>
        <vt:lpwstr/>
      </vt:variant>
      <vt:variant>
        <vt:lpwstr>_Toc215597717</vt:lpwstr>
      </vt:variant>
      <vt:variant>
        <vt:i4>1376313</vt:i4>
      </vt:variant>
      <vt:variant>
        <vt:i4>824</vt:i4>
      </vt:variant>
      <vt:variant>
        <vt:i4>0</vt:i4>
      </vt:variant>
      <vt:variant>
        <vt:i4>5</vt:i4>
      </vt:variant>
      <vt:variant>
        <vt:lpwstr/>
      </vt:variant>
      <vt:variant>
        <vt:lpwstr>_Toc215597716</vt:lpwstr>
      </vt:variant>
      <vt:variant>
        <vt:i4>1376313</vt:i4>
      </vt:variant>
      <vt:variant>
        <vt:i4>818</vt:i4>
      </vt:variant>
      <vt:variant>
        <vt:i4>0</vt:i4>
      </vt:variant>
      <vt:variant>
        <vt:i4>5</vt:i4>
      </vt:variant>
      <vt:variant>
        <vt:lpwstr/>
      </vt:variant>
      <vt:variant>
        <vt:lpwstr>_Toc215597715</vt:lpwstr>
      </vt:variant>
      <vt:variant>
        <vt:i4>1376313</vt:i4>
      </vt:variant>
      <vt:variant>
        <vt:i4>812</vt:i4>
      </vt:variant>
      <vt:variant>
        <vt:i4>0</vt:i4>
      </vt:variant>
      <vt:variant>
        <vt:i4>5</vt:i4>
      </vt:variant>
      <vt:variant>
        <vt:lpwstr/>
      </vt:variant>
      <vt:variant>
        <vt:lpwstr>_Toc215597714</vt:lpwstr>
      </vt:variant>
      <vt:variant>
        <vt:i4>1376313</vt:i4>
      </vt:variant>
      <vt:variant>
        <vt:i4>806</vt:i4>
      </vt:variant>
      <vt:variant>
        <vt:i4>0</vt:i4>
      </vt:variant>
      <vt:variant>
        <vt:i4>5</vt:i4>
      </vt:variant>
      <vt:variant>
        <vt:lpwstr/>
      </vt:variant>
      <vt:variant>
        <vt:lpwstr>_Toc215597713</vt:lpwstr>
      </vt:variant>
      <vt:variant>
        <vt:i4>1376313</vt:i4>
      </vt:variant>
      <vt:variant>
        <vt:i4>800</vt:i4>
      </vt:variant>
      <vt:variant>
        <vt:i4>0</vt:i4>
      </vt:variant>
      <vt:variant>
        <vt:i4>5</vt:i4>
      </vt:variant>
      <vt:variant>
        <vt:lpwstr/>
      </vt:variant>
      <vt:variant>
        <vt:lpwstr>_Toc215597712</vt:lpwstr>
      </vt:variant>
      <vt:variant>
        <vt:i4>1376313</vt:i4>
      </vt:variant>
      <vt:variant>
        <vt:i4>794</vt:i4>
      </vt:variant>
      <vt:variant>
        <vt:i4>0</vt:i4>
      </vt:variant>
      <vt:variant>
        <vt:i4>5</vt:i4>
      </vt:variant>
      <vt:variant>
        <vt:lpwstr/>
      </vt:variant>
      <vt:variant>
        <vt:lpwstr>_Toc215597711</vt:lpwstr>
      </vt:variant>
      <vt:variant>
        <vt:i4>1376313</vt:i4>
      </vt:variant>
      <vt:variant>
        <vt:i4>788</vt:i4>
      </vt:variant>
      <vt:variant>
        <vt:i4>0</vt:i4>
      </vt:variant>
      <vt:variant>
        <vt:i4>5</vt:i4>
      </vt:variant>
      <vt:variant>
        <vt:lpwstr/>
      </vt:variant>
      <vt:variant>
        <vt:lpwstr>_Toc215597710</vt:lpwstr>
      </vt:variant>
      <vt:variant>
        <vt:i4>1310777</vt:i4>
      </vt:variant>
      <vt:variant>
        <vt:i4>782</vt:i4>
      </vt:variant>
      <vt:variant>
        <vt:i4>0</vt:i4>
      </vt:variant>
      <vt:variant>
        <vt:i4>5</vt:i4>
      </vt:variant>
      <vt:variant>
        <vt:lpwstr/>
      </vt:variant>
      <vt:variant>
        <vt:lpwstr>_Toc215597709</vt:lpwstr>
      </vt:variant>
      <vt:variant>
        <vt:i4>1310777</vt:i4>
      </vt:variant>
      <vt:variant>
        <vt:i4>776</vt:i4>
      </vt:variant>
      <vt:variant>
        <vt:i4>0</vt:i4>
      </vt:variant>
      <vt:variant>
        <vt:i4>5</vt:i4>
      </vt:variant>
      <vt:variant>
        <vt:lpwstr/>
      </vt:variant>
      <vt:variant>
        <vt:lpwstr>_Toc215597708</vt:lpwstr>
      </vt:variant>
      <vt:variant>
        <vt:i4>1310777</vt:i4>
      </vt:variant>
      <vt:variant>
        <vt:i4>770</vt:i4>
      </vt:variant>
      <vt:variant>
        <vt:i4>0</vt:i4>
      </vt:variant>
      <vt:variant>
        <vt:i4>5</vt:i4>
      </vt:variant>
      <vt:variant>
        <vt:lpwstr/>
      </vt:variant>
      <vt:variant>
        <vt:lpwstr>_Toc215597707</vt:lpwstr>
      </vt:variant>
      <vt:variant>
        <vt:i4>1310777</vt:i4>
      </vt:variant>
      <vt:variant>
        <vt:i4>764</vt:i4>
      </vt:variant>
      <vt:variant>
        <vt:i4>0</vt:i4>
      </vt:variant>
      <vt:variant>
        <vt:i4>5</vt:i4>
      </vt:variant>
      <vt:variant>
        <vt:lpwstr/>
      </vt:variant>
      <vt:variant>
        <vt:lpwstr>_Toc215597706</vt:lpwstr>
      </vt:variant>
      <vt:variant>
        <vt:i4>1310777</vt:i4>
      </vt:variant>
      <vt:variant>
        <vt:i4>758</vt:i4>
      </vt:variant>
      <vt:variant>
        <vt:i4>0</vt:i4>
      </vt:variant>
      <vt:variant>
        <vt:i4>5</vt:i4>
      </vt:variant>
      <vt:variant>
        <vt:lpwstr/>
      </vt:variant>
      <vt:variant>
        <vt:lpwstr>_Toc215597705</vt:lpwstr>
      </vt:variant>
      <vt:variant>
        <vt:i4>1310777</vt:i4>
      </vt:variant>
      <vt:variant>
        <vt:i4>752</vt:i4>
      </vt:variant>
      <vt:variant>
        <vt:i4>0</vt:i4>
      </vt:variant>
      <vt:variant>
        <vt:i4>5</vt:i4>
      </vt:variant>
      <vt:variant>
        <vt:lpwstr/>
      </vt:variant>
      <vt:variant>
        <vt:lpwstr>_Toc215597704</vt:lpwstr>
      </vt:variant>
      <vt:variant>
        <vt:i4>1310777</vt:i4>
      </vt:variant>
      <vt:variant>
        <vt:i4>746</vt:i4>
      </vt:variant>
      <vt:variant>
        <vt:i4>0</vt:i4>
      </vt:variant>
      <vt:variant>
        <vt:i4>5</vt:i4>
      </vt:variant>
      <vt:variant>
        <vt:lpwstr/>
      </vt:variant>
      <vt:variant>
        <vt:lpwstr>_Toc215597703</vt:lpwstr>
      </vt:variant>
      <vt:variant>
        <vt:i4>1310777</vt:i4>
      </vt:variant>
      <vt:variant>
        <vt:i4>740</vt:i4>
      </vt:variant>
      <vt:variant>
        <vt:i4>0</vt:i4>
      </vt:variant>
      <vt:variant>
        <vt:i4>5</vt:i4>
      </vt:variant>
      <vt:variant>
        <vt:lpwstr/>
      </vt:variant>
      <vt:variant>
        <vt:lpwstr>_Toc215597702</vt:lpwstr>
      </vt:variant>
      <vt:variant>
        <vt:i4>1310777</vt:i4>
      </vt:variant>
      <vt:variant>
        <vt:i4>734</vt:i4>
      </vt:variant>
      <vt:variant>
        <vt:i4>0</vt:i4>
      </vt:variant>
      <vt:variant>
        <vt:i4>5</vt:i4>
      </vt:variant>
      <vt:variant>
        <vt:lpwstr/>
      </vt:variant>
      <vt:variant>
        <vt:lpwstr>_Toc215597701</vt:lpwstr>
      </vt:variant>
      <vt:variant>
        <vt:i4>1310777</vt:i4>
      </vt:variant>
      <vt:variant>
        <vt:i4>728</vt:i4>
      </vt:variant>
      <vt:variant>
        <vt:i4>0</vt:i4>
      </vt:variant>
      <vt:variant>
        <vt:i4>5</vt:i4>
      </vt:variant>
      <vt:variant>
        <vt:lpwstr/>
      </vt:variant>
      <vt:variant>
        <vt:lpwstr>_Toc215597700</vt:lpwstr>
      </vt:variant>
      <vt:variant>
        <vt:i4>1900600</vt:i4>
      </vt:variant>
      <vt:variant>
        <vt:i4>722</vt:i4>
      </vt:variant>
      <vt:variant>
        <vt:i4>0</vt:i4>
      </vt:variant>
      <vt:variant>
        <vt:i4>5</vt:i4>
      </vt:variant>
      <vt:variant>
        <vt:lpwstr/>
      </vt:variant>
      <vt:variant>
        <vt:lpwstr>_Toc215597699</vt:lpwstr>
      </vt:variant>
      <vt:variant>
        <vt:i4>1900600</vt:i4>
      </vt:variant>
      <vt:variant>
        <vt:i4>716</vt:i4>
      </vt:variant>
      <vt:variant>
        <vt:i4>0</vt:i4>
      </vt:variant>
      <vt:variant>
        <vt:i4>5</vt:i4>
      </vt:variant>
      <vt:variant>
        <vt:lpwstr/>
      </vt:variant>
      <vt:variant>
        <vt:lpwstr>_Toc215597698</vt:lpwstr>
      </vt:variant>
      <vt:variant>
        <vt:i4>1900600</vt:i4>
      </vt:variant>
      <vt:variant>
        <vt:i4>710</vt:i4>
      </vt:variant>
      <vt:variant>
        <vt:i4>0</vt:i4>
      </vt:variant>
      <vt:variant>
        <vt:i4>5</vt:i4>
      </vt:variant>
      <vt:variant>
        <vt:lpwstr/>
      </vt:variant>
      <vt:variant>
        <vt:lpwstr>_Toc215597697</vt:lpwstr>
      </vt:variant>
      <vt:variant>
        <vt:i4>1900600</vt:i4>
      </vt:variant>
      <vt:variant>
        <vt:i4>704</vt:i4>
      </vt:variant>
      <vt:variant>
        <vt:i4>0</vt:i4>
      </vt:variant>
      <vt:variant>
        <vt:i4>5</vt:i4>
      </vt:variant>
      <vt:variant>
        <vt:lpwstr/>
      </vt:variant>
      <vt:variant>
        <vt:lpwstr>_Toc215597696</vt:lpwstr>
      </vt:variant>
      <vt:variant>
        <vt:i4>1900600</vt:i4>
      </vt:variant>
      <vt:variant>
        <vt:i4>698</vt:i4>
      </vt:variant>
      <vt:variant>
        <vt:i4>0</vt:i4>
      </vt:variant>
      <vt:variant>
        <vt:i4>5</vt:i4>
      </vt:variant>
      <vt:variant>
        <vt:lpwstr/>
      </vt:variant>
      <vt:variant>
        <vt:lpwstr>_Toc215597695</vt:lpwstr>
      </vt:variant>
      <vt:variant>
        <vt:i4>1900600</vt:i4>
      </vt:variant>
      <vt:variant>
        <vt:i4>692</vt:i4>
      </vt:variant>
      <vt:variant>
        <vt:i4>0</vt:i4>
      </vt:variant>
      <vt:variant>
        <vt:i4>5</vt:i4>
      </vt:variant>
      <vt:variant>
        <vt:lpwstr/>
      </vt:variant>
      <vt:variant>
        <vt:lpwstr>_Toc215597694</vt:lpwstr>
      </vt:variant>
      <vt:variant>
        <vt:i4>1900600</vt:i4>
      </vt:variant>
      <vt:variant>
        <vt:i4>686</vt:i4>
      </vt:variant>
      <vt:variant>
        <vt:i4>0</vt:i4>
      </vt:variant>
      <vt:variant>
        <vt:i4>5</vt:i4>
      </vt:variant>
      <vt:variant>
        <vt:lpwstr/>
      </vt:variant>
      <vt:variant>
        <vt:lpwstr>_Toc215597693</vt:lpwstr>
      </vt:variant>
      <vt:variant>
        <vt:i4>1900600</vt:i4>
      </vt:variant>
      <vt:variant>
        <vt:i4>680</vt:i4>
      </vt:variant>
      <vt:variant>
        <vt:i4>0</vt:i4>
      </vt:variant>
      <vt:variant>
        <vt:i4>5</vt:i4>
      </vt:variant>
      <vt:variant>
        <vt:lpwstr/>
      </vt:variant>
      <vt:variant>
        <vt:lpwstr>_Toc215597692</vt:lpwstr>
      </vt:variant>
      <vt:variant>
        <vt:i4>1900600</vt:i4>
      </vt:variant>
      <vt:variant>
        <vt:i4>674</vt:i4>
      </vt:variant>
      <vt:variant>
        <vt:i4>0</vt:i4>
      </vt:variant>
      <vt:variant>
        <vt:i4>5</vt:i4>
      </vt:variant>
      <vt:variant>
        <vt:lpwstr/>
      </vt:variant>
      <vt:variant>
        <vt:lpwstr>_Toc215597691</vt:lpwstr>
      </vt:variant>
      <vt:variant>
        <vt:i4>1900600</vt:i4>
      </vt:variant>
      <vt:variant>
        <vt:i4>668</vt:i4>
      </vt:variant>
      <vt:variant>
        <vt:i4>0</vt:i4>
      </vt:variant>
      <vt:variant>
        <vt:i4>5</vt:i4>
      </vt:variant>
      <vt:variant>
        <vt:lpwstr/>
      </vt:variant>
      <vt:variant>
        <vt:lpwstr>_Toc215597690</vt:lpwstr>
      </vt:variant>
      <vt:variant>
        <vt:i4>1835064</vt:i4>
      </vt:variant>
      <vt:variant>
        <vt:i4>662</vt:i4>
      </vt:variant>
      <vt:variant>
        <vt:i4>0</vt:i4>
      </vt:variant>
      <vt:variant>
        <vt:i4>5</vt:i4>
      </vt:variant>
      <vt:variant>
        <vt:lpwstr/>
      </vt:variant>
      <vt:variant>
        <vt:lpwstr>_Toc215597689</vt:lpwstr>
      </vt:variant>
      <vt:variant>
        <vt:i4>1835064</vt:i4>
      </vt:variant>
      <vt:variant>
        <vt:i4>656</vt:i4>
      </vt:variant>
      <vt:variant>
        <vt:i4>0</vt:i4>
      </vt:variant>
      <vt:variant>
        <vt:i4>5</vt:i4>
      </vt:variant>
      <vt:variant>
        <vt:lpwstr/>
      </vt:variant>
      <vt:variant>
        <vt:lpwstr>_Toc215597688</vt:lpwstr>
      </vt:variant>
      <vt:variant>
        <vt:i4>1835064</vt:i4>
      </vt:variant>
      <vt:variant>
        <vt:i4>650</vt:i4>
      </vt:variant>
      <vt:variant>
        <vt:i4>0</vt:i4>
      </vt:variant>
      <vt:variant>
        <vt:i4>5</vt:i4>
      </vt:variant>
      <vt:variant>
        <vt:lpwstr/>
      </vt:variant>
      <vt:variant>
        <vt:lpwstr>_Toc215597687</vt:lpwstr>
      </vt:variant>
      <vt:variant>
        <vt:i4>1835064</vt:i4>
      </vt:variant>
      <vt:variant>
        <vt:i4>644</vt:i4>
      </vt:variant>
      <vt:variant>
        <vt:i4>0</vt:i4>
      </vt:variant>
      <vt:variant>
        <vt:i4>5</vt:i4>
      </vt:variant>
      <vt:variant>
        <vt:lpwstr/>
      </vt:variant>
      <vt:variant>
        <vt:lpwstr>_Toc215597686</vt:lpwstr>
      </vt:variant>
      <vt:variant>
        <vt:i4>1835064</vt:i4>
      </vt:variant>
      <vt:variant>
        <vt:i4>638</vt:i4>
      </vt:variant>
      <vt:variant>
        <vt:i4>0</vt:i4>
      </vt:variant>
      <vt:variant>
        <vt:i4>5</vt:i4>
      </vt:variant>
      <vt:variant>
        <vt:lpwstr/>
      </vt:variant>
      <vt:variant>
        <vt:lpwstr>_Toc215597685</vt:lpwstr>
      </vt:variant>
      <vt:variant>
        <vt:i4>1835064</vt:i4>
      </vt:variant>
      <vt:variant>
        <vt:i4>632</vt:i4>
      </vt:variant>
      <vt:variant>
        <vt:i4>0</vt:i4>
      </vt:variant>
      <vt:variant>
        <vt:i4>5</vt:i4>
      </vt:variant>
      <vt:variant>
        <vt:lpwstr/>
      </vt:variant>
      <vt:variant>
        <vt:lpwstr>_Toc215597684</vt:lpwstr>
      </vt:variant>
      <vt:variant>
        <vt:i4>1835064</vt:i4>
      </vt:variant>
      <vt:variant>
        <vt:i4>626</vt:i4>
      </vt:variant>
      <vt:variant>
        <vt:i4>0</vt:i4>
      </vt:variant>
      <vt:variant>
        <vt:i4>5</vt:i4>
      </vt:variant>
      <vt:variant>
        <vt:lpwstr/>
      </vt:variant>
      <vt:variant>
        <vt:lpwstr>_Toc215597683</vt:lpwstr>
      </vt:variant>
      <vt:variant>
        <vt:i4>1835064</vt:i4>
      </vt:variant>
      <vt:variant>
        <vt:i4>620</vt:i4>
      </vt:variant>
      <vt:variant>
        <vt:i4>0</vt:i4>
      </vt:variant>
      <vt:variant>
        <vt:i4>5</vt:i4>
      </vt:variant>
      <vt:variant>
        <vt:lpwstr/>
      </vt:variant>
      <vt:variant>
        <vt:lpwstr>_Toc215597682</vt:lpwstr>
      </vt:variant>
      <vt:variant>
        <vt:i4>1835064</vt:i4>
      </vt:variant>
      <vt:variant>
        <vt:i4>614</vt:i4>
      </vt:variant>
      <vt:variant>
        <vt:i4>0</vt:i4>
      </vt:variant>
      <vt:variant>
        <vt:i4>5</vt:i4>
      </vt:variant>
      <vt:variant>
        <vt:lpwstr/>
      </vt:variant>
      <vt:variant>
        <vt:lpwstr>_Toc215597681</vt:lpwstr>
      </vt:variant>
      <vt:variant>
        <vt:i4>1835064</vt:i4>
      </vt:variant>
      <vt:variant>
        <vt:i4>608</vt:i4>
      </vt:variant>
      <vt:variant>
        <vt:i4>0</vt:i4>
      </vt:variant>
      <vt:variant>
        <vt:i4>5</vt:i4>
      </vt:variant>
      <vt:variant>
        <vt:lpwstr/>
      </vt:variant>
      <vt:variant>
        <vt:lpwstr>_Toc215597680</vt:lpwstr>
      </vt:variant>
      <vt:variant>
        <vt:i4>1245240</vt:i4>
      </vt:variant>
      <vt:variant>
        <vt:i4>602</vt:i4>
      </vt:variant>
      <vt:variant>
        <vt:i4>0</vt:i4>
      </vt:variant>
      <vt:variant>
        <vt:i4>5</vt:i4>
      </vt:variant>
      <vt:variant>
        <vt:lpwstr/>
      </vt:variant>
      <vt:variant>
        <vt:lpwstr>_Toc215597679</vt:lpwstr>
      </vt:variant>
      <vt:variant>
        <vt:i4>1245240</vt:i4>
      </vt:variant>
      <vt:variant>
        <vt:i4>596</vt:i4>
      </vt:variant>
      <vt:variant>
        <vt:i4>0</vt:i4>
      </vt:variant>
      <vt:variant>
        <vt:i4>5</vt:i4>
      </vt:variant>
      <vt:variant>
        <vt:lpwstr/>
      </vt:variant>
      <vt:variant>
        <vt:lpwstr>_Toc215597678</vt:lpwstr>
      </vt:variant>
      <vt:variant>
        <vt:i4>1245240</vt:i4>
      </vt:variant>
      <vt:variant>
        <vt:i4>590</vt:i4>
      </vt:variant>
      <vt:variant>
        <vt:i4>0</vt:i4>
      </vt:variant>
      <vt:variant>
        <vt:i4>5</vt:i4>
      </vt:variant>
      <vt:variant>
        <vt:lpwstr/>
      </vt:variant>
      <vt:variant>
        <vt:lpwstr>_Toc215597677</vt:lpwstr>
      </vt:variant>
      <vt:variant>
        <vt:i4>1245240</vt:i4>
      </vt:variant>
      <vt:variant>
        <vt:i4>584</vt:i4>
      </vt:variant>
      <vt:variant>
        <vt:i4>0</vt:i4>
      </vt:variant>
      <vt:variant>
        <vt:i4>5</vt:i4>
      </vt:variant>
      <vt:variant>
        <vt:lpwstr/>
      </vt:variant>
      <vt:variant>
        <vt:lpwstr>_Toc215597676</vt:lpwstr>
      </vt:variant>
      <vt:variant>
        <vt:i4>1245240</vt:i4>
      </vt:variant>
      <vt:variant>
        <vt:i4>578</vt:i4>
      </vt:variant>
      <vt:variant>
        <vt:i4>0</vt:i4>
      </vt:variant>
      <vt:variant>
        <vt:i4>5</vt:i4>
      </vt:variant>
      <vt:variant>
        <vt:lpwstr/>
      </vt:variant>
      <vt:variant>
        <vt:lpwstr>_Toc215597675</vt:lpwstr>
      </vt:variant>
      <vt:variant>
        <vt:i4>1245240</vt:i4>
      </vt:variant>
      <vt:variant>
        <vt:i4>572</vt:i4>
      </vt:variant>
      <vt:variant>
        <vt:i4>0</vt:i4>
      </vt:variant>
      <vt:variant>
        <vt:i4>5</vt:i4>
      </vt:variant>
      <vt:variant>
        <vt:lpwstr/>
      </vt:variant>
      <vt:variant>
        <vt:lpwstr>_Toc215597674</vt:lpwstr>
      </vt:variant>
      <vt:variant>
        <vt:i4>1245240</vt:i4>
      </vt:variant>
      <vt:variant>
        <vt:i4>566</vt:i4>
      </vt:variant>
      <vt:variant>
        <vt:i4>0</vt:i4>
      </vt:variant>
      <vt:variant>
        <vt:i4>5</vt:i4>
      </vt:variant>
      <vt:variant>
        <vt:lpwstr/>
      </vt:variant>
      <vt:variant>
        <vt:lpwstr>_Toc215597673</vt:lpwstr>
      </vt:variant>
      <vt:variant>
        <vt:i4>1245240</vt:i4>
      </vt:variant>
      <vt:variant>
        <vt:i4>560</vt:i4>
      </vt:variant>
      <vt:variant>
        <vt:i4>0</vt:i4>
      </vt:variant>
      <vt:variant>
        <vt:i4>5</vt:i4>
      </vt:variant>
      <vt:variant>
        <vt:lpwstr/>
      </vt:variant>
      <vt:variant>
        <vt:lpwstr>_Toc215597672</vt:lpwstr>
      </vt:variant>
      <vt:variant>
        <vt:i4>1245240</vt:i4>
      </vt:variant>
      <vt:variant>
        <vt:i4>554</vt:i4>
      </vt:variant>
      <vt:variant>
        <vt:i4>0</vt:i4>
      </vt:variant>
      <vt:variant>
        <vt:i4>5</vt:i4>
      </vt:variant>
      <vt:variant>
        <vt:lpwstr/>
      </vt:variant>
      <vt:variant>
        <vt:lpwstr>_Toc215597671</vt:lpwstr>
      </vt:variant>
      <vt:variant>
        <vt:i4>1245240</vt:i4>
      </vt:variant>
      <vt:variant>
        <vt:i4>548</vt:i4>
      </vt:variant>
      <vt:variant>
        <vt:i4>0</vt:i4>
      </vt:variant>
      <vt:variant>
        <vt:i4>5</vt:i4>
      </vt:variant>
      <vt:variant>
        <vt:lpwstr/>
      </vt:variant>
      <vt:variant>
        <vt:lpwstr>_Toc215597670</vt:lpwstr>
      </vt:variant>
      <vt:variant>
        <vt:i4>1179704</vt:i4>
      </vt:variant>
      <vt:variant>
        <vt:i4>542</vt:i4>
      </vt:variant>
      <vt:variant>
        <vt:i4>0</vt:i4>
      </vt:variant>
      <vt:variant>
        <vt:i4>5</vt:i4>
      </vt:variant>
      <vt:variant>
        <vt:lpwstr/>
      </vt:variant>
      <vt:variant>
        <vt:lpwstr>_Toc215597669</vt:lpwstr>
      </vt:variant>
      <vt:variant>
        <vt:i4>1179704</vt:i4>
      </vt:variant>
      <vt:variant>
        <vt:i4>536</vt:i4>
      </vt:variant>
      <vt:variant>
        <vt:i4>0</vt:i4>
      </vt:variant>
      <vt:variant>
        <vt:i4>5</vt:i4>
      </vt:variant>
      <vt:variant>
        <vt:lpwstr/>
      </vt:variant>
      <vt:variant>
        <vt:lpwstr>_Toc215597668</vt:lpwstr>
      </vt:variant>
      <vt:variant>
        <vt:i4>1179704</vt:i4>
      </vt:variant>
      <vt:variant>
        <vt:i4>530</vt:i4>
      </vt:variant>
      <vt:variant>
        <vt:i4>0</vt:i4>
      </vt:variant>
      <vt:variant>
        <vt:i4>5</vt:i4>
      </vt:variant>
      <vt:variant>
        <vt:lpwstr/>
      </vt:variant>
      <vt:variant>
        <vt:lpwstr>_Toc215597667</vt:lpwstr>
      </vt:variant>
      <vt:variant>
        <vt:i4>1179704</vt:i4>
      </vt:variant>
      <vt:variant>
        <vt:i4>524</vt:i4>
      </vt:variant>
      <vt:variant>
        <vt:i4>0</vt:i4>
      </vt:variant>
      <vt:variant>
        <vt:i4>5</vt:i4>
      </vt:variant>
      <vt:variant>
        <vt:lpwstr/>
      </vt:variant>
      <vt:variant>
        <vt:lpwstr>_Toc215597666</vt:lpwstr>
      </vt:variant>
      <vt:variant>
        <vt:i4>1179704</vt:i4>
      </vt:variant>
      <vt:variant>
        <vt:i4>518</vt:i4>
      </vt:variant>
      <vt:variant>
        <vt:i4>0</vt:i4>
      </vt:variant>
      <vt:variant>
        <vt:i4>5</vt:i4>
      </vt:variant>
      <vt:variant>
        <vt:lpwstr/>
      </vt:variant>
      <vt:variant>
        <vt:lpwstr>_Toc215597665</vt:lpwstr>
      </vt:variant>
      <vt:variant>
        <vt:i4>1179704</vt:i4>
      </vt:variant>
      <vt:variant>
        <vt:i4>512</vt:i4>
      </vt:variant>
      <vt:variant>
        <vt:i4>0</vt:i4>
      </vt:variant>
      <vt:variant>
        <vt:i4>5</vt:i4>
      </vt:variant>
      <vt:variant>
        <vt:lpwstr/>
      </vt:variant>
      <vt:variant>
        <vt:lpwstr>_Toc215597664</vt:lpwstr>
      </vt:variant>
      <vt:variant>
        <vt:i4>1179704</vt:i4>
      </vt:variant>
      <vt:variant>
        <vt:i4>506</vt:i4>
      </vt:variant>
      <vt:variant>
        <vt:i4>0</vt:i4>
      </vt:variant>
      <vt:variant>
        <vt:i4>5</vt:i4>
      </vt:variant>
      <vt:variant>
        <vt:lpwstr/>
      </vt:variant>
      <vt:variant>
        <vt:lpwstr>_Toc215597663</vt:lpwstr>
      </vt:variant>
      <vt:variant>
        <vt:i4>1179704</vt:i4>
      </vt:variant>
      <vt:variant>
        <vt:i4>500</vt:i4>
      </vt:variant>
      <vt:variant>
        <vt:i4>0</vt:i4>
      </vt:variant>
      <vt:variant>
        <vt:i4>5</vt:i4>
      </vt:variant>
      <vt:variant>
        <vt:lpwstr/>
      </vt:variant>
      <vt:variant>
        <vt:lpwstr>_Toc215597662</vt:lpwstr>
      </vt:variant>
      <vt:variant>
        <vt:i4>1179704</vt:i4>
      </vt:variant>
      <vt:variant>
        <vt:i4>494</vt:i4>
      </vt:variant>
      <vt:variant>
        <vt:i4>0</vt:i4>
      </vt:variant>
      <vt:variant>
        <vt:i4>5</vt:i4>
      </vt:variant>
      <vt:variant>
        <vt:lpwstr/>
      </vt:variant>
      <vt:variant>
        <vt:lpwstr>_Toc215597661</vt:lpwstr>
      </vt:variant>
      <vt:variant>
        <vt:i4>1179704</vt:i4>
      </vt:variant>
      <vt:variant>
        <vt:i4>488</vt:i4>
      </vt:variant>
      <vt:variant>
        <vt:i4>0</vt:i4>
      </vt:variant>
      <vt:variant>
        <vt:i4>5</vt:i4>
      </vt:variant>
      <vt:variant>
        <vt:lpwstr/>
      </vt:variant>
      <vt:variant>
        <vt:lpwstr>_Toc215597660</vt:lpwstr>
      </vt:variant>
      <vt:variant>
        <vt:i4>1114168</vt:i4>
      </vt:variant>
      <vt:variant>
        <vt:i4>482</vt:i4>
      </vt:variant>
      <vt:variant>
        <vt:i4>0</vt:i4>
      </vt:variant>
      <vt:variant>
        <vt:i4>5</vt:i4>
      </vt:variant>
      <vt:variant>
        <vt:lpwstr/>
      </vt:variant>
      <vt:variant>
        <vt:lpwstr>_Toc215597659</vt:lpwstr>
      </vt:variant>
      <vt:variant>
        <vt:i4>1114168</vt:i4>
      </vt:variant>
      <vt:variant>
        <vt:i4>476</vt:i4>
      </vt:variant>
      <vt:variant>
        <vt:i4>0</vt:i4>
      </vt:variant>
      <vt:variant>
        <vt:i4>5</vt:i4>
      </vt:variant>
      <vt:variant>
        <vt:lpwstr/>
      </vt:variant>
      <vt:variant>
        <vt:lpwstr>_Toc215597658</vt:lpwstr>
      </vt:variant>
      <vt:variant>
        <vt:i4>1114168</vt:i4>
      </vt:variant>
      <vt:variant>
        <vt:i4>470</vt:i4>
      </vt:variant>
      <vt:variant>
        <vt:i4>0</vt:i4>
      </vt:variant>
      <vt:variant>
        <vt:i4>5</vt:i4>
      </vt:variant>
      <vt:variant>
        <vt:lpwstr/>
      </vt:variant>
      <vt:variant>
        <vt:lpwstr>_Toc215597657</vt:lpwstr>
      </vt:variant>
      <vt:variant>
        <vt:i4>1114168</vt:i4>
      </vt:variant>
      <vt:variant>
        <vt:i4>464</vt:i4>
      </vt:variant>
      <vt:variant>
        <vt:i4>0</vt:i4>
      </vt:variant>
      <vt:variant>
        <vt:i4>5</vt:i4>
      </vt:variant>
      <vt:variant>
        <vt:lpwstr/>
      </vt:variant>
      <vt:variant>
        <vt:lpwstr>_Toc215597656</vt:lpwstr>
      </vt:variant>
      <vt:variant>
        <vt:i4>1114168</vt:i4>
      </vt:variant>
      <vt:variant>
        <vt:i4>458</vt:i4>
      </vt:variant>
      <vt:variant>
        <vt:i4>0</vt:i4>
      </vt:variant>
      <vt:variant>
        <vt:i4>5</vt:i4>
      </vt:variant>
      <vt:variant>
        <vt:lpwstr/>
      </vt:variant>
      <vt:variant>
        <vt:lpwstr>_Toc215597655</vt:lpwstr>
      </vt:variant>
      <vt:variant>
        <vt:i4>1114168</vt:i4>
      </vt:variant>
      <vt:variant>
        <vt:i4>452</vt:i4>
      </vt:variant>
      <vt:variant>
        <vt:i4>0</vt:i4>
      </vt:variant>
      <vt:variant>
        <vt:i4>5</vt:i4>
      </vt:variant>
      <vt:variant>
        <vt:lpwstr/>
      </vt:variant>
      <vt:variant>
        <vt:lpwstr>_Toc215597654</vt:lpwstr>
      </vt:variant>
      <vt:variant>
        <vt:i4>1114168</vt:i4>
      </vt:variant>
      <vt:variant>
        <vt:i4>446</vt:i4>
      </vt:variant>
      <vt:variant>
        <vt:i4>0</vt:i4>
      </vt:variant>
      <vt:variant>
        <vt:i4>5</vt:i4>
      </vt:variant>
      <vt:variant>
        <vt:lpwstr/>
      </vt:variant>
      <vt:variant>
        <vt:lpwstr>_Toc215597653</vt:lpwstr>
      </vt:variant>
      <vt:variant>
        <vt:i4>1114168</vt:i4>
      </vt:variant>
      <vt:variant>
        <vt:i4>440</vt:i4>
      </vt:variant>
      <vt:variant>
        <vt:i4>0</vt:i4>
      </vt:variant>
      <vt:variant>
        <vt:i4>5</vt:i4>
      </vt:variant>
      <vt:variant>
        <vt:lpwstr/>
      </vt:variant>
      <vt:variant>
        <vt:lpwstr>_Toc215597652</vt:lpwstr>
      </vt:variant>
      <vt:variant>
        <vt:i4>1114168</vt:i4>
      </vt:variant>
      <vt:variant>
        <vt:i4>434</vt:i4>
      </vt:variant>
      <vt:variant>
        <vt:i4>0</vt:i4>
      </vt:variant>
      <vt:variant>
        <vt:i4>5</vt:i4>
      </vt:variant>
      <vt:variant>
        <vt:lpwstr/>
      </vt:variant>
      <vt:variant>
        <vt:lpwstr>_Toc215597651</vt:lpwstr>
      </vt:variant>
      <vt:variant>
        <vt:i4>1114168</vt:i4>
      </vt:variant>
      <vt:variant>
        <vt:i4>428</vt:i4>
      </vt:variant>
      <vt:variant>
        <vt:i4>0</vt:i4>
      </vt:variant>
      <vt:variant>
        <vt:i4>5</vt:i4>
      </vt:variant>
      <vt:variant>
        <vt:lpwstr/>
      </vt:variant>
      <vt:variant>
        <vt:lpwstr>_Toc215597650</vt:lpwstr>
      </vt:variant>
      <vt:variant>
        <vt:i4>1048632</vt:i4>
      </vt:variant>
      <vt:variant>
        <vt:i4>422</vt:i4>
      </vt:variant>
      <vt:variant>
        <vt:i4>0</vt:i4>
      </vt:variant>
      <vt:variant>
        <vt:i4>5</vt:i4>
      </vt:variant>
      <vt:variant>
        <vt:lpwstr/>
      </vt:variant>
      <vt:variant>
        <vt:lpwstr>_Toc215597649</vt:lpwstr>
      </vt:variant>
      <vt:variant>
        <vt:i4>1048632</vt:i4>
      </vt:variant>
      <vt:variant>
        <vt:i4>416</vt:i4>
      </vt:variant>
      <vt:variant>
        <vt:i4>0</vt:i4>
      </vt:variant>
      <vt:variant>
        <vt:i4>5</vt:i4>
      </vt:variant>
      <vt:variant>
        <vt:lpwstr/>
      </vt:variant>
      <vt:variant>
        <vt:lpwstr>_Toc215597648</vt:lpwstr>
      </vt:variant>
      <vt:variant>
        <vt:i4>1048632</vt:i4>
      </vt:variant>
      <vt:variant>
        <vt:i4>410</vt:i4>
      </vt:variant>
      <vt:variant>
        <vt:i4>0</vt:i4>
      </vt:variant>
      <vt:variant>
        <vt:i4>5</vt:i4>
      </vt:variant>
      <vt:variant>
        <vt:lpwstr/>
      </vt:variant>
      <vt:variant>
        <vt:lpwstr>_Toc215597647</vt:lpwstr>
      </vt:variant>
      <vt:variant>
        <vt:i4>1048632</vt:i4>
      </vt:variant>
      <vt:variant>
        <vt:i4>404</vt:i4>
      </vt:variant>
      <vt:variant>
        <vt:i4>0</vt:i4>
      </vt:variant>
      <vt:variant>
        <vt:i4>5</vt:i4>
      </vt:variant>
      <vt:variant>
        <vt:lpwstr/>
      </vt:variant>
      <vt:variant>
        <vt:lpwstr>_Toc215597646</vt:lpwstr>
      </vt:variant>
      <vt:variant>
        <vt:i4>1048632</vt:i4>
      </vt:variant>
      <vt:variant>
        <vt:i4>398</vt:i4>
      </vt:variant>
      <vt:variant>
        <vt:i4>0</vt:i4>
      </vt:variant>
      <vt:variant>
        <vt:i4>5</vt:i4>
      </vt:variant>
      <vt:variant>
        <vt:lpwstr/>
      </vt:variant>
      <vt:variant>
        <vt:lpwstr>_Toc215597645</vt:lpwstr>
      </vt:variant>
      <vt:variant>
        <vt:i4>1048632</vt:i4>
      </vt:variant>
      <vt:variant>
        <vt:i4>392</vt:i4>
      </vt:variant>
      <vt:variant>
        <vt:i4>0</vt:i4>
      </vt:variant>
      <vt:variant>
        <vt:i4>5</vt:i4>
      </vt:variant>
      <vt:variant>
        <vt:lpwstr/>
      </vt:variant>
      <vt:variant>
        <vt:lpwstr>_Toc215597644</vt:lpwstr>
      </vt:variant>
      <vt:variant>
        <vt:i4>1048632</vt:i4>
      </vt:variant>
      <vt:variant>
        <vt:i4>386</vt:i4>
      </vt:variant>
      <vt:variant>
        <vt:i4>0</vt:i4>
      </vt:variant>
      <vt:variant>
        <vt:i4>5</vt:i4>
      </vt:variant>
      <vt:variant>
        <vt:lpwstr/>
      </vt:variant>
      <vt:variant>
        <vt:lpwstr>_Toc215597643</vt:lpwstr>
      </vt:variant>
      <vt:variant>
        <vt:i4>1048632</vt:i4>
      </vt:variant>
      <vt:variant>
        <vt:i4>380</vt:i4>
      </vt:variant>
      <vt:variant>
        <vt:i4>0</vt:i4>
      </vt:variant>
      <vt:variant>
        <vt:i4>5</vt:i4>
      </vt:variant>
      <vt:variant>
        <vt:lpwstr/>
      </vt:variant>
      <vt:variant>
        <vt:lpwstr>_Toc215597642</vt:lpwstr>
      </vt:variant>
      <vt:variant>
        <vt:i4>1048632</vt:i4>
      </vt:variant>
      <vt:variant>
        <vt:i4>374</vt:i4>
      </vt:variant>
      <vt:variant>
        <vt:i4>0</vt:i4>
      </vt:variant>
      <vt:variant>
        <vt:i4>5</vt:i4>
      </vt:variant>
      <vt:variant>
        <vt:lpwstr/>
      </vt:variant>
      <vt:variant>
        <vt:lpwstr>_Toc215597641</vt:lpwstr>
      </vt:variant>
      <vt:variant>
        <vt:i4>1048632</vt:i4>
      </vt:variant>
      <vt:variant>
        <vt:i4>368</vt:i4>
      </vt:variant>
      <vt:variant>
        <vt:i4>0</vt:i4>
      </vt:variant>
      <vt:variant>
        <vt:i4>5</vt:i4>
      </vt:variant>
      <vt:variant>
        <vt:lpwstr/>
      </vt:variant>
      <vt:variant>
        <vt:lpwstr>_Toc215597640</vt:lpwstr>
      </vt:variant>
      <vt:variant>
        <vt:i4>1507384</vt:i4>
      </vt:variant>
      <vt:variant>
        <vt:i4>362</vt:i4>
      </vt:variant>
      <vt:variant>
        <vt:i4>0</vt:i4>
      </vt:variant>
      <vt:variant>
        <vt:i4>5</vt:i4>
      </vt:variant>
      <vt:variant>
        <vt:lpwstr/>
      </vt:variant>
      <vt:variant>
        <vt:lpwstr>_Toc215597639</vt:lpwstr>
      </vt:variant>
      <vt:variant>
        <vt:i4>1507384</vt:i4>
      </vt:variant>
      <vt:variant>
        <vt:i4>356</vt:i4>
      </vt:variant>
      <vt:variant>
        <vt:i4>0</vt:i4>
      </vt:variant>
      <vt:variant>
        <vt:i4>5</vt:i4>
      </vt:variant>
      <vt:variant>
        <vt:lpwstr/>
      </vt:variant>
      <vt:variant>
        <vt:lpwstr>_Toc215597638</vt:lpwstr>
      </vt:variant>
      <vt:variant>
        <vt:i4>1507384</vt:i4>
      </vt:variant>
      <vt:variant>
        <vt:i4>350</vt:i4>
      </vt:variant>
      <vt:variant>
        <vt:i4>0</vt:i4>
      </vt:variant>
      <vt:variant>
        <vt:i4>5</vt:i4>
      </vt:variant>
      <vt:variant>
        <vt:lpwstr/>
      </vt:variant>
      <vt:variant>
        <vt:lpwstr>_Toc215597637</vt:lpwstr>
      </vt:variant>
      <vt:variant>
        <vt:i4>1507384</vt:i4>
      </vt:variant>
      <vt:variant>
        <vt:i4>344</vt:i4>
      </vt:variant>
      <vt:variant>
        <vt:i4>0</vt:i4>
      </vt:variant>
      <vt:variant>
        <vt:i4>5</vt:i4>
      </vt:variant>
      <vt:variant>
        <vt:lpwstr/>
      </vt:variant>
      <vt:variant>
        <vt:lpwstr>_Toc215597636</vt:lpwstr>
      </vt:variant>
      <vt:variant>
        <vt:i4>1507384</vt:i4>
      </vt:variant>
      <vt:variant>
        <vt:i4>338</vt:i4>
      </vt:variant>
      <vt:variant>
        <vt:i4>0</vt:i4>
      </vt:variant>
      <vt:variant>
        <vt:i4>5</vt:i4>
      </vt:variant>
      <vt:variant>
        <vt:lpwstr/>
      </vt:variant>
      <vt:variant>
        <vt:lpwstr>_Toc215597635</vt:lpwstr>
      </vt:variant>
      <vt:variant>
        <vt:i4>1507384</vt:i4>
      </vt:variant>
      <vt:variant>
        <vt:i4>332</vt:i4>
      </vt:variant>
      <vt:variant>
        <vt:i4>0</vt:i4>
      </vt:variant>
      <vt:variant>
        <vt:i4>5</vt:i4>
      </vt:variant>
      <vt:variant>
        <vt:lpwstr/>
      </vt:variant>
      <vt:variant>
        <vt:lpwstr>_Toc215597634</vt:lpwstr>
      </vt:variant>
      <vt:variant>
        <vt:i4>1507384</vt:i4>
      </vt:variant>
      <vt:variant>
        <vt:i4>326</vt:i4>
      </vt:variant>
      <vt:variant>
        <vt:i4>0</vt:i4>
      </vt:variant>
      <vt:variant>
        <vt:i4>5</vt:i4>
      </vt:variant>
      <vt:variant>
        <vt:lpwstr/>
      </vt:variant>
      <vt:variant>
        <vt:lpwstr>_Toc215597633</vt:lpwstr>
      </vt:variant>
      <vt:variant>
        <vt:i4>1507384</vt:i4>
      </vt:variant>
      <vt:variant>
        <vt:i4>320</vt:i4>
      </vt:variant>
      <vt:variant>
        <vt:i4>0</vt:i4>
      </vt:variant>
      <vt:variant>
        <vt:i4>5</vt:i4>
      </vt:variant>
      <vt:variant>
        <vt:lpwstr/>
      </vt:variant>
      <vt:variant>
        <vt:lpwstr>_Toc215597632</vt:lpwstr>
      </vt:variant>
      <vt:variant>
        <vt:i4>1507384</vt:i4>
      </vt:variant>
      <vt:variant>
        <vt:i4>314</vt:i4>
      </vt:variant>
      <vt:variant>
        <vt:i4>0</vt:i4>
      </vt:variant>
      <vt:variant>
        <vt:i4>5</vt:i4>
      </vt:variant>
      <vt:variant>
        <vt:lpwstr/>
      </vt:variant>
      <vt:variant>
        <vt:lpwstr>_Toc215597631</vt:lpwstr>
      </vt:variant>
      <vt:variant>
        <vt:i4>1507384</vt:i4>
      </vt:variant>
      <vt:variant>
        <vt:i4>308</vt:i4>
      </vt:variant>
      <vt:variant>
        <vt:i4>0</vt:i4>
      </vt:variant>
      <vt:variant>
        <vt:i4>5</vt:i4>
      </vt:variant>
      <vt:variant>
        <vt:lpwstr/>
      </vt:variant>
      <vt:variant>
        <vt:lpwstr>_Toc215597630</vt:lpwstr>
      </vt:variant>
      <vt:variant>
        <vt:i4>1441848</vt:i4>
      </vt:variant>
      <vt:variant>
        <vt:i4>302</vt:i4>
      </vt:variant>
      <vt:variant>
        <vt:i4>0</vt:i4>
      </vt:variant>
      <vt:variant>
        <vt:i4>5</vt:i4>
      </vt:variant>
      <vt:variant>
        <vt:lpwstr/>
      </vt:variant>
      <vt:variant>
        <vt:lpwstr>_Toc215597629</vt:lpwstr>
      </vt:variant>
      <vt:variant>
        <vt:i4>1441848</vt:i4>
      </vt:variant>
      <vt:variant>
        <vt:i4>296</vt:i4>
      </vt:variant>
      <vt:variant>
        <vt:i4>0</vt:i4>
      </vt:variant>
      <vt:variant>
        <vt:i4>5</vt:i4>
      </vt:variant>
      <vt:variant>
        <vt:lpwstr/>
      </vt:variant>
      <vt:variant>
        <vt:lpwstr>_Toc215597628</vt:lpwstr>
      </vt:variant>
      <vt:variant>
        <vt:i4>1441848</vt:i4>
      </vt:variant>
      <vt:variant>
        <vt:i4>290</vt:i4>
      </vt:variant>
      <vt:variant>
        <vt:i4>0</vt:i4>
      </vt:variant>
      <vt:variant>
        <vt:i4>5</vt:i4>
      </vt:variant>
      <vt:variant>
        <vt:lpwstr/>
      </vt:variant>
      <vt:variant>
        <vt:lpwstr>_Toc215597627</vt:lpwstr>
      </vt:variant>
      <vt:variant>
        <vt:i4>1441848</vt:i4>
      </vt:variant>
      <vt:variant>
        <vt:i4>284</vt:i4>
      </vt:variant>
      <vt:variant>
        <vt:i4>0</vt:i4>
      </vt:variant>
      <vt:variant>
        <vt:i4>5</vt:i4>
      </vt:variant>
      <vt:variant>
        <vt:lpwstr/>
      </vt:variant>
      <vt:variant>
        <vt:lpwstr>_Toc215597626</vt:lpwstr>
      </vt:variant>
      <vt:variant>
        <vt:i4>1441848</vt:i4>
      </vt:variant>
      <vt:variant>
        <vt:i4>278</vt:i4>
      </vt:variant>
      <vt:variant>
        <vt:i4>0</vt:i4>
      </vt:variant>
      <vt:variant>
        <vt:i4>5</vt:i4>
      </vt:variant>
      <vt:variant>
        <vt:lpwstr/>
      </vt:variant>
      <vt:variant>
        <vt:lpwstr>_Toc215597625</vt:lpwstr>
      </vt:variant>
      <vt:variant>
        <vt:i4>1441848</vt:i4>
      </vt:variant>
      <vt:variant>
        <vt:i4>272</vt:i4>
      </vt:variant>
      <vt:variant>
        <vt:i4>0</vt:i4>
      </vt:variant>
      <vt:variant>
        <vt:i4>5</vt:i4>
      </vt:variant>
      <vt:variant>
        <vt:lpwstr/>
      </vt:variant>
      <vt:variant>
        <vt:lpwstr>_Toc215597624</vt:lpwstr>
      </vt:variant>
      <vt:variant>
        <vt:i4>1441848</vt:i4>
      </vt:variant>
      <vt:variant>
        <vt:i4>266</vt:i4>
      </vt:variant>
      <vt:variant>
        <vt:i4>0</vt:i4>
      </vt:variant>
      <vt:variant>
        <vt:i4>5</vt:i4>
      </vt:variant>
      <vt:variant>
        <vt:lpwstr/>
      </vt:variant>
      <vt:variant>
        <vt:lpwstr>_Toc215597623</vt:lpwstr>
      </vt:variant>
      <vt:variant>
        <vt:i4>1441848</vt:i4>
      </vt:variant>
      <vt:variant>
        <vt:i4>260</vt:i4>
      </vt:variant>
      <vt:variant>
        <vt:i4>0</vt:i4>
      </vt:variant>
      <vt:variant>
        <vt:i4>5</vt:i4>
      </vt:variant>
      <vt:variant>
        <vt:lpwstr/>
      </vt:variant>
      <vt:variant>
        <vt:lpwstr>_Toc215597622</vt:lpwstr>
      </vt:variant>
      <vt:variant>
        <vt:i4>1441848</vt:i4>
      </vt:variant>
      <vt:variant>
        <vt:i4>254</vt:i4>
      </vt:variant>
      <vt:variant>
        <vt:i4>0</vt:i4>
      </vt:variant>
      <vt:variant>
        <vt:i4>5</vt:i4>
      </vt:variant>
      <vt:variant>
        <vt:lpwstr/>
      </vt:variant>
      <vt:variant>
        <vt:lpwstr>_Toc215597621</vt:lpwstr>
      </vt:variant>
      <vt:variant>
        <vt:i4>1441848</vt:i4>
      </vt:variant>
      <vt:variant>
        <vt:i4>248</vt:i4>
      </vt:variant>
      <vt:variant>
        <vt:i4>0</vt:i4>
      </vt:variant>
      <vt:variant>
        <vt:i4>5</vt:i4>
      </vt:variant>
      <vt:variant>
        <vt:lpwstr/>
      </vt:variant>
      <vt:variant>
        <vt:lpwstr>_Toc215597620</vt:lpwstr>
      </vt:variant>
      <vt:variant>
        <vt:i4>1376312</vt:i4>
      </vt:variant>
      <vt:variant>
        <vt:i4>242</vt:i4>
      </vt:variant>
      <vt:variant>
        <vt:i4>0</vt:i4>
      </vt:variant>
      <vt:variant>
        <vt:i4>5</vt:i4>
      </vt:variant>
      <vt:variant>
        <vt:lpwstr/>
      </vt:variant>
      <vt:variant>
        <vt:lpwstr>_Toc215597619</vt:lpwstr>
      </vt:variant>
      <vt:variant>
        <vt:i4>1376312</vt:i4>
      </vt:variant>
      <vt:variant>
        <vt:i4>236</vt:i4>
      </vt:variant>
      <vt:variant>
        <vt:i4>0</vt:i4>
      </vt:variant>
      <vt:variant>
        <vt:i4>5</vt:i4>
      </vt:variant>
      <vt:variant>
        <vt:lpwstr/>
      </vt:variant>
      <vt:variant>
        <vt:lpwstr>_Toc215597618</vt:lpwstr>
      </vt:variant>
      <vt:variant>
        <vt:i4>1376312</vt:i4>
      </vt:variant>
      <vt:variant>
        <vt:i4>230</vt:i4>
      </vt:variant>
      <vt:variant>
        <vt:i4>0</vt:i4>
      </vt:variant>
      <vt:variant>
        <vt:i4>5</vt:i4>
      </vt:variant>
      <vt:variant>
        <vt:lpwstr/>
      </vt:variant>
      <vt:variant>
        <vt:lpwstr>_Toc215597617</vt:lpwstr>
      </vt:variant>
      <vt:variant>
        <vt:i4>1376312</vt:i4>
      </vt:variant>
      <vt:variant>
        <vt:i4>224</vt:i4>
      </vt:variant>
      <vt:variant>
        <vt:i4>0</vt:i4>
      </vt:variant>
      <vt:variant>
        <vt:i4>5</vt:i4>
      </vt:variant>
      <vt:variant>
        <vt:lpwstr/>
      </vt:variant>
      <vt:variant>
        <vt:lpwstr>_Toc215597616</vt:lpwstr>
      </vt:variant>
      <vt:variant>
        <vt:i4>1376312</vt:i4>
      </vt:variant>
      <vt:variant>
        <vt:i4>218</vt:i4>
      </vt:variant>
      <vt:variant>
        <vt:i4>0</vt:i4>
      </vt:variant>
      <vt:variant>
        <vt:i4>5</vt:i4>
      </vt:variant>
      <vt:variant>
        <vt:lpwstr/>
      </vt:variant>
      <vt:variant>
        <vt:lpwstr>_Toc215597615</vt:lpwstr>
      </vt:variant>
      <vt:variant>
        <vt:i4>1376312</vt:i4>
      </vt:variant>
      <vt:variant>
        <vt:i4>212</vt:i4>
      </vt:variant>
      <vt:variant>
        <vt:i4>0</vt:i4>
      </vt:variant>
      <vt:variant>
        <vt:i4>5</vt:i4>
      </vt:variant>
      <vt:variant>
        <vt:lpwstr/>
      </vt:variant>
      <vt:variant>
        <vt:lpwstr>_Toc215597614</vt:lpwstr>
      </vt:variant>
      <vt:variant>
        <vt:i4>1376312</vt:i4>
      </vt:variant>
      <vt:variant>
        <vt:i4>206</vt:i4>
      </vt:variant>
      <vt:variant>
        <vt:i4>0</vt:i4>
      </vt:variant>
      <vt:variant>
        <vt:i4>5</vt:i4>
      </vt:variant>
      <vt:variant>
        <vt:lpwstr/>
      </vt:variant>
      <vt:variant>
        <vt:lpwstr>_Toc215597613</vt:lpwstr>
      </vt:variant>
      <vt:variant>
        <vt:i4>1376312</vt:i4>
      </vt:variant>
      <vt:variant>
        <vt:i4>200</vt:i4>
      </vt:variant>
      <vt:variant>
        <vt:i4>0</vt:i4>
      </vt:variant>
      <vt:variant>
        <vt:i4>5</vt:i4>
      </vt:variant>
      <vt:variant>
        <vt:lpwstr/>
      </vt:variant>
      <vt:variant>
        <vt:lpwstr>_Toc215597612</vt:lpwstr>
      </vt:variant>
      <vt:variant>
        <vt:i4>1376312</vt:i4>
      </vt:variant>
      <vt:variant>
        <vt:i4>194</vt:i4>
      </vt:variant>
      <vt:variant>
        <vt:i4>0</vt:i4>
      </vt:variant>
      <vt:variant>
        <vt:i4>5</vt:i4>
      </vt:variant>
      <vt:variant>
        <vt:lpwstr/>
      </vt:variant>
      <vt:variant>
        <vt:lpwstr>_Toc215597611</vt:lpwstr>
      </vt:variant>
      <vt:variant>
        <vt:i4>1376312</vt:i4>
      </vt:variant>
      <vt:variant>
        <vt:i4>188</vt:i4>
      </vt:variant>
      <vt:variant>
        <vt:i4>0</vt:i4>
      </vt:variant>
      <vt:variant>
        <vt:i4>5</vt:i4>
      </vt:variant>
      <vt:variant>
        <vt:lpwstr/>
      </vt:variant>
      <vt:variant>
        <vt:lpwstr>_Toc215597610</vt:lpwstr>
      </vt:variant>
      <vt:variant>
        <vt:i4>1310776</vt:i4>
      </vt:variant>
      <vt:variant>
        <vt:i4>182</vt:i4>
      </vt:variant>
      <vt:variant>
        <vt:i4>0</vt:i4>
      </vt:variant>
      <vt:variant>
        <vt:i4>5</vt:i4>
      </vt:variant>
      <vt:variant>
        <vt:lpwstr/>
      </vt:variant>
      <vt:variant>
        <vt:lpwstr>_Toc215597609</vt:lpwstr>
      </vt:variant>
      <vt:variant>
        <vt:i4>1310776</vt:i4>
      </vt:variant>
      <vt:variant>
        <vt:i4>176</vt:i4>
      </vt:variant>
      <vt:variant>
        <vt:i4>0</vt:i4>
      </vt:variant>
      <vt:variant>
        <vt:i4>5</vt:i4>
      </vt:variant>
      <vt:variant>
        <vt:lpwstr/>
      </vt:variant>
      <vt:variant>
        <vt:lpwstr>_Toc215597608</vt:lpwstr>
      </vt:variant>
      <vt:variant>
        <vt:i4>1310776</vt:i4>
      </vt:variant>
      <vt:variant>
        <vt:i4>170</vt:i4>
      </vt:variant>
      <vt:variant>
        <vt:i4>0</vt:i4>
      </vt:variant>
      <vt:variant>
        <vt:i4>5</vt:i4>
      </vt:variant>
      <vt:variant>
        <vt:lpwstr/>
      </vt:variant>
      <vt:variant>
        <vt:lpwstr>_Toc215597607</vt:lpwstr>
      </vt:variant>
      <vt:variant>
        <vt:i4>1310776</vt:i4>
      </vt:variant>
      <vt:variant>
        <vt:i4>164</vt:i4>
      </vt:variant>
      <vt:variant>
        <vt:i4>0</vt:i4>
      </vt:variant>
      <vt:variant>
        <vt:i4>5</vt:i4>
      </vt:variant>
      <vt:variant>
        <vt:lpwstr/>
      </vt:variant>
      <vt:variant>
        <vt:lpwstr>_Toc215597606</vt:lpwstr>
      </vt:variant>
      <vt:variant>
        <vt:i4>1310776</vt:i4>
      </vt:variant>
      <vt:variant>
        <vt:i4>158</vt:i4>
      </vt:variant>
      <vt:variant>
        <vt:i4>0</vt:i4>
      </vt:variant>
      <vt:variant>
        <vt:i4>5</vt:i4>
      </vt:variant>
      <vt:variant>
        <vt:lpwstr/>
      </vt:variant>
      <vt:variant>
        <vt:lpwstr>_Toc215597605</vt:lpwstr>
      </vt:variant>
      <vt:variant>
        <vt:i4>1310776</vt:i4>
      </vt:variant>
      <vt:variant>
        <vt:i4>152</vt:i4>
      </vt:variant>
      <vt:variant>
        <vt:i4>0</vt:i4>
      </vt:variant>
      <vt:variant>
        <vt:i4>5</vt:i4>
      </vt:variant>
      <vt:variant>
        <vt:lpwstr/>
      </vt:variant>
      <vt:variant>
        <vt:lpwstr>_Toc215597604</vt:lpwstr>
      </vt:variant>
      <vt:variant>
        <vt:i4>1310776</vt:i4>
      </vt:variant>
      <vt:variant>
        <vt:i4>146</vt:i4>
      </vt:variant>
      <vt:variant>
        <vt:i4>0</vt:i4>
      </vt:variant>
      <vt:variant>
        <vt:i4>5</vt:i4>
      </vt:variant>
      <vt:variant>
        <vt:lpwstr/>
      </vt:variant>
      <vt:variant>
        <vt:lpwstr>_Toc215597603</vt:lpwstr>
      </vt:variant>
      <vt:variant>
        <vt:i4>1310776</vt:i4>
      </vt:variant>
      <vt:variant>
        <vt:i4>140</vt:i4>
      </vt:variant>
      <vt:variant>
        <vt:i4>0</vt:i4>
      </vt:variant>
      <vt:variant>
        <vt:i4>5</vt:i4>
      </vt:variant>
      <vt:variant>
        <vt:lpwstr/>
      </vt:variant>
      <vt:variant>
        <vt:lpwstr>_Toc215597602</vt:lpwstr>
      </vt:variant>
      <vt:variant>
        <vt:i4>1310776</vt:i4>
      </vt:variant>
      <vt:variant>
        <vt:i4>134</vt:i4>
      </vt:variant>
      <vt:variant>
        <vt:i4>0</vt:i4>
      </vt:variant>
      <vt:variant>
        <vt:i4>5</vt:i4>
      </vt:variant>
      <vt:variant>
        <vt:lpwstr/>
      </vt:variant>
      <vt:variant>
        <vt:lpwstr>_Toc215597601</vt:lpwstr>
      </vt:variant>
      <vt:variant>
        <vt:i4>1310776</vt:i4>
      </vt:variant>
      <vt:variant>
        <vt:i4>128</vt:i4>
      </vt:variant>
      <vt:variant>
        <vt:i4>0</vt:i4>
      </vt:variant>
      <vt:variant>
        <vt:i4>5</vt:i4>
      </vt:variant>
      <vt:variant>
        <vt:lpwstr/>
      </vt:variant>
      <vt:variant>
        <vt:lpwstr>_Toc215597600</vt:lpwstr>
      </vt:variant>
      <vt:variant>
        <vt:i4>1900603</vt:i4>
      </vt:variant>
      <vt:variant>
        <vt:i4>122</vt:i4>
      </vt:variant>
      <vt:variant>
        <vt:i4>0</vt:i4>
      </vt:variant>
      <vt:variant>
        <vt:i4>5</vt:i4>
      </vt:variant>
      <vt:variant>
        <vt:lpwstr/>
      </vt:variant>
      <vt:variant>
        <vt:lpwstr>_Toc215597599</vt:lpwstr>
      </vt:variant>
      <vt:variant>
        <vt:i4>1900603</vt:i4>
      </vt:variant>
      <vt:variant>
        <vt:i4>116</vt:i4>
      </vt:variant>
      <vt:variant>
        <vt:i4>0</vt:i4>
      </vt:variant>
      <vt:variant>
        <vt:i4>5</vt:i4>
      </vt:variant>
      <vt:variant>
        <vt:lpwstr/>
      </vt:variant>
      <vt:variant>
        <vt:lpwstr>_Toc215597598</vt:lpwstr>
      </vt:variant>
      <vt:variant>
        <vt:i4>1900603</vt:i4>
      </vt:variant>
      <vt:variant>
        <vt:i4>110</vt:i4>
      </vt:variant>
      <vt:variant>
        <vt:i4>0</vt:i4>
      </vt:variant>
      <vt:variant>
        <vt:i4>5</vt:i4>
      </vt:variant>
      <vt:variant>
        <vt:lpwstr/>
      </vt:variant>
      <vt:variant>
        <vt:lpwstr>_Toc215597597</vt:lpwstr>
      </vt:variant>
      <vt:variant>
        <vt:i4>1900603</vt:i4>
      </vt:variant>
      <vt:variant>
        <vt:i4>104</vt:i4>
      </vt:variant>
      <vt:variant>
        <vt:i4>0</vt:i4>
      </vt:variant>
      <vt:variant>
        <vt:i4>5</vt:i4>
      </vt:variant>
      <vt:variant>
        <vt:lpwstr/>
      </vt:variant>
      <vt:variant>
        <vt:lpwstr>_Toc215597596</vt:lpwstr>
      </vt:variant>
      <vt:variant>
        <vt:i4>1900603</vt:i4>
      </vt:variant>
      <vt:variant>
        <vt:i4>98</vt:i4>
      </vt:variant>
      <vt:variant>
        <vt:i4>0</vt:i4>
      </vt:variant>
      <vt:variant>
        <vt:i4>5</vt:i4>
      </vt:variant>
      <vt:variant>
        <vt:lpwstr/>
      </vt:variant>
      <vt:variant>
        <vt:lpwstr>_Toc215597595</vt:lpwstr>
      </vt:variant>
      <vt:variant>
        <vt:i4>1900603</vt:i4>
      </vt:variant>
      <vt:variant>
        <vt:i4>92</vt:i4>
      </vt:variant>
      <vt:variant>
        <vt:i4>0</vt:i4>
      </vt:variant>
      <vt:variant>
        <vt:i4>5</vt:i4>
      </vt:variant>
      <vt:variant>
        <vt:lpwstr/>
      </vt:variant>
      <vt:variant>
        <vt:lpwstr>_Toc215597594</vt:lpwstr>
      </vt:variant>
      <vt:variant>
        <vt:i4>1900603</vt:i4>
      </vt:variant>
      <vt:variant>
        <vt:i4>86</vt:i4>
      </vt:variant>
      <vt:variant>
        <vt:i4>0</vt:i4>
      </vt:variant>
      <vt:variant>
        <vt:i4>5</vt:i4>
      </vt:variant>
      <vt:variant>
        <vt:lpwstr/>
      </vt:variant>
      <vt:variant>
        <vt:lpwstr>_Toc215597593</vt:lpwstr>
      </vt:variant>
      <vt:variant>
        <vt:i4>1900603</vt:i4>
      </vt:variant>
      <vt:variant>
        <vt:i4>80</vt:i4>
      </vt:variant>
      <vt:variant>
        <vt:i4>0</vt:i4>
      </vt:variant>
      <vt:variant>
        <vt:i4>5</vt:i4>
      </vt:variant>
      <vt:variant>
        <vt:lpwstr/>
      </vt:variant>
      <vt:variant>
        <vt:lpwstr>_Toc215597592</vt:lpwstr>
      </vt:variant>
      <vt:variant>
        <vt:i4>1900603</vt:i4>
      </vt:variant>
      <vt:variant>
        <vt:i4>74</vt:i4>
      </vt:variant>
      <vt:variant>
        <vt:i4>0</vt:i4>
      </vt:variant>
      <vt:variant>
        <vt:i4>5</vt:i4>
      </vt:variant>
      <vt:variant>
        <vt:lpwstr/>
      </vt:variant>
      <vt:variant>
        <vt:lpwstr>_Toc215597591</vt:lpwstr>
      </vt:variant>
      <vt:variant>
        <vt:i4>1900603</vt:i4>
      </vt:variant>
      <vt:variant>
        <vt:i4>68</vt:i4>
      </vt:variant>
      <vt:variant>
        <vt:i4>0</vt:i4>
      </vt:variant>
      <vt:variant>
        <vt:i4>5</vt:i4>
      </vt:variant>
      <vt:variant>
        <vt:lpwstr/>
      </vt:variant>
      <vt:variant>
        <vt:lpwstr>_Toc215597590</vt:lpwstr>
      </vt:variant>
      <vt:variant>
        <vt:i4>1835067</vt:i4>
      </vt:variant>
      <vt:variant>
        <vt:i4>62</vt:i4>
      </vt:variant>
      <vt:variant>
        <vt:i4>0</vt:i4>
      </vt:variant>
      <vt:variant>
        <vt:i4>5</vt:i4>
      </vt:variant>
      <vt:variant>
        <vt:lpwstr/>
      </vt:variant>
      <vt:variant>
        <vt:lpwstr>_Toc215597589</vt:lpwstr>
      </vt:variant>
      <vt:variant>
        <vt:i4>1835067</vt:i4>
      </vt:variant>
      <vt:variant>
        <vt:i4>56</vt:i4>
      </vt:variant>
      <vt:variant>
        <vt:i4>0</vt:i4>
      </vt:variant>
      <vt:variant>
        <vt:i4>5</vt:i4>
      </vt:variant>
      <vt:variant>
        <vt:lpwstr/>
      </vt:variant>
      <vt:variant>
        <vt:lpwstr>_Toc215597588</vt:lpwstr>
      </vt:variant>
      <vt:variant>
        <vt:i4>1835067</vt:i4>
      </vt:variant>
      <vt:variant>
        <vt:i4>50</vt:i4>
      </vt:variant>
      <vt:variant>
        <vt:i4>0</vt:i4>
      </vt:variant>
      <vt:variant>
        <vt:i4>5</vt:i4>
      </vt:variant>
      <vt:variant>
        <vt:lpwstr/>
      </vt:variant>
      <vt:variant>
        <vt:lpwstr>_Toc215597587</vt:lpwstr>
      </vt:variant>
      <vt:variant>
        <vt:i4>1835067</vt:i4>
      </vt:variant>
      <vt:variant>
        <vt:i4>44</vt:i4>
      </vt:variant>
      <vt:variant>
        <vt:i4>0</vt:i4>
      </vt:variant>
      <vt:variant>
        <vt:i4>5</vt:i4>
      </vt:variant>
      <vt:variant>
        <vt:lpwstr/>
      </vt:variant>
      <vt:variant>
        <vt:lpwstr>_Toc215597586</vt:lpwstr>
      </vt:variant>
      <vt:variant>
        <vt:i4>1835067</vt:i4>
      </vt:variant>
      <vt:variant>
        <vt:i4>38</vt:i4>
      </vt:variant>
      <vt:variant>
        <vt:i4>0</vt:i4>
      </vt:variant>
      <vt:variant>
        <vt:i4>5</vt:i4>
      </vt:variant>
      <vt:variant>
        <vt:lpwstr/>
      </vt:variant>
      <vt:variant>
        <vt:lpwstr>_Toc215597585</vt:lpwstr>
      </vt:variant>
      <vt:variant>
        <vt:i4>1835067</vt:i4>
      </vt:variant>
      <vt:variant>
        <vt:i4>32</vt:i4>
      </vt:variant>
      <vt:variant>
        <vt:i4>0</vt:i4>
      </vt:variant>
      <vt:variant>
        <vt:i4>5</vt:i4>
      </vt:variant>
      <vt:variant>
        <vt:lpwstr/>
      </vt:variant>
      <vt:variant>
        <vt:lpwstr>_Toc215597584</vt:lpwstr>
      </vt:variant>
      <vt:variant>
        <vt:i4>1835067</vt:i4>
      </vt:variant>
      <vt:variant>
        <vt:i4>26</vt:i4>
      </vt:variant>
      <vt:variant>
        <vt:i4>0</vt:i4>
      </vt:variant>
      <vt:variant>
        <vt:i4>5</vt:i4>
      </vt:variant>
      <vt:variant>
        <vt:lpwstr/>
      </vt:variant>
      <vt:variant>
        <vt:lpwstr>_Toc215597583</vt:lpwstr>
      </vt:variant>
      <vt:variant>
        <vt:i4>1835067</vt:i4>
      </vt:variant>
      <vt:variant>
        <vt:i4>20</vt:i4>
      </vt:variant>
      <vt:variant>
        <vt:i4>0</vt:i4>
      </vt:variant>
      <vt:variant>
        <vt:i4>5</vt:i4>
      </vt:variant>
      <vt:variant>
        <vt:lpwstr/>
      </vt:variant>
      <vt:variant>
        <vt:lpwstr>_Toc215597582</vt:lpwstr>
      </vt:variant>
      <vt:variant>
        <vt:i4>1835067</vt:i4>
      </vt:variant>
      <vt:variant>
        <vt:i4>14</vt:i4>
      </vt:variant>
      <vt:variant>
        <vt:i4>0</vt:i4>
      </vt:variant>
      <vt:variant>
        <vt:i4>5</vt:i4>
      </vt:variant>
      <vt:variant>
        <vt:lpwstr/>
      </vt:variant>
      <vt:variant>
        <vt:lpwstr>_Toc215597581</vt:lpwstr>
      </vt:variant>
      <vt:variant>
        <vt:i4>1835067</vt:i4>
      </vt:variant>
      <vt:variant>
        <vt:i4>8</vt:i4>
      </vt:variant>
      <vt:variant>
        <vt:i4>0</vt:i4>
      </vt:variant>
      <vt:variant>
        <vt:i4>5</vt:i4>
      </vt:variant>
      <vt:variant>
        <vt:lpwstr/>
      </vt:variant>
      <vt:variant>
        <vt:lpwstr>_Toc215597580</vt:lpwstr>
      </vt:variant>
      <vt:variant>
        <vt:i4>1245243</vt:i4>
      </vt:variant>
      <vt:variant>
        <vt:i4>2</vt:i4>
      </vt:variant>
      <vt:variant>
        <vt:i4>0</vt:i4>
      </vt:variant>
      <vt:variant>
        <vt:i4>5</vt:i4>
      </vt:variant>
      <vt:variant>
        <vt:lpwstr/>
      </vt:variant>
      <vt:variant>
        <vt:lpwstr>_Toc215597579</vt:lpwstr>
      </vt:variant>
      <vt:variant>
        <vt:i4>2752613</vt:i4>
      </vt:variant>
      <vt:variant>
        <vt:i4>149006</vt:i4>
      </vt:variant>
      <vt:variant>
        <vt:i4>1082</vt:i4>
      </vt:variant>
      <vt:variant>
        <vt:i4>1</vt:i4>
      </vt:variant>
      <vt:variant>
        <vt:lpwstr>http://www.arena.com.pt/images/ntec.gif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PTC exemplo</dc:title>
  <dc:creator>André Sá</dc:creator>
  <cp:lastModifiedBy>André Sá</cp:lastModifiedBy>
  <cp:revision>9</cp:revision>
  <cp:lastPrinted>2021-07-02T09:51:00Z</cp:lastPrinted>
  <dcterms:created xsi:type="dcterms:W3CDTF">2021-07-01T23:01:00Z</dcterms:created>
  <dcterms:modified xsi:type="dcterms:W3CDTF">2021-07-02T10:06:00Z</dcterms:modified>
</cp:coreProperties>
</file>