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9320119"/>
        <w:docPartObj>
          <w:docPartGallery w:val="Cover Pages"/>
          <w:docPartUnique/>
        </w:docPartObj>
      </w:sdtPr>
      <w:sdtEndPr>
        <w:rPr>
          <w:rFonts w:asciiTheme="minorHAnsi" w:hAnsiTheme="minorHAnsi" w:cstheme="minorHAnsi"/>
        </w:rPr>
      </w:sdtEndPr>
      <w:sdtContent>
        <w:p w14:paraId="391A3FBD" w14:textId="77777777" w:rsidR="00193D88" w:rsidRPr="00F97FBE" w:rsidRDefault="00193D88" w:rsidP="00193D88">
          <w:pPr>
            <w:ind w:left="284"/>
            <w:jc w:val="center"/>
            <w:rPr>
              <w:b/>
              <w:sz w:val="28"/>
              <w:szCs w:val="28"/>
            </w:rPr>
          </w:pPr>
          <w:r w:rsidRPr="00E21550">
            <w:rPr>
              <w:rFonts w:ascii="Calibri"/>
              <w:noProof/>
            </w:rPr>
            <w:drawing>
              <wp:anchor distT="0" distB="0" distL="114300" distR="114300" simplePos="0" relativeHeight="251663360" behindDoc="0" locked="0" layoutInCell="1" allowOverlap="1" wp14:anchorId="2AB0DA00" wp14:editId="5DA80CBD">
                <wp:simplePos x="0" y="0"/>
                <wp:positionH relativeFrom="page">
                  <wp:posOffset>3082925</wp:posOffset>
                </wp:positionH>
                <wp:positionV relativeFrom="paragraph">
                  <wp:posOffset>-919480</wp:posOffset>
                </wp:positionV>
                <wp:extent cx="3008056" cy="1981200"/>
                <wp:effectExtent l="0" t="0" r="0" b="0"/>
                <wp:wrapNone/>
                <wp:docPr id="36" name="Picture 2" descr="Escola de Engenharia">
                  <a:extLst xmlns:a="http://schemas.openxmlformats.org/drawingml/2006/main">
                    <a:ext uri="{FF2B5EF4-FFF2-40B4-BE49-F238E27FC236}">
                      <a16:creationId xmlns:a16="http://schemas.microsoft.com/office/drawing/2014/main" id="{26941027-B501-4906-BA55-974FDE147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Escola de Engenharia">
                          <a:extLst>
                            <a:ext uri="{FF2B5EF4-FFF2-40B4-BE49-F238E27FC236}">
                              <a16:creationId xmlns:a16="http://schemas.microsoft.com/office/drawing/2014/main" id="{26941027-B501-4906-BA55-974FDE1473C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8056" cy="1981200"/>
                        </a:xfrm>
                        <a:prstGeom prst="rect">
                          <a:avLst/>
                        </a:prstGeom>
                        <a:noFill/>
                      </pic:spPr>
                    </pic:pic>
                  </a:graphicData>
                </a:graphic>
                <wp14:sizeRelH relativeFrom="page">
                  <wp14:pctWidth>0</wp14:pctWidth>
                </wp14:sizeRelH>
                <wp14:sizeRelV relativeFrom="page">
                  <wp14:pctHeight>0</wp14:pctHeight>
                </wp14:sizeRelV>
              </wp:anchor>
            </w:drawing>
          </w:r>
        </w:p>
        <w:p w14:paraId="3F0C18F1" w14:textId="77777777" w:rsidR="00193D88" w:rsidRPr="00E21550" w:rsidRDefault="00193D88" w:rsidP="00193D88">
          <w:pPr>
            <w:pStyle w:val="Corpodetexto"/>
            <w:ind w:firstLine="3261"/>
            <w:rPr>
              <w:rFonts w:ascii="Times New Roman"/>
            </w:rPr>
          </w:pPr>
        </w:p>
        <w:p w14:paraId="4E25A2E0" w14:textId="77777777" w:rsidR="00193D88" w:rsidRPr="00E21550" w:rsidRDefault="00193D88" w:rsidP="00193D88">
          <w:pPr>
            <w:pStyle w:val="Corpodetexto"/>
            <w:rPr>
              <w:rFonts w:ascii="Times New Roman"/>
            </w:rPr>
          </w:pPr>
        </w:p>
        <w:p w14:paraId="14E6569A" w14:textId="77777777" w:rsidR="00193D88" w:rsidRPr="00E21550" w:rsidRDefault="00193D88" w:rsidP="00193D88">
          <w:pPr>
            <w:pStyle w:val="Corpodetexto"/>
            <w:rPr>
              <w:rFonts w:ascii="Times New Roman"/>
            </w:rPr>
          </w:pPr>
        </w:p>
        <w:p w14:paraId="639502A6" w14:textId="77777777" w:rsidR="00193D88" w:rsidRPr="00E21550" w:rsidRDefault="00193D88" w:rsidP="00193D88">
          <w:pPr>
            <w:pStyle w:val="Corpodetexto"/>
            <w:rPr>
              <w:rFonts w:ascii="Times New Roman"/>
            </w:rPr>
          </w:pPr>
        </w:p>
        <w:p w14:paraId="669376B0" w14:textId="77777777" w:rsidR="00193D88" w:rsidRPr="00E21550" w:rsidRDefault="00193D88" w:rsidP="00193D88">
          <w:pPr>
            <w:pStyle w:val="Corpodetexto"/>
            <w:rPr>
              <w:rFonts w:ascii="Times New Roman"/>
            </w:rPr>
          </w:pPr>
        </w:p>
        <w:p w14:paraId="423D3CB7" w14:textId="77777777" w:rsidR="00193D88" w:rsidRPr="00E21550" w:rsidRDefault="00193D88" w:rsidP="00193D88">
          <w:pPr>
            <w:pStyle w:val="Corpodetexto"/>
            <w:rPr>
              <w:rFonts w:ascii="Times New Roman"/>
            </w:rPr>
          </w:pPr>
        </w:p>
        <w:p w14:paraId="424F1F35" w14:textId="77777777" w:rsidR="00193D88" w:rsidRPr="00E21550" w:rsidRDefault="00193D88" w:rsidP="00193D88">
          <w:pPr>
            <w:pStyle w:val="Corpodetexto"/>
            <w:rPr>
              <w:rFonts w:ascii="Times New Roman"/>
            </w:rPr>
          </w:pPr>
        </w:p>
        <w:p w14:paraId="706D0F37" w14:textId="77777777" w:rsidR="00193D88" w:rsidRPr="00E21550" w:rsidRDefault="00193D88" w:rsidP="00193D88">
          <w:pPr>
            <w:pStyle w:val="Corpodetexto"/>
            <w:rPr>
              <w:rFonts w:ascii="Times New Roman"/>
            </w:rPr>
          </w:pPr>
        </w:p>
        <w:p w14:paraId="22ED9E74" w14:textId="77777777" w:rsidR="00193D88" w:rsidRDefault="00193D88" w:rsidP="00193D88">
          <w:pPr>
            <w:pStyle w:val="Corpodetexto"/>
            <w:rPr>
              <w:rFonts w:ascii="Times New Roman"/>
            </w:rPr>
          </w:pPr>
        </w:p>
        <w:p w14:paraId="10E48A28" w14:textId="77777777" w:rsidR="00193D88" w:rsidRPr="00E21550" w:rsidRDefault="00193D88" w:rsidP="00193D88">
          <w:pPr>
            <w:pStyle w:val="Corpodetexto"/>
            <w:rPr>
              <w:rFonts w:ascii="Times New Roman"/>
            </w:rPr>
          </w:pPr>
        </w:p>
        <w:p w14:paraId="2A94D4FC" w14:textId="77777777" w:rsidR="00193D88" w:rsidRPr="00E21550" w:rsidRDefault="00193D88" w:rsidP="00193D88">
          <w:pPr>
            <w:pStyle w:val="Corpodetexto"/>
            <w:spacing w:before="1"/>
            <w:rPr>
              <w:rFonts w:ascii="Times New Roman"/>
              <w:sz w:val="27"/>
            </w:rPr>
          </w:pPr>
        </w:p>
        <w:p w14:paraId="2ABB80B8" w14:textId="63C99FDF" w:rsidR="00193D88" w:rsidRPr="0055284B" w:rsidRDefault="00193D88" w:rsidP="00193D88">
          <w:pPr>
            <w:spacing w:before="212" w:line="276" w:lineRule="auto"/>
            <w:ind w:left="3208" w:right="905"/>
            <w:rPr>
              <w:rFonts w:asciiTheme="minorHAnsi" w:hAnsiTheme="minorHAnsi" w:cstheme="minorHAnsi"/>
              <w:b/>
              <w:sz w:val="40"/>
              <w:szCs w:val="36"/>
            </w:rPr>
          </w:pPr>
          <w:r w:rsidRPr="0055284B">
            <w:rPr>
              <w:rFonts w:asciiTheme="minorHAnsi" w:hAnsiTheme="minorHAnsi" w:cstheme="minorHAnsi"/>
              <w:b/>
              <w:color w:val="7F7F7F"/>
              <w:sz w:val="40"/>
              <w:szCs w:val="36"/>
            </w:rPr>
            <w:t>Urbanização</w:t>
          </w:r>
          <w:r w:rsidR="00756AAF" w:rsidRPr="0055284B">
            <w:rPr>
              <w:rFonts w:asciiTheme="minorHAnsi" w:hAnsiTheme="minorHAnsi" w:cstheme="minorHAnsi"/>
              <w:b/>
              <w:color w:val="7F7F7F"/>
              <w:sz w:val="40"/>
              <w:szCs w:val="36"/>
            </w:rPr>
            <w:t xml:space="preserve"> 3</w:t>
          </w:r>
        </w:p>
        <w:p w14:paraId="7645DD05" w14:textId="77777777" w:rsidR="00193D88" w:rsidRPr="0055284B" w:rsidRDefault="00193D88" w:rsidP="00193D88">
          <w:pPr>
            <w:pStyle w:val="Corpodetexto"/>
            <w:rPr>
              <w:b/>
              <w:sz w:val="34"/>
            </w:rPr>
          </w:pPr>
        </w:p>
        <w:p w14:paraId="713D0246" w14:textId="77777777" w:rsidR="00193D88" w:rsidRPr="0055284B" w:rsidRDefault="00193D88" w:rsidP="00193D88">
          <w:pPr>
            <w:pStyle w:val="Corpodetexto"/>
            <w:rPr>
              <w:b/>
              <w:sz w:val="34"/>
            </w:rPr>
          </w:pPr>
        </w:p>
        <w:p w14:paraId="4C8D2234" w14:textId="77777777" w:rsidR="00193D88" w:rsidRPr="0055284B" w:rsidRDefault="00193D88" w:rsidP="00193D88">
          <w:pPr>
            <w:pStyle w:val="Corpodetexto"/>
            <w:rPr>
              <w:b/>
              <w:sz w:val="34"/>
            </w:rPr>
          </w:pPr>
        </w:p>
        <w:p w14:paraId="5D65F896" w14:textId="77777777" w:rsidR="00193D88" w:rsidRPr="0055284B" w:rsidRDefault="00193D88" w:rsidP="00193D88">
          <w:pPr>
            <w:pStyle w:val="Corpodetexto"/>
            <w:rPr>
              <w:b/>
              <w:sz w:val="34"/>
            </w:rPr>
          </w:pPr>
        </w:p>
        <w:p w14:paraId="2BFE6836" w14:textId="18C8983D" w:rsidR="00193D88" w:rsidRPr="0055284B" w:rsidRDefault="00193D88" w:rsidP="00193D88">
          <w:pPr>
            <w:pStyle w:val="Corpodetexto"/>
            <w:rPr>
              <w:b/>
              <w:sz w:val="34"/>
            </w:rPr>
          </w:pPr>
        </w:p>
        <w:p w14:paraId="59F0B1AA" w14:textId="77777777" w:rsidR="00193D88" w:rsidRPr="0055284B" w:rsidRDefault="00193D88" w:rsidP="00193D88">
          <w:pPr>
            <w:pStyle w:val="Corpodetexto"/>
            <w:rPr>
              <w:b/>
              <w:sz w:val="34"/>
            </w:rPr>
          </w:pPr>
        </w:p>
        <w:p w14:paraId="01DC9CA1" w14:textId="77777777" w:rsidR="00193D88" w:rsidRPr="0055284B" w:rsidRDefault="00193D88" w:rsidP="00193D88">
          <w:pPr>
            <w:pStyle w:val="Corpodetexto"/>
            <w:rPr>
              <w:b/>
              <w:sz w:val="34"/>
            </w:rPr>
          </w:pPr>
        </w:p>
        <w:p w14:paraId="0771861D" w14:textId="4BF8373E" w:rsidR="00193D88" w:rsidRPr="0055284B" w:rsidRDefault="00193D88" w:rsidP="00193D88">
          <w:pPr>
            <w:pStyle w:val="Corpodetexto"/>
            <w:rPr>
              <w:b/>
              <w:sz w:val="34"/>
            </w:rPr>
          </w:pPr>
        </w:p>
        <w:p w14:paraId="2932ADCD" w14:textId="162F97CD" w:rsidR="00193D88" w:rsidRPr="0055284B" w:rsidRDefault="00193D88" w:rsidP="00193D88">
          <w:pPr>
            <w:pStyle w:val="Corpodetexto"/>
            <w:rPr>
              <w:b/>
              <w:sz w:val="34"/>
            </w:rPr>
          </w:pPr>
        </w:p>
        <w:p w14:paraId="184262D7" w14:textId="77777777" w:rsidR="00193D88" w:rsidRPr="0055284B" w:rsidRDefault="00193D88" w:rsidP="00193D88">
          <w:pPr>
            <w:pStyle w:val="Corpodetexto"/>
            <w:rPr>
              <w:b/>
              <w:sz w:val="34"/>
            </w:rPr>
          </w:pPr>
        </w:p>
        <w:p w14:paraId="45D68060" w14:textId="77777777" w:rsidR="00193D88" w:rsidRPr="0055284B" w:rsidRDefault="00193D88" w:rsidP="00193D88">
          <w:pPr>
            <w:pStyle w:val="Corpodetexto"/>
            <w:rPr>
              <w:b/>
              <w:sz w:val="34"/>
            </w:rPr>
          </w:pPr>
        </w:p>
        <w:p w14:paraId="5107AFCA" w14:textId="7123CBCD" w:rsidR="00193D88" w:rsidRPr="0055284B" w:rsidRDefault="00193D88" w:rsidP="00193D88">
          <w:pPr>
            <w:pStyle w:val="Corpodetexto"/>
            <w:rPr>
              <w:b/>
              <w:sz w:val="34"/>
            </w:rPr>
          </w:pPr>
        </w:p>
        <w:p w14:paraId="2EEFB080" w14:textId="77777777" w:rsidR="00193D88" w:rsidRPr="0055284B" w:rsidRDefault="00193D88" w:rsidP="00193D88">
          <w:pPr>
            <w:pStyle w:val="Corpodetexto"/>
            <w:rPr>
              <w:b/>
              <w:sz w:val="34"/>
            </w:rPr>
          </w:pPr>
        </w:p>
        <w:p w14:paraId="3C52E95B" w14:textId="77777777" w:rsidR="00193D88" w:rsidRPr="0055284B" w:rsidRDefault="00193D88" w:rsidP="00193D88">
          <w:pPr>
            <w:pStyle w:val="Corpodetexto"/>
            <w:rPr>
              <w:b/>
              <w:sz w:val="34"/>
            </w:rPr>
          </w:pPr>
        </w:p>
        <w:p w14:paraId="5EC1347A" w14:textId="77777777" w:rsidR="00956FAF" w:rsidRPr="0055284B" w:rsidRDefault="00956FAF" w:rsidP="00193D88">
          <w:pPr>
            <w:pStyle w:val="Corpodetexto"/>
            <w:rPr>
              <w:b/>
              <w:sz w:val="34"/>
            </w:rPr>
          </w:pPr>
        </w:p>
        <w:p w14:paraId="05E664C0" w14:textId="77777777" w:rsidR="00193D88" w:rsidRPr="0055284B" w:rsidRDefault="00193D88" w:rsidP="00193D88">
          <w:pPr>
            <w:pStyle w:val="Corpodetexto"/>
            <w:rPr>
              <w:rFonts w:asciiTheme="minorHAnsi" w:hAnsiTheme="minorHAnsi" w:cstheme="minorHAnsi"/>
              <w:b/>
              <w:sz w:val="34"/>
            </w:rPr>
          </w:pPr>
        </w:p>
        <w:p w14:paraId="414166EC" w14:textId="49FD2196" w:rsidR="0055284B" w:rsidRDefault="00144A13" w:rsidP="0055284B">
          <w:pPr>
            <w:spacing w:before="239"/>
            <w:ind w:left="2880" w:firstLine="720"/>
            <w:rPr>
              <w:rFonts w:asciiTheme="minorHAnsi" w:hAnsiTheme="minorHAnsi" w:cstheme="minorHAnsi"/>
            </w:rPr>
          </w:pPr>
          <w:r>
            <w:rPr>
              <w:rFonts w:asciiTheme="minorHAnsi" w:hAnsiTheme="minorHAnsi" w:cstheme="minorHAnsi"/>
              <w:color w:val="7F7F7F"/>
              <w:w w:val="115"/>
              <w:szCs w:val="24"/>
            </w:rPr>
            <w:t xml:space="preserve">7 de </w:t>
          </w:r>
          <w:proofErr w:type="gramStart"/>
          <w:r w:rsidR="00193D88" w:rsidRPr="000C1549">
            <w:rPr>
              <w:rFonts w:asciiTheme="minorHAnsi" w:hAnsiTheme="minorHAnsi" w:cstheme="minorHAnsi"/>
              <w:color w:val="7F7F7F"/>
              <w:w w:val="115"/>
              <w:szCs w:val="24"/>
            </w:rPr>
            <w:t>Fevereiro</w:t>
          </w:r>
          <w:proofErr w:type="gramEnd"/>
          <w:r w:rsidR="00193D88" w:rsidRPr="000C1549">
            <w:rPr>
              <w:rFonts w:asciiTheme="minorHAnsi" w:hAnsiTheme="minorHAnsi" w:cstheme="minorHAnsi"/>
              <w:color w:val="7F7F7F"/>
              <w:spacing w:val="2"/>
              <w:w w:val="115"/>
              <w:sz w:val="22"/>
              <w:szCs w:val="24"/>
            </w:rPr>
            <w:t xml:space="preserve"> </w:t>
          </w:r>
          <w:r w:rsidR="00193D88" w:rsidRPr="000C1549">
            <w:rPr>
              <w:rFonts w:asciiTheme="minorHAnsi" w:hAnsiTheme="minorHAnsi" w:cstheme="minorHAnsi"/>
              <w:color w:val="7F7F7F"/>
              <w:w w:val="115"/>
              <w:sz w:val="22"/>
              <w:szCs w:val="24"/>
            </w:rPr>
            <w:t>de</w:t>
          </w:r>
          <w:r w:rsidR="00193D88" w:rsidRPr="000C1549">
            <w:rPr>
              <w:rFonts w:asciiTheme="minorHAnsi" w:hAnsiTheme="minorHAnsi" w:cstheme="minorHAnsi"/>
              <w:color w:val="7F7F7F"/>
              <w:spacing w:val="3"/>
              <w:w w:val="115"/>
              <w:sz w:val="22"/>
              <w:szCs w:val="24"/>
            </w:rPr>
            <w:t xml:space="preserve"> </w:t>
          </w:r>
          <w:r w:rsidR="0055284B">
            <w:rPr>
              <w:rFonts w:asciiTheme="minorHAnsi" w:hAnsiTheme="minorHAnsi" w:cstheme="minorHAnsi"/>
              <w:color w:val="7F7F7F"/>
              <w:spacing w:val="3"/>
              <w:w w:val="115"/>
              <w:sz w:val="22"/>
              <w:szCs w:val="24"/>
            </w:rPr>
            <w:t>2022</w:t>
          </w:r>
        </w:p>
      </w:sdtContent>
    </w:sdt>
    <w:p w14:paraId="740A76BD" w14:textId="6CD1B9CC" w:rsidR="0055284B" w:rsidRPr="00E21550" w:rsidRDefault="0055284B" w:rsidP="0055284B">
      <w:pPr>
        <w:pStyle w:val="Corpodetexto"/>
        <w:rPr>
          <w:rFonts w:ascii="Calibri"/>
        </w:rPr>
      </w:pPr>
    </w:p>
    <w:p w14:paraId="507A373B" w14:textId="27841B84" w:rsidR="0055284B" w:rsidRPr="00E21550" w:rsidRDefault="0055284B" w:rsidP="0055284B">
      <w:pPr>
        <w:pStyle w:val="Corpodetexto"/>
        <w:rPr>
          <w:rFonts w:ascii="Calibri"/>
        </w:rPr>
      </w:pPr>
    </w:p>
    <w:p w14:paraId="7BA5B4F6" w14:textId="1D772C1E" w:rsidR="0055284B" w:rsidRPr="00E21550" w:rsidRDefault="0055284B" w:rsidP="0055284B">
      <w:pPr>
        <w:pStyle w:val="Corpodetexto"/>
        <w:rPr>
          <w:rFonts w:ascii="Calibri"/>
        </w:rPr>
      </w:pPr>
      <w:r>
        <w:rPr>
          <w:rFonts w:ascii="Calibri"/>
          <w:noProof/>
        </w:rPr>
        <w:lastRenderedPageBreak/>
        <mc:AlternateContent>
          <mc:Choice Requires="wps">
            <w:drawing>
              <wp:anchor distT="0" distB="0" distL="114300" distR="114300" simplePos="0" relativeHeight="251665408" behindDoc="0" locked="0" layoutInCell="1" allowOverlap="1" wp14:anchorId="1F219849" wp14:editId="73FA205A">
                <wp:simplePos x="0" y="0"/>
                <wp:positionH relativeFrom="column">
                  <wp:posOffset>-849630</wp:posOffset>
                </wp:positionH>
                <wp:positionV relativeFrom="paragraph">
                  <wp:posOffset>-1403985</wp:posOffset>
                </wp:positionV>
                <wp:extent cx="7391400" cy="1371600"/>
                <wp:effectExtent l="0" t="0" r="19050" b="19050"/>
                <wp:wrapNone/>
                <wp:docPr id="44" name="Retângulo 44"/>
                <wp:cNvGraphicFramePr/>
                <a:graphic xmlns:a="http://schemas.openxmlformats.org/drawingml/2006/main">
                  <a:graphicData uri="http://schemas.microsoft.com/office/word/2010/wordprocessingShape">
                    <wps:wsp>
                      <wps:cNvSpPr/>
                      <wps:spPr>
                        <a:xfrm>
                          <a:off x="0" y="0"/>
                          <a:ext cx="7391400" cy="1371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6EF71" id="Retângulo 44" o:spid="_x0000_s1026" style="position:absolute;margin-left:-66.9pt;margin-top:-110.55pt;width:582pt;height:1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" fillcolor="white [3212]" strokecolor="white [3212]" strokeweight="2pt"/>
            </w:pict>
          </mc:Fallback>
        </mc:AlternateContent>
      </w:r>
      <w:r w:rsidRPr="00E21550">
        <w:rPr>
          <w:rFonts w:ascii="Calibri"/>
          <w:noProof/>
        </w:rPr>
        <w:drawing>
          <wp:anchor distT="0" distB="0" distL="114300" distR="114300" simplePos="0" relativeHeight="251666432" behindDoc="0" locked="0" layoutInCell="1" allowOverlap="1" wp14:anchorId="279A425C" wp14:editId="63525BC5">
            <wp:simplePos x="0" y="0"/>
            <wp:positionH relativeFrom="page">
              <wp:posOffset>3050540</wp:posOffset>
            </wp:positionH>
            <wp:positionV relativeFrom="paragraph">
              <wp:posOffset>-1508760</wp:posOffset>
            </wp:positionV>
            <wp:extent cx="3007995" cy="1981200"/>
            <wp:effectExtent l="0" t="0" r="0" b="0"/>
            <wp:wrapNone/>
            <wp:docPr id="37" name="Picture 2" descr="Escola de Engenharia">
              <a:extLst xmlns:a="http://schemas.openxmlformats.org/drawingml/2006/main">
                <a:ext uri="{FF2B5EF4-FFF2-40B4-BE49-F238E27FC236}">
                  <a16:creationId xmlns:a16="http://schemas.microsoft.com/office/drawing/2014/main" id="{26941027-B501-4906-BA55-974FDE1473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Escola de Engenharia">
                      <a:extLst>
                        <a:ext uri="{FF2B5EF4-FFF2-40B4-BE49-F238E27FC236}">
                          <a16:creationId xmlns:a16="http://schemas.microsoft.com/office/drawing/2014/main" id="{26941027-B501-4906-BA55-974FDE1473CE}"/>
                        </a:ext>
                      </a:extLst>
                    </pic:cNvPr>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007995" cy="1981200"/>
                    </a:xfrm>
                    <a:prstGeom prst="rect">
                      <a:avLst/>
                    </a:prstGeom>
                    <a:noFill/>
                  </pic:spPr>
                </pic:pic>
              </a:graphicData>
            </a:graphic>
            <wp14:sizeRelH relativeFrom="page">
              <wp14:pctWidth>0</wp14:pctWidth>
            </wp14:sizeRelH>
            <wp14:sizeRelV relativeFrom="page">
              <wp14:pctHeight>0</wp14:pctHeight>
            </wp14:sizeRelV>
          </wp:anchor>
        </w:drawing>
      </w:r>
    </w:p>
    <w:p w14:paraId="1F1C3C1A" w14:textId="13947AFE" w:rsidR="0055284B" w:rsidRPr="00E21550" w:rsidRDefault="0055284B" w:rsidP="0055284B">
      <w:pPr>
        <w:pStyle w:val="Corpodetexto"/>
        <w:rPr>
          <w:rFonts w:ascii="Calibri"/>
        </w:rPr>
      </w:pPr>
    </w:p>
    <w:p w14:paraId="193A794E" w14:textId="77777777" w:rsidR="0055284B" w:rsidRPr="00E21550" w:rsidRDefault="0055284B" w:rsidP="0055284B">
      <w:pPr>
        <w:pStyle w:val="Corpodetexto"/>
        <w:rPr>
          <w:rFonts w:ascii="Calibri"/>
        </w:rPr>
      </w:pPr>
    </w:p>
    <w:p w14:paraId="734C603A" w14:textId="7884CD62" w:rsidR="0055284B" w:rsidRPr="00E21550" w:rsidRDefault="0055284B" w:rsidP="0055284B">
      <w:pPr>
        <w:pStyle w:val="Corpodetexto"/>
        <w:rPr>
          <w:rFonts w:ascii="Calibri"/>
        </w:rPr>
      </w:pPr>
    </w:p>
    <w:p w14:paraId="5414886E" w14:textId="195FF337" w:rsidR="0055284B" w:rsidRPr="00E21550" w:rsidRDefault="0055284B" w:rsidP="0055284B">
      <w:pPr>
        <w:pStyle w:val="Corpodetexto"/>
        <w:rPr>
          <w:rFonts w:ascii="Calibri"/>
        </w:rPr>
      </w:pPr>
    </w:p>
    <w:p w14:paraId="32C2CB70" w14:textId="1208B178" w:rsidR="0055284B" w:rsidRDefault="0055284B" w:rsidP="0055284B">
      <w:pPr>
        <w:pStyle w:val="Corpodetexto"/>
        <w:rPr>
          <w:rFonts w:ascii="Calibri"/>
        </w:rPr>
      </w:pPr>
    </w:p>
    <w:p w14:paraId="45634765" w14:textId="05DF2175" w:rsidR="0055284B" w:rsidRDefault="0055284B" w:rsidP="0055284B">
      <w:pPr>
        <w:pStyle w:val="Corpodetexto"/>
        <w:rPr>
          <w:rFonts w:ascii="Calibri"/>
        </w:rPr>
      </w:pPr>
    </w:p>
    <w:p w14:paraId="76035B9B" w14:textId="608CCE27" w:rsidR="0055284B" w:rsidRDefault="0055284B" w:rsidP="0055284B">
      <w:pPr>
        <w:pStyle w:val="Corpodetexto"/>
        <w:spacing w:before="7"/>
        <w:rPr>
          <w:rFonts w:ascii="Calibri"/>
          <w:sz w:val="18"/>
        </w:rPr>
      </w:pPr>
    </w:p>
    <w:p w14:paraId="14CD8ED4" w14:textId="77777777" w:rsidR="00956FAF" w:rsidRPr="00E21550" w:rsidRDefault="00956FAF" w:rsidP="0055284B">
      <w:pPr>
        <w:pStyle w:val="Corpodetexto"/>
        <w:spacing w:before="7"/>
        <w:rPr>
          <w:rFonts w:ascii="Calibri"/>
          <w:sz w:val="18"/>
        </w:rPr>
      </w:pPr>
    </w:p>
    <w:p w14:paraId="79DE33EE" w14:textId="00A0B164" w:rsidR="0055284B" w:rsidRPr="00652F25" w:rsidRDefault="0055284B" w:rsidP="0055284B">
      <w:pPr>
        <w:spacing w:before="212" w:line="276" w:lineRule="auto"/>
        <w:ind w:left="3208" w:right="905"/>
        <w:rPr>
          <w:rFonts w:asciiTheme="minorHAnsi" w:hAnsiTheme="minorHAnsi" w:cstheme="minorHAnsi"/>
          <w:b/>
          <w:sz w:val="40"/>
          <w:szCs w:val="36"/>
        </w:rPr>
      </w:pPr>
      <w:r w:rsidRPr="00652F25">
        <w:rPr>
          <w:rFonts w:asciiTheme="minorHAnsi" w:hAnsiTheme="minorHAnsi" w:cstheme="minorHAnsi"/>
          <w:b/>
          <w:color w:val="7F7F7F"/>
          <w:sz w:val="40"/>
          <w:szCs w:val="36"/>
        </w:rPr>
        <w:t>Urbanização</w:t>
      </w:r>
      <w:r>
        <w:rPr>
          <w:rFonts w:asciiTheme="minorHAnsi" w:hAnsiTheme="minorHAnsi" w:cstheme="minorHAnsi"/>
          <w:b/>
          <w:color w:val="7F7F7F"/>
          <w:sz w:val="40"/>
          <w:szCs w:val="36"/>
        </w:rPr>
        <w:t xml:space="preserve"> 3</w:t>
      </w:r>
    </w:p>
    <w:p w14:paraId="5C7B1D95" w14:textId="77777777" w:rsidR="0055284B" w:rsidRPr="00E21550" w:rsidRDefault="0055284B" w:rsidP="0055284B">
      <w:pPr>
        <w:pStyle w:val="Corpodetexto"/>
        <w:rPr>
          <w:b/>
          <w:sz w:val="34"/>
        </w:rPr>
      </w:pPr>
    </w:p>
    <w:p w14:paraId="7A2ABB29" w14:textId="44AA32A5" w:rsidR="0055284B" w:rsidRDefault="0055284B" w:rsidP="0055284B">
      <w:pPr>
        <w:pStyle w:val="Corpodetexto"/>
        <w:rPr>
          <w:b/>
          <w:sz w:val="34"/>
        </w:rPr>
      </w:pPr>
    </w:p>
    <w:p w14:paraId="545B1286" w14:textId="5E605AF6" w:rsidR="0055284B" w:rsidRDefault="0055284B" w:rsidP="0055284B">
      <w:pPr>
        <w:pStyle w:val="Corpodetexto"/>
        <w:rPr>
          <w:b/>
          <w:sz w:val="34"/>
        </w:rPr>
      </w:pPr>
    </w:p>
    <w:p w14:paraId="44E2779F" w14:textId="77777777" w:rsidR="0055284B" w:rsidRPr="00E21550" w:rsidRDefault="0055284B" w:rsidP="0055284B">
      <w:pPr>
        <w:pStyle w:val="Corpodetexto"/>
        <w:rPr>
          <w:b/>
          <w:sz w:val="34"/>
        </w:rPr>
      </w:pPr>
    </w:p>
    <w:p w14:paraId="3F13D98A" w14:textId="77777777" w:rsidR="0055284B" w:rsidRPr="00E21550" w:rsidRDefault="0055284B" w:rsidP="0055284B">
      <w:pPr>
        <w:pStyle w:val="Corpodetexto"/>
        <w:rPr>
          <w:b/>
          <w:sz w:val="34"/>
        </w:rPr>
      </w:pPr>
    </w:p>
    <w:p w14:paraId="778D679C" w14:textId="77777777" w:rsidR="0055284B" w:rsidRPr="00E21550" w:rsidRDefault="0055284B" w:rsidP="0055284B">
      <w:pPr>
        <w:pStyle w:val="Corpodetexto"/>
        <w:spacing w:after="0"/>
        <w:rPr>
          <w:b/>
          <w:sz w:val="43"/>
        </w:rPr>
      </w:pPr>
    </w:p>
    <w:p w14:paraId="74F16EFA" w14:textId="6A439292" w:rsidR="00144A13" w:rsidRDefault="00144A13" w:rsidP="0055284B">
      <w:pPr>
        <w:spacing w:after="0"/>
        <w:ind w:left="3201"/>
        <w:rPr>
          <w:rFonts w:asciiTheme="minorHAnsi" w:hAnsiTheme="minorHAnsi" w:cstheme="minorHAnsi"/>
          <w:color w:val="7F7F7F"/>
          <w:spacing w:val="-2"/>
          <w:w w:val="105"/>
          <w:sz w:val="22"/>
          <w:szCs w:val="22"/>
        </w:rPr>
      </w:pPr>
      <w:r>
        <w:rPr>
          <w:rFonts w:asciiTheme="minorHAnsi" w:hAnsiTheme="minorHAnsi" w:cstheme="minorHAnsi"/>
          <w:color w:val="7F7F7F"/>
          <w:spacing w:val="-2"/>
          <w:w w:val="105"/>
          <w:sz w:val="22"/>
          <w:szCs w:val="22"/>
        </w:rPr>
        <w:t>Opção 11</w:t>
      </w:r>
    </w:p>
    <w:p w14:paraId="06CCBBC5" w14:textId="48B8CF31" w:rsidR="0055284B" w:rsidRPr="000C1549" w:rsidRDefault="0055284B" w:rsidP="0055284B">
      <w:pPr>
        <w:spacing w:after="0"/>
        <w:ind w:left="3201"/>
        <w:rPr>
          <w:rFonts w:asciiTheme="minorHAnsi" w:hAnsiTheme="minorHAnsi" w:cstheme="minorHAnsi"/>
          <w:sz w:val="22"/>
          <w:szCs w:val="22"/>
        </w:rPr>
      </w:pPr>
      <w:r w:rsidRPr="000C1549">
        <w:rPr>
          <w:rFonts w:asciiTheme="minorHAnsi" w:hAnsiTheme="minorHAnsi" w:cstheme="minorHAnsi"/>
          <w:color w:val="7F7F7F"/>
          <w:spacing w:val="-2"/>
          <w:w w:val="105"/>
          <w:sz w:val="22"/>
          <w:szCs w:val="22"/>
        </w:rPr>
        <w:t>Projeto de Instalações Elétricas 2</w:t>
      </w:r>
    </w:p>
    <w:p w14:paraId="774C1DD9" w14:textId="77777777" w:rsidR="0055284B" w:rsidRPr="000C1549" w:rsidRDefault="0055284B" w:rsidP="0055284B">
      <w:pPr>
        <w:spacing w:after="0"/>
        <w:ind w:left="3208"/>
        <w:rPr>
          <w:rFonts w:asciiTheme="minorHAnsi" w:hAnsiTheme="minorHAnsi" w:cstheme="minorHAnsi"/>
          <w:sz w:val="22"/>
          <w:szCs w:val="22"/>
        </w:rPr>
      </w:pPr>
      <w:r w:rsidRPr="000C1549">
        <w:rPr>
          <w:rFonts w:asciiTheme="minorHAnsi" w:hAnsiTheme="minorHAnsi" w:cstheme="minorHAnsi"/>
          <w:color w:val="7F7F7F"/>
          <w:w w:val="105"/>
          <w:sz w:val="22"/>
          <w:szCs w:val="22"/>
        </w:rPr>
        <w:t>Mestrado</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Integrado</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em</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Engenharia</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Eletrónica</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Industrial</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e</w:t>
      </w:r>
      <w:r w:rsidRPr="000C1549">
        <w:rPr>
          <w:rFonts w:asciiTheme="minorHAnsi" w:hAnsiTheme="minorHAnsi" w:cstheme="minorHAnsi"/>
          <w:color w:val="7F7F7F"/>
          <w:spacing w:val="-16"/>
          <w:w w:val="105"/>
          <w:sz w:val="22"/>
          <w:szCs w:val="22"/>
        </w:rPr>
        <w:t xml:space="preserve"> </w:t>
      </w:r>
      <w:r w:rsidRPr="000C1549">
        <w:rPr>
          <w:rFonts w:asciiTheme="minorHAnsi" w:hAnsiTheme="minorHAnsi" w:cstheme="minorHAnsi"/>
          <w:color w:val="7F7F7F"/>
          <w:w w:val="105"/>
          <w:sz w:val="22"/>
          <w:szCs w:val="22"/>
        </w:rPr>
        <w:t>Computadores</w:t>
      </w:r>
    </w:p>
    <w:p w14:paraId="3E221142" w14:textId="77777777" w:rsidR="0055284B" w:rsidRPr="000C1549" w:rsidRDefault="0055284B" w:rsidP="0055284B">
      <w:pPr>
        <w:pStyle w:val="Corpodetexto"/>
        <w:spacing w:after="0"/>
        <w:rPr>
          <w:rFonts w:asciiTheme="minorHAnsi" w:hAnsiTheme="minorHAnsi" w:cstheme="minorHAnsi"/>
          <w:sz w:val="22"/>
          <w:szCs w:val="22"/>
        </w:rPr>
      </w:pPr>
    </w:p>
    <w:p w14:paraId="3BFCDB88" w14:textId="45BDF293" w:rsidR="0055284B" w:rsidRPr="000C1549" w:rsidRDefault="0055284B" w:rsidP="0055284B">
      <w:pPr>
        <w:spacing w:after="0"/>
        <w:ind w:left="3201"/>
        <w:rPr>
          <w:rFonts w:asciiTheme="minorHAnsi" w:hAnsiTheme="minorHAnsi" w:cstheme="minorHAnsi"/>
          <w:color w:val="7F7F7F"/>
          <w:w w:val="105"/>
          <w:sz w:val="22"/>
          <w:szCs w:val="22"/>
        </w:rPr>
      </w:pPr>
      <w:r w:rsidRPr="000C1549">
        <w:rPr>
          <w:rFonts w:asciiTheme="minorHAnsi" w:hAnsiTheme="minorHAnsi" w:cstheme="minorHAnsi"/>
          <w:color w:val="7F7F7F"/>
          <w:spacing w:val="-1"/>
          <w:w w:val="105"/>
          <w:sz w:val="22"/>
          <w:szCs w:val="22"/>
        </w:rPr>
        <w:t>Trabalho</w:t>
      </w:r>
      <w:r w:rsidRPr="000C1549">
        <w:rPr>
          <w:rFonts w:asciiTheme="minorHAnsi" w:hAnsiTheme="minorHAnsi" w:cstheme="minorHAnsi"/>
          <w:color w:val="7F7F7F"/>
          <w:spacing w:val="-15"/>
          <w:w w:val="105"/>
          <w:sz w:val="22"/>
          <w:szCs w:val="22"/>
        </w:rPr>
        <w:t xml:space="preserve"> </w:t>
      </w:r>
      <w:r w:rsidRPr="000C1549">
        <w:rPr>
          <w:rFonts w:asciiTheme="minorHAnsi" w:hAnsiTheme="minorHAnsi" w:cstheme="minorHAnsi"/>
          <w:color w:val="7F7F7F"/>
          <w:spacing w:val="-1"/>
          <w:w w:val="105"/>
          <w:sz w:val="22"/>
          <w:szCs w:val="22"/>
        </w:rPr>
        <w:t>efetuado</w:t>
      </w:r>
      <w:r w:rsidRPr="000C1549">
        <w:rPr>
          <w:rFonts w:asciiTheme="minorHAnsi" w:hAnsiTheme="minorHAnsi" w:cstheme="minorHAnsi"/>
          <w:color w:val="7F7F7F"/>
          <w:spacing w:val="-14"/>
          <w:w w:val="105"/>
          <w:sz w:val="22"/>
          <w:szCs w:val="22"/>
        </w:rPr>
        <w:t xml:space="preserve"> </w:t>
      </w:r>
      <w:r w:rsidR="00144A13">
        <w:rPr>
          <w:rFonts w:asciiTheme="minorHAnsi" w:hAnsiTheme="minorHAnsi" w:cstheme="minorHAnsi"/>
          <w:color w:val="7F7F7F"/>
          <w:spacing w:val="-14"/>
          <w:w w:val="105"/>
          <w:sz w:val="22"/>
          <w:szCs w:val="22"/>
        </w:rPr>
        <w:t xml:space="preserve">pelo </w:t>
      </w:r>
      <w:r w:rsidR="00360EB8">
        <w:rPr>
          <w:rFonts w:asciiTheme="minorHAnsi" w:hAnsiTheme="minorHAnsi" w:cstheme="minorHAnsi"/>
          <w:color w:val="7F7F7F"/>
          <w:spacing w:val="-14"/>
          <w:w w:val="105"/>
          <w:sz w:val="22"/>
          <w:szCs w:val="22"/>
        </w:rPr>
        <w:t>G</w:t>
      </w:r>
      <w:r w:rsidR="00144A13">
        <w:rPr>
          <w:rFonts w:asciiTheme="minorHAnsi" w:hAnsiTheme="minorHAnsi" w:cstheme="minorHAnsi"/>
          <w:color w:val="7F7F7F"/>
          <w:spacing w:val="-14"/>
          <w:w w:val="105"/>
          <w:sz w:val="22"/>
          <w:szCs w:val="22"/>
        </w:rPr>
        <w:t xml:space="preserve">rupo 9 composto </w:t>
      </w:r>
      <w:proofErr w:type="gramStart"/>
      <w:r w:rsidR="00144A13">
        <w:rPr>
          <w:rFonts w:asciiTheme="minorHAnsi" w:hAnsiTheme="minorHAnsi" w:cstheme="minorHAnsi"/>
          <w:color w:val="7F7F7F"/>
          <w:spacing w:val="-14"/>
          <w:w w:val="105"/>
          <w:sz w:val="22"/>
          <w:szCs w:val="22"/>
        </w:rPr>
        <w:t>por:</w:t>
      </w:r>
      <w:r w:rsidRPr="000C1549">
        <w:rPr>
          <w:rFonts w:asciiTheme="minorHAnsi" w:hAnsiTheme="minorHAnsi" w:cstheme="minorHAnsi"/>
          <w:color w:val="7F7F7F"/>
          <w:w w:val="105"/>
          <w:sz w:val="22"/>
          <w:szCs w:val="22"/>
        </w:rPr>
        <w:t>:</w:t>
      </w:r>
      <w:proofErr w:type="gramEnd"/>
    </w:p>
    <w:p w14:paraId="6E7EBFFA" w14:textId="77777777" w:rsidR="0055284B" w:rsidRPr="000C1549" w:rsidRDefault="0055284B" w:rsidP="0055284B">
      <w:pPr>
        <w:spacing w:after="0"/>
        <w:ind w:left="3208"/>
        <w:rPr>
          <w:rFonts w:asciiTheme="minorHAnsi" w:hAnsiTheme="minorHAnsi" w:cstheme="minorHAnsi"/>
          <w:b/>
          <w:color w:val="7F7F7F"/>
          <w:w w:val="105"/>
          <w:sz w:val="22"/>
          <w:szCs w:val="22"/>
        </w:rPr>
      </w:pPr>
      <w:r w:rsidRPr="000C1549">
        <w:rPr>
          <w:rFonts w:asciiTheme="minorHAnsi" w:hAnsiTheme="minorHAnsi" w:cstheme="minorHAnsi"/>
          <w:b/>
          <w:color w:val="7F7F7F"/>
          <w:w w:val="105"/>
          <w:sz w:val="22"/>
          <w:szCs w:val="22"/>
        </w:rPr>
        <w:t>Pedro Matias</w:t>
      </w:r>
    </w:p>
    <w:p w14:paraId="0F97D648" w14:textId="77777777" w:rsidR="0055284B" w:rsidRPr="000C1549" w:rsidRDefault="0055284B" w:rsidP="0055284B">
      <w:pPr>
        <w:spacing w:after="0"/>
        <w:ind w:left="3208"/>
        <w:rPr>
          <w:rFonts w:asciiTheme="minorHAnsi" w:hAnsiTheme="minorHAnsi" w:cstheme="minorHAnsi"/>
          <w:b/>
          <w:color w:val="7F7F7F"/>
          <w:w w:val="105"/>
          <w:sz w:val="22"/>
          <w:szCs w:val="22"/>
        </w:rPr>
      </w:pPr>
      <w:r w:rsidRPr="000C1549">
        <w:rPr>
          <w:rFonts w:asciiTheme="minorHAnsi" w:hAnsiTheme="minorHAnsi" w:cstheme="minorHAnsi"/>
          <w:b/>
          <w:color w:val="7F7F7F"/>
          <w:w w:val="105"/>
          <w:sz w:val="22"/>
          <w:szCs w:val="22"/>
        </w:rPr>
        <w:t>Rui Esteves</w:t>
      </w:r>
    </w:p>
    <w:p w14:paraId="4F043064" w14:textId="77777777" w:rsidR="0055284B" w:rsidRPr="000C1549" w:rsidRDefault="0055284B" w:rsidP="0055284B">
      <w:pPr>
        <w:spacing w:after="0"/>
        <w:ind w:left="3208"/>
        <w:rPr>
          <w:rFonts w:asciiTheme="minorHAnsi" w:hAnsiTheme="minorHAnsi" w:cstheme="minorHAnsi"/>
          <w:b/>
          <w:color w:val="7F7F7F"/>
          <w:w w:val="105"/>
          <w:sz w:val="22"/>
          <w:szCs w:val="22"/>
        </w:rPr>
      </w:pPr>
      <w:r w:rsidRPr="000C1549">
        <w:rPr>
          <w:rFonts w:asciiTheme="minorHAnsi" w:hAnsiTheme="minorHAnsi" w:cstheme="minorHAnsi"/>
          <w:b/>
          <w:color w:val="7F7F7F"/>
          <w:w w:val="105"/>
          <w:sz w:val="22"/>
          <w:szCs w:val="22"/>
        </w:rPr>
        <w:t>Tiago Aston</w:t>
      </w:r>
    </w:p>
    <w:p w14:paraId="6EC15AEB" w14:textId="77777777" w:rsidR="0055284B" w:rsidRPr="000C1549" w:rsidRDefault="0055284B" w:rsidP="0055284B">
      <w:pPr>
        <w:spacing w:before="106"/>
        <w:ind w:left="3208"/>
        <w:rPr>
          <w:rFonts w:asciiTheme="minorHAnsi" w:hAnsiTheme="minorHAnsi" w:cstheme="minorHAnsi"/>
          <w:b/>
          <w:sz w:val="28"/>
        </w:rPr>
      </w:pPr>
    </w:p>
    <w:p w14:paraId="0AC9ED79" w14:textId="77777777" w:rsidR="0055284B" w:rsidRPr="000C1549" w:rsidRDefault="0055284B" w:rsidP="0055284B">
      <w:pPr>
        <w:pStyle w:val="Corpodetexto"/>
        <w:rPr>
          <w:rFonts w:asciiTheme="minorHAnsi" w:hAnsiTheme="minorHAnsi" w:cstheme="minorHAnsi"/>
          <w:b/>
          <w:sz w:val="28"/>
        </w:rPr>
      </w:pPr>
    </w:p>
    <w:p w14:paraId="7FA7F76C" w14:textId="77777777" w:rsidR="0055284B" w:rsidRPr="000C1549" w:rsidRDefault="0055284B" w:rsidP="0055284B">
      <w:pPr>
        <w:pStyle w:val="Corpodetexto"/>
        <w:rPr>
          <w:rFonts w:asciiTheme="minorHAnsi" w:hAnsiTheme="minorHAnsi" w:cstheme="minorHAnsi"/>
          <w:b/>
          <w:sz w:val="28"/>
        </w:rPr>
      </w:pPr>
    </w:p>
    <w:p w14:paraId="69CBDA7A" w14:textId="77777777" w:rsidR="0055284B" w:rsidRPr="000C1549" w:rsidRDefault="0055284B" w:rsidP="0055284B">
      <w:pPr>
        <w:pStyle w:val="Corpodetexto"/>
        <w:rPr>
          <w:rFonts w:asciiTheme="minorHAnsi" w:hAnsiTheme="minorHAnsi" w:cstheme="minorHAnsi"/>
          <w:b/>
          <w:sz w:val="28"/>
        </w:rPr>
      </w:pPr>
    </w:p>
    <w:p w14:paraId="4C89580E" w14:textId="77777777" w:rsidR="0055284B" w:rsidRPr="000C1549" w:rsidRDefault="0055284B" w:rsidP="0055284B">
      <w:pPr>
        <w:pStyle w:val="Corpodetexto"/>
        <w:rPr>
          <w:rFonts w:asciiTheme="minorHAnsi" w:hAnsiTheme="minorHAnsi" w:cstheme="minorHAnsi"/>
          <w:b/>
          <w:sz w:val="28"/>
        </w:rPr>
      </w:pPr>
    </w:p>
    <w:p w14:paraId="4EAE6861" w14:textId="77777777" w:rsidR="0055284B" w:rsidRPr="000C1549" w:rsidRDefault="0055284B" w:rsidP="0055284B">
      <w:pPr>
        <w:pStyle w:val="Corpodetexto"/>
        <w:spacing w:before="8"/>
        <w:rPr>
          <w:rFonts w:asciiTheme="minorHAnsi" w:hAnsiTheme="minorHAnsi" w:cstheme="minorHAnsi"/>
          <w:b/>
          <w:sz w:val="34"/>
        </w:rPr>
      </w:pPr>
    </w:p>
    <w:p w14:paraId="13E732F3" w14:textId="5B907E96" w:rsidR="0055284B" w:rsidRPr="00756AAF" w:rsidRDefault="00144A13" w:rsidP="0055284B">
      <w:pPr>
        <w:ind w:left="3203"/>
        <w:rPr>
          <w:rFonts w:asciiTheme="minorHAnsi" w:hAnsiTheme="minorHAnsi" w:cstheme="minorHAnsi"/>
          <w:sz w:val="22"/>
          <w:szCs w:val="22"/>
        </w:rPr>
      </w:pPr>
      <w:r>
        <w:rPr>
          <w:rFonts w:asciiTheme="minorHAnsi" w:hAnsiTheme="minorHAnsi" w:cstheme="minorHAnsi"/>
          <w:color w:val="7F7F7F"/>
          <w:w w:val="105"/>
          <w:sz w:val="22"/>
          <w:szCs w:val="22"/>
        </w:rPr>
        <w:t xml:space="preserve">7 de </w:t>
      </w:r>
      <w:proofErr w:type="gramStart"/>
      <w:r w:rsidR="0055284B" w:rsidRPr="00756AAF">
        <w:rPr>
          <w:rFonts w:asciiTheme="minorHAnsi" w:hAnsiTheme="minorHAnsi" w:cstheme="minorHAnsi"/>
          <w:color w:val="7F7F7F"/>
          <w:w w:val="105"/>
          <w:sz w:val="22"/>
          <w:szCs w:val="22"/>
        </w:rPr>
        <w:t>Fevereiro</w:t>
      </w:r>
      <w:proofErr w:type="gramEnd"/>
      <w:r w:rsidR="0055284B" w:rsidRPr="00756AAF">
        <w:rPr>
          <w:rFonts w:asciiTheme="minorHAnsi" w:hAnsiTheme="minorHAnsi" w:cstheme="minorHAnsi"/>
          <w:color w:val="7F7F7F"/>
          <w:spacing w:val="-9"/>
          <w:w w:val="105"/>
          <w:sz w:val="22"/>
          <w:szCs w:val="22"/>
        </w:rPr>
        <w:t xml:space="preserve"> </w:t>
      </w:r>
      <w:r w:rsidR="0055284B" w:rsidRPr="00756AAF">
        <w:rPr>
          <w:rFonts w:asciiTheme="minorHAnsi" w:hAnsiTheme="minorHAnsi" w:cstheme="minorHAnsi"/>
          <w:color w:val="7F7F7F"/>
          <w:w w:val="105"/>
          <w:sz w:val="22"/>
          <w:szCs w:val="22"/>
        </w:rPr>
        <w:t>de</w:t>
      </w:r>
      <w:r w:rsidR="0055284B" w:rsidRPr="00756AAF">
        <w:rPr>
          <w:rFonts w:asciiTheme="minorHAnsi" w:hAnsiTheme="minorHAnsi" w:cstheme="minorHAnsi"/>
          <w:color w:val="7F7F7F"/>
          <w:spacing w:val="-8"/>
          <w:w w:val="105"/>
          <w:sz w:val="22"/>
          <w:szCs w:val="22"/>
        </w:rPr>
        <w:t xml:space="preserve"> </w:t>
      </w:r>
      <w:r w:rsidR="0055284B" w:rsidRPr="00756AAF">
        <w:rPr>
          <w:rFonts w:asciiTheme="minorHAnsi" w:hAnsiTheme="minorHAnsi" w:cstheme="minorHAnsi"/>
          <w:color w:val="7F7F7F"/>
          <w:w w:val="105"/>
          <w:sz w:val="22"/>
          <w:szCs w:val="22"/>
        </w:rPr>
        <w:t>2022</w:t>
      </w:r>
      <w:r w:rsidR="0055284B" w:rsidRPr="00756AAF">
        <w:rPr>
          <w:rFonts w:asciiTheme="minorHAnsi" w:hAnsiTheme="minorHAnsi" w:cstheme="minorHAnsi"/>
          <w:sz w:val="22"/>
          <w:szCs w:val="22"/>
        </w:rPr>
        <w:tab/>
      </w:r>
    </w:p>
    <w:p w14:paraId="093E050C" w14:textId="18F1AEDC" w:rsidR="00A503F1" w:rsidRPr="0055284B" w:rsidRDefault="0055284B" w:rsidP="0055284B">
      <w:pPr>
        <w:spacing w:before="239"/>
        <w:rPr>
          <w:rFonts w:asciiTheme="minorHAnsi" w:hAnsiTheme="minorHAnsi" w:cstheme="minorHAnsi"/>
        </w:rPr>
      </w:pPr>
      <w:r>
        <w:rPr>
          <w:b/>
          <w:noProof/>
          <w:sz w:val="28"/>
          <w:szCs w:val="28"/>
        </w:rPr>
        <mc:AlternateContent>
          <mc:Choice Requires="wps">
            <w:drawing>
              <wp:anchor distT="0" distB="0" distL="114300" distR="114300" simplePos="0" relativeHeight="251667456" behindDoc="0" locked="0" layoutInCell="1" allowOverlap="1" wp14:anchorId="0ACDE72C" wp14:editId="1F8735B9">
                <wp:simplePos x="0" y="0"/>
                <wp:positionH relativeFrom="column">
                  <wp:posOffset>-176622</wp:posOffset>
                </wp:positionH>
                <wp:positionV relativeFrom="paragraph">
                  <wp:posOffset>226876</wp:posOffset>
                </wp:positionV>
                <wp:extent cx="5540829" cy="571500"/>
                <wp:effectExtent l="0" t="0" r="22225" b="19050"/>
                <wp:wrapNone/>
                <wp:docPr id="29" name="Retângulo 29"/>
                <wp:cNvGraphicFramePr/>
                <a:graphic xmlns:a="http://schemas.openxmlformats.org/drawingml/2006/main">
                  <a:graphicData uri="http://schemas.microsoft.com/office/word/2010/wordprocessingShape">
                    <wps:wsp>
                      <wps:cNvSpPr/>
                      <wps:spPr>
                        <a:xfrm>
                          <a:off x="0" y="0"/>
                          <a:ext cx="5540829"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16590" id="Retângulo 29" o:spid="_x0000_s1026" style="position:absolute;margin-left:-13.9pt;margin-top:17.85pt;width:436.3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" fillcolor="white [3212]" strokecolor="white [3212]" strokeweight="2pt"/>
            </w:pict>
          </mc:Fallback>
        </mc:AlternateContent>
      </w:r>
      <w:r w:rsidR="00A503F1" w:rsidRPr="00F97FBE">
        <w:rPr>
          <w:b/>
          <w:sz w:val="28"/>
          <w:szCs w:val="28"/>
        </w:rPr>
        <w:br w:type="page"/>
      </w:r>
    </w:p>
    <w:p w14:paraId="2B545721" w14:textId="77777777" w:rsidR="00A503F1" w:rsidRPr="00756AAF" w:rsidRDefault="00EB7BB7" w:rsidP="003C1239">
      <w:pPr>
        <w:ind w:left="284"/>
        <w:rPr>
          <w:rFonts w:ascii="Calibri" w:hAnsi="Calibri" w:cs="Calibri"/>
          <w:b/>
          <w:iCs/>
          <w:sz w:val="40"/>
          <w:szCs w:val="40"/>
        </w:rPr>
      </w:pPr>
      <w:r w:rsidRPr="00756AAF">
        <w:rPr>
          <w:rFonts w:ascii="Calibri" w:hAnsi="Calibri" w:cs="Calibri"/>
          <w:b/>
          <w:iCs/>
          <w:sz w:val="40"/>
          <w:szCs w:val="40"/>
        </w:rPr>
        <w:lastRenderedPageBreak/>
        <w:t>Índice</w:t>
      </w:r>
    </w:p>
    <w:p w14:paraId="131F0DAB" w14:textId="77777777" w:rsidR="0014275B" w:rsidRPr="00756AAF" w:rsidRDefault="0014275B" w:rsidP="003C1239">
      <w:pPr>
        <w:ind w:left="284"/>
        <w:rPr>
          <w:rFonts w:asciiTheme="minorHAnsi" w:hAnsiTheme="minorHAnsi" w:cstheme="minorHAnsi"/>
        </w:rPr>
      </w:pPr>
    </w:p>
    <w:p w14:paraId="6B1C62FA" w14:textId="37EFB20F" w:rsidR="00623480" w:rsidRPr="00756AAF" w:rsidRDefault="0014275B">
      <w:pPr>
        <w:pStyle w:val="ndice1"/>
        <w:tabs>
          <w:tab w:val="left" w:pos="400"/>
          <w:tab w:val="right" w:leader="dot" w:pos="8354"/>
        </w:tabs>
        <w:rPr>
          <w:rFonts w:asciiTheme="minorHAnsi" w:eastAsiaTheme="minorEastAsia" w:hAnsiTheme="minorHAnsi" w:cstheme="minorHAnsi"/>
          <w:b w:val="0"/>
          <w:noProof/>
          <w:sz w:val="22"/>
          <w:szCs w:val="22"/>
          <w:lang w:eastAsia="pt-PT"/>
        </w:rPr>
      </w:pPr>
      <w:r w:rsidRPr="00756AAF">
        <w:rPr>
          <w:rFonts w:asciiTheme="minorHAnsi" w:hAnsiTheme="minorHAnsi" w:cstheme="minorHAnsi"/>
        </w:rPr>
        <w:fldChar w:fldCharType="begin"/>
      </w:r>
      <w:r w:rsidRPr="00756AAF">
        <w:rPr>
          <w:rFonts w:asciiTheme="minorHAnsi" w:hAnsiTheme="minorHAnsi" w:cstheme="minorHAnsi"/>
        </w:rPr>
        <w:instrText xml:space="preserve"> TOC \o "1-5" \h \z \u </w:instrText>
      </w:r>
      <w:r w:rsidRPr="00756AAF">
        <w:rPr>
          <w:rFonts w:asciiTheme="minorHAnsi" w:hAnsiTheme="minorHAnsi" w:cstheme="minorHAnsi"/>
        </w:rPr>
        <w:fldChar w:fldCharType="separate"/>
      </w:r>
      <w:hyperlink w:anchor="_Toc76115449" w:history="1">
        <w:r w:rsidR="00623480" w:rsidRPr="00756AAF">
          <w:rPr>
            <w:rStyle w:val="Hiperligao"/>
            <w:rFonts w:asciiTheme="minorHAnsi" w:hAnsiTheme="minorHAnsi" w:cstheme="minorHAnsi"/>
            <w:noProof/>
          </w:rPr>
          <w:t>1</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Identificação do projeto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_Toc76115449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5</w:t>
        </w:r>
        <w:r w:rsidR="00623480" w:rsidRPr="00756AAF">
          <w:rPr>
            <w:rFonts w:asciiTheme="minorHAnsi" w:hAnsiTheme="minorHAnsi" w:cstheme="minorHAnsi"/>
            <w:noProof/>
            <w:webHidden/>
          </w:rPr>
          <w:fldChar w:fldCharType="end"/>
        </w:r>
      </w:hyperlink>
    </w:p>
    <w:p w14:paraId="3B0DF646" w14:textId="67211300"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450" w:history="1">
        <w:r w:rsidR="00623480" w:rsidRPr="00756AAF">
          <w:rPr>
            <w:rStyle w:val="Hiperligao"/>
            <w:rFonts w:asciiTheme="minorHAnsi" w:hAnsiTheme="minorHAnsi" w:cstheme="minorHAnsi"/>
            <w:noProof/>
          </w:rPr>
          <w:t>2</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Ficha eletrotécnica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6</w:t>
        </w:r>
        <w:r w:rsidR="00623480" w:rsidRPr="00756AAF">
          <w:rPr>
            <w:rFonts w:asciiTheme="minorHAnsi" w:hAnsiTheme="minorHAnsi" w:cstheme="minorHAnsi"/>
            <w:noProof/>
            <w:webHidden/>
          </w:rPr>
          <w:fldChar w:fldCharType="end"/>
        </w:r>
      </w:hyperlink>
    </w:p>
    <w:p w14:paraId="21ADB32C" w14:textId="6CB002C0"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451" w:history="1">
        <w:r w:rsidR="00623480" w:rsidRPr="00756AAF">
          <w:rPr>
            <w:rStyle w:val="Hiperligao"/>
            <w:rFonts w:asciiTheme="minorHAnsi" w:hAnsiTheme="minorHAnsi" w:cstheme="minorHAnsi"/>
            <w:noProof/>
          </w:rPr>
          <w:t>3</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Termo de responsabilidade</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7</w:t>
        </w:r>
        <w:r w:rsidR="00623480" w:rsidRPr="00756AAF">
          <w:rPr>
            <w:rFonts w:asciiTheme="minorHAnsi" w:hAnsiTheme="minorHAnsi" w:cstheme="minorHAnsi"/>
            <w:noProof/>
            <w:webHidden/>
          </w:rPr>
          <w:fldChar w:fldCharType="end"/>
        </w:r>
      </w:hyperlink>
    </w:p>
    <w:p w14:paraId="1FBF6D5D" w14:textId="6F67A67E"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452" w:history="1">
        <w:r w:rsidR="00623480" w:rsidRPr="00756AAF">
          <w:rPr>
            <w:rStyle w:val="Hiperligao"/>
            <w:rFonts w:asciiTheme="minorHAnsi" w:hAnsiTheme="minorHAnsi" w:cstheme="minorHAnsi"/>
            <w:noProof/>
          </w:rPr>
          <w:t>4</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Aspetos gerais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8</w:t>
        </w:r>
        <w:r w:rsidR="00623480" w:rsidRPr="00756AAF">
          <w:rPr>
            <w:rFonts w:asciiTheme="minorHAnsi" w:hAnsiTheme="minorHAnsi" w:cstheme="minorHAnsi"/>
            <w:noProof/>
            <w:webHidden/>
          </w:rPr>
          <w:fldChar w:fldCharType="end"/>
        </w:r>
      </w:hyperlink>
    </w:p>
    <w:p w14:paraId="0DD33C1D" w14:textId="07369180"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3" w:history="1">
        <w:r w:rsidR="00623480" w:rsidRPr="00756AAF">
          <w:rPr>
            <w:rStyle w:val="Hiperligao"/>
            <w:rFonts w:asciiTheme="minorHAnsi" w:hAnsiTheme="minorHAnsi" w:cstheme="minorHAnsi"/>
            <w:noProof/>
          </w:rPr>
          <w:t>4.1</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Introdução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8</w:t>
        </w:r>
        <w:r w:rsidR="00623480" w:rsidRPr="00756AAF">
          <w:rPr>
            <w:rFonts w:asciiTheme="minorHAnsi" w:hAnsiTheme="minorHAnsi" w:cstheme="minorHAnsi"/>
            <w:noProof/>
            <w:webHidden/>
          </w:rPr>
          <w:fldChar w:fldCharType="end"/>
        </w:r>
      </w:hyperlink>
    </w:p>
    <w:p w14:paraId="7BB5E844" w14:textId="55FD3CDE"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4" w:history="1">
        <w:r w:rsidR="00623480" w:rsidRPr="00756AAF">
          <w:rPr>
            <w:rStyle w:val="Hiperligao"/>
            <w:rFonts w:asciiTheme="minorHAnsi" w:hAnsiTheme="minorHAnsi" w:cstheme="minorHAnsi"/>
            <w:noProof/>
          </w:rPr>
          <w:t>4.2</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Normas e regulamentos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8</w:t>
        </w:r>
        <w:r w:rsidR="00623480" w:rsidRPr="00756AAF">
          <w:rPr>
            <w:rFonts w:asciiTheme="minorHAnsi" w:hAnsiTheme="minorHAnsi" w:cstheme="minorHAnsi"/>
            <w:noProof/>
            <w:webHidden/>
          </w:rPr>
          <w:fldChar w:fldCharType="end"/>
        </w:r>
      </w:hyperlink>
    </w:p>
    <w:p w14:paraId="0C9C80B4" w14:textId="10CACB35"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5" w:history="1">
        <w:r w:rsidR="00623480" w:rsidRPr="00756AAF">
          <w:rPr>
            <w:rStyle w:val="Hiperligao"/>
            <w:rFonts w:asciiTheme="minorHAnsi" w:hAnsiTheme="minorHAnsi" w:cstheme="minorHAnsi"/>
            <w:noProof/>
          </w:rPr>
          <w:t>4.3</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Caracterização do local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8</w:t>
        </w:r>
        <w:r w:rsidR="00623480" w:rsidRPr="00756AAF">
          <w:rPr>
            <w:rFonts w:asciiTheme="minorHAnsi" w:hAnsiTheme="minorHAnsi" w:cstheme="minorHAnsi"/>
            <w:noProof/>
            <w:webHidden/>
          </w:rPr>
          <w:fldChar w:fldCharType="end"/>
        </w:r>
      </w:hyperlink>
    </w:p>
    <w:p w14:paraId="6B022093" w14:textId="5CBFDE20"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6" w:history="1">
        <w:r w:rsidR="00623480" w:rsidRPr="00756AAF">
          <w:rPr>
            <w:rStyle w:val="Hiperligao"/>
            <w:rFonts w:asciiTheme="minorHAnsi" w:hAnsiTheme="minorHAnsi" w:cstheme="minorHAnsi"/>
            <w:noProof/>
          </w:rPr>
          <w:t>4.4</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Classificação quanto às influências externas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9</w:t>
        </w:r>
        <w:r w:rsidR="00623480" w:rsidRPr="00756AAF">
          <w:rPr>
            <w:rFonts w:asciiTheme="minorHAnsi" w:hAnsiTheme="minorHAnsi" w:cstheme="minorHAnsi"/>
            <w:noProof/>
            <w:webHidden/>
          </w:rPr>
          <w:fldChar w:fldCharType="end"/>
        </w:r>
      </w:hyperlink>
    </w:p>
    <w:p w14:paraId="4BA8A788" w14:textId="29DEADEC"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7" w:history="1">
        <w:r w:rsidR="00623480" w:rsidRPr="00756AAF">
          <w:rPr>
            <w:rStyle w:val="Hiperligao"/>
            <w:rFonts w:asciiTheme="minorHAnsi" w:hAnsiTheme="minorHAnsi" w:cstheme="minorHAnsi"/>
            <w:noProof/>
          </w:rPr>
          <w:t>4.5</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Utilização, conforme RTIEBT</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9</w:t>
        </w:r>
        <w:r w:rsidR="00623480" w:rsidRPr="00756AAF">
          <w:rPr>
            <w:rFonts w:asciiTheme="minorHAnsi" w:hAnsiTheme="minorHAnsi" w:cstheme="minorHAnsi"/>
            <w:noProof/>
            <w:webHidden/>
          </w:rPr>
          <w:fldChar w:fldCharType="end"/>
        </w:r>
      </w:hyperlink>
    </w:p>
    <w:p w14:paraId="202FD743" w14:textId="7A5A4059"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8" w:history="1">
        <w:r w:rsidR="00623480" w:rsidRPr="00756AAF">
          <w:rPr>
            <w:rStyle w:val="Hiperligao"/>
            <w:rFonts w:asciiTheme="minorHAnsi" w:hAnsiTheme="minorHAnsi" w:cstheme="minorHAnsi"/>
            <w:noProof/>
          </w:rPr>
          <w:t>4.6</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Utilização-Tipo, categoria de risco e locais de risco, conforme RTSCIE</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9</w:t>
        </w:r>
        <w:r w:rsidR="00623480" w:rsidRPr="00756AAF">
          <w:rPr>
            <w:rFonts w:asciiTheme="minorHAnsi" w:hAnsiTheme="minorHAnsi" w:cstheme="minorHAnsi"/>
            <w:noProof/>
            <w:webHidden/>
          </w:rPr>
          <w:fldChar w:fldCharType="end"/>
        </w:r>
      </w:hyperlink>
    </w:p>
    <w:p w14:paraId="6661EA6C" w14:textId="5070020C"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59" w:history="1">
        <w:r w:rsidR="00623480" w:rsidRPr="00756AAF">
          <w:rPr>
            <w:rStyle w:val="Hiperligao"/>
            <w:rFonts w:asciiTheme="minorHAnsi" w:hAnsiTheme="minorHAnsi" w:cstheme="minorHAnsi"/>
            <w:noProof/>
          </w:rPr>
          <w:t>4.7</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Alimentação de energia elétrica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_Toc76115459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9</w:t>
        </w:r>
        <w:r w:rsidR="00623480" w:rsidRPr="00756AAF">
          <w:rPr>
            <w:rFonts w:asciiTheme="minorHAnsi" w:hAnsiTheme="minorHAnsi" w:cstheme="minorHAnsi"/>
            <w:noProof/>
            <w:webHidden/>
          </w:rPr>
          <w:fldChar w:fldCharType="end"/>
        </w:r>
      </w:hyperlink>
    </w:p>
    <w:p w14:paraId="556B1D34" w14:textId="756A7FB2"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60" w:history="1">
        <w:r w:rsidR="00623480" w:rsidRPr="00756AAF">
          <w:rPr>
            <w:rStyle w:val="Hiperligao"/>
            <w:rFonts w:asciiTheme="minorHAnsi" w:hAnsiTheme="minorHAnsi" w:cstheme="minorHAnsi"/>
            <w:noProof/>
          </w:rPr>
          <w:t>4.8</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Características da instalação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9</w:t>
        </w:r>
        <w:r w:rsidR="00623480" w:rsidRPr="00756AAF">
          <w:rPr>
            <w:rFonts w:asciiTheme="minorHAnsi" w:hAnsiTheme="minorHAnsi" w:cstheme="minorHAnsi"/>
            <w:noProof/>
            <w:webHidden/>
          </w:rPr>
          <w:fldChar w:fldCharType="end"/>
        </w:r>
      </w:hyperlink>
    </w:p>
    <w:p w14:paraId="094C4A48" w14:textId="697577F3"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61" w:history="1">
        <w:r w:rsidR="00623480" w:rsidRPr="00756AAF">
          <w:rPr>
            <w:rStyle w:val="Hiperligao"/>
            <w:rFonts w:asciiTheme="minorHAnsi" w:hAnsiTheme="minorHAnsi" w:cstheme="minorHAnsi"/>
            <w:noProof/>
          </w:rPr>
          <w:t>4.9</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Índices de proteção (IP) e proteção contra impactos mecânicos (IK)</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9</w:t>
        </w:r>
        <w:r w:rsidR="00623480" w:rsidRPr="00756AAF">
          <w:rPr>
            <w:rFonts w:asciiTheme="minorHAnsi" w:hAnsiTheme="minorHAnsi" w:cstheme="minorHAnsi"/>
            <w:noProof/>
            <w:webHidden/>
          </w:rPr>
          <w:fldChar w:fldCharType="end"/>
        </w:r>
      </w:hyperlink>
    </w:p>
    <w:p w14:paraId="4ECA5F55" w14:textId="1FFB5BD5"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62" w:history="1">
        <w:r w:rsidR="00623480" w:rsidRPr="00756AAF">
          <w:rPr>
            <w:rStyle w:val="Hiperligao"/>
            <w:rFonts w:asciiTheme="minorHAnsi" w:hAnsiTheme="minorHAnsi" w:cstheme="minorHAnsi"/>
            <w:noProof/>
          </w:rPr>
          <w:t>4.10</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Características gerais dos materiais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10</w:t>
        </w:r>
        <w:r w:rsidR="00623480" w:rsidRPr="00756AAF">
          <w:rPr>
            <w:rFonts w:asciiTheme="minorHAnsi" w:hAnsiTheme="minorHAnsi" w:cstheme="minorHAnsi"/>
            <w:noProof/>
            <w:webHidden/>
          </w:rPr>
          <w:fldChar w:fldCharType="end"/>
        </w:r>
      </w:hyperlink>
    </w:p>
    <w:p w14:paraId="44B81C0A" w14:textId="31572E94"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63" w:history="1">
        <w:r w:rsidR="00623480" w:rsidRPr="00756AAF">
          <w:rPr>
            <w:rStyle w:val="Hiperligao"/>
            <w:rFonts w:asciiTheme="minorHAnsi" w:hAnsiTheme="minorHAnsi" w:cstheme="minorHAnsi"/>
            <w:noProof/>
          </w:rPr>
          <w:t>4.11</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Instalações em locais especiais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10</w:t>
        </w:r>
        <w:r w:rsidR="00623480" w:rsidRPr="00756AAF">
          <w:rPr>
            <w:rFonts w:asciiTheme="minorHAnsi" w:hAnsiTheme="minorHAnsi" w:cstheme="minorHAnsi"/>
            <w:noProof/>
            <w:webHidden/>
          </w:rPr>
          <w:fldChar w:fldCharType="end"/>
        </w:r>
      </w:hyperlink>
    </w:p>
    <w:p w14:paraId="66189581" w14:textId="16B55075"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64" w:history="1">
        <w:r w:rsidR="00623480" w:rsidRPr="00756AAF">
          <w:rPr>
            <w:rStyle w:val="Hiperligao"/>
            <w:rFonts w:asciiTheme="minorHAnsi" w:hAnsiTheme="minorHAnsi" w:cstheme="minorHAnsi"/>
            <w:noProof/>
          </w:rPr>
          <w:t>4.12</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Selagens e proteção corta-fogo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11</w:t>
        </w:r>
        <w:r w:rsidR="00623480" w:rsidRPr="00756AAF">
          <w:rPr>
            <w:rFonts w:asciiTheme="minorHAnsi" w:hAnsiTheme="minorHAnsi" w:cstheme="minorHAnsi"/>
            <w:noProof/>
            <w:webHidden/>
          </w:rPr>
          <w:fldChar w:fldCharType="end"/>
        </w:r>
      </w:hyperlink>
    </w:p>
    <w:p w14:paraId="582C68F4" w14:textId="53AEDE98"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465" w:history="1">
        <w:r w:rsidR="00623480" w:rsidRPr="00756AAF">
          <w:rPr>
            <w:rStyle w:val="Hiperligao"/>
            <w:rFonts w:asciiTheme="minorHAnsi" w:hAnsiTheme="minorHAnsi" w:cstheme="minorHAnsi"/>
            <w:noProof/>
          </w:rPr>
          <w:t>5</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Posto de transformação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12</w:t>
        </w:r>
        <w:r w:rsidR="00623480" w:rsidRPr="00756AAF">
          <w:rPr>
            <w:rFonts w:asciiTheme="minorHAnsi" w:hAnsiTheme="minorHAnsi" w:cstheme="minorHAnsi"/>
            <w:noProof/>
            <w:webHidden/>
          </w:rPr>
          <w:fldChar w:fldCharType="end"/>
        </w:r>
      </w:hyperlink>
    </w:p>
    <w:p w14:paraId="3AC3327B" w14:textId="32E4C76E"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66" w:history="1">
        <w:r w:rsidR="00623480" w:rsidRPr="00756AAF">
          <w:rPr>
            <w:rStyle w:val="Hiperligao"/>
            <w:rFonts w:asciiTheme="minorHAnsi" w:hAnsiTheme="minorHAnsi" w:cstheme="minorHAnsi"/>
            <w:noProof/>
          </w:rPr>
          <w:t>5.1</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Memória Descritiva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12</w:t>
        </w:r>
        <w:r w:rsidR="00623480" w:rsidRPr="00756AAF">
          <w:rPr>
            <w:rFonts w:asciiTheme="minorHAnsi" w:hAnsiTheme="minorHAnsi" w:cstheme="minorHAnsi"/>
            <w:noProof/>
            <w:webHidden/>
          </w:rPr>
          <w:fldChar w:fldCharType="end"/>
        </w:r>
      </w:hyperlink>
    </w:p>
    <w:p w14:paraId="6D746A5A" w14:textId="23DD3714"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467" w:history="1">
        <w:r w:rsidR="00623480" w:rsidRPr="00756AAF">
          <w:rPr>
            <w:rStyle w:val="Hiperligao"/>
            <w:rFonts w:asciiTheme="minorHAnsi" w:hAnsiTheme="minorHAnsi" w:cstheme="minorHAnsi"/>
            <w:noProof/>
          </w:rPr>
          <w:t>5.1.1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Considerações gerais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12</w:t>
        </w:r>
        <w:r w:rsidR="00623480" w:rsidRPr="00756AAF">
          <w:rPr>
            <w:rFonts w:asciiTheme="minorHAnsi" w:hAnsiTheme="minorHAnsi" w:cstheme="minorHAnsi"/>
            <w:noProof/>
            <w:webHidden/>
          </w:rPr>
          <w:fldChar w:fldCharType="end"/>
        </w:r>
      </w:hyperlink>
    </w:p>
    <w:p w14:paraId="2620FE73" w14:textId="4BC73354"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468" w:history="1">
        <w:r w:rsidR="00623480" w:rsidRPr="00756AAF">
          <w:rPr>
            <w:rStyle w:val="Hiperligao"/>
            <w:rFonts w:asciiTheme="minorHAnsi" w:hAnsiTheme="minorHAnsi" w:cstheme="minorHAnsi"/>
            <w:noProof/>
          </w:rPr>
          <w:t>5.1.2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Quadro de média tensão (QMT)</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12</w:t>
        </w:r>
        <w:r w:rsidR="00623480" w:rsidRPr="00756AAF">
          <w:rPr>
            <w:rFonts w:asciiTheme="minorHAnsi" w:hAnsiTheme="minorHAnsi" w:cstheme="minorHAnsi"/>
            <w:noProof/>
            <w:webHidden/>
          </w:rPr>
          <w:fldChar w:fldCharType="end"/>
        </w:r>
      </w:hyperlink>
    </w:p>
    <w:p w14:paraId="5ACE5013" w14:textId="55F23C25"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469" w:history="1">
        <w:r w:rsidR="00623480" w:rsidRPr="00756AAF">
          <w:rPr>
            <w:rStyle w:val="Hiperligao"/>
            <w:rFonts w:asciiTheme="minorHAnsi" w:hAnsiTheme="minorHAnsi" w:cstheme="minorHAnsi"/>
            <w:noProof/>
          </w:rPr>
          <w:t>5.1.3</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Quadro geral de baixa tensão (QGBT)</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_Toc76115469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12</w:t>
        </w:r>
        <w:r w:rsidR="00623480" w:rsidRPr="00756AAF">
          <w:rPr>
            <w:rFonts w:asciiTheme="minorHAnsi" w:hAnsiTheme="minorHAnsi" w:cstheme="minorHAnsi"/>
            <w:noProof/>
            <w:webHidden/>
          </w:rPr>
          <w:fldChar w:fldCharType="end"/>
        </w:r>
      </w:hyperlink>
    </w:p>
    <w:p w14:paraId="37E2E1FD" w14:textId="42FC14E9"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70" w:history="1">
        <w:r w:rsidR="00623480" w:rsidRPr="00756AAF">
          <w:rPr>
            <w:rStyle w:val="Hiperligao"/>
            <w:rFonts w:asciiTheme="minorHAnsi" w:hAnsiTheme="minorHAnsi" w:cstheme="minorHAnsi"/>
            <w:noProof/>
          </w:rPr>
          <w:t>5.1.3.1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Características construtivas dos quadros elétricos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12</w:t>
        </w:r>
        <w:r w:rsidR="00623480" w:rsidRPr="00756AAF">
          <w:rPr>
            <w:rFonts w:asciiTheme="minorHAnsi" w:hAnsiTheme="minorHAnsi" w:cstheme="minorHAnsi"/>
            <w:noProof/>
            <w:webHidden/>
          </w:rPr>
          <w:fldChar w:fldCharType="end"/>
        </w:r>
      </w:hyperlink>
    </w:p>
    <w:p w14:paraId="16046EC5" w14:textId="33D0B13C"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71" w:history="1">
        <w:r w:rsidR="00623480" w:rsidRPr="00756AAF">
          <w:rPr>
            <w:rStyle w:val="Hiperligao"/>
            <w:rFonts w:asciiTheme="minorHAnsi" w:hAnsiTheme="minorHAnsi" w:cstheme="minorHAnsi"/>
            <w:noProof/>
          </w:rPr>
          <w:t>5.1.3.2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Índices de proteção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13</w:t>
        </w:r>
        <w:r w:rsidR="00623480" w:rsidRPr="00756AAF">
          <w:rPr>
            <w:rFonts w:asciiTheme="minorHAnsi" w:hAnsiTheme="minorHAnsi" w:cstheme="minorHAnsi"/>
            <w:noProof/>
            <w:webHidden/>
          </w:rPr>
          <w:fldChar w:fldCharType="end"/>
        </w:r>
      </w:hyperlink>
    </w:p>
    <w:p w14:paraId="431A3676" w14:textId="7DA0B440"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472" w:history="1">
        <w:r w:rsidR="00623480" w:rsidRPr="00756AAF">
          <w:rPr>
            <w:rStyle w:val="Hiperligao"/>
            <w:rFonts w:asciiTheme="minorHAnsi" w:hAnsiTheme="minorHAnsi" w:cstheme="minorHAnsi"/>
            <w:noProof/>
          </w:rPr>
          <w:t>5.1.4</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Descrição da instalação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13</w:t>
        </w:r>
        <w:r w:rsidR="00623480" w:rsidRPr="00756AAF">
          <w:rPr>
            <w:rFonts w:asciiTheme="minorHAnsi" w:hAnsiTheme="minorHAnsi" w:cstheme="minorHAnsi"/>
            <w:noProof/>
            <w:webHidden/>
          </w:rPr>
          <w:fldChar w:fldCharType="end"/>
        </w:r>
      </w:hyperlink>
    </w:p>
    <w:p w14:paraId="5FA81DDD" w14:textId="5F19768B"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73" w:history="1">
        <w:r w:rsidR="00623480" w:rsidRPr="00756AAF">
          <w:rPr>
            <w:rStyle w:val="Hiperligao"/>
            <w:rFonts w:asciiTheme="minorHAnsi" w:hAnsiTheme="minorHAnsi" w:cstheme="minorHAnsi"/>
            <w:noProof/>
          </w:rPr>
          <w:t>5.1.4.1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Construção civil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13</w:t>
        </w:r>
        <w:r w:rsidR="00623480" w:rsidRPr="00756AAF">
          <w:rPr>
            <w:rFonts w:asciiTheme="minorHAnsi" w:hAnsiTheme="minorHAnsi" w:cstheme="minorHAnsi"/>
            <w:noProof/>
            <w:webHidden/>
          </w:rPr>
          <w:fldChar w:fldCharType="end"/>
        </w:r>
      </w:hyperlink>
    </w:p>
    <w:p w14:paraId="4F8E8EB0" w14:textId="7A228FEF"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74" w:history="1">
        <w:r w:rsidR="00623480" w:rsidRPr="00756AAF">
          <w:rPr>
            <w:rStyle w:val="Hiperligao"/>
            <w:rFonts w:asciiTheme="minorHAnsi" w:hAnsiTheme="minorHAnsi" w:cstheme="minorHAnsi"/>
            <w:noProof/>
          </w:rPr>
          <w:t>5.1.4.1.1</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Local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13</w:t>
        </w:r>
        <w:r w:rsidR="00623480" w:rsidRPr="00756AAF">
          <w:rPr>
            <w:rFonts w:asciiTheme="minorHAnsi" w:hAnsiTheme="minorHAnsi" w:cstheme="minorHAnsi"/>
            <w:noProof/>
            <w:webHidden/>
          </w:rPr>
          <w:fldChar w:fldCharType="end"/>
        </w:r>
      </w:hyperlink>
    </w:p>
    <w:p w14:paraId="2B04C2E4" w14:textId="5234ECEE"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75" w:history="1">
        <w:r w:rsidR="00623480" w:rsidRPr="00756AAF">
          <w:rPr>
            <w:rStyle w:val="Hiperligao"/>
            <w:rFonts w:asciiTheme="minorHAnsi" w:hAnsiTheme="minorHAnsi" w:cstheme="minorHAnsi"/>
            <w:noProof/>
          </w:rPr>
          <w:t>5.1.4.1.2</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Características do edifício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13</w:t>
        </w:r>
        <w:r w:rsidR="00623480" w:rsidRPr="00756AAF">
          <w:rPr>
            <w:rFonts w:asciiTheme="minorHAnsi" w:hAnsiTheme="minorHAnsi" w:cstheme="minorHAnsi"/>
            <w:noProof/>
            <w:webHidden/>
          </w:rPr>
          <w:fldChar w:fldCharType="end"/>
        </w:r>
      </w:hyperlink>
    </w:p>
    <w:p w14:paraId="70B56D35" w14:textId="62D167DB"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76" w:history="1">
        <w:r w:rsidR="00623480" w:rsidRPr="00756AAF">
          <w:rPr>
            <w:rStyle w:val="Hiperligao"/>
            <w:rFonts w:asciiTheme="minorHAnsi" w:hAnsiTheme="minorHAnsi" w:cstheme="minorHAnsi"/>
            <w:noProof/>
          </w:rPr>
          <w:t>5.1.4.2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Instalação elétrica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16</w:t>
        </w:r>
        <w:r w:rsidR="00623480" w:rsidRPr="00756AAF">
          <w:rPr>
            <w:rFonts w:asciiTheme="minorHAnsi" w:hAnsiTheme="minorHAnsi" w:cstheme="minorHAnsi"/>
            <w:noProof/>
            <w:webHidden/>
          </w:rPr>
          <w:fldChar w:fldCharType="end"/>
        </w:r>
      </w:hyperlink>
    </w:p>
    <w:p w14:paraId="7B2B75EC" w14:textId="4DB79420"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77" w:history="1">
        <w:r w:rsidR="00623480" w:rsidRPr="00756AAF">
          <w:rPr>
            <w:rStyle w:val="Hiperligao"/>
            <w:rFonts w:asciiTheme="minorHAnsi" w:hAnsiTheme="minorHAnsi" w:cstheme="minorHAnsi"/>
            <w:noProof/>
          </w:rPr>
          <w:t>5.1.4.2.1</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Características da rede de alimentação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16</w:t>
        </w:r>
        <w:r w:rsidR="00623480" w:rsidRPr="00756AAF">
          <w:rPr>
            <w:rFonts w:asciiTheme="minorHAnsi" w:hAnsiTheme="minorHAnsi" w:cstheme="minorHAnsi"/>
            <w:noProof/>
            <w:webHidden/>
          </w:rPr>
          <w:fldChar w:fldCharType="end"/>
        </w:r>
      </w:hyperlink>
    </w:p>
    <w:p w14:paraId="4D57DFAF" w14:textId="0BCE04FB"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78" w:history="1">
        <w:r w:rsidR="00623480" w:rsidRPr="00756AAF">
          <w:rPr>
            <w:rStyle w:val="Hiperligao"/>
            <w:rFonts w:asciiTheme="minorHAnsi" w:hAnsiTheme="minorHAnsi" w:cstheme="minorHAnsi"/>
            <w:noProof/>
          </w:rPr>
          <w:t>5.1.4.2.2</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Características da aparelhagem de Alta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16</w:t>
        </w:r>
        <w:r w:rsidR="00623480" w:rsidRPr="00756AAF">
          <w:rPr>
            <w:rFonts w:asciiTheme="minorHAnsi" w:hAnsiTheme="minorHAnsi" w:cstheme="minorHAnsi"/>
            <w:noProof/>
            <w:webHidden/>
          </w:rPr>
          <w:fldChar w:fldCharType="end"/>
        </w:r>
      </w:hyperlink>
    </w:p>
    <w:p w14:paraId="3F2D2DA4" w14:textId="4C058FF5"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79" w:history="1">
        <w:r w:rsidR="00623480" w:rsidRPr="00756AAF">
          <w:rPr>
            <w:rStyle w:val="Hiperligao"/>
            <w:rFonts w:asciiTheme="minorHAnsi" w:hAnsiTheme="minorHAnsi" w:cstheme="minorHAnsi"/>
            <w:noProof/>
          </w:rPr>
          <w:t>5.1.4.2.3</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Características dos diversos materiais de Alta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_Toc76115479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19</w:t>
        </w:r>
        <w:r w:rsidR="00623480" w:rsidRPr="00756AAF">
          <w:rPr>
            <w:rFonts w:asciiTheme="minorHAnsi" w:hAnsiTheme="minorHAnsi" w:cstheme="minorHAnsi"/>
            <w:noProof/>
            <w:webHidden/>
          </w:rPr>
          <w:fldChar w:fldCharType="end"/>
        </w:r>
      </w:hyperlink>
    </w:p>
    <w:p w14:paraId="433CCA17" w14:textId="538486E2"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0" w:history="1">
        <w:r w:rsidR="00623480" w:rsidRPr="00756AAF">
          <w:rPr>
            <w:rStyle w:val="Hiperligao"/>
            <w:rFonts w:asciiTheme="minorHAnsi" w:hAnsiTheme="minorHAnsi" w:cstheme="minorHAnsi"/>
            <w:noProof/>
          </w:rPr>
          <w:t>5.1.4.2.4</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Características da aparelhagem de Baixa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19</w:t>
        </w:r>
        <w:r w:rsidR="00623480" w:rsidRPr="00756AAF">
          <w:rPr>
            <w:rFonts w:asciiTheme="minorHAnsi" w:hAnsiTheme="minorHAnsi" w:cstheme="minorHAnsi"/>
            <w:noProof/>
            <w:webHidden/>
          </w:rPr>
          <w:fldChar w:fldCharType="end"/>
        </w:r>
      </w:hyperlink>
    </w:p>
    <w:p w14:paraId="0E21A236" w14:textId="4D012F39"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81" w:history="1">
        <w:r w:rsidR="00623480" w:rsidRPr="00756AAF">
          <w:rPr>
            <w:rStyle w:val="Hiperligao"/>
            <w:rFonts w:asciiTheme="minorHAnsi" w:hAnsiTheme="minorHAnsi" w:cstheme="minorHAnsi"/>
            <w:noProof/>
          </w:rPr>
          <w:t>5.1.4.3</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Medidas da energia elétrica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19</w:t>
        </w:r>
        <w:r w:rsidR="00623480" w:rsidRPr="00756AAF">
          <w:rPr>
            <w:rFonts w:asciiTheme="minorHAnsi" w:hAnsiTheme="minorHAnsi" w:cstheme="minorHAnsi"/>
            <w:noProof/>
            <w:webHidden/>
          </w:rPr>
          <w:fldChar w:fldCharType="end"/>
        </w:r>
      </w:hyperlink>
    </w:p>
    <w:p w14:paraId="3B589A87" w14:textId="07F529CA"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82" w:history="1">
        <w:r w:rsidR="00623480" w:rsidRPr="00756AAF">
          <w:rPr>
            <w:rStyle w:val="Hiperligao"/>
            <w:rFonts w:asciiTheme="minorHAnsi" w:hAnsiTheme="minorHAnsi" w:cstheme="minorHAnsi"/>
            <w:noProof/>
          </w:rPr>
          <w:t>5.1.4.4</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Ligação à terra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19</w:t>
        </w:r>
        <w:r w:rsidR="00623480" w:rsidRPr="00756AAF">
          <w:rPr>
            <w:rFonts w:asciiTheme="minorHAnsi" w:hAnsiTheme="minorHAnsi" w:cstheme="minorHAnsi"/>
            <w:noProof/>
            <w:webHidden/>
          </w:rPr>
          <w:fldChar w:fldCharType="end"/>
        </w:r>
      </w:hyperlink>
    </w:p>
    <w:p w14:paraId="512D0DA0" w14:textId="31F9FFF9"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3" w:history="1">
        <w:r w:rsidR="00623480" w:rsidRPr="00756AAF">
          <w:rPr>
            <w:rStyle w:val="Hiperligao"/>
            <w:rFonts w:asciiTheme="minorHAnsi" w:hAnsiTheme="minorHAnsi" w:cstheme="minorHAnsi"/>
            <w:noProof/>
          </w:rPr>
          <w:t>5.1.4.4.1</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Terra de proteção das massas do PT</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19</w:t>
        </w:r>
        <w:r w:rsidR="00623480" w:rsidRPr="00756AAF">
          <w:rPr>
            <w:rFonts w:asciiTheme="minorHAnsi" w:hAnsiTheme="minorHAnsi" w:cstheme="minorHAnsi"/>
            <w:noProof/>
            <w:webHidden/>
          </w:rPr>
          <w:fldChar w:fldCharType="end"/>
        </w:r>
      </w:hyperlink>
    </w:p>
    <w:p w14:paraId="48709222" w14:textId="7B568E18"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4" w:history="1">
        <w:r w:rsidR="00623480" w:rsidRPr="00756AAF">
          <w:rPr>
            <w:rStyle w:val="Hiperligao"/>
            <w:rFonts w:asciiTheme="minorHAnsi" w:hAnsiTheme="minorHAnsi" w:cstheme="minorHAnsi"/>
            <w:noProof/>
          </w:rPr>
          <w:t>5.1.4.4.2</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Terra de serviço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20</w:t>
        </w:r>
        <w:r w:rsidR="00623480" w:rsidRPr="00756AAF">
          <w:rPr>
            <w:rFonts w:asciiTheme="minorHAnsi" w:hAnsiTheme="minorHAnsi" w:cstheme="minorHAnsi"/>
            <w:noProof/>
            <w:webHidden/>
          </w:rPr>
          <w:fldChar w:fldCharType="end"/>
        </w:r>
      </w:hyperlink>
    </w:p>
    <w:p w14:paraId="21A3087B" w14:textId="13348C48"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5" w:history="1">
        <w:r w:rsidR="00623480" w:rsidRPr="00756AAF">
          <w:rPr>
            <w:rStyle w:val="Hiperligao"/>
            <w:rFonts w:asciiTheme="minorHAnsi" w:hAnsiTheme="minorHAnsi" w:cstheme="minorHAnsi"/>
            <w:noProof/>
          </w:rPr>
          <w:t>5.1.4.4.3</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Terras interiores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20</w:t>
        </w:r>
        <w:r w:rsidR="00623480" w:rsidRPr="00756AAF">
          <w:rPr>
            <w:rFonts w:asciiTheme="minorHAnsi" w:hAnsiTheme="minorHAnsi" w:cstheme="minorHAnsi"/>
            <w:noProof/>
            <w:webHidden/>
          </w:rPr>
          <w:fldChar w:fldCharType="end"/>
        </w:r>
      </w:hyperlink>
    </w:p>
    <w:p w14:paraId="06892044" w14:textId="4520F345"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6" w:history="1">
        <w:r w:rsidR="00623480" w:rsidRPr="00756AAF">
          <w:rPr>
            <w:rStyle w:val="Hiperligao"/>
            <w:rFonts w:asciiTheme="minorHAnsi" w:hAnsiTheme="minorHAnsi" w:cstheme="minorHAnsi"/>
            <w:noProof/>
          </w:rPr>
          <w:t>5.1.4.4.4</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Regime de neutro de baixa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20</w:t>
        </w:r>
        <w:r w:rsidR="00623480" w:rsidRPr="00756AAF">
          <w:rPr>
            <w:rFonts w:asciiTheme="minorHAnsi" w:hAnsiTheme="minorHAnsi" w:cstheme="minorHAnsi"/>
            <w:noProof/>
            <w:webHidden/>
          </w:rPr>
          <w:fldChar w:fldCharType="end"/>
        </w:r>
      </w:hyperlink>
    </w:p>
    <w:p w14:paraId="55A7926A" w14:textId="4C0D24ED"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87" w:history="1">
        <w:r w:rsidR="00623480" w:rsidRPr="00756AAF">
          <w:rPr>
            <w:rStyle w:val="Hiperligao"/>
            <w:rFonts w:asciiTheme="minorHAnsi" w:hAnsiTheme="minorHAnsi" w:cstheme="minorHAnsi"/>
            <w:noProof/>
          </w:rPr>
          <w:t>5.1.4.5</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Instalações secundárias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21</w:t>
        </w:r>
        <w:r w:rsidR="00623480" w:rsidRPr="00756AAF">
          <w:rPr>
            <w:rFonts w:asciiTheme="minorHAnsi" w:hAnsiTheme="minorHAnsi" w:cstheme="minorHAnsi"/>
            <w:noProof/>
            <w:webHidden/>
          </w:rPr>
          <w:fldChar w:fldCharType="end"/>
        </w:r>
      </w:hyperlink>
    </w:p>
    <w:p w14:paraId="18A8D1D0" w14:textId="6F72F5FC"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8" w:history="1">
        <w:r w:rsidR="00623480" w:rsidRPr="00756AAF">
          <w:rPr>
            <w:rStyle w:val="Hiperligao"/>
            <w:rFonts w:asciiTheme="minorHAnsi" w:hAnsiTheme="minorHAnsi" w:cstheme="minorHAnsi"/>
            <w:noProof/>
          </w:rPr>
          <w:t>5.1.4.5.1</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Iluminação normal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21</w:t>
        </w:r>
        <w:r w:rsidR="00623480" w:rsidRPr="00756AAF">
          <w:rPr>
            <w:rFonts w:asciiTheme="minorHAnsi" w:hAnsiTheme="minorHAnsi" w:cstheme="minorHAnsi"/>
            <w:noProof/>
            <w:webHidden/>
          </w:rPr>
          <w:fldChar w:fldCharType="end"/>
        </w:r>
      </w:hyperlink>
    </w:p>
    <w:p w14:paraId="1F85E238" w14:textId="313CA516"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89" w:history="1">
        <w:r w:rsidR="00623480" w:rsidRPr="00756AAF">
          <w:rPr>
            <w:rStyle w:val="Hiperligao"/>
            <w:rFonts w:asciiTheme="minorHAnsi" w:hAnsiTheme="minorHAnsi" w:cstheme="minorHAnsi"/>
            <w:noProof/>
          </w:rPr>
          <w:t>5.1.4.5.2</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Iluminação de segurança circulação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_Toc76115489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21</w:t>
        </w:r>
        <w:r w:rsidR="00623480" w:rsidRPr="00756AAF">
          <w:rPr>
            <w:rFonts w:asciiTheme="minorHAnsi" w:hAnsiTheme="minorHAnsi" w:cstheme="minorHAnsi"/>
            <w:noProof/>
            <w:webHidden/>
          </w:rPr>
          <w:fldChar w:fldCharType="end"/>
        </w:r>
      </w:hyperlink>
    </w:p>
    <w:p w14:paraId="6E444706" w14:textId="5D616D49"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0" w:history="1">
        <w:r w:rsidR="00623480" w:rsidRPr="00756AAF">
          <w:rPr>
            <w:rStyle w:val="Hiperligao"/>
            <w:rFonts w:asciiTheme="minorHAnsi" w:hAnsiTheme="minorHAnsi" w:cstheme="minorHAnsi"/>
            <w:noProof/>
          </w:rPr>
          <w:t>5.1.4.5.3</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Iluminação de segurança ambiente</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21</w:t>
        </w:r>
        <w:r w:rsidR="00623480" w:rsidRPr="00756AAF">
          <w:rPr>
            <w:rFonts w:asciiTheme="minorHAnsi" w:hAnsiTheme="minorHAnsi" w:cstheme="minorHAnsi"/>
            <w:noProof/>
            <w:webHidden/>
          </w:rPr>
          <w:fldChar w:fldCharType="end"/>
        </w:r>
      </w:hyperlink>
    </w:p>
    <w:p w14:paraId="4C65925C" w14:textId="0D7BC90B"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1" w:history="1">
        <w:r w:rsidR="00623480" w:rsidRPr="00756AAF">
          <w:rPr>
            <w:rStyle w:val="Hiperligao"/>
            <w:rFonts w:asciiTheme="minorHAnsi" w:hAnsiTheme="minorHAnsi" w:cstheme="minorHAnsi"/>
            <w:noProof/>
          </w:rPr>
          <w:t>5.1.4.5.4</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Iluminação exterior</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21</w:t>
        </w:r>
        <w:r w:rsidR="00623480" w:rsidRPr="00756AAF">
          <w:rPr>
            <w:rFonts w:asciiTheme="minorHAnsi" w:hAnsiTheme="minorHAnsi" w:cstheme="minorHAnsi"/>
            <w:noProof/>
            <w:webHidden/>
          </w:rPr>
          <w:fldChar w:fldCharType="end"/>
        </w:r>
      </w:hyperlink>
    </w:p>
    <w:p w14:paraId="6FACC3E3" w14:textId="03D2FA98"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2" w:history="1">
        <w:r w:rsidR="00623480" w:rsidRPr="00756AAF">
          <w:rPr>
            <w:rStyle w:val="Hiperligao"/>
            <w:rFonts w:asciiTheme="minorHAnsi" w:hAnsiTheme="minorHAnsi" w:cstheme="minorHAnsi"/>
            <w:noProof/>
          </w:rPr>
          <w:t>5.1.4.5.5</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Tomadas de uso geral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22</w:t>
        </w:r>
        <w:r w:rsidR="00623480" w:rsidRPr="00756AAF">
          <w:rPr>
            <w:rFonts w:asciiTheme="minorHAnsi" w:hAnsiTheme="minorHAnsi" w:cstheme="minorHAnsi"/>
            <w:noProof/>
            <w:webHidden/>
          </w:rPr>
          <w:fldChar w:fldCharType="end"/>
        </w:r>
      </w:hyperlink>
    </w:p>
    <w:p w14:paraId="51E3CDF4" w14:textId="058FCCA2"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3" w:history="1">
        <w:r w:rsidR="00623480" w:rsidRPr="00756AAF">
          <w:rPr>
            <w:rStyle w:val="Hiperligao"/>
            <w:rFonts w:asciiTheme="minorHAnsi" w:hAnsiTheme="minorHAnsi" w:cstheme="minorHAnsi"/>
            <w:noProof/>
          </w:rPr>
          <w:t>5.1.4.5.6</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Baterias de condensadores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22</w:t>
        </w:r>
        <w:r w:rsidR="00623480" w:rsidRPr="00756AAF">
          <w:rPr>
            <w:rFonts w:asciiTheme="minorHAnsi" w:hAnsiTheme="minorHAnsi" w:cstheme="minorHAnsi"/>
            <w:noProof/>
            <w:webHidden/>
          </w:rPr>
          <w:fldChar w:fldCharType="end"/>
        </w:r>
      </w:hyperlink>
    </w:p>
    <w:p w14:paraId="2B60F876" w14:textId="2DDD0092"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4" w:history="1">
        <w:r w:rsidR="00623480" w:rsidRPr="00756AAF">
          <w:rPr>
            <w:rStyle w:val="Hiperligao"/>
            <w:rFonts w:asciiTheme="minorHAnsi" w:hAnsiTheme="minorHAnsi" w:cstheme="minorHAnsi"/>
            <w:noProof/>
          </w:rPr>
          <w:t>5.1.4.5.7</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Proteção contra incêndios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22</w:t>
        </w:r>
        <w:r w:rsidR="00623480" w:rsidRPr="00756AAF">
          <w:rPr>
            <w:rFonts w:asciiTheme="minorHAnsi" w:hAnsiTheme="minorHAnsi" w:cstheme="minorHAnsi"/>
            <w:noProof/>
            <w:webHidden/>
          </w:rPr>
          <w:fldChar w:fldCharType="end"/>
        </w:r>
      </w:hyperlink>
    </w:p>
    <w:p w14:paraId="42289325" w14:textId="4963219E"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5" w:history="1">
        <w:r w:rsidR="00623480" w:rsidRPr="00756AAF">
          <w:rPr>
            <w:rStyle w:val="Hiperligao"/>
            <w:rFonts w:asciiTheme="minorHAnsi" w:hAnsiTheme="minorHAnsi" w:cstheme="minorHAnsi"/>
            <w:noProof/>
          </w:rPr>
          <w:t>5.1.4.5.8</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Ventilação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22</w:t>
        </w:r>
        <w:r w:rsidR="00623480" w:rsidRPr="00756AAF">
          <w:rPr>
            <w:rFonts w:asciiTheme="minorHAnsi" w:hAnsiTheme="minorHAnsi" w:cstheme="minorHAnsi"/>
            <w:noProof/>
            <w:webHidden/>
          </w:rPr>
          <w:fldChar w:fldCharType="end"/>
        </w:r>
      </w:hyperlink>
    </w:p>
    <w:p w14:paraId="29A1C8D6" w14:textId="516BA043" w:rsidR="00623480" w:rsidRPr="00756AAF" w:rsidRDefault="002B3C57">
      <w:pPr>
        <w:pStyle w:val="ndice5"/>
        <w:tabs>
          <w:tab w:val="left" w:pos="1920"/>
          <w:tab w:val="right" w:leader="dot" w:pos="8354"/>
        </w:tabs>
        <w:rPr>
          <w:rFonts w:asciiTheme="minorHAnsi" w:eastAsiaTheme="minorEastAsia" w:hAnsiTheme="minorHAnsi" w:cstheme="minorHAnsi"/>
          <w:i w:val="0"/>
          <w:noProof/>
          <w:sz w:val="22"/>
          <w:szCs w:val="22"/>
        </w:rPr>
      </w:pPr>
      <w:hyperlink w:anchor="_Toc76115496" w:history="1">
        <w:r w:rsidR="00623480" w:rsidRPr="00756AAF">
          <w:rPr>
            <w:rStyle w:val="Hiperligao"/>
            <w:rFonts w:asciiTheme="minorHAnsi" w:hAnsiTheme="minorHAnsi" w:cstheme="minorHAnsi"/>
            <w:noProof/>
          </w:rPr>
          <w:t>5.1.4.5.9</w:t>
        </w:r>
        <w:r w:rsidR="00623480" w:rsidRPr="00756AAF">
          <w:rPr>
            <w:rFonts w:asciiTheme="minorHAnsi" w:eastAsiaTheme="minorEastAsia" w:hAnsiTheme="minorHAnsi" w:cstheme="minorHAnsi"/>
            <w:i w:val="0"/>
            <w:noProof/>
            <w:sz w:val="22"/>
            <w:szCs w:val="22"/>
          </w:rPr>
          <w:tab/>
        </w:r>
        <w:r w:rsidR="00623480" w:rsidRPr="00756AAF">
          <w:rPr>
            <w:rStyle w:val="Hiperligao"/>
            <w:rFonts w:asciiTheme="minorHAnsi" w:hAnsiTheme="minorHAnsi" w:cstheme="minorHAnsi"/>
            <w:noProof/>
          </w:rPr>
          <w:t>Medidas de segurança - encravamentos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23</w:t>
        </w:r>
        <w:r w:rsidR="00623480" w:rsidRPr="00756AAF">
          <w:rPr>
            <w:rFonts w:asciiTheme="minorHAnsi" w:hAnsiTheme="minorHAnsi" w:cstheme="minorHAnsi"/>
            <w:noProof/>
            <w:webHidden/>
          </w:rPr>
          <w:fldChar w:fldCharType="end"/>
        </w:r>
      </w:hyperlink>
    </w:p>
    <w:p w14:paraId="3EA27DC7" w14:textId="1B16A7CD"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497" w:history="1">
        <w:r w:rsidR="00623480" w:rsidRPr="00756AAF">
          <w:rPr>
            <w:rStyle w:val="Hiperligao"/>
            <w:rFonts w:asciiTheme="minorHAnsi" w:hAnsiTheme="minorHAnsi" w:cstheme="minorHAnsi"/>
            <w:noProof/>
          </w:rPr>
          <w:t>5.2</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Cálculos justificativos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24</w:t>
        </w:r>
        <w:r w:rsidR="00623480" w:rsidRPr="00756AAF">
          <w:rPr>
            <w:rFonts w:asciiTheme="minorHAnsi" w:hAnsiTheme="minorHAnsi" w:cstheme="minorHAnsi"/>
            <w:noProof/>
            <w:webHidden/>
          </w:rPr>
          <w:fldChar w:fldCharType="end"/>
        </w:r>
      </w:hyperlink>
    </w:p>
    <w:p w14:paraId="7AC0126E" w14:textId="0201848F"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498" w:history="1">
        <w:r w:rsidR="00623480" w:rsidRPr="00756AAF">
          <w:rPr>
            <w:rStyle w:val="Hiperligao"/>
            <w:rFonts w:asciiTheme="minorHAnsi" w:hAnsiTheme="minorHAnsi" w:cstheme="minorHAnsi"/>
            <w:noProof/>
          </w:rPr>
          <w:t>5.2.1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Balanço de potência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24</w:t>
        </w:r>
        <w:r w:rsidR="00623480" w:rsidRPr="00756AAF">
          <w:rPr>
            <w:rFonts w:asciiTheme="minorHAnsi" w:hAnsiTheme="minorHAnsi" w:cstheme="minorHAnsi"/>
            <w:noProof/>
            <w:webHidden/>
          </w:rPr>
          <w:fldChar w:fldCharType="end"/>
        </w:r>
      </w:hyperlink>
    </w:p>
    <w:p w14:paraId="35900FAE" w14:textId="33E2D5B9"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499" w:history="1">
        <w:r w:rsidR="00623480" w:rsidRPr="00756AAF">
          <w:rPr>
            <w:rStyle w:val="Hiperligao"/>
            <w:rFonts w:asciiTheme="minorHAnsi" w:hAnsiTheme="minorHAnsi" w:cstheme="minorHAnsi"/>
            <w:noProof/>
          </w:rPr>
          <w:t>5.2.1.1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Alimentação normal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_Toc76115499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24</w:t>
        </w:r>
        <w:r w:rsidR="00623480" w:rsidRPr="00756AAF">
          <w:rPr>
            <w:rFonts w:asciiTheme="minorHAnsi" w:hAnsiTheme="minorHAnsi" w:cstheme="minorHAnsi"/>
            <w:noProof/>
            <w:webHidden/>
          </w:rPr>
          <w:fldChar w:fldCharType="end"/>
        </w:r>
      </w:hyperlink>
    </w:p>
    <w:p w14:paraId="72B65AA7" w14:textId="1C96B1F1"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00" w:history="1">
        <w:r w:rsidR="00623480" w:rsidRPr="00756AAF">
          <w:rPr>
            <w:rStyle w:val="Hiperligao"/>
            <w:rFonts w:asciiTheme="minorHAnsi" w:hAnsiTheme="minorHAnsi" w:cstheme="minorHAnsi"/>
            <w:noProof/>
          </w:rPr>
          <w:t>5.2.2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Valores das intensidades nominais na alta tensão e baixa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26</w:t>
        </w:r>
        <w:r w:rsidR="00623480" w:rsidRPr="00756AAF">
          <w:rPr>
            <w:rFonts w:asciiTheme="minorHAnsi" w:hAnsiTheme="minorHAnsi" w:cstheme="minorHAnsi"/>
            <w:noProof/>
            <w:webHidden/>
          </w:rPr>
          <w:fldChar w:fldCharType="end"/>
        </w:r>
      </w:hyperlink>
    </w:p>
    <w:p w14:paraId="58C0ADB4" w14:textId="7DF5D6E4"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01" w:history="1">
        <w:r w:rsidR="00623480" w:rsidRPr="00756AAF">
          <w:rPr>
            <w:rStyle w:val="Hiperligao"/>
            <w:rFonts w:asciiTheme="minorHAnsi" w:hAnsiTheme="minorHAnsi" w:cstheme="minorHAnsi"/>
            <w:noProof/>
          </w:rPr>
          <w:t>5.2.3</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Valores das correntes de curto-circuito na alta tensão e baixa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26</w:t>
        </w:r>
        <w:r w:rsidR="00623480" w:rsidRPr="00756AAF">
          <w:rPr>
            <w:rFonts w:asciiTheme="minorHAnsi" w:hAnsiTheme="minorHAnsi" w:cstheme="minorHAnsi"/>
            <w:noProof/>
            <w:webHidden/>
          </w:rPr>
          <w:fldChar w:fldCharType="end"/>
        </w:r>
      </w:hyperlink>
    </w:p>
    <w:p w14:paraId="72D4C81A" w14:textId="0A258EA0"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02" w:history="1">
        <w:r w:rsidR="00623480" w:rsidRPr="00756AAF">
          <w:rPr>
            <w:rStyle w:val="Hiperligao"/>
            <w:rFonts w:asciiTheme="minorHAnsi" w:hAnsiTheme="minorHAnsi" w:cstheme="minorHAnsi"/>
            <w:noProof/>
          </w:rPr>
          <w:t>5.2.4</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Dimensionamentos dos barramentos das celas MT</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27</w:t>
        </w:r>
        <w:r w:rsidR="00623480" w:rsidRPr="00756AAF">
          <w:rPr>
            <w:rFonts w:asciiTheme="minorHAnsi" w:hAnsiTheme="minorHAnsi" w:cstheme="minorHAnsi"/>
            <w:noProof/>
            <w:webHidden/>
          </w:rPr>
          <w:fldChar w:fldCharType="end"/>
        </w:r>
      </w:hyperlink>
    </w:p>
    <w:p w14:paraId="680D74FE" w14:textId="0D7CD0DA"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03" w:history="1">
        <w:r w:rsidR="00623480" w:rsidRPr="00756AAF">
          <w:rPr>
            <w:rStyle w:val="Hiperligao"/>
            <w:rFonts w:asciiTheme="minorHAnsi" w:hAnsiTheme="minorHAnsi" w:cstheme="minorHAnsi"/>
            <w:noProof/>
          </w:rPr>
          <w:t>5.2.4.1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Introdução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27</w:t>
        </w:r>
        <w:r w:rsidR="00623480" w:rsidRPr="00756AAF">
          <w:rPr>
            <w:rFonts w:asciiTheme="minorHAnsi" w:hAnsiTheme="minorHAnsi" w:cstheme="minorHAnsi"/>
            <w:noProof/>
            <w:webHidden/>
          </w:rPr>
          <w:fldChar w:fldCharType="end"/>
        </w:r>
      </w:hyperlink>
    </w:p>
    <w:p w14:paraId="674E35AC" w14:textId="245E6010"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04" w:history="1">
        <w:r w:rsidR="00623480" w:rsidRPr="00756AAF">
          <w:rPr>
            <w:rStyle w:val="Hiperligao"/>
            <w:rFonts w:asciiTheme="minorHAnsi" w:hAnsiTheme="minorHAnsi" w:cstheme="minorHAnsi"/>
            <w:noProof/>
          </w:rPr>
          <w:t>5.2.4.2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Verificação da densidade de corrente</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28</w:t>
        </w:r>
        <w:r w:rsidR="00623480" w:rsidRPr="00756AAF">
          <w:rPr>
            <w:rFonts w:asciiTheme="minorHAnsi" w:hAnsiTheme="minorHAnsi" w:cstheme="minorHAnsi"/>
            <w:noProof/>
            <w:webHidden/>
          </w:rPr>
          <w:fldChar w:fldCharType="end"/>
        </w:r>
      </w:hyperlink>
    </w:p>
    <w:p w14:paraId="3E6DFBEC" w14:textId="09DE6B11"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05" w:history="1">
        <w:r w:rsidR="00623480" w:rsidRPr="00756AAF">
          <w:rPr>
            <w:rStyle w:val="Hiperligao"/>
            <w:rFonts w:asciiTheme="minorHAnsi" w:hAnsiTheme="minorHAnsi" w:cstheme="minorHAnsi"/>
            <w:noProof/>
          </w:rPr>
          <w:t>5.2.4.3</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Verificação dos esforços eletrodinâmicos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28</w:t>
        </w:r>
        <w:r w:rsidR="00623480" w:rsidRPr="00756AAF">
          <w:rPr>
            <w:rFonts w:asciiTheme="minorHAnsi" w:hAnsiTheme="minorHAnsi" w:cstheme="minorHAnsi"/>
            <w:noProof/>
            <w:webHidden/>
          </w:rPr>
          <w:fldChar w:fldCharType="end"/>
        </w:r>
      </w:hyperlink>
    </w:p>
    <w:p w14:paraId="1C6670EA" w14:textId="7A85B70A"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06" w:history="1">
        <w:r w:rsidR="00623480" w:rsidRPr="00756AAF">
          <w:rPr>
            <w:rStyle w:val="Hiperligao"/>
            <w:rFonts w:asciiTheme="minorHAnsi" w:hAnsiTheme="minorHAnsi" w:cstheme="minorHAnsi"/>
            <w:noProof/>
          </w:rPr>
          <w:t>5.2.4.4</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Verificação dos esforços térmicos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29</w:t>
        </w:r>
        <w:r w:rsidR="00623480" w:rsidRPr="00756AAF">
          <w:rPr>
            <w:rFonts w:asciiTheme="minorHAnsi" w:hAnsiTheme="minorHAnsi" w:cstheme="minorHAnsi"/>
            <w:noProof/>
            <w:webHidden/>
          </w:rPr>
          <w:fldChar w:fldCharType="end"/>
        </w:r>
      </w:hyperlink>
    </w:p>
    <w:p w14:paraId="2106953B" w14:textId="078B7649"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07" w:history="1">
        <w:r w:rsidR="00623480" w:rsidRPr="00756AAF">
          <w:rPr>
            <w:rStyle w:val="Hiperligao"/>
            <w:rFonts w:asciiTheme="minorHAnsi" w:hAnsiTheme="minorHAnsi" w:cstheme="minorHAnsi"/>
            <w:noProof/>
          </w:rPr>
          <w:t>5.2.5</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Escolha das proteções de alta e baixa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29</w:t>
        </w:r>
        <w:r w:rsidR="00623480" w:rsidRPr="00756AAF">
          <w:rPr>
            <w:rFonts w:asciiTheme="minorHAnsi" w:hAnsiTheme="minorHAnsi" w:cstheme="minorHAnsi"/>
            <w:noProof/>
            <w:webHidden/>
          </w:rPr>
          <w:fldChar w:fldCharType="end"/>
        </w:r>
      </w:hyperlink>
    </w:p>
    <w:p w14:paraId="1497B235" w14:textId="64A6C221"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08" w:history="1">
        <w:r w:rsidR="00623480" w:rsidRPr="00756AAF">
          <w:rPr>
            <w:rStyle w:val="Hiperligao"/>
            <w:rFonts w:asciiTheme="minorHAnsi" w:hAnsiTheme="minorHAnsi" w:cstheme="minorHAnsi"/>
            <w:noProof/>
          </w:rPr>
          <w:t>5.2.6</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Dimensionamento da ventilação do PT</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30</w:t>
        </w:r>
        <w:r w:rsidR="00623480" w:rsidRPr="00756AAF">
          <w:rPr>
            <w:rFonts w:asciiTheme="minorHAnsi" w:hAnsiTheme="minorHAnsi" w:cstheme="minorHAnsi"/>
            <w:noProof/>
            <w:webHidden/>
          </w:rPr>
          <w:fldChar w:fldCharType="end"/>
        </w:r>
      </w:hyperlink>
    </w:p>
    <w:p w14:paraId="1A9C5075" w14:textId="7B5A34BB"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09" w:history="1">
        <w:r w:rsidR="00623480" w:rsidRPr="00756AAF">
          <w:rPr>
            <w:rStyle w:val="Hiperligao"/>
            <w:rFonts w:asciiTheme="minorHAnsi" w:hAnsiTheme="minorHAnsi" w:cstheme="minorHAnsi"/>
            <w:noProof/>
          </w:rPr>
          <w:t>5.2.7</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Dimensões dos depósitos de recolha de óleo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_Toc76115509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31</w:t>
        </w:r>
        <w:r w:rsidR="00623480" w:rsidRPr="00756AAF">
          <w:rPr>
            <w:rFonts w:asciiTheme="minorHAnsi" w:hAnsiTheme="minorHAnsi" w:cstheme="minorHAnsi"/>
            <w:noProof/>
            <w:webHidden/>
          </w:rPr>
          <w:fldChar w:fldCharType="end"/>
        </w:r>
      </w:hyperlink>
    </w:p>
    <w:p w14:paraId="79C74AA1" w14:textId="4C25A8B5"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10" w:history="1">
        <w:r w:rsidR="00623480" w:rsidRPr="00756AAF">
          <w:rPr>
            <w:rStyle w:val="Hiperligao"/>
            <w:rFonts w:asciiTheme="minorHAnsi" w:hAnsiTheme="minorHAnsi" w:cstheme="minorHAnsi"/>
            <w:noProof/>
          </w:rPr>
          <w:t>5.2.8</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Cálculo dos circuitos de ligação à terra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31</w:t>
        </w:r>
        <w:r w:rsidR="00623480" w:rsidRPr="00756AAF">
          <w:rPr>
            <w:rFonts w:asciiTheme="minorHAnsi" w:hAnsiTheme="minorHAnsi" w:cstheme="minorHAnsi"/>
            <w:noProof/>
            <w:webHidden/>
          </w:rPr>
          <w:fldChar w:fldCharType="end"/>
        </w:r>
      </w:hyperlink>
    </w:p>
    <w:p w14:paraId="6D86F02E" w14:textId="542FAD4C"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1" w:history="1">
        <w:r w:rsidR="00623480" w:rsidRPr="00756AAF">
          <w:rPr>
            <w:rStyle w:val="Hiperligao"/>
            <w:rFonts w:asciiTheme="minorHAnsi" w:hAnsiTheme="minorHAnsi" w:cstheme="minorHAnsi"/>
            <w:noProof/>
          </w:rPr>
          <w:t>5.2.8.1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Características do solo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31</w:t>
        </w:r>
        <w:r w:rsidR="00623480" w:rsidRPr="00756AAF">
          <w:rPr>
            <w:rFonts w:asciiTheme="minorHAnsi" w:hAnsiTheme="minorHAnsi" w:cstheme="minorHAnsi"/>
            <w:noProof/>
            <w:webHidden/>
          </w:rPr>
          <w:fldChar w:fldCharType="end"/>
        </w:r>
      </w:hyperlink>
    </w:p>
    <w:p w14:paraId="6CB911EA" w14:textId="6D9D4EDE"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2" w:history="1">
        <w:r w:rsidR="00623480" w:rsidRPr="00756AAF">
          <w:rPr>
            <w:rStyle w:val="Hiperligao"/>
            <w:rFonts w:asciiTheme="minorHAnsi" w:hAnsiTheme="minorHAnsi" w:cstheme="minorHAnsi"/>
            <w:noProof/>
          </w:rPr>
          <w:t>5.2.8.2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Determinação das correntes máximas da ligação à terra e tempo máximo correspondente de eliminação de defeito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31</w:t>
        </w:r>
        <w:r w:rsidR="00623480" w:rsidRPr="00756AAF">
          <w:rPr>
            <w:rFonts w:asciiTheme="minorHAnsi" w:hAnsiTheme="minorHAnsi" w:cstheme="minorHAnsi"/>
            <w:noProof/>
            <w:webHidden/>
          </w:rPr>
          <w:fldChar w:fldCharType="end"/>
        </w:r>
      </w:hyperlink>
    </w:p>
    <w:p w14:paraId="12F12BEE" w14:textId="39D9C0CF"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3" w:history="1">
        <w:r w:rsidR="00623480" w:rsidRPr="00756AAF">
          <w:rPr>
            <w:rStyle w:val="Hiperligao"/>
            <w:rFonts w:asciiTheme="minorHAnsi" w:hAnsiTheme="minorHAnsi" w:cstheme="minorHAnsi"/>
            <w:noProof/>
          </w:rPr>
          <w:t>5.2.8.3</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Projeto preliminar dos circuitos de terra de proteção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31</w:t>
        </w:r>
        <w:r w:rsidR="00623480" w:rsidRPr="00756AAF">
          <w:rPr>
            <w:rFonts w:asciiTheme="minorHAnsi" w:hAnsiTheme="minorHAnsi" w:cstheme="minorHAnsi"/>
            <w:noProof/>
            <w:webHidden/>
          </w:rPr>
          <w:fldChar w:fldCharType="end"/>
        </w:r>
      </w:hyperlink>
    </w:p>
    <w:p w14:paraId="492F0EEB" w14:textId="6A23C792"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4" w:history="1">
        <w:r w:rsidR="00623480" w:rsidRPr="00756AAF">
          <w:rPr>
            <w:rStyle w:val="Hiperligao"/>
            <w:rFonts w:asciiTheme="minorHAnsi" w:hAnsiTheme="minorHAnsi" w:cstheme="minorHAnsi"/>
            <w:noProof/>
          </w:rPr>
          <w:t>5.2.8.4</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Projeto preliminar dos circuitos de terra de serviço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32</w:t>
        </w:r>
        <w:r w:rsidR="00623480" w:rsidRPr="00756AAF">
          <w:rPr>
            <w:rFonts w:asciiTheme="minorHAnsi" w:hAnsiTheme="minorHAnsi" w:cstheme="minorHAnsi"/>
            <w:noProof/>
            <w:webHidden/>
          </w:rPr>
          <w:fldChar w:fldCharType="end"/>
        </w:r>
      </w:hyperlink>
    </w:p>
    <w:p w14:paraId="2D5C35D3" w14:textId="5D245874"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5" w:history="1">
        <w:r w:rsidR="00623480" w:rsidRPr="00756AAF">
          <w:rPr>
            <w:rStyle w:val="Hiperligao"/>
            <w:rFonts w:asciiTheme="minorHAnsi" w:hAnsiTheme="minorHAnsi" w:cstheme="minorHAnsi"/>
            <w:noProof/>
          </w:rPr>
          <w:t>5.2.8.5</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Cálculo das resistências de ligação à terra de proteção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32</w:t>
        </w:r>
        <w:r w:rsidR="00623480" w:rsidRPr="00756AAF">
          <w:rPr>
            <w:rFonts w:asciiTheme="minorHAnsi" w:hAnsiTheme="minorHAnsi" w:cstheme="minorHAnsi"/>
            <w:noProof/>
            <w:webHidden/>
          </w:rPr>
          <w:fldChar w:fldCharType="end"/>
        </w:r>
      </w:hyperlink>
    </w:p>
    <w:p w14:paraId="45899B12" w14:textId="119BE869"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6" w:history="1">
        <w:r w:rsidR="00623480" w:rsidRPr="00756AAF">
          <w:rPr>
            <w:rStyle w:val="Hiperligao"/>
            <w:rFonts w:asciiTheme="minorHAnsi" w:hAnsiTheme="minorHAnsi" w:cstheme="minorHAnsi"/>
            <w:noProof/>
          </w:rPr>
          <w:t>5.2.8.6</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Cálculo das resistências de ligação à terra de serviço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33</w:t>
        </w:r>
        <w:r w:rsidR="00623480" w:rsidRPr="00756AAF">
          <w:rPr>
            <w:rFonts w:asciiTheme="minorHAnsi" w:hAnsiTheme="minorHAnsi" w:cstheme="minorHAnsi"/>
            <w:noProof/>
            <w:webHidden/>
          </w:rPr>
          <w:fldChar w:fldCharType="end"/>
        </w:r>
      </w:hyperlink>
    </w:p>
    <w:p w14:paraId="4B0EDCF4" w14:textId="3195EC97"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7" w:history="1">
        <w:r w:rsidR="00623480" w:rsidRPr="00756AAF">
          <w:rPr>
            <w:rStyle w:val="Hiperligao"/>
            <w:rFonts w:asciiTheme="minorHAnsi" w:hAnsiTheme="minorHAnsi" w:cstheme="minorHAnsi"/>
            <w:noProof/>
          </w:rPr>
          <w:t>5.2.8.7</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Cálculo das tensões no exterior da instalação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33</w:t>
        </w:r>
        <w:r w:rsidR="00623480" w:rsidRPr="00756AAF">
          <w:rPr>
            <w:rFonts w:asciiTheme="minorHAnsi" w:hAnsiTheme="minorHAnsi" w:cstheme="minorHAnsi"/>
            <w:noProof/>
            <w:webHidden/>
          </w:rPr>
          <w:fldChar w:fldCharType="end"/>
        </w:r>
      </w:hyperlink>
    </w:p>
    <w:p w14:paraId="143F4733" w14:textId="6D9796A5"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8" w:history="1">
        <w:r w:rsidR="00623480" w:rsidRPr="00756AAF">
          <w:rPr>
            <w:rStyle w:val="Hiperligao"/>
            <w:rFonts w:asciiTheme="minorHAnsi" w:hAnsiTheme="minorHAnsi" w:cstheme="minorHAnsi"/>
            <w:noProof/>
          </w:rPr>
          <w:t>5.2.8.8</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Cálculo das tensões no interior da instalação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33</w:t>
        </w:r>
        <w:r w:rsidR="00623480" w:rsidRPr="00756AAF">
          <w:rPr>
            <w:rFonts w:asciiTheme="minorHAnsi" w:hAnsiTheme="minorHAnsi" w:cstheme="minorHAnsi"/>
            <w:noProof/>
            <w:webHidden/>
          </w:rPr>
          <w:fldChar w:fldCharType="end"/>
        </w:r>
      </w:hyperlink>
    </w:p>
    <w:p w14:paraId="5A9B18BD" w14:textId="6CE72612" w:rsidR="00623480" w:rsidRPr="00756AAF" w:rsidRDefault="002B3C57">
      <w:pPr>
        <w:pStyle w:val="ndice4"/>
        <w:tabs>
          <w:tab w:val="left" w:pos="1440"/>
          <w:tab w:val="right" w:leader="dot" w:pos="8354"/>
        </w:tabs>
        <w:rPr>
          <w:rFonts w:asciiTheme="minorHAnsi" w:eastAsiaTheme="minorEastAsia" w:hAnsiTheme="minorHAnsi" w:cstheme="minorHAnsi"/>
          <w:i w:val="0"/>
          <w:noProof/>
          <w:sz w:val="22"/>
          <w:szCs w:val="22"/>
          <w:lang w:eastAsia="pt-PT"/>
        </w:rPr>
      </w:pPr>
      <w:hyperlink w:anchor="_Toc76115519" w:history="1">
        <w:r w:rsidR="00623480" w:rsidRPr="00756AAF">
          <w:rPr>
            <w:rStyle w:val="Hiperligao"/>
            <w:rFonts w:asciiTheme="minorHAnsi" w:hAnsiTheme="minorHAnsi" w:cstheme="minorHAnsi"/>
            <w:noProof/>
          </w:rPr>
          <w:t>5.2.8.9</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Cálculo das tensões admissíveis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_Toc76115519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34</w:t>
        </w:r>
        <w:r w:rsidR="00623480" w:rsidRPr="00756AAF">
          <w:rPr>
            <w:rFonts w:asciiTheme="minorHAnsi" w:hAnsiTheme="minorHAnsi" w:cstheme="minorHAnsi"/>
            <w:noProof/>
            <w:webHidden/>
          </w:rPr>
          <w:fldChar w:fldCharType="end"/>
        </w:r>
      </w:hyperlink>
    </w:p>
    <w:p w14:paraId="0B10E0C2" w14:textId="458C1983" w:rsidR="00623480" w:rsidRPr="00756AAF" w:rsidRDefault="002B3C57">
      <w:pPr>
        <w:pStyle w:val="ndice4"/>
        <w:tabs>
          <w:tab w:val="left" w:pos="1680"/>
          <w:tab w:val="right" w:leader="dot" w:pos="8354"/>
        </w:tabs>
        <w:rPr>
          <w:rFonts w:asciiTheme="minorHAnsi" w:eastAsiaTheme="minorEastAsia" w:hAnsiTheme="minorHAnsi" w:cstheme="minorHAnsi"/>
          <w:i w:val="0"/>
          <w:noProof/>
          <w:sz w:val="22"/>
          <w:szCs w:val="22"/>
          <w:lang w:eastAsia="pt-PT"/>
        </w:rPr>
      </w:pPr>
      <w:hyperlink w:anchor="_Toc76115520" w:history="1">
        <w:r w:rsidR="00623480" w:rsidRPr="00756AAF">
          <w:rPr>
            <w:rStyle w:val="Hiperligao"/>
            <w:rFonts w:asciiTheme="minorHAnsi" w:hAnsiTheme="minorHAnsi" w:cstheme="minorHAnsi"/>
            <w:noProof/>
          </w:rPr>
          <w:t>5.2.8.10</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Distâncias mínimas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34</w:t>
        </w:r>
        <w:r w:rsidR="00623480" w:rsidRPr="00756AAF">
          <w:rPr>
            <w:rFonts w:asciiTheme="minorHAnsi" w:hAnsiTheme="minorHAnsi" w:cstheme="minorHAnsi"/>
            <w:noProof/>
            <w:webHidden/>
          </w:rPr>
          <w:fldChar w:fldCharType="end"/>
        </w:r>
      </w:hyperlink>
    </w:p>
    <w:p w14:paraId="218B1AA4" w14:textId="7B07C1F4" w:rsidR="00623480" w:rsidRPr="00756AAF" w:rsidRDefault="002B3C57">
      <w:pPr>
        <w:pStyle w:val="ndice4"/>
        <w:tabs>
          <w:tab w:val="left" w:pos="1680"/>
          <w:tab w:val="right" w:leader="dot" w:pos="8354"/>
        </w:tabs>
        <w:rPr>
          <w:rFonts w:asciiTheme="minorHAnsi" w:eastAsiaTheme="minorEastAsia" w:hAnsiTheme="minorHAnsi" w:cstheme="minorHAnsi"/>
          <w:i w:val="0"/>
          <w:noProof/>
          <w:sz w:val="22"/>
          <w:szCs w:val="22"/>
          <w:lang w:eastAsia="pt-PT"/>
        </w:rPr>
      </w:pPr>
      <w:hyperlink w:anchor="_Toc76115521" w:history="1">
        <w:r w:rsidR="00623480" w:rsidRPr="00756AAF">
          <w:rPr>
            <w:rStyle w:val="Hiperligao"/>
            <w:rFonts w:asciiTheme="minorHAnsi" w:hAnsiTheme="minorHAnsi" w:cstheme="minorHAnsi"/>
            <w:noProof/>
          </w:rPr>
          <w:t>5.2.8.11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Correções e ajustes ao projeto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34</w:t>
        </w:r>
        <w:r w:rsidR="00623480" w:rsidRPr="00756AAF">
          <w:rPr>
            <w:rFonts w:asciiTheme="minorHAnsi" w:hAnsiTheme="minorHAnsi" w:cstheme="minorHAnsi"/>
            <w:noProof/>
            <w:webHidden/>
          </w:rPr>
          <w:fldChar w:fldCharType="end"/>
        </w:r>
      </w:hyperlink>
    </w:p>
    <w:p w14:paraId="7089C6D7" w14:textId="29220938" w:rsidR="00623480" w:rsidRPr="00756AAF" w:rsidRDefault="002B3C57">
      <w:pPr>
        <w:pStyle w:val="ndice4"/>
        <w:tabs>
          <w:tab w:val="left" w:pos="1680"/>
          <w:tab w:val="right" w:leader="dot" w:pos="8354"/>
        </w:tabs>
        <w:rPr>
          <w:rFonts w:asciiTheme="minorHAnsi" w:eastAsiaTheme="minorEastAsia" w:hAnsiTheme="minorHAnsi" w:cstheme="minorHAnsi"/>
          <w:i w:val="0"/>
          <w:noProof/>
          <w:sz w:val="22"/>
          <w:szCs w:val="22"/>
          <w:lang w:eastAsia="pt-PT"/>
        </w:rPr>
      </w:pPr>
      <w:hyperlink w:anchor="_Toc76115522" w:history="1">
        <w:r w:rsidR="00623480" w:rsidRPr="00756AAF">
          <w:rPr>
            <w:rStyle w:val="Hiperligao"/>
            <w:rFonts w:asciiTheme="minorHAnsi" w:hAnsiTheme="minorHAnsi" w:cstheme="minorHAnsi"/>
            <w:noProof/>
          </w:rPr>
          <w:t>5.2.8.12</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Resumo do dimensionamento dos elétrodos de terra dos PTs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35</w:t>
        </w:r>
        <w:r w:rsidR="00623480" w:rsidRPr="00756AAF">
          <w:rPr>
            <w:rFonts w:asciiTheme="minorHAnsi" w:hAnsiTheme="minorHAnsi" w:cstheme="minorHAnsi"/>
            <w:noProof/>
            <w:webHidden/>
          </w:rPr>
          <w:fldChar w:fldCharType="end"/>
        </w:r>
      </w:hyperlink>
    </w:p>
    <w:p w14:paraId="709E07F6" w14:textId="379AAA95" w:rsidR="00623480" w:rsidRPr="00756AAF" w:rsidRDefault="002B3C57">
      <w:pPr>
        <w:pStyle w:val="ndice4"/>
        <w:tabs>
          <w:tab w:val="left" w:pos="1680"/>
          <w:tab w:val="right" w:leader="dot" w:pos="8354"/>
        </w:tabs>
        <w:rPr>
          <w:rFonts w:asciiTheme="minorHAnsi" w:eastAsiaTheme="minorEastAsia" w:hAnsiTheme="minorHAnsi" w:cstheme="minorHAnsi"/>
          <w:i w:val="0"/>
          <w:noProof/>
          <w:sz w:val="22"/>
          <w:szCs w:val="22"/>
          <w:lang w:eastAsia="pt-PT"/>
        </w:rPr>
      </w:pPr>
      <w:hyperlink w:anchor="_Toc76115523" w:history="1">
        <w:r w:rsidR="00623480" w:rsidRPr="00756AAF">
          <w:rPr>
            <w:rStyle w:val="Hiperligao"/>
            <w:rFonts w:asciiTheme="minorHAnsi" w:hAnsiTheme="minorHAnsi" w:cstheme="minorHAnsi"/>
            <w:noProof/>
          </w:rPr>
          <w:t>5.2.8.13</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Resumo do dimensionamento dos cabos de média tensão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37</w:t>
        </w:r>
        <w:r w:rsidR="00623480" w:rsidRPr="00756AAF">
          <w:rPr>
            <w:rFonts w:asciiTheme="minorHAnsi" w:hAnsiTheme="minorHAnsi" w:cstheme="minorHAnsi"/>
            <w:noProof/>
            <w:webHidden/>
          </w:rPr>
          <w:fldChar w:fldCharType="end"/>
        </w:r>
      </w:hyperlink>
    </w:p>
    <w:p w14:paraId="79A44AE5" w14:textId="5AECAD8B"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24" w:history="1">
        <w:r w:rsidR="00623480" w:rsidRPr="00756AAF">
          <w:rPr>
            <w:rStyle w:val="Hiperligao"/>
            <w:rFonts w:asciiTheme="minorHAnsi" w:hAnsiTheme="minorHAnsi" w:cstheme="minorHAnsi"/>
            <w:noProof/>
          </w:rPr>
          <w:t>5.3</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Caracterização sumária dos postos de seccionamento e de transformação de consumo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38</w:t>
        </w:r>
        <w:r w:rsidR="00623480" w:rsidRPr="00756AAF">
          <w:rPr>
            <w:rFonts w:asciiTheme="minorHAnsi" w:hAnsiTheme="minorHAnsi" w:cstheme="minorHAnsi"/>
            <w:noProof/>
            <w:webHidden/>
          </w:rPr>
          <w:fldChar w:fldCharType="end"/>
        </w:r>
      </w:hyperlink>
    </w:p>
    <w:p w14:paraId="2EDA2E00" w14:textId="2BE71B30"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25" w:history="1">
        <w:r w:rsidR="00623480" w:rsidRPr="00756AAF">
          <w:rPr>
            <w:rStyle w:val="Hiperligao"/>
            <w:rFonts w:asciiTheme="minorHAnsi" w:hAnsiTheme="minorHAnsi" w:cstheme="minorHAnsi"/>
            <w:noProof/>
          </w:rPr>
          <w:t>5.4</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Classificação dos equipamentos e dos locais onde estão inseridos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39</w:t>
        </w:r>
        <w:r w:rsidR="00623480" w:rsidRPr="00756AAF">
          <w:rPr>
            <w:rFonts w:asciiTheme="minorHAnsi" w:hAnsiTheme="minorHAnsi" w:cstheme="minorHAnsi"/>
            <w:noProof/>
            <w:webHidden/>
          </w:rPr>
          <w:fldChar w:fldCharType="end"/>
        </w:r>
      </w:hyperlink>
    </w:p>
    <w:p w14:paraId="032384C1" w14:textId="246809DE"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26" w:history="1">
        <w:r w:rsidR="00623480" w:rsidRPr="00756AAF">
          <w:rPr>
            <w:rStyle w:val="Hiperligao"/>
            <w:rFonts w:asciiTheme="minorHAnsi" w:hAnsiTheme="minorHAnsi" w:cstheme="minorHAnsi"/>
            <w:noProof/>
          </w:rPr>
          <w:t>5.5</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Seleção de caminhos de cabos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39</w:t>
        </w:r>
        <w:r w:rsidR="00623480" w:rsidRPr="00756AAF">
          <w:rPr>
            <w:rFonts w:asciiTheme="minorHAnsi" w:hAnsiTheme="minorHAnsi" w:cstheme="minorHAnsi"/>
            <w:noProof/>
            <w:webHidden/>
          </w:rPr>
          <w:fldChar w:fldCharType="end"/>
        </w:r>
      </w:hyperlink>
    </w:p>
    <w:p w14:paraId="04A88FEC" w14:textId="6C24A10C"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27" w:history="1">
        <w:r w:rsidR="00623480" w:rsidRPr="00756AAF">
          <w:rPr>
            <w:rStyle w:val="Hiperligao"/>
            <w:rFonts w:asciiTheme="minorHAnsi" w:hAnsiTheme="minorHAnsi" w:cstheme="minorHAnsi"/>
            <w:noProof/>
          </w:rPr>
          <w:t>5.6</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Dimensionamento das canalizações elétricas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39</w:t>
        </w:r>
        <w:r w:rsidR="00623480" w:rsidRPr="00756AAF">
          <w:rPr>
            <w:rFonts w:asciiTheme="minorHAnsi" w:hAnsiTheme="minorHAnsi" w:cstheme="minorHAnsi"/>
            <w:noProof/>
            <w:webHidden/>
          </w:rPr>
          <w:fldChar w:fldCharType="end"/>
        </w:r>
      </w:hyperlink>
    </w:p>
    <w:p w14:paraId="51A5FFDE" w14:textId="34B4A7B3" w:rsidR="00623480" w:rsidRPr="00756AAF" w:rsidRDefault="002B3C57">
      <w:pPr>
        <w:pStyle w:val="ndice3"/>
        <w:tabs>
          <w:tab w:val="left" w:pos="1200"/>
          <w:tab w:val="right" w:leader="dot" w:pos="8354"/>
        </w:tabs>
        <w:rPr>
          <w:rFonts w:asciiTheme="minorHAnsi" w:eastAsiaTheme="minorEastAsia" w:hAnsiTheme="minorHAnsi" w:cstheme="minorHAnsi"/>
          <w:i w:val="0"/>
          <w:noProof/>
          <w:sz w:val="22"/>
          <w:szCs w:val="22"/>
          <w:lang w:eastAsia="pt-PT"/>
        </w:rPr>
      </w:pPr>
      <w:hyperlink w:anchor="_Toc76115528" w:history="1">
        <w:r w:rsidR="00623480" w:rsidRPr="00756AAF">
          <w:rPr>
            <w:rStyle w:val="Hiperligao"/>
            <w:rFonts w:asciiTheme="minorHAnsi" w:hAnsiTheme="minorHAnsi" w:cstheme="minorHAnsi"/>
            <w:noProof/>
          </w:rPr>
          <w:t>5.6.1</w:t>
        </w:r>
        <w:r w:rsidR="00623480" w:rsidRPr="00756AAF">
          <w:rPr>
            <w:rFonts w:asciiTheme="minorHAnsi" w:eastAsiaTheme="minorEastAsia" w:hAnsiTheme="minorHAnsi" w:cstheme="minorHAnsi"/>
            <w:i w:val="0"/>
            <w:noProof/>
            <w:sz w:val="22"/>
            <w:szCs w:val="22"/>
            <w:lang w:eastAsia="pt-PT"/>
          </w:rPr>
          <w:tab/>
        </w:r>
        <w:r w:rsidR="00623480" w:rsidRPr="00756AAF">
          <w:rPr>
            <w:rStyle w:val="Hiperligao"/>
            <w:rFonts w:asciiTheme="minorHAnsi" w:hAnsiTheme="minorHAnsi" w:cstheme="minorHAnsi"/>
            <w:noProof/>
          </w:rPr>
          <w:t>Rede de terras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41</w:t>
        </w:r>
        <w:r w:rsidR="00623480" w:rsidRPr="00756AAF">
          <w:rPr>
            <w:rFonts w:asciiTheme="minorHAnsi" w:hAnsiTheme="minorHAnsi" w:cstheme="minorHAnsi"/>
            <w:noProof/>
            <w:webHidden/>
          </w:rPr>
          <w:fldChar w:fldCharType="end"/>
        </w:r>
      </w:hyperlink>
    </w:p>
    <w:p w14:paraId="6855BBC8" w14:textId="32ACBA94"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529" w:history="1">
        <w:r w:rsidR="00623480" w:rsidRPr="00756AAF">
          <w:rPr>
            <w:rStyle w:val="Hiperligao"/>
            <w:rFonts w:asciiTheme="minorHAnsi" w:hAnsiTheme="minorHAnsi" w:cstheme="minorHAnsi"/>
            <w:noProof/>
          </w:rPr>
          <w:t>6</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Verificação da instalação</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_Toc76115529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42</w:t>
        </w:r>
        <w:r w:rsidR="00623480" w:rsidRPr="00756AAF">
          <w:rPr>
            <w:rFonts w:asciiTheme="minorHAnsi" w:hAnsiTheme="minorHAnsi" w:cstheme="minorHAnsi"/>
            <w:noProof/>
            <w:webHidden/>
          </w:rPr>
          <w:fldChar w:fldCharType="end"/>
        </w:r>
      </w:hyperlink>
    </w:p>
    <w:p w14:paraId="3C11D7E6" w14:textId="3A907241"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30" w:history="1">
        <w:r w:rsidR="00623480" w:rsidRPr="00756AAF">
          <w:rPr>
            <w:rStyle w:val="Hiperligao"/>
            <w:rFonts w:asciiTheme="minorHAnsi" w:hAnsiTheme="minorHAnsi" w:cstheme="minorHAnsi"/>
            <w:noProof/>
          </w:rPr>
          <w:t>6.1</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Generalidades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_Toc76115530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42</w:t>
        </w:r>
        <w:r w:rsidR="00623480" w:rsidRPr="00756AAF">
          <w:rPr>
            <w:rFonts w:asciiTheme="minorHAnsi" w:hAnsiTheme="minorHAnsi" w:cstheme="minorHAnsi"/>
            <w:noProof/>
            <w:webHidden/>
          </w:rPr>
          <w:fldChar w:fldCharType="end"/>
        </w:r>
      </w:hyperlink>
    </w:p>
    <w:p w14:paraId="13947025" w14:textId="79D4F65F"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31" w:history="1">
        <w:r w:rsidR="00623480" w:rsidRPr="00756AAF">
          <w:rPr>
            <w:rStyle w:val="Hiperligao"/>
            <w:rFonts w:asciiTheme="minorHAnsi" w:hAnsiTheme="minorHAnsi" w:cstheme="minorHAnsi"/>
            <w:noProof/>
          </w:rPr>
          <w:t>6.2</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Inspeção visual</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_Toc76115531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42</w:t>
        </w:r>
        <w:r w:rsidR="00623480" w:rsidRPr="00756AAF">
          <w:rPr>
            <w:rFonts w:asciiTheme="minorHAnsi" w:hAnsiTheme="minorHAnsi" w:cstheme="minorHAnsi"/>
            <w:noProof/>
            <w:webHidden/>
          </w:rPr>
          <w:fldChar w:fldCharType="end"/>
        </w:r>
      </w:hyperlink>
    </w:p>
    <w:p w14:paraId="409EE9E6" w14:textId="68866A4B"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32" w:history="1">
        <w:r w:rsidR="00623480" w:rsidRPr="00756AAF">
          <w:rPr>
            <w:rStyle w:val="Hiperligao"/>
            <w:rFonts w:asciiTheme="minorHAnsi" w:hAnsiTheme="minorHAnsi" w:cstheme="minorHAnsi"/>
            <w:noProof/>
          </w:rPr>
          <w:t>6.3</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Ensaios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_Toc76115532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42</w:t>
        </w:r>
        <w:r w:rsidR="00623480" w:rsidRPr="00756AAF">
          <w:rPr>
            <w:rFonts w:asciiTheme="minorHAnsi" w:hAnsiTheme="minorHAnsi" w:cstheme="minorHAnsi"/>
            <w:noProof/>
            <w:webHidden/>
          </w:rPr>
          <w:fldChar w:fldCharType="end"/>
        </w:r>
      </w:hyperlink>
    </w:p>
    <w:p w14:paraId="2B7FE7B6" w14:textId="6F74F411"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33" w:history="1">
        <w:r w:rsidR="00623480" w:rsidRPr="00756AAF">
          <w:rPr>
            <w:rStyle w:val="Hiperligao"/>
            <w:rFonts w:asciiTheme="minorHAnsi" w:hAnsiTheme="minorHAnsi" w:cstheme="minorHAnsi"/>
            <w:noProof/>
          </w:rPr>
          <w:t>6.4</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Receção e prazo de garantia</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_Toc76115533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43</w:t>
        </w:r>
        <w:r w:rsidR="00623480" w:rsidRPr="00756AAF">
          <w:rPr>
            <w:rFonts w:asciiTheme="minorHAnsi" w:hAnsiTheme="minorHAnsi" w:cstheme="minorHAnsi"/>
            <w:noProof/>
            <w:webHidden/>
          </w:rPr>
          <w:fldChar w:fldCharType="end"/>
        </w:r>
      </w:hyperlink>
    </w:p>
    <w:p w14:paraId="64E8EBB6" w14:textId="257B0B3F"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34" w:history="1">
        <w:r w:rsidR="00623480" w:rsidRPr="00756AAF">
          <w:rPr>
            <w:rStyle w:val="Hiperligao"/>
            <w:rFonts w:asciiTheme="minorHAnsi" w:hAnsiTheme="minorHAnsi" w:cstheme="minorHAnsi"/>
            <w:noProof/>
          </w:rPr>
          <w:t>6.5</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Resíduos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_Toc76115534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43</w:t>
        </w:r>
        <w:r w:rsidR="00623480" w:rsidRPr="00756AAF">
          <w:rPr>
            <w:rFonts w:asciiTheme="minorHAnsi" w:hAnsiTheme="minorHAnsi" w:cstheme="minorHAnsi"/>
            <w:noProof/>
            <w:webHidden/>
          </w:rPr>
          <w:fldChar w:fldCharType="end"/>
        </w:r>
      </w:hyperlink>
    </w:p>
    <w:p w14:paraId="56A7809B" w14:textId="37719EDA" w:rsidR="00623480" w:rsidRPr="00756AAF" w:rsidRDefault="002B3C57">
      <w:pPr>
        <w:pStyle w:val="ndice2"/>
        <w:tabs>
          <w:tab w:val="left" w:pos="958"/>
          <w:tab w:val="right" w:leader="dot" w:pos="8354"/>
        </w:tabs>
        <w:rPr>
          <w:rFonts w:asciiTheme="minorHAnsi" w:eastAsiaTheme="minorEastAsia" w:hAnsiTheme="minorHAnsi" w:cstheme="minorHAnsi"/>
          <w:noProof/>
          <w:sz w:val="22"/>
          <w:szCs w:val="22"/>
          <w:lang w:eastAsia="pt-PT"/>
        </w:rPr>
      </w:pPr>
      <w:hyperlink w:anchor="_Toc76115535" w:history="1">
        <w:r w:rsidR="00623480" w:rsidRPr="00756AAF">
          <w:rPr>
            <w:rStyle w:val="Hiperligao"/>
            <w:rFonts w:asciiTheme="minorHAnsi" w:hAnsiTheme="minorHAnsi" w:cstheme="minorHAnsi"/>
            <w:noProof/>
          </w:rPr>
          <w:t>6.6</w:t>
        </w:r>
        <w:r w:rsidR="00623480" w:rsidRPr="00756AAF">
          <w:rPr>
            <w:rFonts w:asciiTheme="minorHAnsi" w:eastAsiaTheme="minorEastAsia" w:hAnsiTheme="minorHAnsi" w:cstheme="minorHAnsi"/>
            <w:noProof/>
            <w:sz w:val="22"/>
            <w:szCs w:val="22"/>
            <w:lang w:eastAsia="pt-PT"/>
          </w:rPr>
          <w:tab/>
        </w:r>
        <w:r w:rsidR="00623480" w:rsidRPr="00756AAF">
          <w:rPr>
            <w:rStyle w:val="Hiperligao"/>
            <w:rFonts w:asciiTheme="minorHAnsi" w:hAnsiTheme="minorHAnsi" w:cstheme="minorHAnsi"/>
            <w:noProof/>
          </w:rPr>
          <w:t>Documentos a disponibilizar pelo instalador</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_Toc76115535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43</w:t>
        </w:r>
        <w:r w:rsidR="00623480" w:rsidRPr="00756AAF">
          <w:rPr>
            <w:rFonts w:asciiTheme="minorHAnsi" w:hAnsiTheme="minorHAnsi" w:cstheme="minorHAnsi"/>
            <w:noProof/>
            <w:webHidden/>
          </w:rPr>
          <w:fldChar w:fldCharType="end"/>
        </w:r>
      </w:hyperlink>
    </w:p>
    <w:p w14:paraId="72FD8BD4" w14:textId="06929C91"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536" w:history="1">
        <w:r w:rsidR="00623480" w:rsidRPr="00756AAF">
          <w:rPr>
            <w:rStyle w:val="Hiperligao"/>
            <w:rFonts w:asciiTheme="minorHAnsi" w:hAnsiTheme="minorHAnsi" w:cstheme="minorHAnsi"/>
            <w:noProof/>
          </w:rPr>
          <w:t>7</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Notas Finais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_Toc76115536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45</w:t>
        </w:r>
        <w:r w:rsidR="00623480" w:rsidRPr="00756AAF">
          <w:rPr>
            <w:rFonts w:asciiTheme="minorHAnsi" w:hAnsiTheme="minorHAnsi" w:cstheme="minorHAnsi"/>
            <w:noProof/>
            <w:webHidden/>
          </w:rPr>
          <w:fldChar w:fldCharType="end"/>
        </w:r>
      </w:hyperlink>
    </w:p>
    <w:p w14:paraId="03EA35D6" w14:textId="5FD1BD93"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537" w:history="1">
        <w:r w:rsidR="00623480" w:rsidRPr="00756AAF">
          <w:rPr>
            <w:rStyle w:val="Hiperligao"/>
            <w:rFonts w:asciiTheme="minorHAnsi" w:hAnsiTheme="minorHAnsi" w:cstheme="minorHAnsi"/>
            <w:noProof/>
          </w:rPr>
          <w:t>8</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Mapa de quantidades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_Toc76115537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46</w:t>
        </w:r>
        <w:r w:rsidR="00623480" w:rsidRPr="00756AAF">
          <w:rPr>
            <w:rFonts w:asciiTheme="minorHAnsi" w:hAnsiTheme="minorHAnsi" w:cstheme="minorHAnsi"/>
            <w:noProof/>
            <w:webHidden/>
          </w:rPr>
          <w:fldChar w:fldCharType="end"/>
        </w:r>
      </w:hyperlink>
    </w:p>
    <w:p w14:paraId="4B2002EC" w14:textId="404385CF" w:rsidR="00623480" w:rsidRPr="00756AAF" w:rsidRDefault="002B3C57">
      <w:pPr>
        <w:pStyle w:val="ndice1"/>
        <w:tabs>
          <w:tab w:val="left" w:pos="400"/>
          <w:tab w:val="right" w:leader="dot" w:pos="8354"/>
        </w:tabs>
        <w:rPr>
          <w:rFonts w:asciiTheme="minorHAnsi" w:eastAsiaTheme="minorEastAsia" w:hAnsiTheme="minorHAnsi" w:cstheme="minorHAnsi"/>
          <w:b w:val="0"/>
          <w:noProof/>
          <w:sz w:val="22"/>
          <w:szCs w:val="22"/>
          <w:lang w:eastAsia="pt-PT"/>
        </w:rPr>
      </w:pPr>
      <w:hyperlink w:anchor="_Toc76115538" w:history="1">
        <w:r w:rsidR="00623480" w:rsidRPr="00756AAF">
          <w:rPr>
            <w:rStyle w:val="Hiperligao"/>
            <w:rFonts w:asciiTheme="minorHAnsi" w:hAnsiTheme="minorHAnsi" w:cstheme="minorHAnsi"/>
            <w:noProof/>
          </w:rPr>
          <w:t>9</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Peças desenhadas</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_Toc76115538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51</w:t>
        </w:r>
        <w:r w:rsidR="00623480" w:rsidRPr="00756AAF">
          <w:rPr>
            <w:rFonts w:asciiTheme="minorHAnsi" w:hAnsiTheme="minorHAnsi" w:cstheme="minorHAnsi"/>
            <w:noProof/>
            <w:webHidden/>
          </w:rPr>
          <w:fldChar w:fldCharType="end"/>
        </w:r>
      </w:hyperlink>
    </w:p>
    <w:p w14:paraId="261CE9B5" w14:textId="072CF739" w:rsidR="00623480" w:rsidRPr="00756AAF" w:rsidRDefault="002B3C57">
      <w:pPr>
        <w:pStyle w:val="ndice1"/>
        <w:tabs>
          <w:tab w:val="left" w:pos="600"/>
          <w:tab w:val="right" w:leader="dot" w:pos="8354"/>
        </w:tabs>
        <w:rPr>
          <w:rFonts w:asciiTheme="minorHAnsi" w:eastAsiaTheme="minorEastAsia" w:hAnsiTheme="minorHAnsi" w:cstheme="minorHAnsi"/>
          <w:b w:val="0"/>
          <w:noProof/>
          <w:sz w:val="22"/>
          <w:szCs w:val="22"/>
          <w:lang w:eastAsia="pt-PT"/>
        </w:rPr>
      </w:pPr>
      <w:hyperlink w:anchor="_Toc76115539" w:history="1">
        <w:r w:rsidR="00623480" w:rsidRPr="00756AAF">
          <w:rPr>
            <w:rStyle w:val="Hiperligao"/>
            <w:rFonts w:asciiTheme="minorHAnsi" w:hAnsiTheme="minorHAnsi" w:cstheme="minorHAnsi"/>
            <w:noProof/>
          </w:rPr>
          <w:t>10</w:t>
        </w:r>
        <w:r w:rsidR="00623480" w:rsidRPr="00756AAF">
          <w:rPr>
            <w:rFonts w:asciiTheme="minorHAnsi" w:eastAsiaTheme="minorEastAsia" w:hAnsiTheme="minorHAnsi" w:cstheme="minorHAnsi"/>
            <w:b w:val="0"/>
            <w:noProof/>
            <w:sz w:val="22"/>
            <w:szCs w:val="22"/>
            <w:lang w:eastAsia="pt-PT"/>
          </w:rPr>
          <w:tab/>
        </w:r>
        <w:r w:rsidR="00623480" w:rsidRPr="00756AAF">
          <w:rPr>
            <w:rStyle w:val="Hiperligao"/>
            <w:rFonts w:asciiTheme="minorHAnsi" w:hAnsiTheme="minorHAnsi" w:cstheme="minorHAnsi"/>
            <w:noProof/>
          </w:rPr>
          <w:t>Algumas fichas de fabricante</w:t>
        </w:r>
        <w:r w:rsidR="00623480" w:rsidRPr="00756AAF">
          <w:rPr>
            <w:rFonts w:asciiTheme="minorHAnsi" w:hAnsiTheme="minorHAnsi" w:cstheme="minorHAnsi"/>
            <w:noProof/>
            <w:webHidden/>
          </w:rPr>
          <w:tab/>
        </w:r>
        <w:r w:rsidR="00623480" w:rsidRPr="00756AAF">
          <w:rPr>
            <w:rFonts w:asciiTheme="minorHAnsi" w:hAnsiTheme="minorHAnsi" w:cstheme="minorHAnsi"/>
            <w:noProof/>
            <w:webHidden/>
          </w:rPr>
          <w:fldChar w:fldCharType="begin"/>
        </w:r>
        <w:r w:rsidR="00623480" w:rsidRPr="00756AAF">
          <w:rPr>
            <w:rFonts w:asciiTheme="minorHAnsi" w:hAnsiTheme="minorHAnsi" w:cstheme="minorHAnsi"/>
            <w:noProof/>
            <w:webHidden/>
          </w:rPr>
          <w:instrText xml:space="preserve"> PAGEREF _Toc76115539 \h </w:instrText>
        </w:r>
        <w:r w:rsidR="00623480" w:rsidRPr="00756AAF">
          <w:rPr>
            <w:rFonts w:asciiTheme="minorHAnsi" w:hAnsiTheme="minorHAnsi" w:cstheme="minorHAnsi"/>
            <w:noProof/>
            <w:webHidden/>
          </w:rPr>
        </w:r>
        <w:r w:rsidR="00623480" w:rsidRPr="00756AAF">
          <w:rPr>
            <w:rFonts w:asciiTheme="minorHAnsi" w:hAnsiTheme="minorHAnsi" w:cstheme="minorHAnsi"/>
            <w:noProof/>
            <w:webHidden/>
          </w:rPr>
          <w:fldChar w:fldCharType="separate"/>
        </w:r>
        <w:r w:rsidR="00E73C19" w:rsidRPr="00756AAF">
          <w:rPr>
            <w:rFonts w:asciiTheme="minorHAnsi" w:hAnsiTheme="minorHAnsi" w:cstheme="minorHAnsi"/>
            <w:noProof/>
            <w:webHidden/>
          </w:rPr>
          <w:t>53</w:t>
        </w:r>
        <w:r w:rsidR="00623480" w:rsidRPr="00756AAF">
          <w:rPr>
            <w:rFonts w:asciiTheme="minorHAnsi" w:hAnsiTheme="minorHAnsi" w:cstheme="minorHAnsi"/>
            <w:noProof/>
            <w:webHidden/>
          </w:rPr>
          <w:fldChar w:fldCharType="end"/>
        </w:r>
      </w:hyperlink>
    </w:p>
    <w:p w14:paraId="4504BB81" w14:textId="3E3E93A7" w:rsidR="009B12FE" w:rsidRPr="00F97FBE" w:rsidRDefault="0014275B" w:rsidP="006E1514">
      <w:pPr>
        <w:ind w:left="284"/>
      </w:pPr>
      <w:r w:rsidRPr="00756AAF">
        <w:rPr>
          <w:rFonts w:asciiTheme="minorHAnsi" w:hAnsiTheme="minorHAnsi" w:cstheme="minorHAnsi"/>
          <w:sz w:val="24"/>
        </w:rPr>
        <w:fldChar w:fldCharType="end"/>
      </w:r>
    </w:p>
    <w:p w14:paraId="619A14C9" w14:textId="77777777" w:rsidR="00EC19BE" w:rsidRPr="00F97FBE" w:rsidRDefault="00EC19BE" w:rsidP="00EC19BE">
      <w:pPr>
        <w:pStyle w:val="Ttulo1"/>
      </w:pPr>
      <w:bookmarkStart w:id="0" w:name="_Toc6325735"/>
      <w:bookmarkStart w:id="1" w:name="_Toc76115449"/>
      <w:bookmarkStart w:id="2" w:name="_Toc1661676"/>
      <w:bookmarkStart w:id="3" w:name="_Toc356228279"/>
      <w:r w:rsidRPr="00F97FBE">
        <w:lastRenderedPageBreak/>
        <w:t>Identificação do projeto</w:t>
      </w:r>
      <w:bookmarkEnd w:id="0"/>
      <w:bookmarkEnd w:id="1"/>
    </w:p>
    <w:tbl>
      <w:tblPr>
        <w:tblW w:w="0" w:type="auto"/>
        <w:tblLook w:val="04A0" w:firstRow="1" w:lastRow="0" w:firstColumn="1" w:lastColumn="0" w:noHBand="0" w:noVBand="1"/>
      </w:tblPr>
      <w:tblGrid>
        <w:gridCol w:w="8364"/>
      </w:tblGrid>
      <w:tr w:rsidR="00EC19BE" w:rsidRPr="00F97FBE" w14:paraId="2CDB9D7C" w14:textId="77777777" w:rsidTr="00EC19BE">
        <w:tc>
          <w:tcPr>
            <w:tcW w:w="9204" w:type="dxa"/>
          </w:tcPr>
          <w:p w14:paraId="6F1C4373" w14:textId="77777777" w:rsidR="00EC19BE" w:rsidRPr="00F97FBE" w:rsidRDefault="00EC19BE" w:rsidP="00EC19BE">
            <w:pPr>
              <w:spacing w:after="0"/>
              <w:jc w:val="center"/>
              <w:rPr>
                <w:rFonts w:asciiTheme="minorHAnsi" w:hAnsiTheme="minorHAnsi"/>
                <w:b/>
                <w:sz w:val="36"/>
                <w:szCs w:val="22"/>
              </w:rPr>
            </w:pPr>
            <w:r w:rsidRPr="00F97FBE">
              <w:rPr>
                <w:rFonts w:asciiTheme="minorHAnsi" w:hAnsiTheme="minorHAnsi"/>
                <w:b/>
                <w:sz w:val="36"/>
                <w:szCs w:val="22"/>
              </w:rPr>
              <w:t>IDENTIFICAÇÃO DO PROJETO</w:t>
            </w:r>
          </w:p>
          <w:p w14:paraId="2A548A37" w14:textId="77777777" w:rsidR="00EC19BE" w:rsidRPr="00F97FBE" w:rsidRDefault="00EC19BE" w:rsidP="00EC19BE">
            <w:pPr>
              <w:spacing w:after="0"/>
              <w:jc w:val="center"/>
              <w:rPr>
                <w:rFonts w:asciiTheme="minorHAnsi" w:hAnsiTheme="minorHAnsi"/>
                <w:sz w:val="36"/>
                <w:szCs w:val="22"/>
              </w:rPr>
            </w:pPr>
            <w:r w:rsidRPr="00F97FBE">
              <w:rPr>
                <w:rFonts w:asciiTheme="minorHAnsi" w:hAnsiTheme="minorHAnsi"/>
                <w:sz w:val="36"/>
                <w:szCs w:val="22"/>
              </w:rPr>
              <w:t>DE INSTALAÇÕES ELÉTRICAS DE SERVIÇO PARTICULAR</w:t>
            </w:r>
          </w:p>
          <w:p w14:paraId="08472824" w14:textId="77777777" w:rsidR="00EC19BE" w:rsidRPr="00F97FBE" w:rsidRDefault="00EC19BE" w:rsidP="00EC19BE">
            <w:pPr>
              <w:spacing w:after="0"/>
              <w:jc w:val="center"/>
              <w:rPr>
                <w:rFonts w:asciiTheme="minorHAnsi" w:hAnsiTheme="minorHAnsi"/>
                <w:szCs w:val="22"/>
              </w:rPr>
            </w:pPr>
            <w:r w:rsidRPr="00F97FBE">
              <w:rPr>
                <w:rFonts w:asciiTheme="minorHAnsi" w:hAnsiTheme="minorHAnsi"/>
                <w:szCs w:val="22"/>
              </w:rPr>
              <w:t>(artigo 20.º do Decreto-Lei n.º 96/2017, de 10 de agosto)</w:t>
            </w:r>
          </w:p>
        </w:tc>
      </w:tr>
    </w:tbl>
    <w:p w14:paraId="00355E90"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2"/>
        <w:gridCol w:w="675"/>
        <w:gridCol w:w="1133"/>
        <w:gridCol w:w="782"/>
        <w:gridCol w:w="3745"/>
        <w:gridCol w:w="559"/>
        <w:gridCol w:w="1498"/>
      </w:tblGrid>
      <w:tr w:rsidR="00EC19BE" w:rsidRPr="00F97FBE" w14:paraId="363914DE" w14:textId="77777777" w:rsidTr="00BB287F">
        <w:trPr>
          <w:trHeight w:val="284"/>
        </w:trPr>
        <w:tc>
          <w:tcPr>
            <w:tcW w:w="392" w:type="dxa"/>
            <w:shd w:val="clear" w:color="auto" w:fill="000000" w:themeFill="text1"/>
            <w:vAlign w:val="center"/>
          </w:tcPr>
          <w:p w14:paraId="1A797CDA"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1</w:t>
            </w:r>
          </w:p>
        </w:tc>
        <w:tc>
          <w:tcPr>
            <w:tcW w:w="8392" w:type="dxa"/>
            <w:gridSpan w:val="6"/>
            <w:shd w:val="clear" w:color="auto" w:fill="BFBFBF" w:themeFill="background1" w:themeFillShade="BF"/>
            <w:vAlign w:val="center"/>
          </w:tcPr>
          <w:p w14:paraId="41B77610"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Promotor / Entidade Exploradora</w:t>
            </w:r>
          </w:p>
        </w:tc>
      </w:tr>
      <w:tr w:rsidR="00E8466B" w:rsidRPr="00F97FBE" w14:paraId="41F8268F" w14:textId="77777777" w:rsidTr="00BB287F">
        <w:trPr>
          <w:trHeight w:val="284"/>
        </w:trPr>
        <w:tc>
          <w:tcPr>
            <w:tcW w:w="1067" w:type="dxa"/>
            <w:gridSpan w:val="2"/>
            <w:vAlign w:val="center"/>
          </w:tcPr>
          <w:p w14:paraId="46E25886"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Nome:</w:t>
            </w:r>
          </w:p>
        </w:tc>
        <w:tc>
          <w:tcPr>
            <w:tcW w:w="7717" w:type="dxa"/>
            <w:gridSpan w:val="5"/>
            <w:vAlign w:val="center"/>
          </w:tcPr>
          <w:p w14:paraId="746AD848" w14:textId="7D14ABFF" w:rsidR="00E8466B" w:rsidRPr="00F97FBE" w:rsidRDefault="00756AAF" w:rsidP="00E8466B">
            <w:pPr>
              <w:spacing w:after="0"/>
              <w:jc w:val="left"/>
              <w:rPr>
                <w:rFonts w:asciiTheme="minorHAnsi" w:hAnsiTheme="minorHAnsi"/>
                <w:szCs w:val="22"/>
              </w:rPr>
            </w:pPr>
            <w:r>
              <w:rPr>
                <w:rFonts w:asciiTheme="minorHAnsi" w:hAnsiTheme="minorHAnsi"/>
                <w:szCs w:val="22"/>
              </w:rPr>
              <w:t>--------------------------------------------------------------------------------------------------------------------------</w:t>
            </w:r>
          </w:p>
        </w:tc>
      </w:tr>
      <w:tr w:rsidR="00E8466B" w:rsidRPr="00F97FBE" w14:paraId="0210687C" w14:textId="77777777" w:rsidTr="00BB287F">
        <w:trPr>
          <w:trHeight w:val="284"/>
        </w:trPr>
        <w:tc>
          <w:tcPr>
            <w:tcW w:w="1067" w:type="dxa"/>
            <w:gridSpan w:val="2"/>
            <w:vAlign w:val="center"/>
          </w:tcPr>
          <w:p w14:paraId="67EC2512"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Telefone:</w:t>
            </w:r>
          </w:p>
        </w:tc>
        <w:tc>
          <w:tcPr>
            <w:tcW w:w="1133" w:type="dxa"/>
            <w:vAlign w:val="center"/>
          </w:tcPr>
          <w:p w14:paraId="69571DAC" w14:textId="673C75DD" w:rsidR="00E8466B" w:rsidRPr="00F97FBE" w:rsidRDefault="0055284B" w:rsidP="00E8466B">
            <w:pPr>
              <w:spacing w:after="0"/>
              <w:jc w:val="left"/>
              <w:rPr>
                <w:rFonts w:asciiTheme="minorHAnsi" w:hAnsiTheme="minorHAnsi"/>
                <w:szCs w:val="22"/>
              </w:rPr>
            </w:pPr>
            <w:r>
              <w:rPr>
                <w:rFonts w:asciiTheme="minorHAnsi" w:hAnsiTheme="minorHAnsi"/>
                <w:szCs w:val="22"/>
              </w:rPr>
              <w:t>--------------</w:t>
            </w:r>
          </w:p>
        </w:tc>
        <w:tc>
          <w:tcPr>
            <w:tcW w:w="782" w:type="dxa"/>
            <w:vAlign w:val="center"/>
          </w:tcPr>
          <w:p w14:paraId="4E1A2C2C"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E-mail:</w:t>
            </w:r>
          </w:p>
        </w:tc>
        <w:tc>
          <w:tcPr>
            <w:tcW w:w="3745" w:type="dxa"/>
            <w:vAlign w:val="center"/>
          </w:tcPr>
          <w:p w14:paraId="5D1D61E9" w14:textId="6597EDD6" w:rsidR="00E8466B" w:rsidRPr="00F97FBE" w:rsidRDefault="0055284B" w:rsidP="00E8466B">
            <w:pPr>
              <w:spacing w:after="0"/>
              <w:jc w:val="left"/>
              <w:rPr>
                <w:rFonts w:asciiTheme="minorHAnsi" w:hAnsiTheme="minorHAnsi"/>
                <w:szCs w:val="22"/>
              </w:rPr>
            </w:pPr>
            <w:r>
              <w:rPr>
                <w:rFonts w:asciiTheme="minorHAnsi" w:hAnsiTheme="minorHAnsi"/>
                <w:szCs w:val="22"/>
              </w:rPr>
              <w:t>---------------------------------------------------------</w:t>
            </w:r>
          </w:p>
        </w:tc>
        <w:tc>
          <w:tcPr>
            <w:tcW w:w="559" w:type="dxa"/>
            <w:vAlign w:val="center"/>
          </w:tcPr>
          <w:p w14:paraId="4B41FDE3" w14:textId="77777777" w:rsidR="00E8466B" w:rsidRPr="00F97FBE" w:rsidRDefault="00E8466B" w:rsidP="00E8466B">
            <w:pPr>
              <w:spacing w:after="0"/>
              <w:jc w:val="left"/>
              <w:rPr>
                <w:rFonts w:asciiTheme="minorHAnsi" w:hAnsiTheme="minorHAnsi"/>
                <w:szCs w:val="22"/>
              </w:rPr>
            </w:pPr>
            <w:r w:rsidRPr="00F97FBE">
              <w:rPr>
                <w:rFonts w:asciiTheme="minorHAnsi" w:hAnsiTheme="minorHAnsi"/>
                <w:szCs w:val="22"/>
              </w:rPr>
              <w:t>NIF:</w:t>
            </w:r>
          </w:p>
        </w:tc>
        <w:tc>
          <w:tcPr>
            <w:tcW w:w="1498" w:type="dxa"/>
            <w:vAlign w:val="center"/>
          </w:tcPr>
          <w:p w14:paraId="3DB5C9ED" w14:textId="273A264A" w:rsidR="00E8466B" w:rsidRPr="00F97FBE" w:rsidRDefault="0055284B" w:rsidP="00E8466B">
            <w:pPr>
              <w:spacing w:after="0"/>
              <w:jc w:val="left"/>
              <w:rPr>
                <w:rFonts w:asciiTheme="minorHAnsi" w:hAnsiTheme="minorHAnsi"/>
                <w:szCs w:val="22"/>
              </w:rPr>
            </w:pPr>
            <w:r>
              <w:rPr>
                <w:rFonts w:asciiTheme="minorHAnsi" w:hAnsiTheme="minorHAnsi"/>
                <w:szCs w:val="22"/>
              </w:rPr>
              <w:t>--------------------</w:t>
            </w:r>
          </w:p>
        </w:tc>
      </w:tr>
      <w:tr w:rsidR="0055284B" w:rsidRPr="00F97FBE" w14:paraId="6DA9F04B" w14:textId="77777777" w:rsidTr="00BB287F">
        <w:trPr>
          <w:trHeight w:val="284"/>
        </w:trPr>
        <w:tc>
          <w:tcPr>
            <w:tcW w:w="1067" w:type="dxa"/>
            <w:gridSpan w:val="2"/>
            <w:vAlign w:val="center"/>
          </w:tcPr>
          <w:p w14:paraId="4A85194A"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Morada:</w:t>
            </w:r>
          </w:p>
        </w:tc>
        <w:tc>
          <w:tcPr>
            <w:tcW w:w="7717" w:type="dxa"/>
            <w:gridSpan w:val="5"/>
            <w:vAlign w:val="center"/>
          </w:tcPr>
          <w:p w14:paraId="6F280738" w14:textId="1EE6697A"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4D4CB51F" w14:textId="77777777" w:rsidTr="00BB287F">
        <w:trPr>
          <w:trHeight w:val="284"/>
        </w:trPr>
        <w:tc>
          <w:tcPr>
            <w:tcW w:w="1067" w:type="dxa"/>
            <w:gridSpan w:val="2"/>
            <w:vAlign w:val="center"/>
          </w:tcPr>
          <w:p w14:paraId="2B745E51"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C. Postal:</w:t>
            </w:r>
          </w:p>
        </w:tc>
        <w:tc>
          <w:tcPr>
            <w:tcW w:w="7717" w:type="dxa"/>
            <w:gridSpan w:val="5"/>
            <w:vAlign w:val="center"/>
          </w:tcPr>
          <w:p w14:paraId="2A5300A6" w14:textId="00D23F2B"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bl>
    <w:p w14:paraId="12CD57C8"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5"/>
        <w:gridCol w:w="671"/>
        <w:gridCol w:w="1129"/>
        <w:gridCol w:w="1031"/>
        <w:gridCol w:w="1401"/>
        <w:gridCol w:w="1008"/>
        <w:gridCol w:w="1296"/>
        <w:gridCol w:w="561"/>
        <w:gridCol w:w="1262"/>
      </w:tblGrid>
      <w:tr w:rsidR="00EC19BE" w:rsidRPr="00F97FBE" w14:paraId="2DE4CC2F" w14:textId="77777777" w:rsidTr="00634651">
        <w:trPr>
          <w:trHeight w:val="284"/>
        </w:trPr>
        <w:tc>
          <w:tcPr>
            <w:tcW w:w="425" w:type="dxa"/>
            <w:shd w:val="clear" w:color="auto" w:fill="000000" w:themeFill="text1"/>
            <w:vAlign w:val="center"/>
          </w:tcPr>
          <w:p w14:paraId="6AAD4E3F"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2</w:t>
            </w:r>
          </w:p>
        </w:tc>
        <w:tc>
          <w:tcPr>
            <w:tcW w:w="8359" w:type="dxa"/>
            <w:gridSpan w:val="8"/>
            <w:shd w:val="clear" w:color="auto" w:fill="BFBFBF" w:themeFill="background1" w:themeFillShade="BF"/>
            <w:vAlign w:val="center"/>
          </w:tcPr>
          <w:p w14:paraId="159FC8BE"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Técnico responsável pelo projeto</w:t>
            </w:r>
          </w:p>
        </w:tc>
      </w:tr>
      <w:tr w:rsidR="0055284B" w:rsidRPr="00F97FBE" w14:paraId="39129B98" w14:textId="77777777" w:rsidTr="00634651">
        <w:trPr>
          <w:trHeight w:val="284"/>
        </w:trPr>
        <w:tc>
          <w:tcPr>
            <w:tcW w:w="1096" w:type="dxa"/>
            <w:gridSpan w:val="2"/>
            <w:vAlign w:val="center"/>
          </w:tcPr>
          <w:p w14:paraId="3D79F287"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Nome:</w:t>
            </w:r>
          </w:p>
        </w:tc>
        <w:tc>
          <w:tcPr>
            <w:tcW w:w="7688" w:type="dxa"/>
            <w:gridSpan w:val="7"/>
            <w:vAlign w:val="center"/>
          </w:tcPr>
          <w:p w14:paraId="0A59FB84" w14:textId="0C12A4FC"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1C54779A" w14:textId="77777777" w:rsidTr="00634651">
        <w:trPr>
          <w:trHeight w:val="284"/>
        </w:trPr>
        <w:tc>
          <w:tcPr>
            <w:tcW w:w="1096" w:type="dxa"/>
            <w:gridSpan w:val="2"/>
            <w:vAlign w:val="center"/>
          </w:tcPr>
          <w:p w14:paraId="19E7E93E"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N.º BI/CC:</w:t>
            </w:r>
          </w:p>
        </w:tc>
        <w:tc>
          <w:tcPr>
            <w:tcW w:w="7688" w:type="dxa"/>
            <w:gridSpan w:val="7"/>
            <w:vAlign w:val="center"/>
          </w:tcPr>
          <w:p w14:paraId="70EBACE3" w14:textId="2FE84FE5"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0215F3CA" w14:textId="77777777" w:rsidTr="00634651">
        <w:trPr>
          <w:trHeight w:val="284"/>
        </w:trPr>
        <w:tc>
          <w:tcPr>
            <w:tcW w:w="1096" w:type="dxa"/>
            <w:gridSpan w:val="2"/>
            <w:vAlign w:val="center"/>
          </w:tcPr>
          <w:p w14:paraId="6F7D2197"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Telefone:</w:t>
            </w:r>
          </w:p>
        </w:tc>
        <w:tc>
          <w:tcPr>
            <w:tcW w:w="1129" w:type="dxa"/>
            <w:vAlign w:val="center"/>
          </w:tcPr>
          <w:p w14:paraId="2E7E851C" w14:textId="34218699"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c>
          <w:tcPr>
            <w:tcW w:w="1031" w:type="dxa"/>
            <w:vAlign w:val="center"/>
          </w:tcPr>
          <w:p w14:paraId="46C54256"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E-mail:</w:t>
            </w:r>
          </w:p>
        </w:tc>
        <w:tc>
          <w:tcPr>
            <w:tcW w:w="3705" w:type="dxa"/>
            <w:gridSpan w:val="3"/>
            <w:vAlign w:val="center"/>
          </w:tcPr>
          <w:p w14:paraId="188EBBCE" w14:textId="4545015C"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c>
          <w:tcPr>
            <w:tcW w:w="561" w:type="dxa"/>
            <w:vAlign w:val="center"/>
          </w:tcPr>
          <w:p w14:paraId="36C78A27"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NIF:</w:t>
            </w:r>
          </w:p>
        </w:tc>
        <w:tc>
          <w:tcPr>
            <w:tcW w:w="1262" w:type="dxa"/>
            <w:vAlign w:val="center"/>
          </w:tcPr>
          <w:p w14:paraId="200BDC7A" w14:textId="46656518"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3A3ECF52" w14:textId="77777777" w:rsidTr="003123BF">
        <w:trPr>
          <w:trHeight w:val="284"/>
        </w:trPr>
        <w:tc>
          <w:tcPr>
            <w:tcW w:w="1096" w:type="dxa"/>
            <w:gridSpan w:val="2"/>
            <w:vAlign w:val="center"/>
          </w:tcPr>
          <w:p w14:paraId="1F363A17"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N.º DGEG:</w:t>
            </w:r>
          </w:p>
        </w:tc>
        <w:tc>
          <w:tcPr>
            <w:tcW w:w="1129" w:type="dxa"/>
            <w:vAlign w:val="center"/>
          </w:tcPr>
          <w:p w14:paraId="7E5F568D" w14:textId="0BD9CD29"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c>
          <w:tcPr>
            <w:tcW w:w="1031" w:type="dxa"/>
            <w:vAlign w:val="center"/>
          </w:tcPr>
          <w:p w14:paraId="2A885A08"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N.º OE:</w:t>
            </w:r>
          </w:p>
        </w:tc>
        <w:tc>
          <w:tcPr>
            <w:tcW w:w="1401" w:type="dxa"/>
            <w:vAlign w:val="center"/>
          </w:tcPr>
          <w:p w14:paraId="4BF2B3A8" w14:textId="7E40FFBA"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c>
          <w:tcPr>
            <w:tcW w:w="1008" w:type="dxa"/>
            <w:vAlign w:val="center"/>
          </w:tcPr>
          <w:p w14:paraId="38E30A33"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N.º OET:</w:t>
            </w:r>
          </w:p>
        </w:tc>
        <w:tc>
          <w:tcPr>
            <w:tcW w:w="3119" w:type="dxa"/>
            <w:gridSpan w:val="3"/>
            <w:vAlign w:val="center"/>
          </w:tcPr>
          <w:p w14:paraId="790B1C04" w14:textId="59AF86F2"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w:t>
            </w:r>
            <w:r>
              <w:rPr>
                <w:rFonts w:asciiTheme="minorHAnsi" w:hAnsiTheme="minorHAnsi"/>
                <w:szCs w:val="22"/>
              </w:rPr>
              <w:t>----------------------------------------------</w:t>
            </w:r>
          </w:p>
        </w:tc>
      </w:tr>
      <w:tr w:rsidR="0055284B" w:rsidRPr="00F97FBE" w14:paraId="76BEC209" w14:textId="77777777" w:rsidTr="00634651">
        <w:trPr>
          <w:trHeight w:val="284"/>
        </w:trPr>
        <w:tc>
          <w:tcPr>
            <w:tcW w:w="1096" w:type="dxa"/>
            <w:gridSpan w:val="2"/>
            <w:vAlign w:val="center"/>
          </w:tcPr>
          <w:p w14:paraId="16A45F06"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Morada:</w:t>
            </w:r>
          </w:p>
        </w:tc>
        <w:tc>
          <w:tcPr>
            <w:tcW w:w="7688" w:type="dxa"/>
            <w:gridSpan w:val="7"/>
            <w:vAlign w:val="center"/>
          </w:tcPr>
          <w:p w14:paraId="3ADE21AD" w14:textId="7D8EFBB1"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7249A993" w14:textId="77777777" w:rsidTr="00634651">
        <w:trPr>
          <w:trHeight w:val="284"/>
        </w:trPr>
        <w:tc>
          <w:tcPr>
            <w:tcW w:w="1096" w:type="dxa"/>
            <w:gridSpan w:val="2"/>
            <w:vAlign w:val="center"/>
          </w:tcPr>
          <w:p w14:paraId="0F26CB75"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C. Postal:</w:t>
            </w:r>
          </w:p>
        </w:tc>
        <w:tc>
          <w:tcPr>
            <w:tcW w:w="7688" w:type="dxa"/>
            <w:gridSpan w:val="7"/>
            <w:vAlign w:val="center"/>
          </w:tcPr>
          <w:p w14:paraId="5E580877" w14:textId="3BCAF46B"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bl>
    <w:p w14:paraId="0EFB5F45"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7"/>
        <w:gridCol w:w="722"/>
        <w:gridCol w:w="1428"/>
        <w:gridCol w:w="1720"/>
        <w:gridCol w:w="972"/>
        <w:gridCol w:w="1529"/>
        <w:gridCol w:w="882"/>
        <w:gridCol w:w="1134"/>
      </w:tblGrid>
      <w:tr w:rsidR="00EC19BE" w:rsidRPr="00F97FBE" w14:paraId="78E7186C" w14:textId="77777777" w:rsidTr="00BB287F">
        <w:trPr>
          <w:trHeight w:val="284"/>
        </w:trPr>
        <w:tc>
          <w:tcPr>
            <w:tcW w:w="397" w:type="dxa"/>
            <w:shd w:val="clear" w:color="auto" w:fill="000000" w:themeFill="text1"/>
            <w:vAlign w:val="center"/>
          </w:tcPr>
          <w:p w14:paraId="5C829F13"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3</w:t>
            </w:r>
          </w:p>
        </w:tc>
        <w:tc>
          <w:tcPr>
            <w:tcW w:w="8387" w:type="dxa"/>
            <w:gridSpan w:val="7"/>
            <w:shd w:val="clear" w:color="auto" w:fill="BFBFBF" w:themeFill="background1" w:themeFillShade="BF"/>
            <w:vAlign w:val="center"/>
          </w:tcPr>
          <w:p w14:paraId="1A1D80E9"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Identificação do imóvel</w:t>
            </w:r>
          </w:p>
        </w:tc>
      </w:tr>
      <w:tr w:rsidR="0055284B" w:rsidRPr="00F97FBE" w14:paraId="0F23FA8A" w14:textId="77777777" w:rsidTr="00BB287F">
        <w:trPr>
          <w:trHeight w:val="284"/>
        </w:trPr>
        <w:tc>
          <w:tcPr>
            <w:tcW w:w="1119" w:type="dxa"/>
            <w:gridSpan w:val="2"/>
            <w:vAlign w:val="center"/>
          </w:tcPr>
          <w:p w14:paraId="54A0E6C3"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Lugar/Rua:</w:t>
            </w:r>
          </w:p>
        </w:tc>
        <w:tc>
          <w:tcPr>
            <w:tcW w:w="7665" w:type="dxa"/>
            <w:gridSpan w:val="6"/>
            <w:vAlign w:val="center"/>
          </w:tcPr>
          <w:p w14:paraId="3BC1A6AC" w14:textId="0ECDFC6C"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2011CC46" w14:textId="77777777" w:rsidTr="00BB287F">
        <w:trPr>
          <w:trHeight w:val="284"/>
        </w:trPr>
        <w:tc>
          <w:tcPr>
            <w:tcW w:w="1119" w:type="dxa"/>
            <w:gridSpan w:val="2"/>
            <w:vAlign w:val="center"/>
          </w:tcPr>
          <w:p w14:paraId="724F42BE"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Freguesia:</w:t>
            </w:r>
          </w:p>
        </w:tc>
        <w:tc>
          <w:tcPr>
            <w:tcW w:w="7665" w:type="dxa"/>
            <w:gridSpan w:val="6"/>
            <w:vAlign w:val="center"/>
          </w:tcPr>
          <w:p w14:paraId="65C05F38" w14:textId="3913D612" w:rsidR="0055284B" w:rsidRPr="00F97FBE" w:rsidRDefault="0055284B" w:rsidP="0055284B">
            <w:pPr>
              <w:spacing w:after="0"/>
              <w:jc w:val="left"/>
              <w:rPr>
                <w:rFonts w:asciiTheme="minorHAnsi" w:hAnsiTheme="minorHAnsi"/>
                <w:szCs w:val="22"/>
              </w:rPr>
            </w:pPr>
            <w:r>
              <w:rPr>
                <w:rFonts w:asciiTheme="minorHAnsi" w:hAnsiTheme="minorHAnsi"/>
                <w:szCs w:val="22"/>
              </w:rPr>
              <w:t>Azurém</w:t>
            </w:r>
          </w:p>
        </w:tc>
      </w:tr>
      <w:tr w:rsidR="0055284B" w:rsidRPr="00F97FBE" w14:paraId="2FBAFFAC" w14:textId="77777777" w:rsidTr="00BB287F">
        <w:trPr>
          <w:trHeight w:val="284"/>
        </w:trPr>
        <w:tc>
          <w:tcPr>
            <w:tcW w:w="1119" w:type="dxa"/>
            <w:gridSpan w:val="2"/>
            <w:vAlign w:val="center"/>
          </w:tcPr>
          <w:p w14:paraId="65D6669B"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Concelho:</w:t>
            </w:r>
          </w:p>
        </w:tc>
        <w:tc>
          <w:tcPr>
            <w:tcW w:w="3148" w:type="dxa"/>
            <w:gridSpan w:val="2"/>
            <w:vAlign w:val="center"/>
          </w:tcPr>
          <w:p w14:paraId="6D2B2598" w14:textId="536D5C3D" w:rsidR="0055284B" w:rsidRPr="00F97FBE" w:rsidRDefault="0055284B" w:rsidP="0055284B">
            <w:pPr>
              <w:spacing w:after="0"/>
              <w:jc w:val="left"/>
              <w:rPr>
                <w:rFonts w:asciiTheme="minorHAnsi" w:hAnsiTheme="minorHAnsi"/>
                <w:szCs w:val="22"/>
              </w:rPr>
            </w:pPr>
            <w:r>
              <w:rPr>
                <w:rFonts w:asciiTheme="minorHAnsi" w:hAnsiTheme="minorHAnsi"/>
                <w:szCs w:val="22"/>
              </w:rPr>
              <w:t>Guimarães</w:t>
            </w:r>
          </w:p>
        </w:tc>
        <w:tc>
          <w:tcPr>
            <w:tcW w:w="972" w:type="dxa"/>
            <w:vAlign w:val="center"/>
          </w:tcPr>
          <w:p w14:paraId="2B4E1787"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Distrito:</w:t>
            </w:r>
          </w:p>
        </w:tc>
        <w:tc>
          <w:tcPr>
            <w:tcW w:w="3545" w:type="dxa"/>
            <w:gridSpan w:val="3"/>
            <w:vAlign w:val="center"/>
          </w:tcPr>
          <w:p w14:paraId="6DE971AE" w14:textId="170F83B2" w:rsidR="0055284B" w:rsidRPr="00F97FBE" w:rsidRDefault="0055284B" w:rsidP="0055284B">
            <w:pPr>
              <w:spacing w:after="0"/>
              <w:jc w:val="left"/>
              <w:rPr>
                <w:rFonts w:asciiTheme="minorHAnsi" w:hAnsiTheme="minorHAnsi"/>
                <w:szCs w:val="22"/>
              </w:rPr>
            </w:pPr>
            <w:r>
              <w:rPr>
                <w:rFonts w:asciiTheme="minorHAnsi" w:hAnsiTheme="minorHAnsi"/>
                <w:szCs w:val="22"/>
              </w:rPr>
              <w:t>Braga</w:t>
            </w:r>
          </w:p>
        </w:tc>
      </w:tr>
      <w:tr w:rsidR="0055284B" w:rsidRPr="00F97FBE" w14:paraId="622727A1" w14:textId="77777777" w:rsidTr="00BF0563">
        <w:trPr>
          <w:trHeight w:val="284"/>
        </w:trPr>
        <w:tc>
          <w:tcPr>
            <w:tcW w:w="2547" w:type="dxa"/>
            <w:gridSpan w:val="3"/>
            <w:vAlign w:val="center"/>
          </w:tcPr>
          <w:p w14:paraId="33EF2CD9"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Coordenadas GPS:</w:t>
            </w:r>
          </w:p>
        </w:tc>
        <w:tc>
          <w:tcPr>
            <w:tcW w:w="4221" w:type="dxa"/>
            <w:gridSpan w:val="3"/>
            <w:vAlign w:val="center"/>
          </w:tcPr>
          <w:p w14:paraId="79983F9E" w14:textId="5D5207F2" w:rsidR="0055284B" w:rsidRPr="00F97FBE" w:rsidRDefault="0055284B" w:rsidP="0055284B">
            <w:pPr>
              <w:spacing w:after="0"/>
              <w:rPr>
                <w:rFonts w:asciiTheme="minorHAnsi" w:hAnsiTheme="minorHAnsi" w:cstheme="minorBidi"/>
              </w:rPr>
            </w:pPr>
            <w:r>
              <w:rPr>
                <w:rFonts w:asciiTheme="minorHAnsi" w:hAnsiTheme="minorHAnsi" w:cstheme="minorBidi"/>
              </w:rPr>
              <w:t>-----------------------------------------------------------------</w:t>
            </w:r>
          </w:p>
        </w:tc>
        <w:tc>
          <w:tcPr>
            <w:tcW w:w="882" w:type="dxa"/>
            <w:vAlign w:val="center"/>
          </w:tcPr>
          <w:p w14:paraId="60CD98D7"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NIP:</w:t>
            </w:r>
          </w:p>
        </w:tc>
        <w:tc>
          <w:tcPr>
            <w:tcW w:w="1134" w:type="dxa"/>
            <w:vAlign w:val="center"/>
          </w:tcPr>
          <w:p w14:paraId="4A6D6777" w14:textId="7B681A3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w:t>
            </w:r>
            <w:r>
              <w:rPr>
                <w:rFonts w:asciiTheme="minorHAnsi" w:hAnsiTheme="minorHAnsi"/>
                <w:szCs w:val="22"/>
              </w:rPr>
              <w:t>-------------</w:t>
            </w:r>
          </w:p>
        </w:tc>
      </w:tr>
      <w:tr w:rsidR="0055284B" w:rsidRPr="00F97FBE" w14:paraId="771982A6" w14:textId="77777777" w:rsidTr="00BF0563">
        <w:trPr>
          <w:trHeight w:val="284"/>
        </w:trPr>
        <w:tc>
          <w:tcPr>
            <w:tcW w:w="2547" w:type="dxa"/>
            <w:gridSpan w:val="3"/>
            <w:vAlign w:val="center"/>
          </w:tcPr>
          <w:p w14:paraId="13283ECE" w14:textId="77777777" w:rsidR="0055284B" w:rsidRPr="00F97FBE" w:rsidRDefault="0055284B" w:rsidP="0055284B">
            <w:pPr>
              <w:spacing w:after="0"/>
              <w:ind w:right="-108"/>
              <w:jc w:val="left"/>
              <w:rPr>
                <w:rFonts w:asciiTheme="minorHAnsi" w:hAnsiTheme="minorHAnsi"/>
                <w:szCs w:val="22"/>
              </w:rPr>
            </w:pPr>
            <w:r w:rsidRPr="00F97FBE">
              <w:rPr>
                <w:rFonts w:asciiTheme="minorHAnsi" w:hAnsiTheme="minorHAnsi"/>
                <w:szCs w:val="22"/>
              </w:rPr>
              <w:t>Tipo de estabelecimento:</w:t>
            </w:r>
          </w:p>
        </w:tc>
        <w:tc>
          <w:tcPr>
            <w:tcW w:w="6237" w:type="dxa"/>
            <w:gridSpan w:val="5"/>
            <w:vAlign w:val="center"/>
          </w:tcPr>
          <w:p w14:paraId="09FE2D38" w14:textId="4A6F19DC" w:rsidR="0055284B" w:rsidRPr="00F97FBE" w:rsidRDefault="0055284B" w:rsidP="0055284B">
            <w:pPr>
              <w:spacing w:after="0"/>
              <w:jc w:val="left"/>
              <w:rPr>
                <w:rFonts w:asciiTheme="minorHAnsi" w:hAnsiTheme="minorHAnsi"/>
                <w:szCs w:val="22"/>
              </w:rPr>
            </w:pPr>
            <w:r>
              <w:rPr>
                <w:rFonts w:asciiTheme="minorHAnsi" w:hAnsiTheme="minorHAnsi"/>
                <w:szCs w:val="22"/>
              </w:rPr>
              <w:t>--------------------------------------------------------------------------------------------------</w:t>
            </w:r>
          </w:p>
        </w:tc>
      </w:tr>
      <w:tr w:rsidR="0055284B" w:rsidRPr="00F97FBE" w14:paraId="1E9792F8" w14:textId="77777777" w:rsidTr="00BF0563">
        <w:trPr>
          <w:trHeight w:val="284"/>
        </w:trPr>
        <w:tc>
          <w:tcPr>
            <w:tcW w:w="2547" w:type="dxa"/>
            <w:gridSpan w:val="3"/>
            <w:vAlign w:val="center"/>
          </w:tcPr>
          <w:p w14:paraId="28B61B2F"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Tensão da RESP [kV]:</w:t>
            </w:r>
          </w:p>
        </w:tc>
        <w:tc>
          <w:tcPr>
            <w:tcW w:w="1720" w:type="dxa"/>
            <w:vAlign w:val="center"/>
          </w:tcPr>
          <w:p w14:paraId="6D3D9DBB" w14:textId="2CA652D6" w:rsidR="0055284B" w:rsidRPr="00F97FBE" w:rsidRDefault="0055284B" w:rsidP="0055284B">
            <w:pPr>
              <w:spacing w:after="0"/>
              <w:jc w:val="left"/>
              <w:rPr>
                <w:rFonts w:asciiTheme="minorHAnsi" w:hAnsiTheme="minorHAnsi"/>
                <w:szCs w:val="22"/>
              </w:rPr>
            </w:pPr>
          </w:p>
        </w:tc>
        <w:tc>
          <w:tcPr>
            <w:tcW w:w="3383" w:type="dxa"/>
            <w:gridSpan w:val="3"/>
            <w:vAlign w:val="center"/>
          </w:tcPr>
          <w:p w14:paraId="6FD90FF5" w14:textId="77777777" w:rsidR="0055284B" w:rsidRPr="00F97FBE" w:rsidRDefault="0055284B" w:rsidP="0055284B">
            <w:pPr>
              <w:spacing w:after="0"/>
              <w:jc w:val="left"/>
              <w:rPr>
                <w:rFonts w:asciiTheme="minorHAnsi" w:hAnsiTheme="minorHAnsi"/>
                <w:szCs w:val="22"/>
              </w:rPr>
            </w:pPr>
            <w:r w:rsidRPr="00F97FBE">
              <w:rPr>
                <w:rFonts w:asciiTheme="minorHAnsi" w:hAnsiTheme="minorHAnsi"/>
                <w:szCs w:val="22"/>
              </w:rPr>
              <w:t>Potência a alimentar pela RESP [kVA]:</w:t>
            </w:r>
          </w:p>
        </w:tc>
        <w:tc>
          <w:tcPr>
            <w:tcW w:w="1134" w:type="dxa"/>
            <w:vAlign w:val="center"/>
          </w:tcPr>
          <w:p w14:paraId="7546221C" w14:textId="7DD8F0B3" w:rsidR="0055284B" w:rsidRPr="00F97FBE" w:rsidRDefault="0055284B" w:rsidP="0055284B">
            <w:pPr>
              <w:spacing w:after="0"/>
              <w:jc w:val="left"/>
              <w:rPr>
                <w:rFonts w:asciiTheme="minorHAnsi" w:hAnsiTheme="minorHAnsi"/>
                <w:szCs w:val="22"/>
              </w:rPr>
            </w:pPr>
          </w:p>
        </w:tc>
      </w:tr>
    </w:tbl>
    <w:p w14:paraId="37EE053E" w14:textId="77777777" w:rsidR="00EC19BE" w:rsidRPr="00F97FBE" w:rsidRDefault="00EC19BE" w:rsidP="00EC19BE">
      <w:pPr>
        <w:spacing w:after="0"/>
        <w:jc w:val="left"/>
        <w:rPr>
          <w:rFonts w:asciiTheme="minorHAnsi" w:hAnsiTheme="minorHAnsi"/>
          <w:szCs w:val="22"/>
        </w:rPr>
      </w:pPr>
    </w:p>
    <w:tbl>
      <w:tblPr>
        <w:tblW w:w="87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92"/>
        <w:gridCol w:w="2268"/>
        <w:gridCol w:w="992"/>
        <w:gridCol w:w="992"/>
        <w:gridCol w:w="4140"/>
      </w:tblGrid>
      <w:tr w:rsidR="00EC19BE" w:rsidRPr="00F97FBE" w14:paraId="1A1EE1C0" w14:textId="77777777" w:rsidTr="00BB287F">
        <w:trPr>
          <w:trHeight w:val="284"/>
        </w:trPr>
        <w:tc>
          <w:tcPr>
            <w:tcW w:w="392" w:type="dxa"/>
            <w:shd w:val="clear" w:color="auto" w:fill="000000" w:themeFill="text1"/>
            <w:vAlign w:val="center"/>
          </w:tcPr>
          <w:p w14:paraId="414BEA80" w14:textId="77777777" w:rsidR="00EC19BE" w:rsidRPr="00F97FBE" w:rsidRDefault="00EC19BE" w:rsidP="00EC19BE">
            <w:pPr>
              <w:spacing w:after="0"/>
              <w:jc w:val="left"/>
              <w:rPr>
                <w:rFonts w:asciiTheme="minorHAnsi" w:hAnsiTheme="minorHAnsi"/>
                <w:b/>
                <w:szCs w:val="22"/>
              </w:rPr>
            </w:pPr>
            <w:r w:rsidRPr="00F97FBE">
              <w:rPr>
                <w:rFonts w:asciiTheme="minorHAnsi" w:hAnsiTheme="minorHAnsi"/>
                <w:b/>
                <w:szCs w:val="22"/>
              </w:rPr>
              <w:t>4</w:t>
            </w:r>
          </w:p>
        </w:tc>
        <w:tc>
          <w:tcPr>
            <w:tcW w:w="8392" w:type="dxa"/>
            <w:gridSpan w:val="4"/>
            <w:shd w:val="clear" w:color="auto" w:fill="BFBFBF" w:themeFill="background1" w:themeFillShade="BF"/>
            <w:vAlign w:val="center"/>
          </w:tcPr>
          <w:p w14:paraId="186FF536"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Identificação da instalação elétrica</w:t>
            </w:r>
          </w:p>
        </w:tc>
      </w:tr>
      <w:tr w:rsidR="00EC19BE" w:rsidRPr="00F97FBE" w14:paraId="35820F30" w14:textId="77777777" w:rsidTr="00BB287F">
        <w:trPr>
          <w:trHeight w:val="256"/>
        </w:trPr>
        <w:tc>
          <w:tcPr>
            <w:tcW w:w="2660" w:type="dxa"/>
            <w:gridSpan w:val="2"/>
            <w:vAlign w:val="center"/>
          </w:tcPr>
          <w:p w14:paraId="2DC74104"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Tipo de instalação</w:t>
            </w:r>
          </w:p>
        </w:tc>
        <w:tc>
          <w:tcPr>
            <w:tcW w:w="992" w:type="dxa"/>
            <w:vAlign w:val="center"/>
          </w:tcPr>
          <w:p w14:paraId="50160E1E" w14:textId="77777777" w:rsidR="00EC19BE" w:rsidRPr="00F97FBE" w:rsidRDefault="00EC19BE" w:rsidP="00EC19BE">
            <w:pPr>
              <w:spacing w:after="0"/>
              <w:ind w:right="-108"/>
              <w:jc w:val="center"/>
              <w:rPr>
                <w:rFonts w:asciiTheme="minorHAnsi" w:hAnsiTheme="minorHAnsi"/>
                <w:szCs w:val="22"/>
              </w:rPr>
            </w:pPr>
            <w:r w:rsidRPr="00F97FBE">
              <w:rPr>
                <w:rFonts w:asciiTheme="minorHAnsi" w:hAnsiTheme="minorHAnsi"/>
                <w:szCs w:val="22"/>
              </w:rPr>
              <w:t>Instalação nova</w:t>
            </w:r>
          </w:p>
        </w:tc>
        <w:tc>
          <w:tcPr>
            <w:tcW w:w="992" w:type="dxa"/>
            <w:vAlign w:val="center"/>
          </w:tcPr>
          <w:p w14:paraId="792882AA" w14:textId="77777777" w:rsidR="00EC19BE" w:rsidRPr="00F97FBE" w:rsidRDefault="00EC19BE" w:rsidP="00EC19BE">
            <w:pPr>
              <w:spacing w:after="0"/>
              <w:ind w:right="-108"/>
              <w:jc w:val="center"/>
              <w:rPr>
                <w:rFonts w:asciiTheme="minorHAnsi" w:hAnsiTheme="minorHAnsi"/>
                <w:szCs w:val="22"/>
              </w:rPr>
            </w:pPr>
            <w:r w:rsidRPr="00F97FBE">
              <w:rPr>
                <w:rFonts w:asciiTheme="minorHAnsi" w:hAnsiTheme="minorHAnsi"/>
                <w:szCs w:val="22"/>
              </w:rPr>
              <w:t>Instalação existente</w:t>
            </w:r>
          </w:p>
        </w:tc>
        <w:tc>
          <w:tcPr>
            <w:tcW w:w="4140" w:type="dxa"/>
            <w:vAlign w:val="center"/>
          </w:tcPr>
          <w:p w14:paraId="2229B7EF"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Observações</w:t>
            </w:r>
          </w:p>
        </w:tc>
      </w:tr>
      <w:tr w:rsidR="00EC19BE" w:rsidRPr="00F97FBE" w14:paraId="66374374" w14:textId="77777777" w:rsidTr="00BB287F">
        <w:trPr>
          <w:trHeight w:val="255"/>
        </w:trPr>
        <w:tc>
          <w:tcPr>
            <w:tcW w:w="2660" w:type="dxa"/>
            <w:gridSpan w:val="2"/>
            <w:vAlign w:val="center"/>
          </w:tcPr>
          <w:p w14:paraId="598D633A"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SE/PS/PTC</w:t>
            </w:r>
          </w:p>
        </w:tc>
        <w:tc>
          <w:tcPr>
            <w:tcW w:w="992" w:type="dxa"/>
            <w:vAlign w:val="center"/>
          </w:tcPr>
          <w:p w14:paraId="20248A27" w14:textId="4EA79CB2"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992" w:type="dxa"/>
            <w:vAlign w:val="center"/>
          </w:tcPr>
          <w:p w14:paraId="34D4CB17" w14:textId="4B420987" w:rsidR="00EC19BE" w:rsidRPr="00F97FBE" w:rsidRDefault="00606B9D" w:rsidP="00EC19BE">
            <w:pPr>
              <w:spacing w:after="0"/>
              <w:jc w:val="center"/>
              <w:rPr>
                <w:rFonts w:asciiTheme="minorHAnsi" w:hAnsiTheme="minorHAnsi"/>
                <w:szCs w:val="22"/>
              </w:rPr>
            </w:pPr>
            <w:r w:rsidRPr="00F97FBE">
              <w:rPr>
                <w:rFonts w:asciiTheme="minorHAnsi" w:hAnsiTheme="minorHAnsi"/>
                <w:szCs w:val="22"/>
              </w:rPr>
              <w:t>X</w:t>
            </w:r>
          </w:p>
        </w:tc>
        <w:tc>
          <w:tcPr>
            <w:tcW w:w="4140" w:type="dxa"/>
            <w:vAlign w:val="center"/>
          </w:tcPr>
          <w:p w14:paraId="628011C9" w14:textId="6689FBF3" w:rsidR="00EC19BE" w:rsidRPr="00EC5A68" w:rsidRDefault="00EC5A68" w:rsidP="00EC19BE">
            <w:pPr>
              <w:spacing w:after="0"/>
              <w:jc w:val="left"/>
              <w:rPr>
                <w:rFonts w:asciiTheme="minorHAnsi" w:hAnsiTheme="minorHAnsi"/>
                <w:szCs w:val="22"/>
              </w:rPr>
            </w:pPr>
            <w:r w:rsidRPr="00EC5A68">
              <w:rPr>
                <w:rFonts w:asciiTheme="minorHAnsi" w:hAnsiTheme="minorHAnsi"/>
                <w:szCs w:val="22"/>
              </w:rPr>
              <w:t>Novo</w:t>
            </w:r>
            <w:r w:rsidR="00C511B6" w:rsidRPr="00EC5A68">
              <w:rPr>
                <w:rFonts w:asciiTheme="minorHAnsi" w:hAnsiTheme="minorHAnsi"/>
                <w:szCs w:val="22"/>
              </w:rPr>
              <w:t xml:space="preserve"> </w:t>
            </w:r>
            <w:r w:rsidR="00997B42" w:rsidRPr="00EC5A68">
              <w:rPr>
                <w:rFonts w:asciiTheme="minorHAnsi" w:hAnsiTheme="minorHAnsi"/>
                <w:szCs w:val="22"/>
              </w:rPr>
              <w:t>PT</w:t>
            </w:r>
            <w:r w:rsidR="00153569">
              <w:rPr>
                <w:rFonts w:asciiTheme="minorHAnsi" w:hAnsiTheme="minorHAnsi"/>
                <w:szCs w:val="22"/>
              </w:rPr>
              <w:t>1E</w:t>
            </w:r>
            <w:r w:rsidR="00C511B6" w:rsidRPr="00EC5A68">
              <w:rPr>
                <w:rFonts w:asciiTheme="minorHAnsi" w:hAnsiTheme="minorHAnsi"/>
                <w:szCs w:val="22"/>
              </w:rPr>
              <w:t xml:space="preserve"> 15/0,4</w:t>
            </w:r>
            <w:r w:rsidRPr="00EC5A68">
              <w:rPr>
                <w:rFonts w:asciiTheme="minorHAnsi" w:hAnsiTheme="minorHAnsi"/>
                <w:szCs w:val="22"/>
              </w:rPr>
              <w:t>2</w:t>
            </w:r>
            <w:r w:rsidR="00C511B6" w:rsidRPr="00EC5A68">
              <w:rPr>
                <w:rFonts w:asciiTheme="minorHAnsi" w:hAnsiTheme="minorHAnsi"/>
                <w:szCs w:val="22"/>
              </w:rPr>
              <w:t xml:space="preserve"> kV, 400 kVA</w:t>
            </w:r>
          </w:p>
        </w:tc>
      </w:tr>
      <w:tr w:rsidR="00EC19BE" w:rsidRPr="00F97FBE" w14:paraId="4B8BAD97" w14:textId="77777777" w:rsidTr="00BB287F">
        <w:trPr>
          <w:trHeight w:val="255"/>
        </w:trPr>
        <w:tc>
          <w:tcPr>
            <w:tcW w:w="2660" w:type="dxa"/>
            <w:gridSpan w:val="2"/>
            <w:vAlign w:val="center"/>
          </w:tcPr>
          <w:p w14:paraId="7123A782"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Rede MT/AT</w:t>
            </w:r>
          </w:p>
        </w:tc>
        <w:tc>
          <w:tcPr>
            <w:tcW w:w="992" w:type="dxa"/>
            <w:vAlign w:val="center"/>
          </w:tcPr>
          <w:p w14:paraId="7FDE156B" w14:textId="275BF786"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992" w:type="dxa"/>
            <w:vAlign w:val="center"/>
          </w:tcPr>
          <w:p w14:paraId="05E898FE" w14:textId="6AE2F1D0" w:rsidR="00EC19BE" w:rsidRPr="00F97FBE" w:rsidRDefault="00E8466B" w:rsidP="00EC19BE">
            <w:pPr>
              <w:spacing w:after="0"/>
              <w:jc w:val="center"/>
              <w:rPr>
                <w:rFonts w:asciiTheme="minorHAnsi" w:hAnsiTheme="minorHAnsi"/>
                <w:szCs w:val="22"/>
              </w:rPr>
            </w:pPr>
            <w:r>
              <w:rPr>
                <w:rFonts w:asciiTheme="minorHAnsi" w:hAnsiTheme="minorHAnsi"/>
                <w:szCs w:val="22"/>
              </w:rPr>
              <w:t>X</w:t>
            </w:r>
          </w:p>
        </w:tc>
        <w:tc>
          <w:tcPr>
            <w:tcW w:w="4140" w:type="dxa"/>
            <w:vAlign w:val="center"/>
          </w:tcPr>
          <w:p w14:paraId="47420A23" w14:textId="5B559850" w:rsidR="00EC19BE" w:rsidRPr="00EC5A68" w:rsidRDefault="007D779D" w:rsidP="00EC19BE">
            <w:pPr>
              <w:spacing w:after="0"/>
              <w:jc w:val="left"/>
              <w:rPr>
                <w:rFonts w:asciiTheme="minorHAnsi" w:hAnsiTheme="minorHAnsi"/>
                <w:szCs w:val="22"/>
              </w:rPr>
            </w:pPr>
            <w:r>
              <w:rPr>
                <w:rFonts w:asciiTheme="minorHAnsi" w:hAnsiTheme="minorHAnsi"/>
                <w:szCs w:val="22"/>
              </w:rPr>
              <w:t>-</w:t>
            </w:r>
            <w:r w:rsidR="0055284B">
              <w:rPr>
                <w:rFonts w:asciiTheme="minorHAnsi" w:hAnsiTheme="minorHAnsi"/>
                <w:szCs w:val="22"/>
              </w:rPr>
              <w:t>---------------------------------------------------------------</w:t>
            </w:r>
          </w:p>
        </w:tc>
      </w:tr>
      <w:tr w:rsidR="00EC19BE" w:rsidRPr="00F97FBE" w14:paraId="5820BBA6" w14:textId="77777777" w:rsidTr="00BB287F">
        <w:trPr>
          <w:trHeight w:val="255"/>
        </w:trPr>
        <w:tc>
          <w:tcPr>
            <w:tcW w:w="2660" w:type="dxa"/>
            <w:gridSpan w:val="2"/>
            <w:vAlign w:val="center"/>
          </w:tcPr>
          <w:p w14:paraId="488F61A2"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Rede BT</w:t>
            </w:r>
          </w:p>
        </w:tc>
        <w:tc>
          <w:tcPr>
            <w:tcW w:w="992" w:type="dxa"/>
            <w:vAlign w:val="center"/>
          </w:tcPr>
          <w:p w14:paraId="3FA14D48" w14:textId="42BB938E"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992" w:type="dxa"/>
            <w:vAlign w:val="center"/>
          </w:tcPr>
          <w:p w14:paraId="2A1E9D4C" w14:textId="51CC8D94"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4140" w:type="dxa"/>
            <w:vAlign w:val="center"/>
          </w:tcPr>
          <w:p w14:paraId="738533CA" w14:textId="085AD1F3" w:rsidR="00EC19BE" w:rsidRPr="00F97FBE" w:rsidRDefault="00C511B6" w:rsidP="00EC19BE">
            <w:pPr>
              <w:spacing w:after="0"/>
              <w:jc w:val="left"/>
              <w:rPr>
                <w:rFonts w:asciiTheme="minorHAnsi" w:hAnsiTheme="minorHAnsi"/>
                <w:szCs w:val="22"/>
              </w:rPr>
            </w:pPr>
            <w:r>
              <w:rPr>
                <w:rFonts w:asciiTheme="minorHAnsi" w:hAnsiTheme="minorHAnsi"/>
                <w:szCs w:val="22"/>
              </w:rPr>
              <w:t>-</w:t>
            </w:r>
            <w:r w:rsidR="0055284B">
              <w:rPr>
                <w:rFonts w:asciiTheme="minorHAnsi" w:hAnsiTheme="minorHAnsi"/>
                <w:szCs w:val="22"/>
              </w:rPr>
              <w:t>---------------------------------------------------------------</w:t>
            </w:r>
          </w:p>
        </w:tc>
      </w:tr>
      <w:tr w:rsidR="00EC19BE" w:rsidRPr="00F97FBE" w14:paraId="4A482A41" w14:textId="77777777" w:rsidTr="00BB287F">
        <w:trPr>
          <w:trHeight w:val="255"/>
        </w:trPr>
        <w:tc>
          <w:tcPr>
            <w:tcW w:w="2660" w:type="dxa"/>
            <w:gridSpan w:val="2"/>
            <w:vAlign w:val="center"/>
          </w:tcPr>
          <w:p w14:paraId="7ACBC577" w14:textId="77777777" w:rsidR="00EC19BE" w:rsidRPr="00F97FBE" w:rsidRDefault="00EC19BE" w:rsidP="00EC19BE">
            <w:pPr>
              <w:spacing w:after="0"/>
              <w:ind w:right="-108"/>
              <w:jc w:val="left"/>
              <w:rPr>
                <w:rFonts w:asciiTheme="minorHAnsi" w:hAnsiTheme="minorHAnsi"/>
                <w:szCs w:val="22"/>
              </w:rPr>
            </w:pPr>
            <w:r w:rsidRPr="00F97FBE">
              <w:rPr>
                <w:rFonts w:asciiTheme="minorHAnsi" w:hAnsiTheme="minorHAnsi"/>
                <w:szCs w:val="22"/>
              </w:rPr>
              <w:t>Instalação de utilização MT/AT</w:t>
            </w:r>
          </w:p>
        </w:tc>
        <w:tc>
          <w:tcPr>
            <w:tcW w:w="992" w:type="dxa"/>
            <w:vAlign w:val="center"/>
          </w:tcPr>
          <w:p w14:paraId="7663513A" w14:textId="7DED41A0"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992" w:type="dxa"/>
            <w:vAlign w:val="center"/>
          </w:tcPr>
          <w:p w14:paraId="5B300698" w14:textId="76AE5279" w:rsidR="00EC19BE" w:rsidRPr="00F97FBE" w:rsidRDefault="00F56CE6" w:rsidP="00EC19BE">
            <w:pPr>
              <w:spacing w:after="0"/>
              <w:jc w:val="center"/>
              <w:rPr>
                <w:rFonts w:asciiTheme="minorHAnsi" w:hAnsiTheme="minorHAnsi"/>
                <w:szCs w:val="22"/>
              </w:rPr>
            </w:pPr>
            <w:r>
              <w:rPr>
                <w:rFonts w:asciiTheme="minorHAnsi" w:hAnsiTheme="minorHAnsi"/>
                <w:szCs w:val="22"/>
              </w:rPr>
              <w:t>X</w:t>
            </w:r>
          </w:p>
        </w:tc>
        <w:tc>
          <w:tcPr>
            <w:tcW w:w="4140" w:type="dxa"/>
            <w:vAlign w:val="center"/>
          </w:tcPr>
          <w:p w14:paraId="5C79DE0B" w14:textId="1A639AA3" w:rsidR="00EC19BE" w:rsidRPr="00F97FBE" w:rsidRDefault="00C511B6" w:rsidP="00EC19BE">
            <w:pPr>
              <w:spacing w:after="0"/>
              <w:jc w:val="left"/>
              <w:rPr>
                <w:rFonts w:asciiTheme="minorHAnsi" w:hAnsiTheme="minorHAnsi"/>
                <w:szCs w:val="22"/>
              </w:rPr>
            </w:pPr>
            <w:r>
              <w:rPr>
                <w:rFonts w:asciiTheme="minorHAnsi" w:hAnsiTheme="minorHAnsi"/>
                <w:szCs w:val="22"/>
              </w:rPr>
              <w:t>-</w:t>
            </w:r>
            <w:r w:rsidR="0055284B">
              <w:rPr>
                <w:rFonts w:asciiTheme="minorHAnsi" w:hAnsiTheme="minorHAnsi"/>
                <w:szCs w:val="22"/>
              </w:rPr>
              <w:t>---------------------------------------------------------------</w:t>
            </w:r>
          </w:p>
        </w:tc>
      </w:tr>
      <w:tr w:rsidR="00EC19BE" w:rsidRPr="00F97FBE" w14:paraId="5AF58F9A" w14:textId="77777777" w:rsidTr="00BB287F">
        <w:trPr>
          <w:trHeight w:val="255"/>
        </w:trPr>
        <w:tc>
          <w:tcPr>
            <w:tcW w:w="2660" w:type="dxa"/>
            <w:gridSpan w:val="2"/>
            <w:vAlign w:val="center"/>
          </w:tcPr>
          <w:p w14:paraId="4D89ECC9"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Instalação de utilização BT</w:t>
            </w:r>
          </w:p>
        </w:tc>
        <w:tc>
          <w:tcPr>
            <w:tcW w:w="992" w:type="dxa"/>
            <w:vAlign w:val="center"/>
          </w:tcPr>
          <w:p w14:paraId="3F4DA772" w14:textId="50A0AB9E"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992" w:type="dxa"/>
            <w:vAlign w:val="center"/>
          </w:tcPr>
          <w:p w14:paraId="211DA4BF" w14:textId="4D06FC84"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4140" w:type="dxa"/>
            <w:vAlign w:val="center"/>
          </w:tcPr>
          <w:p w14:paraId="0945EF2F" w14:textId="14AB45AB" w:rsidR="00EC19BE" w:rsidRPr="00F97FBE" w:rsidRDefault="007D779D" w:rsidP="00EC19BE">
            <w:pPr>
              <w:spacing w:after="0"/>
              <w:jc w:val="left"/>
              <w:rPr>
                <w:rFonts w:asciiTheme="minorHAnsi" w:hAnsiTheme="minorHAnsi"/>
                <w:szCs w:val="22"/>
              </w:rPr>
            </w:pPr>
            <w:r>
              <w:rPr>
                <w:rFonts w:asciiTheme="minorHAnsi" w:hAnsiTheme="minorHAnsi"/>
                <w:szCs w:val="22"/>
              </w:rPr>
              <w:t>-</w:t>
            </w:r>
            <w:r w:rsidR="0055284B">
              <w:rPr>
                <w:rFonts w:asciiTheme="minorHAnsi" w:hAnsiTheme="minorHAnsi"/>
                <w:szCs w:val="22"/>
              </w:rPr>
              <w:t>---------------------------------------------------------------</w:t>
            </w:r>
          </w:p>
        </w:tc>
      </w:tr>
      <w:tr w:rsidR="00EC19BE" w:rsidRPr="00F97FBE" w14:paraId="4A0A74F9" w14:textId="77777777" w:rsidTr="00BB287F">
        <w:trPr>
          <w:trHeight w:val="255"/>
        </w:trPr>
        <w:tc>
          <w:tcPr>
            <w:tcW w:w="2660" w:type="dxa"/>
            <w:gridSpan w:val="2"/>
            <w:vAlign w:val="center"/>
          </w:tcPr>
          <w:p w14:paraId="1992E342"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Cs w:val="22"/>
              </w:rPr>
              <w:t>Grupos geradores</w:t>
            </w:r>
          </w:p>
        </w:tc>
        <w:tc>
          <w:tcPr>
            <w:tcW w:w="992" w:type="dxa"/>
            <w:vAlign w:val="center"/>
          </w:tcPr>
          <w:p w14:paraId="33252C6D" w14:textId="7898A7AD"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992" w:type="dxa"/>
            <w:vAlign w:val="center"/>
          </w:tcPr>
          <w:p w14:paraId="34261615" w14:textId="2FC9BCA7" w:rsidR="00EC19BE" w:rsidRPr="00F97FBE" w:rsidRDefault="0055284B" w:rsidP="00EC19BE">
            <w:pPr>
              <w:spacing w:after="0"/>
              <w:jc w:val="center"/>
              <w:rPr>
                <w:rFonts w:asciiTheme="minorHAnsi" w:hAnsiTheme="minorHAnsi"/>
                <w:szCs w:val="22"/>
              </w:rPr>
            </w:pPr>
            <w:r>
              <w:rPr>
                <w:rFonts w:asciiTheme="minorHAnsi" w:hAnsiTheme="minorHAnsi"/>
                <w:szCs w:val="22"/>
              </w:rPr>
              <w:t>------------</w:t>
            </w:r>
          </w:p>
        </w:tc>
        <w:tc>
          <w:tcPr>
            <w:tcW w:w="4140" w:type="dxa"/>
            <w:vAlign w:val="center"/>
          </w:tcPr>
          <w:p w14:paraId="3429FE38" w14:textId="4ADE6C18" w:rsidR="00EC19BE" w:rsidRPr="00F97FBE" w:rsidRDefault="007D779D" w:rsidP="00EC19BE">
            <w:pPr>
              <w:spacing w:after="0"/>
              <w:jc w:val="left"/>
              <w:rPr>
                <w:rFonts w:asciiTheme="minorHAnsi" w:hAnsiTheme="minorHAnsi"/>
                <w:szCs w:val="22"/>
              </w:rPr>
            </w:pPr>
            <w:r>
              <w:rPr>
                <w:rFonts w:asciiTheme="minorHAnsi" w:hAnsiTheme="minorHAnsi"/>
                <w:szCs w:val="22"/>
              </w:rPr>
              <w:t>-</w:t>
            </w:r>
            <w:r w:rsidR="0055284B">
              <w:rPr>
                <w:rFonts w:asciiTheme="minorHAnsi" w:hAnsiTheme="minorHAnsi"/>
                <w:szCs w:val="22"/>
              </w:rPr>
              <w:t>---------------------------------------------------------------</w:t>
            </w:r>
          </w:p>
        </w:tc>
      </w:tr>
    </w:tbl>
    <w:p w14:paraId="0E364B01" w14:textId="77777777" w:rsidR="00EC19BE" w:rsidRPr="00F97FBE" w:rsidRDefault="00EC19BE" w:rsidP="00EC19BE">
      <w:pPr>
        <w:spacing w:after="0"/>
        <w:jc w:val="left"/>
        <w:rPr>
          <w:rFonts w:asciiTheme="minorHAnsi" w:hAnsiTheme="minorHAnsi"/>
          <w:szCs w:val="22"/>
        </w:rPr>
      </w:pPr>
    </w:p>
    <w:tbl>
      <w:tblPr>
        <w:tblW w:w="9291" w:type="dxa"/>
        <w:tblLook w:val="04A0" w:firstRow="1" w:lastRow="0" w:firstColumn="1" w:lastColumn="0" w:noHBand="0" w:noVBand="1"/>
      </w:tblPr>
      <w:tblGrid>
        <w:gridCol w:w="4644"/>
        <w:gridCol w:w="4647"/>
      </w:tblGrid>
      <w:tr w:rsidR="00EC19BE" w:rsidRPr="00F97FBE" w14:paraId="6ECA6B30" w14:textId="77777777" w:rsidTr="00EC19BE">
        <w:tc>
          <w:tcPr>
            <w:tcW w:w="4644" w:type="dxa"/>
            <w:tcBorders>
              <w:right w:val="single" w:sz="4" w:space="0" w:color="auto"/>
            </w:tcBorders>
          </w:tcPr>
          <w:p w14:paraId="53E810F8" w14:textId="77777777" w:rsidR="00EC19BE" w:rsidRPr="00F97FBE" w:rsidRDefault="00EC19BE" w:rsidP="00EC19BE">
            <w:pPr>
              <w:spacing w:after="0"/>
              <w:jc w:val="left"/>
              <w:rPr>
                <w:rFonts w:asciiTheme="minorHAnsi" w:hAnsiTheme="minorHAnsi"/>
                <w:szCs w:val="22"/>
              </w:rPr>
            </w:pPr>
            <w:r w:rsidRPr="00F97FBE">
              <w:rPr>
                <w:rFonts w:asciiTheme="minorHAnsi" w:hAnsiTheme="minorHAnsi"/>
                <w:sz w:val="16"/>
                <w:szCs w:val="22"/>
              </w:rPr>
              <w:t xml:space="preserve"> </w:t>
            </w:r>
          </w:p>
        </w:tc>
        <w:tc>
          <w:tcPr>
            <w:tcW w:w="4647" w:type="dxa"/>
            <w:tcBorders>
              <w:top w:val="single" w:sz="4" w:space="0" w:color="auto"/>
              <w:left w:val="single" w:sz="4" w:space="0" w:color="auto"/>
              <w:bottom w:val="single" w:sz="4" w:space="0" w:color="auto"/>
              <w:right w:val="single" w:sz="4" w:space="0" w:color="auto"/>
            </w:tcBorders>
          </w:tcPr>
          <w:p w14:paraId="08DFEF5C" w14:textId="77777777" w:rsidR="00EC19BE" w:rsidRPr="00616283" w:rsidRDefault="00EC19BE" w:rsidP="00EC19BE">
            <w:pPr>
              <w:spacing w:after="0"/>
              <w:rPr>
                <w:rFonts w:asciiTheme="minorHAnsi" w:hAnsiTheme="minorHAnsi"/>
                <w:szCs w:val="22"/>
              </w:rPr>
            </w:pPr>
            <w:r w:rsidRPr="00616283">
              <w:rPr>
                <w:rFonts w:asciiTheme="minorHAnsi" w:hAnsiTheme="minorHAnsi"/>
                <w:szCs w:val="22"/>
              </w:rPr>
              <w:t>Declaro que a informação apresentada identifica a instalação elétrica.</w:t>
            </w:r>
          </w:p>
          <w:p w14:paraId="11EE5A2A" w14:textId="482C1FAF" w:rsidR="00EC19BE" w:rsidRPr="00616283" w:rsidRDefault="007D779D" w:rsidP="00EC19BE">
            <w:pPr>
              <w:spacing w:after="0"/>
              <w:jc w:val="left"/>
              <w:rPr>
                <w:rFonts w:asciiTheme="minorHAnsi" w:hAnsiTheme="minorHAnsi"/>
                <w:szCs w:val="22"/>
              </w:rPr>
            </w:pPr>
            <w:proofErr w:type="spellStart"/>
            <w:r>
              <w:rPr>
                <w:rFonts w:asciiTheme="minorHAnsi" w:hAnsiTheme="minorHAnsi"/>
                <w:szCs w:val="22"/>
              </w:rPr>
              <w:t>xx</w:t>
            </w:r>
            <w:proofErr w:type="spellEnd"/>
            <w:r w:rsidR="00EC19BE" w:rsidRPr="00616283">
              <w:rPr>
                <w:rFonts w:asciiTheme="minorHAnsi" w:hAnsiTheme="minorHAnsi"/>
                <w:szCs w:val="22"/>
              </w:rPr>
              <w:t>/</w:t>
            </w:r>
            <w:proofErr w:type="spellStart"/>
            <w:r>
              <w:rPr>
                <w:rFonts w:asciiTheme="minorHAnsi" w:hAnsiTheme="minorHAnsi"/>
                <w:szCs w:val="22"/>
              </w:rPr>
              <w:t>xx</w:t>
            </w:r>
            <w:proofErr w:type="spellEnd"/>
            <w:r w:rsidR="00EC19BE" w:rsidRPr="00616283">
              <w:rPr>
                <w:rFonts w:asciiTheme="minorHAnsi" w:hAnsiTheme="minorHAnsi"/>
                <w:szCs w:val="22"/>
              </w:rPr>
              <w:t>/20</w:t>
            </w:r>
            <w:r w:rsidR="006A02FA">
              <w:rPr>
                <w:rFonts w:asciiTheme="minorHAnsi" w:hAnsiTheme="minorHAnsi"/>
                <w:szCs w:val="22"/>
              </w:rPr>
              <w:t>2</w:t>
            </w:r>
            <w:r w:rsidR="00C511B6">
              <w:rPr>
                <w:rFonts w:asciiTheme="minorHAnsi" w:hAnsiTheme="minorHAnsi"/>
                <w:szCs w:val="22"/>
              </w:rPr>
              <w:t>1</w:t>
            </w:r>
          </w:p>
          <w:p w14:paraId="0005CA83" w14:textId="4DE6F2B7" w:rsidR="00EC19BE" w:rsidRDefault="00EC19BE" w:rsidP="00EC19BE">
            <w:pPr>
              <w:spacing w:after="0"/>
              <w:jc w:val="left"/>
              <w:rPr>
                <w:rFonts w:asciiTheme="minorHAnsi" w:hAnsiTheme="minorHAnsi"/>
                <w:szCs w:val="22"/>
              </w:rPr>
            </w:pPr>
          </w:p>
          <w:p w14:paraId="2FFA3424" w14:textId="77777777" w:rsidR="007D779D" w:rsidRPr="00616283" w:rsidRDefault="007D779D" w:rsidP="00EC19BE">
            <w:pPr>
              <w:spacing w:after="0"/>
              <w:jc w:val="left"/>
              <w:rPr>
                <w:rFonts w:asciiTheme="minorHAnsi" w:hAnsiTheme="minorHAnsi"/>
                <w:szCs w:val="22"/>
              </w:rPr>
            </w:pPr>
          </w:p>
          <w:p w14:paraId="31DC62E3" w14:textId="77777777" w:rsidR="00EC19BE" w:rsidRPr="00616283" w:rsidRDefault="00EC19BE" w:rsidP="00EC19BE">
            <w:pPr>
              <w:spacing w:after="0"/>
              <w:jc w:val="center"/>
              <w:rPr>
                <w:rFonts w:asciiTheme="minorHAnsi" w:hAnsiTheme="minorHAnsi"/>
                <w:sz w:val="16"/>
                <w:szCs w:val="22"/>
              </w:rPr>
            </w:pPr>
            <w:r w:rsidRPr="00616283">
              <w:rPr>
                <w:rFonts w:asciiTheme="minorHAnsi" w:hAnsiTheme="minorHAnsi"/>
                <w:sz w:val="16"/>
                <w:szCs w:val="22"/>
              </w:rPr>
              <w:t>(Data e assinatura do técnico responsável pelo projeto)</w:t>
            </w:r>
          </w:p>
        </w:tc>
      </w:tr>
    </w:tbl>
    <w:p w14:paraId="667F10A3" w14:textId="77777777" w:rsidR="00EC19BE" w:rsidRPr="00F97FBE" w:rsidRDefault="00EC19BE" w:rsidP="00EC19BE">
      <w:pPr>
        <w:spacing w:after="0"/>
        <w:jc w:val="left"/>
        <w:rPr>
          <w:rFonts w:asciiTheme="minorHAnsi" w:hAnsiTheme="minorHAnsi"/>
        </w:rPr>
      </w:pPr>
    </w:p>
    <w:tbl>
      <w:tblPr>
        <w:tblW w:w="0" w:type="auto"/>
        <w:tblBorders>
          <w:top w:val="single" w:sz="4" w:space="0" w:color="BFBFBF" w:themeColor="background1" w:themeShade="BF"/>
        </w:tblBorders>
        <w:tblLook w:val="04A0" w:firstRow="1" w:lastRow="0" w:firstColumn="1" w:lastColumn="0" w:noHBand="0" w:noVBand="1"/>
      </w:tblPr>
      <w:tblGrid>
        <w:gridCol w:w="8364"/>
      </w:tblGrid>
      <w:tr w:rsidR="00EC19BE" w:rsidRPr="00F97FBE" w14:paraId="378F30CB" w14:textId="77777777" w:rsidTr="00EC19BE">
        <w:tc>
          <w:tcPr>
            <w:tcW w:w="9212" w:type="dxa"/>
            <w:tcBorders>
              <w:top w:val="single" w:sz="4" w:space="0" w:color="BFBFBF" w:themeColor="background1" w:themeShade="BF"/>
            </w:tcBorders>
          </w:tcPr>
          <w:p w14:paraId="33AE3553" w14:textId="77777777" w:rsidR="00EC19BE" w:rsidRPr="00F97FBE" w:rsidRDefault="00EC19BE" w:rsidP="00EC19BE">
            <w:pPr>
              <w:spacing w:after="0"/>
              <w:rPr>
                <w:rFonts w:asciiTheme="minorHAnsi" w:hAnsiTheme="minorHAnsi"/>
                <w:b/>
                <w:color w:val="808080" w:themeColor="background1" w:themeShade="80"/>
                <w:szCs w:val="22"/>
              </w:rPr>
            </w:pPr>
            <w:r w:rsidRPr="00F97FBE">
              <w:rPr>
                <w:rFonts w:asciiTheme="minorHAnsi" w:hAnsiTheme="minorHAnsi"/>
                <w:b/>
                <w:color w:val="808080" w:themeColor="background1" w:themeShade="80"/>
                <w:szCs w:val="22"/>
              </w:rPr>
              <w:t>Legenda:</w:t>
            </w:r>
          </w:p>
          <w:p w14:paraId="3D409183" w14:textId="77777777" w:rsidR="00EC19BE" w:rsidRPr="00F97FBE" w:rsidRDefault="00EC19BE" w:rsidP="00EC19BE">
            <w:pPr>
              <w:spacing w:after="0"/>
              <w:rPr>
                <w:rFonts w:asciiTheme="minorHAnsi" w:hAnsiTheme="minorHAnsi"/>
                <w:color w:val="808080" w:themeColor="background1" w:themeShade="80"/>
                <w:sz w:val="16"/>
                <w:szCs w:val="22"/>
              </w:rPr>
            </w:pPr>
            <w:r w:rsidRPr="00F97FBE">
              <w:rPr>
                <w:rFonts w:asciiTheme="minorHAnsi" w:hAnsiTheme="minorHAnsi"/>
                <w:color w:val="808080" w:themeColor="background1" w:themeShade="80"/>
                <w:sz w:val="16"/>
                <w:szCs w:val="22"/>
              </w:rPr>
              <w:t>SE: Subestações; PS: Postos de Seccionamento; PTC: Postos de Transformação de Consumo.</w:t>
            </w:r>
          </w:p>
          <w:p w14:paraId="711B18B1" w14:textId="77777777" w:rsidR="00EC19BE" w:rsidRPr="00F97FBE" w:rsidRDefault="00EC19BE" w:rsidP="00EC19BE">
            <w:pPr>
              <w:spacing w:after="0"/>
              <w:rPr>
                <w:rFonts w:asciiTheme="minorHAnsi" w:hAnsiTheme="minorHAnsi"/>
                <w:color w:val="808080" w:themeColor="background1" w:themeShade="80"/>
                <w:sz w:val="16"/>
                <w:szCs w:val="22"/>
              </w:rPr>
            </w:pPr>
            <w:r w:rsidRPr="00F97FBE">
              <w:rPr>
                <w:rFonts w:asciiTheme="minorHAnsi" w:hAnsiTheme="minorHAnsi"/>
                <w:color w:val="808080" w:themeColor="background1" w:themeShade="80"/>
                <w:sz w:val="16"/>
                <w:szCs w:val="22"/>
              </w:rPr>
              <w:t>RESP: Rede Elétrica de Serviço Público; MT/AT: Média e Alta Tensão; BT: Baixa Tensão.</w:t>
            </w:r>
          </w:p>
        </w:tc>
      </w:tr>
    </w:tbl>
    <w:p w14:paraId="0B4FA435" w14:textId="1D174C40" w:rsidR="00EC19BE" w:rsidRPr="00F97FBE" w:rsidRDefault="00EC19BE" w:rsidP="00EC19BE">
      <w:pPr>
        <w:rPr>
          <w:sz w:val="12"/>
          <w:szCs w:val="12"/>
        </w:rPr>
      </w:pPr>
    </w:p>
    <w:p w14:paraId="6CEAAFF4" w14:textId="2710C7C7" w:rsidR="007D779D" w:rsidRPr="00F56CE6" w:rsidRDefault="007D779D" w:rsidP="00EC19BE">
      <w:pPr>
        <w:pStyle w:val="Ttulo1"/>
        <w:rPr>
          <w:highlight w:val="yellow"/>
        </w:rPr>
      </w:pPr>
      <w:bookmarkStart w:id="4" w:name="_Toc76115450"/>
      <w:bookmarkStart w:id="5" w:name="_Toc6325736"/>
      <w:r w:rsidRPr="00F56CE6">
        <w:rPr>
          <w:highlight w:val="yellow"/>
        </w:rPr>
        <w:lastRenderedPageBreak/>
        <w:t xml:space="preserve">Ficha </w:t>
      </w:r>
      <w:commentRangeStart w:id="6"/>
      <w:commentRangeStart w:id="7"/>
      <w:r w:rsidRPr="00F56CE6">
        <w:rPr>
          <w:highlight w:val="yellow"/>
        </w:rPr>
        <w:t>eletrotécnica</w:t>
      </w:r>
      <w:bookmarkEnd w:id="4"/>
      <w:commentRangeEnd w:id="6"/>
      <w:r w:rsidR="00F56CE6">
        <w:rPr>
          <w:rStyle w:val="Refdecomentrio"/>
          <w:rFonts w:cs="Times New Roman"/>
          <w:b w:val="0"/>
          <w:bCs w:val="0"/>
          <w:caps w:val="0"/>
          <w:kern w:val="0"/>
        </w:rPr>
        <w:commentReference w:id="6"/>
      </w:r>
      <w:commentRangeEnd w:id="7"/>
      <w:r w:rsidR="00756AAF">
        <w:rPr>
          <w:rStyle w:val="Refdecomentrio"/>
          <w:rFonts w:cs="Times New Roman"/>
          <w:b w:val="0"/>
          <w:bCs w:val="0"/>
          <w:caps w:val="0"/>
          <w:kern w:val="0"/>
        </w:rPr>
        <w:commentReference w:id="7"/>
      </w:r>
    </w:p>
    <w:p w14:paraId="49CCEA8B" w14:textId="77777777" w:rsidR="007D779D" w:rsidRPr="007D779D" w:rsidRDefault="007D779D" w:rsidP="007D779D"/>
    <w:p w14:paraId="5B1235B0" w14:textId="19727879" w:rsidR="007D779D" w:rsidRPr="007D779D" w:rsidRDefault="007D779D" w:rsidP="007D779D">
      <w:r w:rsidRPr="007D779D">
        <w:rPr>
          <w:noProof/>
        </w:rPr>
        <w:drawing>
          <wp:inline distT="0" distB="0" distL="0" distR="0" wp14:anchorId="57848855" wp14:editId="39705F9C">
            <wp:extent cx="5311140" cy="6538595"/>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140" cy="6538595"/>
                    </a:xfrm>
                    <a:prstGeom prst="rect">
                      <a:avLst/>
                    </a:prstGeom>
                  </pic:spPr>
                </pic:pic>
              </a:graphicData>
            </a:graphic>
          </wp:inline>
        </w:drawing>
      </w:r>
    </w:p>
    <w:p w14:paraId="095B2B2C" w14:textId="41441BC8" w:rsidR="00EC19BE" w:rsidRPr="008A53CE" w:rsidRDefault="004E0B5B" w:rsidP="00EC19BE">
      <w:pPr>
        <w:pStyle w:val="Ttulo1"/>
        <w:rPr>
          <w:highlight w:val="yellow"/>
        </w:rPr>
      </w:pPr>
      <w:bookmarkStart w:id="8" w:name="_Toc76115451"/>
      <w:r w:rsidRPr="008A53CE">
        <w:rPr>
          <w:highlight w:val="yellow"/>
        </w:rPr>
        <w:lastRenderedPageBreak/>
        <w:t>T</w:t>
      </w:r>
      <w:r w:rsidR="00EC19BE" w:rsidRPr="008A53CE">
        <w:rPr>
          <w:highlight w:val="yellow"/>
        </w:rPr>
        <w:t xml:space="preserve">ermo de </w:t>
      </w:r>
      <w:commentRangeStart w:id="9"/>
      <w:r w:rsidR="00EC19BE" w:rsidRPr="008A53CE">
        <w:rPr>
          <w:highlight w:val="yellow"/>
        </w:rPr>
        <w:t>responsabilidade</w:t>
      </w:r>
      <w:bookmarkEnd w:id="2"/>
      <w:bookmarkEnd w:id="5"/>
      <w:bookmarkEnd w:id="8"/>
      <w:commentRangeEnd w:id="9"/>
      <w:r w:rsidR="008A53CE">
        <w:rPr>
          <w:rStyle w:val="Refdecomentrio"/>
          <w:rFonts w:cs="Times New Roman"/>
          <w:b w:val="0"/>
          <w:bCs w:val="0"/>
          <w:caps w:val="0"/>
          <w:kern w:val="0"/>
        </w:rPr>
        <w:commentReference w:id="9"/>
      </w:r>
    </w:p>
    <w:p w14:paraId="0993E704" w14:textId="77777777" w:rsidR="00EC19BE" w:rsidRPr="00F97FBE" w:rsidRDefault="00EC19BE" w:rsidP="00EC19BE">
      <w:pPr>
        <w:ind w:left="284"/>
      </w:pPr>
    </w:p>
    <w:tbl>
      <w:tblPr>
        <w:tblW w:w="0" w:type="auto"/>
        <w:tblLook w:val="04A0" w:firstRow="1" w:lastRow="0" w:firstColumn="1" w:lastColumn="0" w:noHBand="0" w:noVBand="1"/>
      </w:tblPr>
      <w:tblGrid>
        <w:gridCol w:w="8364"/>
      </w:tblGrid>
      <w:tr w:rsidR="00EC19BE" w:rsidRPr="00F97FBE" w14:paraId="5E458035" w14:textId="77777777" w:rsidTr="00EC19BE">
        <w:tc>
          <w:tcPr>
            <w:tcW w:w="9288" w:type="dxa"/>
          </w:tcPr>
          <w:p w14:paraId="0A12487E" w14:textId="77777777" w:rsidR="00EC19BE" w:rsidRPr="00F97FBE" w:rsidRDefault="00EC19BE" w:rsidP="00EC19BE">
            <w:pPr>
              <w:spacing w:after="0"/>
              <w:ind w:left="284"/>
              <w:jc w:val="center"/>
              <w:rPr>
                <w:rFonts w:asciiTheme="minorHAnsi" w:eastAsiaTheme="minorHAnsi" w:hAnsiTheme="minorHAnsi" w:cstheme="minorBidi"/>
                <w:b/>
                <w:bCs/>
                <w:sz w:val="36"/>
                <w:szCs w:val="22"/>
              </w:rPr>
            </w:pPr>
            <w:r w:rsidRPr="00F97FBE">
              <w:rPr>
                <w:rFonts w:asciiTheme="minorHAnsi" w:eastAsiaTheme="minorHAnsi" w:hAnsiTheme="minorHAnsi" w:cstheme="minorBidi"/>
                <w:b/>
                <w:bCs/>
                <w:sz w:val="36"/>
                <w:szCs w:val="22"/>
              </w:rPr>
              <w:t>TERMO DE RESPONSABILIDADE PELO PROJETO</w:t>
            </w:r>
          </w:p>
          <w:p w14:paraId="7A73BA8C" w14:textId="77777777" w:rsidR="00EC19BE" w:rsidRPr="00F97FBE" w:rsidRDefault="00EC19BE" w:rsidP="00EC19BE">
            <w:pPr>
              <w:spacing w:after="0"/>
              <w:ind w:left="284"/>
              <w:jc w:val="center"/>
              <w:rPr>
                <w:rFonts w:asciiTheme="minorHAnsi" w:eastAsiaTheme="minorHAnsi" w:hAnsiTheme="minorHAnsi" w:cstheme="minorBidi"/>
                <w:bCs/>
                <w:sz w:val="36"/>
                <w:szCs w:val="22"/>
              </w:rPr>
            </w:pPr>
            <w:r w:rsidRPr="00F97FBE">
              <w:rPr>
                <w:rFonts w:asciiTheme="minorHAnsi" w:eastAsiaTheme="minorHAnsi" w:hAnsiTheme="minorHAnsi" w:cstheme="minorBidi"/>
                <w:bCs/>
                <w:sz w:val="36"/>
                <w:szCs w:val="22"/>
              </w:rPr>
              <w:t>DE INSTALAÇÕES ELÉTRICAS DE SERVIÇO PARTICULAR</w:t>
            </w:r>
          </w:p>
          <w:p w14:paraId="44C89694" w14:textId="77777777" w:rsidR="00EC19BE" w:rsidRPr="00F97FBE" w:rsidRDefault="00EC19BE" w:rsidP="00EC19BE">
            <w:pPr>
              <w:spacing w:after="0"/>
              <w:ind w:left="284"/>
              <w:jc w:val="center"/>
            </w:pPr>
            <w:r w:rsidRPr="00F97FBE">
              <w:rPr>
                <w:rFonts w:asciiTheme="minorHAnsi" w:eastAsiaTheme="minorHAnsi" w:hAnsiTheme="minorHAnsi" w:cstheme="minorBidi"/>
                <w:bCs/>
              </w:rPr>
              <w:t>(artigo 5.º do Decreto-Lei n.º 96/2017, de 10 de agosto)</w:t>
            </w:r>
          </w:p>
        </w:tc>
      </w:tr>
    </w:tbl>
    <w:p w14:paraId="2B54664B" w14:textId="77777777" w:rsidR="00EC19BE" w:rsidRPr="00F97FBE" w:rsidRDefault="00EC19BE" w:rsidP="00EC19BE">
      <w:pPr>
        <w:pStyle w:val="Cabealho"/>
        <w:tabs>
          <w:tab w:val="clear" w:pos="4252"/>
          <w:tab w:val="clear" w:pos="8504"/>
        </w:tabs>
        <w:ind w:left="284"/>
      </w:pPr>
    </w:p>
    <w:p w14:paraId="5FE51A72" w14:textId="77777777" w:rsidR="00EC19BE" w:rsidRPr="00F97FBE" w:rsidRDefault="00EC19BE" w:rsidP="00EC19BE">
      <w:pPr>
        <w:spacing w:after="0"/>
        <w:ind w:left="284"/>
        <w:jc w:val="left"/>
        <w:rPr>
          <w:rFonts w:ascii="Calibri" w:eastAsia="Calibri" w:hAnsi="Calibri"/>
          <w:sz w:val="2"/>
          <w:szCs w:val="2"/>
        </w:rPr>
      </w:pPr>
    </w:p>
    <w:p w14:paraId="73346107"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2"/>
        <w:gridCol w:w="697"/>
        <w:gridCol w:w="1146"/>
        <w:gridCol w:w="850"/>
        <w:gridCol w:w="3969"/>
        <w:gridCol w:w="567"/>
        <w:gridCol w:w="1418"/>
      </w:tblGrid>
      <w:tr w:rsidR="00EC19BE" w:rsidRPr="00F97FBE" w14:paraId="2CDED922" w14:textId="77777777" w:rsidTr="00EC19BE">
        <w:trPr>
          <w:trHeight w:val="284"/>
        </w:trPr>
        <w:tc>
          <w:tcPr>
            <w:tcW w:w="392" w:type="dxa"/>
            <w:shd w:val="clear" w:color="auto" w:fill="000000"/>
            <w:vAlign w:val="center"/>
          </w:tcPr>
          <w:p w14:paraId="3B7B2CAC" w14:textId="77777777" w:rsidR="00EC19BE" w:rsidRPr="00F97FBE" w:rsidRDefault="00EC19BE" w:rsidP="00EC19BE">
            <w:pPr>
              <w:spacing w:after="0"/>
              <w:jc w:val="left"/>
              <w:rPr>
                <w:rFonts w:ascii="Calibri" w:hAnsi="Calibri"/>
                <w:b/>
              </w:rPr>
            </w:pPr>
            <w:r w:rsidRPr="00F97FBE">
              <w:rPr>
                <w:rFonts w:ascii="Calibri" w:hAnsi="Calibri"/>
                <w:b/>
              </w:rPr>
              <w:t>1</w:t>
            </w:r>
          </w:p>
        </w:tc>
        <w:tc>
          <w:tcPr>
            <w:tcW w:w="8647" w:type="dxa"/>
            <w:gridSpan w:val="6"/>
            <w:shd w:val="clear" w:color="auto" w:fill="BFBFBF"/>
            <w:vAlign w:val="center"/>
          </w:tcPr>
          <w:p w14:paraId="7F6DA84F" w14:textId="77777777" w:rsidR="00EC19BE" w:rsidRPr="00F97FBE" w:rsidRDefault="00EC19BE" w:rsidP="00EC19BE">
            <w:pPr>
              <w:spacing w:after="0"/>
              <w:jc w:val="left"/>
              <w:rPr>
                <w:rFonts w:ascii="Calibri" w:hAnsi="Calibri"/>
              </w:rPr>
            </w:pPr>
            <w:r w:rsidRPr="00F97FBE">
              <w:rPr>
                <w:rFonts w:ascii="Calibri" w:hAnsi="Calibri"/>
              </w:rPr>
              <w:t>Promotor / Entidade Exploradora</w:t>
            </w:r>
          </w:p>
        </w:tc>
      </w:tr>
      <w:tr w:rsidR="006759E7" w:rsidRPr="00F97FBE" w14:paraId="3FA9C26E" w14:textId="77777777" w:rsidTr="00EC19BE">
        <w:trPr>
          <w:trHeight w:val="284"/>
        </w:trPr>
        <w:tc>
          <w:tcPr>
            <w:tcW w:w="1089" w:type="dxa"/>
            <w:gridSpan w:val="2"/>
            <w:vAlign w:val="center"/>
          </w:tcPr>
          <w:p w14:paraId="7C3CBFB2" w14:textId="77777777" w:rsidR="006759E7" w:rsidRPr="00F97FBE" w:rsidRDefault="006759E7" w:rsidP="006759E7">
            <w:pPr>
              <w:spacing w:after="0"/>
              <w:jc w:val="left"/>
              <w:rPr>
                <w:rFonts w:ascii="Calibri" w:hAnsi="Calibri"/>
              </w:rPr>
            </w:pPr>
            <w:r w:rsidRPr="00F97FBE">
              <w:rPr>
                <w:rFonts w:ascii="Calibri" w:hAnsi="Calibri"/>
              </w:rPr>
              <w:t>Nome:</w:t>
            </w:r>
          </w:p>
        </w:tc>
        <w:tc>
          <w:tcPr>
            <w:tcW w:w="7950" w:type="dxa"/>
            <w:gridSpan w:val="5"/>
            <w:vAlign w:val="center"/>
          </w:tcPr>
          <w:p w14:paraId="41930168" w14:textId="5AB1AE3C" w:rsidR="006759E7" w:rsidRPr="00F97FBE" w:rsidRDefault="006759E7" w:rsidP="006759E7">
            <w:pPr>
              <w:spacing w:after="0"/>
              <w:jc w:val="left"/>
              <w:rPr>
                <w:rFonts w:ascii="Calibri" w:hAnsi="Calibri"/>
              </w:rPr>
            </w:pPr>
            <w:r>
              <w:rPr>
                <w:rFonts w:asciiTheme="minorHAnsi" w:hAnsiTheme="minorHAnsi"/>
                <w:szCs w:val="22"/>
              </w:rPr>
              <w:t>------------------------------------------------------------------------------------------------------------------------------</w:t>
            </w:r>
          </w:p>
        </w:tc>
      </w:tr>
      <w:tr w:rsidR="006759E7" w:rsidRPr="00F97FBE" w14:paraId="65D0016C" w14:textId="77777777" w:rsidTr="00EC19BE">
        <w:trPr>
          <w:trHeight w:val="284"/>
        </w:trPr>
        <w:tc>
          <w:tcPr>
            <w:tcW w:w="1089" w:type="dxa"/>
            <w:gridSpan w:val="2"/>
            <w:vAlign w:val="center"/>
          </w:tcPr>
          <w:p w14:paraId="6E94D305" w14:textId="77777777" w:rsidR="006759E7" w:rsidRPr="00F97FBE" w:rsidRDefault="006759E7" w:rsidP="006759E7">
            <w:pPr>
              <w:spacing w:after="0"/>
              <w:jc w:val="left"/>
              <w:rPr>
                <w:rFonts w:ascii="Calibri" w:hAnsi="Calibri"/>
              </w:rPr>
            </w:pPr>
            <w:r w:rsidRPr="00F97FBE">
              <w:rPr>
                <w:rFonts w:ascii="Calibri" w:hAnsi="Calibri"/>
              </w:rPr>
              <w:t>Telefone:</w:t>
            </w:r>
          </w:p>
        </w:tc>
        <w:tc>
          <w:tcPr>
            <w:tcW w:w="1146" w:type="dxa"/>
            <w:vAlign w:val="center"/>
          </w:tcPr>
          <w:p w14:paraId="5E705795" w14:textId="7D2461A6" w:rsidR="006759E7" w:rsidRPr="00F97FBE" w:rsidRDefault="006759E7" w:rsidP="006759E7">
            <w:pPr>
              <w:spacing w:after="0"/>
              <w:jc w:val="left"/>
              <w:rPr>
                <w:rFonts w:ascii="Calibri" w:hAnsi="Calibri"/>
              </w:rPr>
            </w:pPr>
            <w:r>
              <w:rPr>
                <w:rFonts w:ascii="Calibri" w:hAnsi="Calibri"/>
              </w:rPr>
              <w:t>---------------</w:t>
            </w:r>
          </w:p>
        </w:tc>
        <w:tc>
          <w:tcPr>
            <w:tcW w:w="850" w:type="dxa"/>
            <w:vAlign w:val="center"/>
          </w:tcPr>
          <w:p w14:paraId="16DCD735" w14:textId="77777777" w:rsidR="006759E7" w:rsidRPr="00F97FBE" w:rsidRDefault="006759E7" w:rsidP="006759E7">
            <w:pPr>
              <w:spacing w:after="0"/>
              <w:jc w:val="left"/>
              <w:rPr>
                <w:rFonts w:ascii="Calibri" w:hAnsi="Calibri"/>
              </w:rPr>
            </w:pPr>
            <w:r w:rsidRPr="00F97FBE">
              <w:rPr>
                <w:rFonts w:ascii="Calibri" w:hAnsi="Calibri"/>
              </w:rPr>
              <w:t>E-mail:</w:t>
            </w:r>
          </w:p>
        </w:tc>
        <w:tc>
          <w:tcPr>
            <w:tcW w:w="3969" w:type="dxa"/>
            <w:vAlign w:val="center"/>
          </w:tcPr>
          <w:p w14:paraId="3138CB32" w14:textId="1F455A6A" w:rsidR="006759E7" w:rsidRPr="00F97FBE" w:rsidRDefault="006759E7" w:rsidP="006759E7">
            <w:pPr>
              <w:spacing w:after="0"/>
              <w:jc w:val="left"/>
              <w:rPr>
                <w:rFonts w:ascii="Calibri" w:hAnsi="Calibri"/>
              </w:rPr>
            </w:pPr>
            <w:r>
              <w:rPr>
                <w:rFonts w:ascii="Calibri" w:hAnsi="Calibri"/>
              </w:rPr>
              <w:t>-------------------------------------------------------------</w:t>
            </w:r>
          </w:p>
        </w:tc>
        <w:tc>
          <w:tcPr>
            <w:tcW w:w="567" w:type="dxa"/>
            <w:vAlign w:val="center"/>
          </w:tcPr>
          <w:p w14:paraId="6AD806D1" w14:textId="77777777" w:rsidR="006759E7" w:rsidRPr="00F97FBE" w:rsidRDefault="006759E7" w:rsidP="006759E7">
            <w:pPr>
              <w:spacing w:after="0"/>
              <w:jc w:val="left"/>
              <w:rPr>
                <w:rFonts w:ascii="Calibri" w:hAnsi="Calibri"/>
              </w:rPr>
            </w:pPr>
            <w:r w:rsidRPr="00F97FBE">
              <w:rPr>
                <w:rFonts w:ascii="Calibri" w:hAnsi="Calibri"/>
              </w:rPr>
              <w:t>NIF:</w:t>
            </w:r>
          </w:p>
        </w:tc>
        <w:tc>
          <w:tcPr>
            <w:tcW w:w="1418" w:type="dxa"/>
            <w:vAlign w:val="center"/>
          </w:tcPr>
          <w:p w14:paraId="7C8A6EF7" w14:textId="20CA1092" w:rsidR="006759E7" w:rsidRPr="00F97FBE" w:rsidRDefault="006759E7" w:rsidP="006759E7">
            <w:pPr>
              <w:spacing w:after="0"/>
              <w:jc w:val="left"/>
              <w:rPr>
                <w:rFonts w:ascii="Calibri" w:hAnsi="Calibri"/>
              </w:rPr>
            </w:pPr>
            <w:r>
              <w:rPr>
                <w:rFonts w:ascii="Calibri" w:hAnsi="Calibri"/>
              </w:rPr>
              <w:t>-------------------</w:t>
            </w:r>
          </w:p>
        </w:tc>
      </w:tr>
    </w:tbl>
    <w:p w14:paraId="77D38AA3"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3"/>
        <w:gridCol w:w="688"/>
        <w:gridCol w:w="1304"/>
        <w:gridCol w:w="907"/>
        <w:gridCol w:w="1333"/>
        <w:gridCol w:w="931"/>
        <w:gridCol w:w="1390"/>
        <w:gridCol w:w="693"/>
        <w:gridCol w:w="1400"/>
      </w:tblGrid>
      <w:tr w:rsidR="00EC19BE" w:rsidRPr="00F97FBE" w14:paraId="2434B4AA" w14:textId="77777777" w:rsidTr="00EC19BE">
        <w:trPr>
          <w:trHeight w:val="284"/>
        </w:trPr>
        <w:tc>
          <w:tcPr>
            <w:tcW w:w="393" w:type="dxa"/>
            <w:shd w:val="clear" w:color="auto" w:fill="000000"/>
            <w:vAlign w:val="center"/>
          </w:tcPr>
          <w:p w14:paraId="097A7978" w14:textId="77777777" w:rsidR="00EC19BE" w:rsidRPr="00F97FBE" w:rsidRDefault="00EC19BE" w:rsidP="00EC19BE">
            <w:pPr>
              <w:spacing w:after="0"/>
              <w:jc w:val="left"/>
              <w:rPr>
                <w:rFonts w:ascii="Calibri" w:hAnsi="Calibri"/>
                <w:b/>
              </w:rPr>
            </w:pPr>
            <w:r w:rsidRPr="00F97FBE">
              <w:rPr>
                <w:rFonts w:ascii="Calibri" w:hAnsi="Calibri"/>
                <w:b/>
              </w:rPr>
              <w:t>2</w:t>
            </w:r>
          </w:p>
        </w:tc>
        <w:tc>
          <w:tcPr>
            <w:tcW w:w="8646" w:type="dxa"/>
            <w:gridSpan w:val="8"/>
            <w:shd w:val="clear" w:color="auto" w:fill="BFBFBF"/>
            <w:vAlign w:val="center"/>
          </w:tcPr>
          <w:p w14:paraId="3A929396" w14:textId="77777777" w:rsidR="00EC19BE" w:rsidRPr="00F97FBE" w:rsidRDefault="00EC19BE" w:rsidP="00EC19BE">
            <w:pPr>
              <w:spacing w:after="0"/>
              <w:jc w:val="left"/>
              <w:rPr>
                <w:rFonts w:ascii="Calibri" w:hAnsi="Calibri"/>
              </w:rPr>
            </w:pPr>
            <w:r w:rsidRPr="00F97FBE">
              <w:rPr>
                <w:rFonts w:ascii="Calibri" w:hAnsi="Calibri"/>
              </w:rPr>
              <w:t>Técnico responsável pelo projeto</w:t>
            </w:r>
          </w:p>
        </w:tc>
      </w:tr>
      <w:tr w:rsidR="006759E7" w:rsidRPr="00F97FBE" w14:paraId="7B166A36" w14:textId="77777777" w:rsidTr="00EC19BE">
        <w:trPr>
          <w:trHeight w:val="284"/>
        </w:trPr>
        <w:tc>
          <w:tcPr>
            <w:tcW w:w="1081" w:type="dxa"/>
            <w:gridSpan w:val="2"/>
            <w:vAlign w:val="center"/>
          </w:tcPr>
          <w:p w14:paraId="1503A910" w14:textId="77777777" w:rsidR="006759E7" w:rsidRPr="00F97FBE" w:rsidRDefault="006759E7" w:rsidP="006759E7">
            <w:pPr>
              <w:spacing w:after="0"/>
              <w:jc w:val="left"/>
              <w:rPr>
                <w:rFonts w:ascii="Calibri" w:hAnsi="Calibri"/>
              </w:rPr>
            </w:pPr>
            <w:r w:rsidRPr="00F97FBE">
              <w:rPr>
                <w:rFonts w:ascii="Calibri" w:hAnsi="Calibri"/>
              </w:rPr>
              <w:t>Nome:</w:t>
            </w:r>
          </w:p>
        </w:tc>
        <w:tc>
          <w:tcPr>
            <w:tcW w:w="7958" w:type="dxa"/>
            <w:gridSpan w:val="7"/>
            <w:vAlign w:val="center"/>
          </w:tcPr>
          <w:p w14:paraId="48799358" w14:textId="0C1FDF46" w:rsidR="006759E7" w:rsidRPr="00F97FBE" w:rsidRDefault="006759E7" w:rsidP="006759E7">
            <w:pPr>
              <w:spacing w:after="0"/>
              <w:jc w:val="left"/>
              <w:rPr>
                <w:rFonts w:ascii="Calibri" w:hAnsi="Calibri"/>
              </w:rPr>
            </w:pPr>
            <w:r>
              <w:rPr>
                <w:rFonts w:asciiTheme="minorHAnsi" w:hAnsiTheme="minorHAnsi"/>
                <w:szCs w:val="22"/>
              </w:rPr>
              <w:t>------------------------------------------------------------------------------------------------------------------------------</w:t>
            </w:r>
          </w:p>
        </w:tc>
      </w:tr>
      <w:tr w:rsidR="006759E7" w:rsidRPr="00F97FBE" w14:paraId="5226558A" w14:textId="77777777" w:rsidTr="00EC19BE">
        <w:trPr>
          <w:trHeight w:val="284"/>
        </w:trPr>
        <w:tc>
          <w:tcPr>
            <w:tcW w:w="1081" w:type="dxa"/>
            <w:gridSpan w:val="2"/>
            <w:vAlign w:val="center"/>
          </w:tcPr>
          <w:p w14:paraId="25F59241" w14:textId="77777777" w:rsidR="006759E7" w:rsidRPr="00F97FBE" w:rsidRDefault="006759E7" w:rsidP="006759E7">
            <w:pPr>
              <w:spacing w:after="0"/>
              <w:jc w:val="left"/>
              <w:rPr>
                <w:rFonts w:ascii="Calibri" w:hAnsi="Calibri"/>
              </w:rPr>
            </w:pPr>
            <w:r w:rsidRPr="00F97FBE">
              <w:rPr>
                <w:rFonts w:ascii="Calibri" w:hAnsi="Calibri"/>
              </w:rPr>
              <w:t>N.º BI/CC:</w:t>
            </w:r>
          </w:p>
        </w:tc>
        <w:tc>
          <w:tcPr>
            <w:tcW w:w="7958" w:type="dxa"/>
            <w:gridSpan w:val="7"/>
            <w:vAlign w:val="center"/>
          </w:tcPr>
          <w:p w14:paraId="58F88C2C" w14:textId="0B42E890" w:rsidR="006759E7" w:rsidRPr="00F97FBE" w:rsidRDefault="006759E7" w:rsidP="006759E7">
            <w:pPr>
              <w:spacing w:after="0"/>
              <w:jc w:val="left"/>
              <w:rPr>
                <w:rFonts w:ascii="Calibri" w:hAnsi="Calibri"/>
              </w:rPr>
            </w:pPr>
            <w:r>
              <w:rPr>
                <w:rFonts w:asciiTheme="minorHAnsi" w:hAnsiTheme="minorHAnsi"/>
                <w:szCs w:val="22"/>
              </w:rPr>
              <w:t>------------------------------------------------------------------------------------------------------------------------------</w:t>
            </w:r>
          </w:p>
        </w:tc>
      </w:tr>
      <w:tr w:rsidR="006759E7" w:rsidRPr="00F97FBE" w14:paraId="50E73FCB" w14:textId="77777777" w:rsidTr="00EC19BE">
        <w:trPr>
          <w:trHeight w:val="284"/>
        </w:trPr>
        <w:tc>
          <w:tcPr>
            <w:tcW w:w="1081" w:type="dxa"/>
            <w:gridSpan w:val="2"/>
            <w:vAlign w:val="center"/>
          </w:tcPr>
          <w:p w14:paraId="23AC7C01" w14:textId="77777777" w:rsidR="006759E7" w:rsidRPr="00F97FBE" w:rsidRDefault="006759E7" w:rsidP="006759E7">
            <w:pPr>
              <w:spacing w:after="0"/>
              <w:jc w:val="left"/>
              <w:rPr>
                <w:rFonts w:ascii="Calibri" w:hAnsi="Calibri"/>
              </w:rPr>
            </w:pPr>
            <w:r w:rsidRPr="00F97FBE">
              <w:rPr>
                <w:rFonts w:ascii="Calibri" w:hAnsi="Calibri"/>
              </w:rPr>
              <w:t>Telefone:</w:t>
            </w:r>
          </w:p>
        </w:tc>
        <w:tc>
          <w:tcPr>
            <w:tcW w:w="1304" w:type="dxa"/>
            <w:vAlign w:val="center"/>
          </w:tcPr>
          <w:p w14:paraId="2B1E0948" w14:textId="68589F39" w:rsidR="006759E7" w:rsidRPr="00F97FBE" w:rsidRDefault="006759E7" w:rsidP="006759E7">
            <w:pPr>
              <w:spacing w:after="0"/>
              <w:jc w:val="left"/>
              <w:rPr>
                <w:rFonts w:ascii="Calibri" w:hAnsi="Calibri"/>
              </w:rPr>
            </w:pPr>
            <w:r>
              <w:rPr>
                <w:rFonts w:ascii="Calibri" w:hAnsi="Calibri"/>
              </w:rPr>
              <w:t>-----------------</w:t>
            </w:r>
          </w:p>
        </w:tc>
        <w:tc>
          <w:tcPr>
            <w:tcW w:w="907" w:type="dxa"/>
            <w:vAlign w:val="center"/>
          </w:tcPr>
          <w:p w14:paraId="3A56DD9B" w14:textId="77777777" w:rsidR="006759E7" w:rsidRPr="00F97FBE" w:rsidRDefault="006759E7" w:rsidP="006759E7">
            <w:pPr>
              <w:spacing w:after="0"/>
              <w:jc w:val="left"/>
              <w:rPr>
                <w:rFonts w:ascii="Calibri" w:hAnsi="Calibri"/>
              </w:rPr>
            </w:pPr>
            <w:r w:rsidRPr="00F97FBE">
              <w:rPr>
                <w:rFonts w:ascii="Calibri" w:hAnsi="Calibri"/>
              </w:rPr>
              <w:t>E-mail:</w:t>
            </w:r>
          </w:p>
        </w:tc>
        <w:tc>
          <w:tcPr>
            <w:tcW w:w="3654" w:type="dxa"/>
            <w:gridSpan w:val="3"/>
            <w:vAlign w:val="center"/>
          </w:tcPr>
          <w:p w14:paraId="318063F8" w14:textId="07C4B11D" w:rsidR="006759E7" w:rsidRPr="00F97FBE" w:rsidRDefault="006759E7" w:rsidP="006759E7">
            <w:pPr>
              <w:spacing w:after="0"/>
              <w:jc w:val="left"/>
              <w:rPr>
                <w:rFonts w:ascii="Calibri" w:hAnsi="Calibri"/>
              </w:rPr>
            </w:pPr>
            <w:r>
              <w:rPr>
                <w:rFonts w:ascii="Calibri" w:hAnsi="Calibri"/>
              </w:rPr>
              <w:t>--------------------------------------------------------</w:t>
            </w:r>
          </w:p>
        </w:tc>
        <w:tc>
          <w:tcPr>
            <w:tcW w:w="693" w:type="dxa"/>
            <w:vAlign w:val="center"/>
          </w:tcPr>
          <w:p w14:paraId="2587E0B6" w14:textId="77777777" w:rsidR="006759E7" w:rsidRPr="00F97FBE" w:rsidRDefault="006759E7" w:rsidP="006759E7">
            <w:pPr>
              <w:spacing w:after="0"/>
              <w:jc w:val="left"/>
              <w:rPr>
                <w:rFonts w:ascii="Calibri" w:hAnsi="Calibri"/>
              </w:rPr>
            </w:pPr>
            <w:r w:rsidRPr="00F97FBE">
              <w:rPr>
                <w:rFonts w:ascii="Calibri" w:hAnsi="Calibri"/>
              </w:rPr>
              <w:t>NIF:</w:t>
            </w:r>
          </w:p>
        </w:tc>
        <w:tc>
          <w:tcPr>
            <w:tcW w:w="1400" w:type="dxa"/>
            <w:vAlign w:val="center"/>
          </w:tcPr>
          <w:p w14:paraId="68C461C2" w14:textId="7BD546EC" w:rsidR="006759E7" w:rsidRPr="00F97FBE" w:rsidRDefault="006759E7" w:rsidP="006759E7">
            <w:pPr>
              <w:spacing w:after="0"/>
              <w:jc w:val="left"/>
              <w:rPr>
                <w:rFonts w:ascii="Calibri" w:hAnsi="Calibri"/>
              </w:rPr>
            </w:pPr>
            <w:r>
              <w:rPr>
                <w:rFonts w:ascii="Calibri" w:hAnsi="Calibri"/>
              </w:rPr>
              <w:t>-------------------</w:t>
            </w:r>
          </w:p>
        </w:tc>
      </w:tr>
      <w:tr w:rsidR="006759E7" w:rsidRPr="00F97FBE" w14:paraId="6A8534FB" w14:textId="77777777" w:rsidTr="00EC19BE">
        <w:trPr>
          <w:trHeight w:val="284"/>
        </w:trPr>
        <w:tc>
          <w:tcPr>
            <w:tcW w:w="1081" w:type="dxa"/>
            <w:gridSpan w:val="2"/>
            <w:vAlign w:val="center"/>
          </w:tcPr>
          <w:p w14:paraId="5287334D" w14:textId="77777777" w:rsidR="006759E7" w:rsidRPr="00F97FBE" w:rsidRDefault="006759E7" w:rsidP="006759E7">
            <w:pPr>
              <w:spacing w:after="0"/>
              <w:jc w:val="left"/>
              <w:rPr>
                <w:rFonts w:ascii="Calibri" w:hAnsi="Calibri"/>
              </w:rPr>
            </w:pPr>
            <w:r w:rsidRPr="00F97FBE">
              <w:rPr>
                <w:rFonts w:ascii="Calibri" w:hAnsi="Calibri"/>
              </w:rPr>
              <w:t>N.º DGEG:</w:t>
            </w:r>
          </w:p>
        </w:tc>
        <w:tc>
          <w:tcPr>
            <w:tcW w:w="1304" w:type="dxa"/>
            <w:vAlign w:val="center"/>
          </w:tcPr>
          <w:p w14:paraId="27C7E1AC" w14:textId="11FAD199" w:rsidR="006759E7" w:rsidRPr="00F97FBE" w:rsidRDefault="006759E7" w:rsidP="006759E7">
            <w:pPr>
              <w:spacing w:after="0"/>
              <w:jc w:val="left"/>
              <w:rPr>
                <w:rFonts w:ascii="Calibri" w:hAnsi="Calibri"/>
              </w:rPr>
            </w:pPr>
            <w:r>
              <w:rPr>
                <w:rFonts w:ascii="Calibri" w:hAnsi="Calibri"/>
              </w:rPr>
              <w:t>-----------------</w:t>
            </w:r>
          </w:p>
        </w:tc>
        <w:tc>
          <w:tcPr>
            <w:tcW w:w="907" w:type="dxa"/>
            <w:vAlign w:val="center"/>
          </w:tcPr>
          <w:p w14:paraId="3A294F03" w14:textId="77777777" w:rsidR="006759E7" w:rsidRPr="00F97FBE" w:rsidRDefault="006759E7" w:rsidP="006759E7">
            <w:pPr>
              <w:spacing w:after="0"/>
              <w:jc w:val="left"/>
              <w:rPr>
                <w:rFonts w:ascii="Calibri" w:hAnsi="Calibri"/>
              </w:rPr>
            </w:pPr>
            <w:r w:rsidRPr="00F97FBE">
              <w:rPr>
                <w:rFonts w:ascii="Calibri" w:hAnsi="Calibri"/>
              </w:rPr>
              <w:t>N.º OE:</w:t>
            </w:r>
          </w:p>
        </w:tc>
        <w:tc>
          <w:tcPr>
            <w:tcW w:w="1333" w:type="dxa"/>
            <w:vAlign w:val="center"/>
          </w:tcPr>
          <w:p w14:paraId="5DC90386" w14:textId="5FF360DC" w:rsidR="006759E7" w:rsidRPr="00F97FBE" w:rsidRDefault="006759E7" w:rsidP="006759E7">
            <w:pPr>
              <w:spacing w:after="0"/>
              <w:jc w:val="left"/>
              <w:rPr>
                <w:rFonts w:ascii="Calibri" w:hAnsi="Calibri"/>
              </w:rPr>
            </w:pPr>
            <w:r>
              <w:rPr>
                <w:rFonts w:ascii="Calibri" w:hAnsi="Calibri"/>
              </w:rPr>
              <w:t>------------------</w:t>
            </w:r>
          </w:p>
        </w:tc>
        <w:tc>
          <w:tcPr>
            <w:tcW w:w="931" w:type="dxa"/>
            <w:vAlign w:val="center"/>
          </w:tcPr>
          <w:p w14:paraId="039918EE" w14:textId="77777777" w:rsidR="006759E7" w:rsidRPr="00F97FBE" w:rsidRDefault="006759E7" w:rsidP="006759E7">
            <w:pPr>
              <w:spacing w:after="0"/>
              <w:jc w:val="left"/>
              <w:rPr>
                <w:rFonts w:ascii="Calibri" w:hAnsi="Calibri"/>
              </w:rPr>
            </w:pPr>
            <w:r w:rsidRPr="00F97FBE">
              <w:rPr>
                <w:rFonts w:ascii="Calibri" w:hAnsi="Calibri"/>
              </w:rPr>
              <w:t>N.º OET:</w:t>
            </w:r>
          </w:p>
        </w:tc>
        <w:tc>
          <w:tcPr>
            <w:tcW w:w="3483" w:type="dxa"/>
            <w:gridSpan w:val="3"/>
            <w:vAlign w:val="center"/>
          </w:tcPr>
          <w:p w14:paraId="235E0F7F" w14:textId="4CFD186B" w:rsidR="006759E7" w:rsidRPr="00F97FBE" w:rsidRDefault="006759E7" w:rsidP="006759E7">
            <w:pPr>
              <w:spacing w:after="0"/>
              <w:jc w:val="left"/>
              <w:rPr>
                <w:rFonts w:ascii="Calibri" w:hAnsi="Calibri"/>
              </w:rPr>
            </w:pPr>
            <w:r w:rsidRPr="00F97FBE">
              <w:rPr>
                <w:rFonts w:ascii="Calibri" w:hAnsi="Calibri"/>
              </w:rPr>
              <w:t>-</w:t>
            </w:r>
            <w:r>
              <w:rPr>
                <w:rFonts w:ascii="Calibri" w:hAnsi="Calibri"/>
              </w:rPr>
              <w:t>----------------------------------------------------</w:t>
            </w:r>
          </w:p>
        </w:tc>
      </w:tr>
      <w:tr w:rsidR="006759E7" w:rsidRPr="00F97FBE" w14:paraId="56EF6DE7" w14:textId="77777777" w:rsidTr="00EC19BE">
        <w:trPr>
          <w:trHeight w:val="284"/>
        </w:trPr>
        <w:tc>
          <w:tcPr>
            <w:tcW w:w="1081" w:type="dxa"/>
            <w:gridSpan w:val="2"/>
            <w:vAlign w:val="center"/>
          </w:tcPr>
          <w:p w14:paraId="134E63B8" w14:textId="77777777" w:rsidR="006759E7" w:rsidRPr="00F97FBE" w:rsidRDefault="006759E7" w:rsidP="006759E7">
            <w:pPr>
              <w:spacing w:after="0"/>
              <w:jc w:val="left"/>
              <w:rPr>
                <w:rFonts w:ascii="Calibri" w:hAnsi="Calibri"/>
              </w:rPr>
            </w:pPr>
            <w:r w:rsidRPr="00F97FBE">
              <w:rPr>
                <w:rFonts w:ascii="Calibri" w:hAnsi="Calibri"/>
              </w:rPr>
              <w:t>Morada:</w:t>
            </w:r>
          </w:p>
        </w:tc>
        <w:tc>
          <w:tcPr>
            <w:tcW w:w="7958" w:type="dxa"/>
            <w:gridSpan w:val="7"/>
            <w:vAlign w:val="center"/>
          </w:tcPr>
          <w:p w14:paraId="415437DA" w14:textId="4C782670" w:rsidR="006759E7" w:rsidRPr="00F97FBE" w:rsidRDefault="006759E7" w:rsidP="006759E7">
            <w:pPr>
              <w:spacing w:after="0"/>
              <w:jc w:val="left"/>
              <w:rPr>
                <w:rFonts w:ascii="Calibri" w:hAnsi="Calibri"/>
              </w:rPr>
            </w:pPr>
            <w:r>
              <w:rPr>
                <w:rFonts w:asciiTheme="minorHAnsi" w:hAnsiTheme="minorHAnsi"/>
                <w:szCs w:val="22"/>
              </w:rPr>
              <w:t>------------------------------------------------------------------------------------------------------------------------------</w:t>
            </w:r>
          </w:p>
        </w:tc>
      </w:tr>
      <w:tr w:rsidR="006759E7" w:rsidRPr="00F97FBE" w14:paraId="7A28F2B4" w14:textId="77777777" w:rsidTr="00EC19BE">
        <w:trPr>
          <w:trHeight w:val="284"/>
        </w:trPr>
        <w:tc>
          <w:tcPr>
            <w:tcW w:w="1081" w:type="dxa"/>
            <w:gridSpan w:val="2"/>
            <w:vAlign w:val="center"/>
          </w:tcPr>
          <w:p w14:paraId="3A580A3D" w14:textId="77777777" w:rsidR="006759E7" w:rsidRPr="00F97FBE" w:rsidRDefault="006759E7" w:rsidP="006759E7">
            <w:pPr>
              <w:spacing w:after="0"/>
              <w:jc w:val="left"/>
              <w:rPr>
                <w:rFonts w:ascii="Calibri" w:hAnsi="Calibri"/>
              </w:rPr>
            </w:pPr>
            <w:r w:rsidRPr="00F97FBE">
              <w:rPr>
                <w:rFonts w:ascii="Calibri" w:hAnsi="Calibri"/>
              </w:rPr>
              <w:t>C. Postal:</w:t>
            </w:r>
          </w:p>
        </w:tc>
        <w:tc>
          <w:tcPr>
            <w:tcW w:w="7958" w:type="dxa"/>
            <w:gridSpan w:val="7"/>
            <w:vAlign w:val="center"/>
          </w:tcPr>
          <w:p w14:paraId="5E8D9F66" w14:textId="623B865E" w:rsidR="006759E7" w:rsidRPr="00F97FBE" w:rsidRDefault="006759E7" w:rsidP="006759E7">
            <w:pPr>
              <w:spacing w:after="0"/>
              <w:jc w:val="left"/>
              <w:rPr>
                <w:rFonts w:ascii="Calibri" w:hAnsi="Calibri"/>
              </w:rPr>
            </w:pPr>
            <w:r>
              <w:rPr>
                <w:rFonts w:asciiTheme="minorHAnsi" w:hAnsiTheme="minorHAnsi"/>
                <w:szCs w:val="22"/>
              </w:rPr>
              <w:t>------------------------------------------------------------------------------------------------------------------------------</w:t>
            </w:r>
          </w:p>
        </w:tc>
      </w:tr>
    </w:tbl>
    <w:p w14:paraId="0FF3DDC0"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97"/>
        <w:gridCol w:w="722"/>
        <w:gridCol w:w="1404"/>
        <w:gridCol w:w="1734"/>
        <w:gridCol w:w="981"/>
        <w:gridCol w:w="3801"/>
      </w:tblGrid>
      <w:tr w:rsidR="00EC19BE" w:rsidRPr="00F97FBE" w14:paraId="530D67A5" w14:textId="77777777" w:rsidTr="00EC19BE">
        <w:trPr>
          <w:trHeight w:val="284"/>
        </w:trPr>
        <w:tc>
          <w:tcPr>
            <w:tcW w:w="397" w:type="dxa"/>
            <w:shd w:val="clear" w:color="auto" w:fill="000000"/>
            <w:vAlign w:val="center"/>
          </w:tcPr>
          <w:p w14:paraId="198EDA0E" w14:textId="77777777" w:rsidR="00EC19BE" w:rsidRPr="00F97FBE" w:rsidRDefault="00EC19BE" w:rsidP="00EC19BE">
            <w:pPr>
              <w:spacing w:after="0"/>
              <w:jc w:val="left"/>
              <w:rPr>
                <w:rFonts w:ascii="Calibri" w:hAnsi="Calibri"/>
                <w:b/>
              </w:rPr>
            </w:pPr>
            <w:r w:rsidRPr="00F97FBE">
              <w:rPr>
                <w:rFonts w:ascii="Calibri" w:hAnsi="Calibri"/>
                <w:b/>
              </w:rPr>
              <w:t>3</w:t>
            </w:r>
          </w:p>
        </w:tc>
        <w:tc>
          <w:tcPr>
            <w:tcW w:w="8642" w:type="dxa"/>
            <w:gridSpan w:val="5"/>
            <w:shd w:val="clear" w:color="auto" w:fill="BFBFBF"/>
            <w:vAlign w:val="center"/>
          </w:tcPr>
          <w:p w14:paraId="1850139F" w14:textId="77777777" w:rsidR="00EC19BE" w:rsidRPr="00F97FBE" w:rsidRDefault="00EC19BE" w:rsidP="00EC19BE">
            <w:pPr>
              <w:spacing w:after="0"/>
              <w:jc w:val="left"/>
              <w:rPr>
                <w:rFonts w:ascii="Calibri" w:hAnsi="Calibri"/>
              </w:rPr>
            </w:pPr>
            <w:r w:rsidRPr="00F97FBE">
              <w:rPr>
                <w:rFonts w:ascii="Calibri" w:hAnsi="Calibri"/>
              </w:rPr>
              <w:t>Identificação do imóvel</w:t>
            </w:r>
          </w:p>
        </w:tc>
      </w:tr>
      <w:tr w:rsidR="006759E7" w:rsidRPr="00F97FBE" w14:paraId="099B78F4" w14:textId="77777777" w:rsidTr="00EC19BE">
        <w:trPr>
          <w:trHeight w:val="284"/>
        </w:trPr>
        <w:tc>
          <w:tcPr>
            <w:tcW w:w="1119" w:type="dxa"/>
            <w:gridSpan w:val="2"/>
            <w:vAlign w:val="center"/>
          </w:tcPr>
          <w:p w14:paraId="444DF736" w14:textId="77777777" w:rsidR="006759E7" w:rsidRPr="00F97FBE" w:rsidRDefault="006759E7" w:rsidP="006759E7">
            <w:pPr>
              <w:spacing w:after="0"/>
              <w:jc w:val="left"/>
              <w:rPr>
                <w:rFonts w:ascii="Calibri" w:hAnsi="Calibri"/>
              </w:rPr>
            </w:pPr>
            <w:r w:rsidRPr="00F97FBE">
              <w:rPr>
                <w:rFonts w:ascii="Calibri" w:hAnsi="Calibri"/>
              </w:rPr>
              <w:t>Lugar/Rua:</w:t>
            </w:r>
          </w:p>
        </w:tc>
        <w:tc>
          <w:tcPr>
            <w:tcW w:w="7920" w:type="dxa"/>
            <w:gridSpan w:val="4"/>
            <w:vAlign w:val="center"/>
          </w:tcPr>
          <w:p w14:paraId="7E11BD63" w14:textId="63B833B1" w:rsidR="006759E7" w:rsidRPr="00F97FBE" w:rsidRDefault="006759E7" w:rsidP="006759E7">
            <w:pPr>
              <w:spacing w:after="0"/>
              <w:jc w:val="left"/>
              <w:rPr>
                <w:rFonts w:ascii="Calibri" w:hAnsi="Calibri"/>
              </w:rPr>
            </w:pPr>
            <w:r>
              <w:rPr>
                <w:rFonts w:asciiTheme="minorHAnsi" w:hAnsiTheme="minorHAnsi"/>
                <w:szCs w:val="22"/>
              </w:rPr>
              <w:t>--------------------------------------------------------------------------------------------------------------------------</w:t>
            </w:r>
          </w:p>
        </w:tc>
      </w:tr>
      <w:tr w:rsidR="006759E7" w:rsidRPr="00F97FBE" w14:paraId="44434E9C" w14:textId="77777777" w:rsidTr="00EC19BE">
        <w:trPr>
          <w:trHeight w:val="284"/>
        </w:trPr>
        <w:tc>
          <w:tcPr>
            <w:tcW w:w="1119" w:type="dxa"/>
            <w:gridSpan w:val="2"/>
            <w:vAlign w:val="center"/>
          </w:tcPr>
          <w:p w14:paraId="2C7BD107" w14:textId="77777777" w:rsidR="006759E7" w:rsidRPr="00F97FBE" w:rsidRDefault="006759E7" w:rsidP="006759E7">
            <w:pPr>
              <w:spacing w:after="0"/>
              <w:jc w:val="left"/>
              <w:rPr>
                <w:rFonts w:ascii="Calibri" w:hAnsi="Calibri"/>
              </w:rPr>
            </w:pPr>
            <w:r w:rsidRPr="00F97FBE">
              <w:rPr>
                <w:rFonts w:ascii="Calibri" w:hAnsi="Calibri"/>
              </w:rPr>
              <w:t>Freguesia:</w:t>
            </w:r>
          </w:p>
        </w:tc>
        <w:tc>
          <w:tcPr>
            <w:tcW w:w="7920" w:type="dxa"/>
            <w:gridSpan w:val="4"/>
            <w:vAlign w:val="center"/>
          </w:tcPr>
          <w:p w14:paraId="250ECFB6" w14:textId="407A329D" w:rsidR="006759E7" w:rsidRPr="00F97FBE" w:rsidRDefault="006759E7" w:rsidP="006759E7">
            <w:pPr>
              <w:spacing w:after="0"/>
              <w:jc w:val="left"/>
              <w:rPr>
                <w:rFonts w:ascii="Calibri" w:hAnsi="Calibri"/>
              </w:rPr>
            </w:pPr>
            <w:r>
              <w:rPr>
                <w:rFonts w:ascii="Calibri" w:hAnsi="Calibri"/>
              </w:rPr>
              <w:t>Azurém</w:t>
            </w:r>
          </w:p>
        </w:tc>
      </w:tr>
      <w:tr w:rsidR="006759E7" w:rsidRPr="00F97FBE" w14:paraId="30F68540" w14:textId="77777777" w:rsidTr="00EC19BE">
        <w:trPr>
          <w:trHeight w:val="284"/>
        </w:trPr>
        <w:tc>
          <w:tcPr>
            <w:tcW w:w="1119" w:type="dxa"/>
            <w:gridSpan w:val="2"/>
            <w:vAlign w:val="center"/>
          </w:tcPr>
          <w:p w14:paraId="652B9A2D" w14:textId="77777777" w:rsidR="006759E7" w:rsidRPr="00F97FBE" w:rsidRDefault="006759E7" w:rsidP="006759E7">
            <w:pPr>
              <w:spacing w:after="0"/>
              <w:jc w:val="left"/>
              <w:rPr>
                <w:rFonts w:ascii="Calibri" w:hAnsi="Calibri"/>
              </w:rPr>
            </w:pPr>
            <w:r w:rsidRPr="00F97FBE">
              <w:rPr>
                <w:rFonts w:ascii="Calibri" w:hAnsi="Calibri"/>
              </w:rPr>
              <w:t>Concelho:</w:t>
            </w:r>
          </w:p>
        </w:tc>
        <w:tc>
          <w:tcPr>
            <w:tcW w:w="3138" w:type="dxa"/>
            <w:gridSpan w:val="2"/>
            <w:vAlign w:val="center"/>
          </w:tcPr>
          <w:p w14:paraId="54C69294" w14:textId="38FB3BD9" w:rsidR="006759E7" w:rsidRPr="00F97FBE" w:rsidRDefault="006759E7" w:rsidP="006759E7">
            <w:pPr>
              <w:spacing w:after="0"/>
              <w:jc w:val="left"/>
              <w:rPr>
                <w:rFonts w:ascii="Calibri" w:hAnsi="Calibri"/>
              </w:rPr>
            </w:pPr>
            <w:r>
              <w:rPr>
                <w:rFonts w:ascii="Calibri" w:hAnsi="Calibri"/>
              </w:rPr>
              <w:t>Guimarães</w:t>
            </w:r>
          </w:p>
        </w:tc>
        <w:tc>
          <w:tcPr>
            <w:tcW w:w="981" w:type="dxa"/>
            <w:vAlign w:val="center"/>
          </w:tcPr>
          <w:p w14:paraId="60F216A0" w14:textId="77777777" w:rsidR="006759E7" w:rsidRPr="00F97FBE" w:rsidRDefault="006759E7" w:rsidP="006759E7">
            <w:pPr>
              <w:spacing w:after="0"/>
              <w:jc w:val="left"/>
              <w:rPr>
                <w:rFonts w:ascii="Calibri" w:hAnsi="Calibri"/>
              </w:rPr>
            </w:pPr>
            <w:r w:rsidRPr="00F97FBE">
              <w:rPr>
                <w:rFonts w:ascii="Calibri" w:hAnsi="Calibri"/>
              </w:rPr>
              <w:t>Distrito:</w:t>
            </w:r>
          </w:p>
        </w:tc>
        <w:tc>
          <w:tcPr>
            <w:tcW w:w="3801" w:type="dxa"/>
            <w:vAlign w:val="center"/>
          </w:tcPr>
          <w:p w14:paraId="425AD051" w14:textId="5DF2E806" w:rsidR="006759E7" w:rsidRPr="00F97FBE" w:rsidRDefault="006759E7" w:rsidP="006759E7">
            <w:pPr>
              <w:spacing w:after="0"/>
              <w:jc w:val="left"/>
              <w:rPr>
                <w:rFonts w:ascii="Calibri" w:hAnsi="Calibri"/>
              </w:rPr>
            </w:pPr>
            <w:r>
              <w:rPr>
                <w:rFonts w:ascii="Calibri" w:hAnsi="Calibri"/>
              </w:rPr>
              <w:t>Braga</w:t>
            </w:r>
          </w:p>
        </w:tc>
      </w:tr>
      <w:tr w:rsidR="006759E7" w:rsidRPr="00F97FBE" w14:paraId="27819862" w14:textId="77777777" w:rsidTr="00EC19BE">
        <w:trPr>
          <w:trHeight w:val="284"/>
        </w:trPr>
        <w:tc>
          <w:tcPr>
            <w:tcW w:w="2523" w:type="dxa"/>
            <w:gridSpan w:val="3"/>
            <w:vAlign w:val="center"/>
          </w:tcPr>
          <w:p w14:paraId="7C62A936" w14:textId="77777777" w:rsidR="006759E7" w:rsidRPr="00F97FBE" w:rsidRDefault="006759E7" w:rsidP="006759E7">
            <w:pPr>
              <w:spacing w:after="0"/>
              <w:jc w:val="left"/>
              <w:rPr>
                <w:rFonts w:ascii="Calibri" w:hAnsi="Calibri"/>
              </w:rPr>
            </w:pPr>
            <w:r w:rsidRPr="00F97FBE">
              <w:rPr>
                <w:rFonts w:ascii="Calibri" w:hAnsi="Calibri"/>
              </w:rPr>
              <w:t>Tipo de estabelecimento:</w:t>
            </w:r>
          </w:p>
        </w:tc>
        <w:tc>
          <w:tcPr>
            <w:tcW w:w="6516" w:type="dxa"/>
            <w:gridSpan w:val="3"/>
            <w:vAlign w:val="center"/>
          </w:tcPr>
          <w:p w14:paraId="700268F6" w14:textId="0F3529E3" w:rsidR="006759E7" w:rsidRPr="00F97FBE" w:rsidRDefault="006759E7" w:rsidP="006759E7">
            <w:pPr>
              <w:spacing w:after="0"/>
              <w:jc w:val="left"/>
              <w:rPr>
                <w:rFonts w:ascii="Calibri" w:hAnsi="Calibri"/>
              </w:rPr>
            </w:pPr>
            <w:r>
              <w:rPr>
                <w:rFonts w:ascii="Calibri" w:hAnsi="Calibri"/>
              </w:rPr>
              <w:t>Urbanização</w:t>
            </w:r>
          </w:p>
        </w:tc>
      </w:tr>
    </w:tbl>
    <w:p w14:paraId="31BFBA8C" w14:textId="77777777" w:rsidR="00EC19BE" w:rsidRPr="00F97FBE" w:rsidRDefault="00EC19BE" w:rsidP="00EC19BE">
      <w:pPr>
        <w:spacing w:after="0"/>
        <w:jc w:val="left"/>
        <w:rPr>
          <w:rFonts w:ascii="Calibri" w:eastAsia="Calibri" w:hAnsi="Calibri"/>
          <w:szCs w:val="22"/>
        </w:rPr>
      </w:pPr>
    </w:p>
    <w:tbl>
      <w:tblPr>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7"/>
        <w:gridCol w:w="680"/>
        <w:gridCol w:w="5244"/>
        <w:gridCol w:w="2009"/>
        <w:gridCol w:w="709"/>
      </w:tblGrid>
      <w:tr w:rsidR="00EC19BE" w:rsidRPr="00F97FBE" w14:paraId="2AC27827" w14:textId="77777777" w:rsidTr="00EC19BE">
        <w:trPr>
          <w:trHeight w:val="284"/>
        </w:trPr>
        <w:tc>
          <w:tcPr>
            <w:tcW w:w="397" w:type="dxa"/>
            <w:shd w:val="clear" w:color="auto" w:fill="000000"/>
            <w:vAlign w:val="center"/>
          </w:tcPr>
          <w:p w14:paraId="2364699F" w14:textId="77777777" w:rsidR="00EC19BE" w:rsidRPr="00F97FBE" w:rsidRDefault="00EC19BE" w:rsidP="00EC19BE">
            <w:pPr>
              <w:spacing w:after="0"/>
              <w:jc w:val="left"/>
              <w:rPr>
                <w:rFonts w:ascii="Calibri" w:hAnsi="Calibri"/>
                <w:b/>
              </w:rPr>
            </w:pPr>
            <w:r w:rsidRPr="00F97FBE">
              <w:rPr>
                <w:rFonts w:ascii="Calibri" w:hAnsi="Calibri"/>
                <w:b/>
              </w:rPr>
              <w:t>4</w:t>
            </w:r>
          </w:p>
        </w:tc>
        <w:tc>
          <w:tcPr>
            <w:tcW w:w="8642" w:type="dxa"/>
            <w:gridSpan w:val="4"/>
            <w:shd w:val="clear" w:color="auto" w:fill="BFBFBF"/>
            <w:vAlign w:val="center"/>
          </w:tcPr>
          <w:p w14:paraId="5E34CDA7" w14:textId="77777777" w:rsidR="00EC19BE" w:rsidRPr="00F97FBE" w:rsidRDefault="00EC19BE" w:rsidP="00EC19BE">
            <w:pPr>
              <w:spacing w:after="0"/>
              <w:jc w:val="left"/>
              <w:rPr>
                <w:rFonts w:ascii="Calibri" w:hAnsi="Calibri"/>
              </w:rPr>
            </w:pPr>
            <w:r w:rsidRPr="00F97FBE">
              <w:rPr>
                <w:rFonts w:ascii="Calibri" w:hAnsi="Calibri"/>
              </w:rPr>
              <w:t>Identificação da instalação elétrica</w:t>
            </w:r>
          </w:p>
        </w:tc>
      </w:tr>
      <w:tr w:rsidR="00EC19BE" w:rsidRPr="00F97FBE" w14:paraId="3278FB4E" w14:textId="77777777" w:rsidTr="00EC19BE">
        <w:trPr>
          <w:trHeight w:val="284"/>
        </w:trPr>
        <w:tc>
          <w:tcPr>
            <w:tcW w:w="1077" w:type="dxa"/>
            <w:gridSpan w:val="2"/>
            <w:vAlign w:val="center"/>
          </w:tcPr>
          <w:p w14:paraId="01884D02" w14:textId="77777777" w:rsidR="00EC19BE" w:rsidRPr="00F97FBE" w:rsidRDefault="00EC19BE" w:rsidP="00EC19BE">
            <w:pPr>
              <w:spacing w:after="0"/>
              <w:jc w:val="left"/>
              <w:rPr>
                <w:rFonts w:ascii="Calibri" w:hAnsi="Calibri"/>
              </w:rPr>
            </w:pPr>
            <w:r w:rsidRPr="00F97FBE">
              <w:rPr>
                <w:rFonts w:ascii="Calibri" w:hAnsi="Calibri"/>
              </w:rPr>
              <w:t>NIP:</w:t>
            </w:r>
          </w:p>
        </w:tc>
        <w:tc>
          <w:tcPr>
            <w:tcW w:w="5244" w:type="dxa"/>
            <w:vAlign w:val="center"/>
          </w:tcPr>
          <w:p w14:paraId="64FEFB39" w14:textId="31EBB4A6" w:rsidR="00EC19BE" w:rsidRPr="00F97FBE" w:rsidRDefault="000540BF" w:rsidP="00EC19BE">
            <w:pPr>
              <w:spacing w:after="0"/>
              <w:jc w:val="left"/>
              <w:rPr>
                <w:rFonts w:ascii="Calibri" w:hAnsi="Calibri"/>
              </w:rPr>
            </w:pPr>
            <w:r w:rsidRPr="00F97FBE">
              <w:rPr>
                <w:rFonts w:ascii="Calibri" w:hAnsi="Calibri"/>
              </w:rPr>
              <w:t>-</w:t>
            </w:r>
            <w:r w:rsidR="008A53CE">
              <w:rPr>
                <w:rFonts w:ascii="Calibri" w:hAnsi="Calibri"/>
              </w:rPr>
              <w:t>-----</w:t>
            </w:r>
            <w:r w:rsidR="006759E7">
              <w:rPr>
                <w:rFonts w:ascii="Calibri" w:hAnsi="Calibri"/>
              </w:rPr>
              <w:t>----------------------------------------------------------------------------</w:t>
            </w:r>
          </w:p>
        </w:tc>
        <w:tc>
          <w:tcPr>
            <w:tcW w:w="2009" w:type="dxa"/>
            <w:vAlign w:val="center"/>
          </w:tcPr>
          <w:p w14:paraId="24F8AE13" w14:textId="77777777" w:rsidR="00EC19BE" w:rsidRPr="00F97FBE" w:rsidRDefault="00EC19BE" w:rsidP="00EC19BE">
            <w:pPr>
              <w:spacing w:after="0"/>
              <w:jc w:val="left"/>
              <w:rPr>
                <w:rFonts w:ascii="Calibri" w:hAnsi="Calibri"/>
              </w:rPr>
            </w:pPr>
            <w:r w:rsidRPr="00F97FBE">
              <w:rPr>
                <w:rFonts w:ascii="Calibri" w:hAnsi="Calibri"/>
              </w:rPr>
              <w:t>Instalação nova</w:t>
            </w:r>
          </w:p>
        </w:tc>
        <w:tc>
          <w:tcPr>
            <w:tcW w:w="709" w:type="dxa"/>
            <w:vAlign w:val="center"/>
          </w:tcPr>
          <w:p w14:paraId="733AD136" w14:textId="42517F2C" w:rsidR="00EC19BE" w:rsidRPr="00F97FBE" w:rsidRDefault="006759E7" w:rsidP="006759E7">
            <w:pPr>
              <w:spacing w:after="0"/>
              <w:jc w:val="center"/>
              <w:rPr>
                <w:rFonts w:ascii="Calibri" w:hAnsi="Calibri"/>
              </w:rPr>
            </w:pPr>
            <w:r>
              <w:rPr>
                <w:rFonts w:ascii="Calibri" w:hAnsi="Calibri"/>
              </w:rPr>
              <w:t>X</w:t>
            </w:r>
          </w:p>
        </w:tc>
      </w:tr>
      <w:tr w:rsidR="00EC19BE" w:rsidRPr="00F97FBE" w14:paraId="24F0724D" w14:textId="77777777" w:rsidTr="00EC19BE">
        <w:trPr>
          <w:trHeight w:val="284"/>
        </w:trPr>
        <w:tc>
          <w:tcPr>
            <w:tcW w:w="1077" w:type="dxa"/>
            <w:gridSpan w:val="2"/>
            <w:vAlign w:val="center"/>
          </w:tcPr>
          <w:p w14:paraId="664DAE62" w14:textId="77777777" w:rsidR="00EC19BE" w:rsidRPr="00F97FBE" w:rsidRDefault="00EC19BE" w:rsidP="00EC19BE">
            <w:pPr>
              <w:spacing w:after="0"/>
              <w:jc w:val="left"/>
              <w:rPr>
                <w:rFonts w:ascii="Calibri" w:hAnsi="Calibri"/>
              </w:rPr>
            </w:pPr>
            <w:r w:rsidRPr="00F97FBE">
              <w:rPr>
                <w:rFonts w:ascii="Calibri" w:hAnsi="Calibri"/>
              </w:rPr>
              <w:t>CPE(s):</w:t>
            </w:r>
          </w:p>
        </w:tc>
        <w:tc>
          <w:tcPr>
            <w:tcW w:w="5244" w:type="dxa"/>
            <w:vAlign w:val="center"/>
          </w:tcPr>
          <w:p w14:paraId="4D27D7A4" w14:textId="0ECF508A" w:rsidR="00EC19BE" w:rsidRPr="00F97FBE" w:rsidRDefault="008A53CE" w:rsidP="00EC19BE">
            <w:pPr>
              <w:spacing w:after="0"/>
              <w:jc w:val="left"/>
              <w:rPr>
                <w:rFonts w:ascii="Calibri" w:hAnsi="Calibri"/>
              </w:rPr>
            </w:pPr>
            <w:r>
              <w:rPr>
                <w:rFonts w:ascii="Calibri" w:hAnsi="Calibri"/>
              </w:rPr>
              <w:t>-----</w:t>
            </w:r>
            <w:r w:rsidR="006759E7">
              <w:rPr>
                <w:rFonts w:ascii="Calibri" w:hAnsi="Calibri"/>
              </w:rPr>
              <w:t>-----------------------------------------------------------------------------</w:t>
            </w:r>
          </w:p>
        </w:tc>
        <w:tc>
          <w:tcPr>
            <w:tcW w:w="2009" w:type="dxa"/>
            <w:vAlign w:val="center"/>
          </w:tcPr>
          <w:p w14:paraId="0C8899F4" w14:textId="77777777" w:rsidR="00EC19BE" w:rsidRPr="00F97FBE" w:rsidRDefault="00EC19BE" w:rsidP="00EC19BE">
            <w:pPr>
              <w:spacing w:after="0"/>
              <w:jc w:val="left"/>
              <w:rPr>
                <w:rFonts w:ascii="Calibri" w:hAnsi="Calibri"/>
              </w:rPr>
            </w:pPr>
            <w:r w:rsidRPr="00F97FBE">
              <w:rPr>
                <w:rFonts w:ascii="Calibri" w:hAnsi="Calibri"/>
              </w:rPr>
              <w:t>Instalação existente</w:t>
            </w:r>
          </w:p>
        </w:tc>
        <w:tc>
          <w:tcPr>
            <w:tcW w:w="709" w:type="dxa"/>
            <w:vAlign w:val="center"/>
          </w:tcPr>
          <w:p w14:paraId="6F86E447" w14:textId="0ECFE603" w:rsidR="00EC19BE" w:rsidRPr="00F97FBE" w:rsidRDefault="006759E7" w:rsidP="00EC19BE">
            <w:pPr>
              <w:spacing w:after="0"/>
              <w:jc w:val="left"/>
              <w:rPr>
                <w:rFonts w:ascii="Calibri" w:hAnsi="Calibri"/>
              </w:rPr>
            </w:pPr>
            <w:r>
              <w:rPr>
                <w:rFonts w:ascii="Calibri" w:hAnsi="Calibri"/>
              </w:rPr>
              <w:t>--------</w:t>
            </w:r>
          </w:p>
        </w:tc>
      </w:tr>
    </w:tbl>
    <w:p w14:paraId="375DCD37" w14:textId="77777777" w:rsidR="00EC19BE" w:rsidRPr="00F97FBE" w:rsidRDefault="00EC19BE" w:rsidP="00EC19BE">
      <w:pPr>
        <w:spacing w:after="0"/>
        <w:jc w:val="left"/>
        <w:rPr>
          <w:rFonts w:ascii="Calibri" w:eastAsia="Calibri" w:hAnsi="Calibri"/>
          <w:szCs w:val="22"/>
        </w:rPr>
      </w:pPr>
    </w:p>
    <w:tbl>
      <w:tblPr>
        <w:tblW w:w="9291" w:type="dxa"/>
        <w:tblLook w:val="04A0" w:firstRow="1" w:lastRow="0" w:firstColumn="1" w:lastColumn="0" w:noHBand="0" w:noVBand="1"/>
      </w:tblPr>
      <w:tblGrid>
        <w:gridCol w:w="4644"/>
        <w:gridCol w:w="4647"/>
      </w:tblGrid>
      <w:tr w:rsidR="00EC19BE" w:rsidRPr="00F97FBE" w14:paraId="466480E6" w14:textId="77777777" w:rsidTr="00EC19BE">
        <w:tc>
          <w:tcPr>
            <w:tcW w:w="4644" w:type="dxa"/>
            <w:tcBorders>
              <w:right w:val="single" w:sz="4" w:space="0" w:color="auto"/>
            </w:tcBorders>
          </w:tcPr>
          <w:p w14:paraId="24967745" w14:textId="77777777" w:rsidR="00EC19BE" w:rsidRPr="00F97FBE" w:rsidRDefault="00EC19BE" w:rsidP="00EC19BE">
            <w:pPr>
              <w:spacing w:after="0"/>
              <w:jc w:val="left"/>
              <w:rPr>
                <w:rFonts w:ascii="Calibri" w:hAnsi="Calibri"/>
              </w:rPr>
            </w:pPr>
          </w:p>
        </w:tc>
        <w:tc>
          <w:tcPr>
            <w:tcW w:w="4647" w:type="dxa"/>
            <w:tcBorders>
              <w:top w:val="single" w:sz="4" w:space="0" w:color="auto"/>
              <w:left w:val="single" w:sz="4" w:space="0" w:color="auto"/>
              <w:bottom w:val="single" w:sz="4" w:space="0" w:color="auto"/>
              <w:right w:val="single" w:sz="4" w:space="0" w:color="auto"/>
            </w:tcBorders>
          </w:tcPr>
          <w:p w14:paraId="3B6A6610" w14:textId="77777777" w:rsidR="00EC19BE" w:rsidRPr="00F97FBE" w:rsidRDefault="00EC19BE" w:rsidP="00EC19BE">
            <w:pPr>
              <w:spacing w:after="0"/>
              <w:rPr>
                <w:rFonts w:ascii="Calibri" w:hAnsi="Calibri"/>
              </w:rPr>
            </w:pPr>
            <w:r w:rsidRPr="00F97FBE">
              <w:rPr>
                <w:rFonts w:ascii="Calibri" w:hAnsi="Calibri"/>
              </w:rPr>
              <w:t>Declaro que se observam, no projeto de execução, as disposições regulamentares em vigor, bem como outra legislação aplicável.</w:t>
            </w:r>
          </w:p>
          <w:p w14:paraId="7BDA3F0A" w14:textId="77777777" w:rsidR="00EC19BE" w:rsidRPr="00F97FBE" w:rsidRDefault="00EC19BE" w:rsidP="00EC19BE">
            <w:pPr>
              <w:spacing w:after="0"/>
              <w:rPr>
                <w:rFonts w:ascii="Calibri" w:hAnsi="Calibri"/>
              </w:rPr>
            </w:pPr>
          </w:p>
          <w:p w14:paraId="7EB14A8E" w14:textId="15125911" w:rsidR="00EC19BE" w:rsidRPr="00F97FBE" w:rsidRDefault="007D779D" w:rsidP="00EC19BE">
            <w:pPr>
              <w:spacing w:after="0"/>
              <w:jc w:val="left"/>
              <w:rPr>
                <w:rFonts w:ascii="Calibri" w:hAnsi="Calibri"/>
              </w:rPr>
            </w:pPr>
            <w:proofErr w:type="spellStart"/>
            <w:r>
              <w:rPr>
                <w:rFonts w:ascii="Calibri" w:hAnsi="Calibri"/>
              </w:rPr>
              <w:t>xx</w:t>
            </w:r>
            <w:proofErr w:type="spellEnd"/>
            <w:r w:rsidR="00EC19BE" w:rsidRPr="00EC5A68">
              <w:rPr>
                <w:rFonts w:ascii="Calibri" w:hAnsi="Calibri"/>
              </w:rPr>
              <w:t>/</w:t>
            </w:r>
            <w:proofErr w:type="spellStart"/>
            <w:r>
              <w:rPr>
                <w:rFonts w:ascii="Calibri" w:hAnsi="Calibri"/>
              </w:rPr>
              <w:t>xx</w:t>
            </w:r>
            <w:proofErr w:type="spellEnd"/>
            <w:r w:rsidR="00EC19BE" w:rsidRPr="00EC5A68">
              <w:rPr>
                <w:rFonts w:ascii="Calibri" w:hAnsi="Calibri"/>
              </w:rPr>
              <w:t>/20</w:t>
            </w:r>
            <w:r w:rsidR="006A02FA" w:rsidRPr="00EC5A68">
              <w:rPr>
                <w:rFonts w:ascii="Calibri" w:hAnsi="Calibri"/>
              </w:rPr>
              <w:t>2</w:t>
            </w:r>
            <w:r w:rsidR="00C511B6" w:rsidRPr="00EC5A68">
              <w:rPr>
                <w:rFonts w:ascii="Calibri" w:hAnsi="Calibri"/>
              </w:rPr>
              <w:t>1</w:t>
            </w:r>
          </w:p>
          <w:p w14:paraId="72862763" w14:textId="7BEFA38F" w:rsidR="00EC19BE" w:rsidRDefault="00EC19BE" w:rsidP="00EC19BE">
            <w:pPr>
              <w:spacing w:after="0"/>
              <w:jc w:val="left"/>
              <w:rPr>
                <w:rFonts w:ascii="Calibri" w:hAnsi="Calibri"/>
              </w:rPr>
            </w:pPr>
          </w:p>
          <w:p w14:paraId="3362A29B" w14:textId="77777777" w:rsidR="007D779D" w:rsidRPr="00F97FBE" w:rsidRDefault="007D779D" w:rsidP="00EC19BE">
            <w:pPr>
              <w:spacing w:after="0"/>
              <w:jc w:val="left"/>
              <w:rPr>
                <w:rFonts w:ascii="Calibri" w:hAnsi="Calibri"/>
              </w:rPr>
            </w:pPr>
          </w:p>
          <w:p w14:paraId="24B779B8" w14:textId="77777777" w:rsidR="00AC15EB" w:rsidRPr="00F97FBE" w:rsidRDefault="00AC15EB" w:rsidP="00EC19BE">
            <w:pPr>
              <w:spacing w:after="0"/>
              <w:jc w:val="left"/>
              <w:rPr>
                <w:rFonts w:ascii="Calibri" w:hAnsi="Calibri"/>
              </w:rPr>
            </w:pPr>
          </w:p>
          <w:p w14:paraId="51AF1FD1" w14:textId="77777777" w:rsidR="00EC19BE" w:rsidRPr="00F97FBE" w:rsidRDefault="00EC19BE" w:rsidP="00EC19BE">
            <w:pPr>
              <w:spacing w:after="0"/>
              <w:jc w:val="center"/>
              <w:rPr>
                <w:rFonts w:ascii="Calibri" w:hAnsi="Calibri"/>
                <w:sz w:val="16"/>
              </w:rPr>
            </w:pPr>
            <w:r w:rsidRPr="00F97FBE">
              <w:rPr>
                <w:rFonts w:ascii="Calibri" w:hAnsi="Calibri"/>
                <w:sz w:val="16"/>
              </w:rPr>
              <w:t>(Data e assinatura do técnico responsável pelo projeto)</w:t>
            </w:r>
          </w:p>
        </w:tc>
      </w:tr>
    </w:tbl>
    <w:p w14:paraId="18B1C795" w14:textId="77777777" w:rsidR="00EC19BE" w:rsidRPr="00F97FBE" w:rsidRDefault="00EC19BE" w:rsidP="00EC19BE">
      <w:pPr>
        <w:spacing w:after="0"/>
        <w:jc w:val="left"/>
        <w:rPr>
          <w:rFonts w:ascii="Calibri" w:eastAsia="Calibri" w:hAnsi="Calibri"/>
          <w:sz w:val="2"/>
          <w:szCs w:val="2"/>
        </w:rPr>
      </w:pPr>
    </w:p>
    <w:p w14:paraId="7742524D" w14:textId="77777777" w:rsidR="00EC19BE" w:rsidRPr="00F97FBE" w:rsidRDefault="00EC19BE" w:rsidP="00EC19BE">
      <w:pPr>
        <w:pStyle w:val="Cabealho"/>
        <w:tabs>
          <w:tab w:val="clear" w:pos="4252"/>
          <w:tab w:val="clear" w:pos="8504"/>
        </w:tabs>
        <w:ind w:left="284"/>
      </w:pPr>
    </w:p>
    <w:p w14:paraId="465C567F" w14:textId="77777777" w:rsidR="00EC19BE" w:rsidRPr="00F97FBE" w:rsidRDefault="00EC19BE" w:rsidP="00EC19BE">
      <w:pPr>
        <w:pStyle w:val="Cabealho"/>
        <w:tabs>
          <w:tab w:val="clear" w:pos="4252"/>
          <w:tab w:val="clear" w:pos="8504"/>
        </w:tabs>
        <w:ind w:left="284"/>
      </w:pPr>
    </w:p>
    <w:p w14:paraId="5F6F3029" w14:textId="11ACB645" w:rsidR="00A503F1" w:rsidRPr="00F97FBE" w:rsidRDefault="00A503F1" w:rsidP="00EC19BE">
      <w:r w:rsidRPr="00F97FBE">
        <w:br w:type="page"/>
      </w:r>
    </w:p>
    <w:p w14:paraId="47976F8F" w14:textId="77777777" w:rsidR="00A41BE7" w:rsidRPr="00F97FBE" w:rsidRDefault="00F92DE9" w:rsidP="002556EC">
      <w:pPr>
        <w:pStyle w:val="Ttulo1"/>
      </w:pPr>
      <w:bookmarkStart w:id="10" w:name="_Toc76115452"/>
      <w:r w:rsidRPr="00F97FBE">
        <w:lastRenderedPageBreak/>
        <w:t>Aspetos g</w:t>
      </w:r>
      <w:r w:rsidR="00A41BE7" w:rsidRPr="00F97FBE">
        <w:t>erais</w:t>
      </w:r>
      <w:bookmarkEnd w:id="10"/>
    </w:p>
    <w:p w14:paraId="179F928D" w14:textId="77777777" w:rsidR="00A41BE7" w:rsidRPr="00F97FBE" w:rsidRDefault="00A41BE7" w:rsidP="002556EC">
      <w:pPr>
        <w:pStyle w:val="Ttulo2"/>
      </w:pPr>
      <w:bookmarkStart w:id="11" w:name="_Toc76115453"/>
      <w:r w:rsidRPr="00F97FBE">
        <w:t>Introdução</w:t>
      </w:r>
      <w:bookmarkEnd w:id="11"/>
    </w:p>
    <w:p w14:paraId="7D179BCD" w14:textId="3B6808D2" w:rsidR="0084531A" w:rsidRPr="0084531A" w:rsidRDefault="00A41BE7" w:rsidP="00B267A5">
      <w:pPr>
        <w:spacing w:line="276" w:lineRule="auto"/>
        <w:ind w:left="284" w:firstLine="436"/>
        <w:rPr>
          <w:b/>
          <w:bCs/>
          <w:iCs/>
        </w:rPr>
      </w:pPr>
      <w:r w:rsidRPr="00F97FBE">
        <w:t xml:space="preserve">O presente </w:t>
      </w:r>
      <w:r w:rsidR="00256481" w:rsidRPr="00F97FBE">
        <w:t xml:space="preserve">projeto </w:t>
      </w:r>
      <w:r w:rsidR="00C511B6">
        <w:t>elétrico</w:t>
      </w:r>
      <w:r w:rsidR="001A7D85">
        <w:t xml:space="preserve"> </w:t>
      </w:r>
      <w:r w:rsidR="000740B9">
        <w:t xml:space="preserve">insere-se no processo didático da unidade curricular de Projeto de Instalações Elétricas 2. O projeto </w:t>
      </w:r>
      <w:r w:rsidR="00B267A5">
        <w:t>inclui</w:t>
      </w:r>
      <w:r w:rsidR="000740B9">
        <w:t xml:space="preserve"> um</w:t>
      </w:r>
      <w:r w:rsidR="007D779D">
        <w:t xml:space="preserve"> </w:t>
      </w:r>
      <w:r w:rsidR="001A7D85">
        <w:t>posto de transformação</w:t>
      </w:r>
      <w:r w:rsidR="000740B9">
        <w:t xml:space="preserve"> de serviço publico</w:t>
      </w:r>
      <w:r w:rsidR="001A7D85">
        <w:t xml:space="preserve"> </w:t>
      </w:r>
      <w:r w:rsidR="00D70D61">
        <w:t>PT</w:t>
      </w:r>
      <w:r w:rsidR="00153569">
        <w:t>1E</w:t>
      </w:r>
      <w:r w:rsidR="001A7D85">
        <w:t>, sit</w:t>
      </w:r>
      <w:r w:rsidR="000740B9">
        <w:t>uado em Azurém</w:t>
      </w:r>
      <w:r w:rsidR="007D779D">
        <w:t>, pertencente a</w:t>
      </w:r>
      <w:r w:rsidR="000740B9">
        <w:t>o Concelho de Guimarães</w:t>
      </w:r>
      <w:bookmarkStart w:id="12" w:name="_Toc468663279"/>
      <w:r w:rsidR="00B267A5">
        <w:t>, r</w:t>
      </w:r>
      <w:r w:rsidR="000740B9">
        <w:t xml:space="preserve">ede de </w:t>
      </w:r>
      <w:r w:rsidR="00B267A5">
        <w:t>d</w:t>
      </w:r>
      <w:r w:rsidR="000740B9">
        <w:t xml:space="preserve">istribuição de </w:t>
      </w:r>
      <w:r w:rsidR="00B267A5">
        <w:t>e</w:t>
      </w:r>
      <w:r w:rsidR="000740B9">
        <w:t xml:space="preserve">nergia </w:t>
      </w:r>
      <w:r w:rsidR="00B267A5">
        <w:t>e</w:t>
      </w:r>
      <w:r w:rsidR="000740B9">
        <w:t xml:space="preserve">létrica em </w:t>
      </w:r>
      <w:r w:rsidR="00B267A5">
        <w:t>b</w:t>
      </w:r>
      <w:r w:rsidR="000740B9">
        <w:t xml:space="preserve">aixa </w:t>
      </w:r>
      <w:r w:rsidR="00B267A5">
        <w:t>t</w:t>
      </w:r>
      <w:r w:rsidR="000740B9">
        <w:t>ensão</w:t>
      </w:r>
      <w:r w:rsidR="00B267A5">
        <w:t xml:space="preserve"> e a</w:t>
      </w:r>
      <w:r w:rsidR="000740B9">
        <w:t xml:space="preserve"> </w:t>
      </w:r>
      <w:r w:rsidR="00B267A5">
        <w:t>i</w:t>
      </w:r>
      <w:r w:rsidR="000740B9">
        <w:t>luminação pública</w:t>
      </w:r>
      <w:r w:rsidR="00B267A5">
        <w:t xml:space="preserve"> da respetiva urbanização</w:t>
      </w:r>
      <w:r w:rsidR="000740B9">
        <w:t>.</w:t>
      </w:r>
    </w:p>
    <w:p w14:paraId="1EEC9B3E" w14:textId="77777777" w:rsidR="00F84769" w:rsidRPr="00F97FBE" w:rsidRDefault="00F84769" w:rsidP="002556EC">
      <w:pPr>
        <w:pStyle w:val="Ttulo2"/>
      </w:pPr>
      <w:bookmarkStart w:id="13" w:name="_Toc76115454"/>
      <w:r w:rsidRPr="00F97FBE">
        <w:t>Normas e regulamentos</w:t>
      </w:r>
      <w:bookmarkEnd w:id="12"/>
      <w:bookmarkEnd w:id="13"/>
      <w:r w:rsidRPr="00F97FBE">
        <w:tab/>
      </w:r>
    </w:p>
    <w:p w14:paraId="760C6905" w14:textId="77777777" w:rsidR="00F84769" w:rsidRPr="00F97FBE" w:rsidRDefault="00F84769" w:rsidP="006759E7">
      <w:pPr>
        <w:ind w:left="284" w:firstLine="207"/>
      </w:pPr>
      <w:r w:rsidRPr="00F97FBE">
        <w:t>Todos os trabalhos serão executados segundo as boas regras de arte e, em especial, de conformidade com as peças escritas e desenhadas deste projeto, com as imposições do distribuidor de energia e dos regulamentos e normas seguintes</w:t>
      </w:r>
      <w:r w:rsidR="008F149F" w:rsidRPr="00F97FBE">
        <w:t>, com o objetivo a que se destinam as instalações, de modo a conseguir a melhor exploração das mesmas</w:t>
      </w:r>
      <w:r w:rsidRPr="00F97FBE">
        <w:t xml:space="preserve">: </w:t>
      </w:r>
    </w:p>
    <w:p w14:paraId="5525DA4E" w14:textId="3C42A7C6" w:rsidR="008F149F" w:rsidRDefault="008F149F" w:rsidP="009B0DF1">
      <w:pPr>
        <w:numPr>
          <w:ilvl w:val="0"/>
          <w:numId w:val="4"/>
        </w:numPr>
        <w:spacing w:after="0" w:line="360" w:lineRule="auto"/>
        <w:ind w:left="851"/>
        <w:rPr>
          <w:rFonts w:cs="Arial"/>
        </w:rPr>
      </w:pPr>
      <w:r w:rsidRPr="00F97FBE">
        <w:rPr>
          <w:rFonts w:cs="Arial"/>
        </w:rPr>
        <w:t>Regras Técnicas de Instalações Elétricas de Baixa Tensão (RTIEBT) - Portaria n.º 949-A/2006</w:t>
      </w:r>
      <w:r w:rsidR="00970C99">
        <w:rPr>
          <w:rFonts w:cs="Arial"/>
        </w:rPr>
        <w:t>;</w:t>
      </w:r>
    </w:p>
    <w:p w14:paraId="66CCF4D1" w14:textId="77777777" w:rsidR="00C511B6" w:rsidRPr="00C511B6" w:rsidRDefault="00C511B6" w:rsidP="009B0DF1">
      <w:pPr>
        <w:numPr>
          <w:ilvl w:val="0"/>
          <w:numId w:val="4"/>
        </w:numPr>
        <w:spacing w:after="0" w:line="360" w:lineRule="auto"/>
        <w:ind w:left="851"/>
        <w:rPr>
          <w:rFonts w:cs="Arial"/>
        </w:rPr>
      </w:pPr>
      <w:r w:rsidRPr="00C511B6">
        <w:rPr>
          <w:rFonts w:cs="Arial"/>
        </w:rPr>
        <w:t>Aditamento da secção 722 à parte 7 das RTIEBT</w:t>
      </w:r>
      <w:r w:rsidR="00970C99">
        <w:rPr>
          <w:rFonts w:cs="Arial"/>
        </w:rPr>
        <w:t xml:space="preserve"> – VE, </w:t>
      </w:r>
      <w:r w:rsidRPr="00C511B6">
        <w:rPr>
          <w:rFonts w:cs="Arial"/>
        </w:rPr>
        <w:t xml:space="preserve">Portaria </w:t>
      </w:r>
      <w:r w:rsidR="00970C99">
        <w:rPr>
          <w:rFonts w:cs="Arial"/>
        </w:rPr>
        <w:t xml:space="preserve">n.º </w:t>
      </w:r>
      <w:r w:rsidRPr="00C511B6">
        <w:rPr>
          <w:rFonts w:cs="Arial"/>
        </w:rPr>
        <w:t xml:space="preserve">252/2015. </w:t>
      </w:r>
    </w:p>
    <w:p w14:paraId="3DA9BDE7" w14:textId="43FC2C77" w:rsidR="00C511B6" w:rsidRDefault="00C511B6" w:rsidP="009B0DF1">
      <w:pPr>
        <w:numPr>
          <w:ilvl w:val="0"/>
          <w:numId w:val="4"/>
        </w:numPr>
        <w:spacing w:after="0" w:line="360" w:lineRule="auto"/>
        <w:ind w:left="851"/>
        <w:rPr>
          <w:rFonts w:cs="Arial"/>
        </w:rPr>
      </w:pPr>
      <w:r>
        <w:rPr>
          <w:rFonts w:cs="Arial"/>
        </w:rPr>
        <w:t xml:space="preserve">Disciplina </w:t>
      </w:r>
      <w:r w:rsidRPr="00C511B6">
        <w:rPr>
          <w:rFonts w:cs="Arial"/>
        </w:rPr>
        <w:t xml:space="preserve">das instalações elétricas de serviço particular </w:t>
      </w:r>
      <w:r>
        <w:rPr>
          <w:rFonts w:cs="Arial"/>
        </w:rPr>
        <w:t xml:space="preserve">- </w:t>
      </w:r>
      <w:r w:rsidRPr="00C511B6">
        <w:rPr>
          <w:rFonts w:cs="Arial"/>
        </w:rPr>
        <w:t>Decreto-Lei n.º 96/2017</w:t>
      </w:r>
      <w:r>
        <w:rPr>
          <w:rFonts w:cs="Arial"/>
        </w:rPr>
        <w:t>, com as alterações da Lei n.º 61/2018</w:t>
      </w:r>
      <w:r w:rsidR="00970C99">
        <w:rPr>
          <w:rFonts w:cs="Arial"/>
        </w:rPr>
        <w:t>;</w:t>
      </w:r>
      <w:r>
        <w:rPr>
          <w:rFonts w:cs="Arial"/>
        </w:rPr>
        <w:t xml:space="preserve"> </w:t>
      </w:r>
      <w:r w:rsidRPr="00C511B6">
        <w:rPr>
          <w:rFonts w:cs="Arial"/>
        </w:rPr>
        <w:t xml:space="preserve"> </w:t>
      </w:r>
    </w:p>
    <w:p w14:paraId="2834B4FC" w14:textId="3416CD2F" w:rsidR="008F149F" w:rsidRPr="00F97FBE" w:rsidRDefault="008F149F" w:rsidP="009B0DF1">
      <w:pPr>
        <w:numPr>
          <w:ilvl w:val="0"/>
          <w:numId w:val="4"/>
        </w:numPr>
        <w:spacing w:after="0" w:line="360" w:lineRule="auto"/>
        <w:ind w:left="851"/>
        <w:rPr>
          <w:rFonts w:cs="Arial"/>
        </w:rPr>
      </w:pPr>
      <w:r w:rsidRPr="00F97FBE">
        <w:rPr>
          <w:rFonts w:cs="Arial"/>
        </w:rPr>
        <w:t xml:space="preserve">Regulamento de Segurança de Redes de Distribuição de Energia Elétrica </w:t>
      </w:r>
      <w:smartTag w:uri="urn:schemas-microsoft-com:office:smarttags" w:element="PersonName">
        <w:smartTagPr>
          <w:attr w:name="ProductID" w:val="em Baixa Tens￣o"/>
        </w:smartTagPr>
        <w:r w:rsidRPr="00F97FBE">
          <w:rPr>
            <w:rFonts w:cs="Arial"/>
          </w:rPr>
          <w:t>em Baixa Tensão</w:t>
        </w:r>
      </w:smartTag>
      <w:r w:rsidRPr="00F97FBE">
        <w:rPr>
          <w:rFonts w:cs="Arial"/>
        </w:rPr>
        <w:t xml:space="preserve"> (RSRDEEBT, DL 90/84);</w:t>
      </w:r>
    </w:p>
    <w:p w14:paraId="090FE870" w14:textId="701A462E" w:rsidR="00F76508" w:rsidRPr="00F97FBE" w:rsidRDefault="00F76508" w:rsidP="009B0DF1">
      <w:pPr>
        <w:numPr>
          <w:ilvl w:val="0"/>
          <w:numId w:val="4"/>
        </w:numPr>
        <w:spacing w:after="0" w:line="360" w:lineRule="auto"/>
        <w:ind w:left="851"/>
        <w:rPr>
          <w:rFonts w:cs="Arial"/>
        </w:rPr>
      </w:pPr>
      <w:r w:rsidRPr="00F97FBE">
        <w:rPr>
          <w:rFonts w:cs="Arial"/>
        </w:rPr>
        <w:t>Regulamento de Segurança de Subestações e Postos de Transformação e Seccionamento (RSSPTS);</w:t>
      </w:r>
    </w:p>
    <w:p w14:paraId="3B0341FB" w14:textId="37ED6400" w:rsidR="00606B9D" w:rsidRPr="00F97FBE" w:rsidRDefault="00606B9D" w:rsidP="009B0DF1">
      <w:pPr>
        <w:numPr>
          <w:ilvl w:val="0"/>
          <w:numId w:val="4"/>
        </w:numPr>
        <w:spacing w:after="0" w:line="360" w:lineRule="auto"/>
        <w:ind w:left="851"/>
        <w:rPr>
          <w:rFonts w:cs="Arial"/>
        </w:rPr>
      </w:pPr>
      <w:r w:rsidRPr="00F97FBE">
        <w:rPr>
          <w:rFonts w:cs="Arial"/>
        </w:rPr>
        <w:t xml:space="preserve">Regulamento de Segurança de Linhas Elétricas </w:t>
      </w:r>
      <w:r w:rsidR="00763A87" w:rsidRPr="00F97FBE">
        <w:rPr>
          <w:rFonts w:cs="Arial"/>
        </w:rPr>
        <w:t>de Alta Tensão (RSLEAT, Decreto Regulamentar n.º 1/92);</w:t>
      </w:r>
    </w:p>
    <w:p w14:paraId="46B9C44F" w14:textId="61EB7A14" w:rsidR="00763A87" w:rsidRPr="00F97FBE" w:rsidRDefault="00763A87" w:rsidP="009B0DF1">
      <w:pPr>
        <w:numPr>
          <w:ilvl w:val="0"/>
          <w:numId w:val="4"/>
        </w:numPr>
        <w:spacing w:after="0" w:line="360" w:lineRule="auto"/>
        <w:ind w:left="851"/>
        <w:rPr>
          <w:rFonts w:cs="Arial"/>
        </w:rPr>
      </w:pPr>
      <w:r w:rsidRPr="00F97FBE">
        <w:rPr>
          <w:rFonts w:cs="Arial"/>
        </w:rPr>
        <w:t>Guia Técnico das classes de reação ao fogo dos cabos elétricos para instalações elétricas de baixa tensão (CTE64</w:t>
      </w:r>
      <w:r w:rsidR="00EB2CF6" w:rsidRPr="00F97FBE">
        <w:rPr>
          <w:rFonts w:cs="Arial"/>
        </w:rPr>
        <w:t>, 2017</w:t>
      </w:r>
      <w:r w:rsidRPr="00F97FBE">
        <w:rPr>
          <w:rFonts w:cs="Arial"/>
        </w:rPr>
        <w:t>)</w:t>
      </w:r>
      <w:r w:rsidR="00EB2CF6" w:rsidRPr="00F97FBE">
        <w:rPr>
          <w:rFonts w:cs="Arial"/>
        </w:rPr>
        <w:t>;</w:t>
      </w:r>
    </w:p>
    <w:p w14:paraId="2D5E5602" w14:textId="77777777" w:rsidR="006975C8" w:rsidRDefault="006975C8" w:rsidP="009B0DF1">
      <w:pPr>
        <w:numPr>
          <w:ilvl w:val="0"/>
          <w:numId w:val="4"/>
        </w:numPr>
        <w:spacing w:after="0" w:line="360" w:lineRule="auto"/>
        <w:ind w:left="851"/>
        <w:rPr>
          <w:rFonts w:cs="Arial"/>
        </w:rPr>
      </w:pPr>
      <w:r w:rsidRPr="00F97FBE">
        <w:rPr>
          <w:rFonts w:cs="Arial"/>
        </w:rPr>
        <w:t xml:space="preserve">Manual de ligações à rede elétrica de serviço público – </w:t>
      </w:r>
      <w:r>
        <w:rPr>
          <w:rFonts w:cs="Arial"/>
        </w:rPr>
        <w:t>9</w:t>
      </w:r>
      <w:r w:rsidRPr="00F97FBE">
        <w:rPr>
          <w:rFonts w:cs="Arial"/>
        </w:rPr>
        <w:t xml:space="preserve">.ª edição (EDP, </w:t>
      </w:r>
      <w:proofErr w:type="gramStart"/>
      <w:r>
        <w:rPr>
          <w:rFonts w:cs="Arial"/>
        </w:rPr>
        <w:t>Outubro</w:t>
      </w:r>
      <w:proofErr w:type="gramEnd"/>
      <w:r w:rsidRPr="00F97FBE">
        <w:rPr>
          <w:rFonts w:cs="Arial"/>
        </w:rPr>
        <w:t xml:space="preserve"> de 2018). </w:t>
      </w:r>
    </w:p>
    <w:p w14:paraId="17165FEC" w14:textId="240171AB" w:rsidR="006975C8" w:rsidRDefault="006975C8" w:rsidP="009B0DF1">
      <w:pPr>
        <w:numPr>
          <w:ilvl w:val="0"/>
          <w:numId w:val="4"/>
        </w:numPr>
        <w:spacing w:after="0" w:line="360" w:lineRule="auto"/>
        <w:ind w:left="851"/>
        <w:rPr>
          <w:rFonts w:cs="Arial"/>
        </w:rPr>
      </w:pPr>
      <w:r>
        <w:rPr>
          <w:rFonts w:cs="Arial"/>
        </w:rPr>
        <w:t xml:space="preserve">Regulamento Técnico de Segurança Contra Incêndio em Edifícios (RTSCIE) – </w:t>
      </w:r>
      <w:r w:rsidR="00970C99" w:rsidRPr="00970C99">
        <w:rPr>
          <w:rFonts w:cs="Arial"/>
        </w:rPr>
        <w:t xml:space="preserve">Portaria n.º 1532/2008 </w:t>
      </w:r>
      <w:r w:rsidR="00970C99">
        <w:rPr>
          <w:rFonts w:cs="Arial"/>
        </w:rPr>
        <w:t>com as alterações da</w:t>
      </w:r>
      <w:r w:rsidR="00970C99" w:rsidRPr="00970C99">
        <w:rPr>
          <w:rFonts w:cs="Arial"/>
        </w:rPr>
        <w:t xml:space="preserve"> </w:t>
      </w:r>
      <w:r w:rsidR="00970C99">
        <w:rPr>
          <w:rFonts w:cs="Arial"/>
        </w:rPr>
        <w:t>p</w:t>
      </w:r>
      <w:r>
        <w:rPr>
          <w:rFonts w:cs="Arial"/>
        </w:rPr>
        <w:t xml:space="preserve">ortaria n.º 135/2020. </w:t>
      </w:r>
    </w:p>
    <w:p w14:paraId="5B0B3576" w14:textId="77777777" w:rsidR="006F1FB9" w:rsidRPr="006F1FB9" w:rsidRDefault="006F1FB9" w:rsidP="006F1FB9">
      <w:pPr>
        <w:numPr>
          <w:ilvl w:val="0"/>
          <w:numId w:val="4"/>
        </w:numPr>
        <w:spacing w:after="0" w:line="360" w:lineRule="auto"/>
        <w:ind w:left="851"/>
        <w:rPr>
          <w:rFonts w:cs="Arial"/>
        </w:rPr>
      </w:pPr>
      <w:r w:rsidRPr="006F1FB9">
        <w:rPr>
          <w:rFonts w:cs="Arial"/>
        </w:rPr>
        <w:t>Decreto-lei n.º 221/2006 - emissões sonoras para o ambiente dos equipamentos para utilização no exterior.</w:t>
      </w:r>
    </w:p>
    <w:p w14:paraId="59B1E487" w14:textId="4425F80D" w:rsidR="006F1FB9" w:rsidRDefault="006F1FB9" w:rsidP="006F1FB9">
      <w:pPr>
        <w:numPr>
          <w:ilvl w:val="0"/>
          <w:numId w:val="4"/>
        </w:numPr>
        <w:spacing w:after="0" w:line="360" w:lineRule="auto"/>
        <w:ind w:left="851"/>
        <w:rPr>
          <w:rFonts w:cs="Arial"/>
        </w:rPr>
      </w:pPr>
      <w:r w:rsidRPr="006F1FB9">
        <w:rPr>
          <w:rFonts w:cs="Arial"/>
        </w:rPr>
        <w:t xml:space="preserve">Decreto-lei n.º 9/2007 – regulamento geral do ruído, com as alterações do Decreto-Lei n.º 278/2007. </w:t>
      </w:r>
    </w:p>
    <w:p w14:paraId="764F7D01" w14:textId="1286C6E7" w:rsidR="006F1FB9" w:rsidRPr="006F1FB9" w:rsidRDefault="006F1FB9" w:rsidP="006F1FB9">
      <w:pPr>
        <w:numPr>
          <w:ilvl w:val="0"/>
          <w:numId w:val="4"/>
        </w:numPr>
        <w:spacing w:after="0" w:line="360" w:lineRule="auto"/>
        <w:ind w:left="851"/>
        <w:rPr>
          <w:rFonts w:cs="Arial"/>
        </w:rPr>
      </w:pPr>
      <w:r w:rsidRPr="006F1FB9">
        <w:rPr>
          <w:rFonts w:cs="Arial"/>
        </w:rPr>
        <w:t xml:space="preserve">Decreto-Lei n.º 96/2017 </w:t>
      </w:r>
      <w:r>
        <w:rPr>
          <w:rFonts w:cs="Arial"/>
        </w:rPr>
        <w:t>–</w:t>
      </w:r>
      <w:r w:rsidRPr="006F1FB9">
        <w:rPr>
          <w:rFonts w:cs="Arial"/>
        </w:rPr>
        <w:t xml:space="preserve"> </w:t>
      </w:r>
      <w:r>
        <w:rPr>
          <w:rFonts w:cs="Arial"/>
        </w:rPr>
        <w:t xml:space="preserve">que </w:t>
      </w:r>
      <w:r w:rsidRPr="006F1FB9">
        <w:rPr>
          <w:rFonts w:cs="Arial"/>
        </w:rPr>
        <w:t xml:space="preserve">estabelece a disciplina das instalações elétricas de serviço particular, …, e das instalações com produção própria, de caráter temporário ou itinerante, de segurança ou de socorro, …, com as alterações da Lei n.º 61/2018. </w:t>
      </w:r>
    </w:p>
    <w:p w14:paraId="4AB0FD03" w14:textId="77777777" w:rsidR="00F84769" w:rsidRPr="00F97FBE" w:rsidRDefault="00F84769" w:rsidP="003C1239">
      <w:pPr>
        <w:ind w:left="284"/>
      </w:pPr>
    </w:p>
    <w:p w14:paraId="02E74704" w14:textId="52415885" w:rsidR="00A41BE7" w:rsidRPr="00956FAF" w:rsidRDefault="00A41BE7" w:rsidP="002556EC">
      <w:pPr>
        <w:pStyle w:val="Ttulo2"/>
      </w:pPr>
      <w:bookmarkStart w:id="14" w:name="_Toc76115455"/>
      <w:r w:rsidRPr="00956FAF">
        <w:lastRenderedPageBreak/>
        <w:t xml:space="preserve">Caracterização do </w:t>
      </w:r>
      <w:r w:rsidR="001A7D85" w:rsidRPr="00956FAF">
        <w:t>local</w:t>
      </w:r>
      <w:bookmarkEnd w:id="14"/>
    </w:p>
    <w:p w14:paraId="111D949B" w14:textId="61C42E43" w:rsidR="00972E65" w:rsidRDefault="00737341" w:rsidP="006E7074">
      <w:pPr>
        <w:ind w:left="284" w:firstLine="436"/>
      </w:pPr>
      <w:r w:rsidRPr="00956FAF">
        <w:t xml:space="preserve">O </w:t>
      </w:r>
      <w:r w:rsidR="001A7D85" w:rsidRPr="00956FAF">
        <w:t xml:space="preserve">local </w:t>
      </w:r>
      <w:r w:rsidR="00423B70" w:rsidRPr="00956FAF">
        <w:t xml:space="preserve">é </w:t>
      </w:r>
      <w:r w:rsidR="008D6E1F" w:rsidRPr="00956FAF">
        <w:t xml:space="preserve">atualmente </w:t>
      </w:r>
      <w:r w:rsidR="00423B70" w:rsidRPr="00956FAF">
        <w:t>constituíd</w:t>
      </w:r>
      <w:r w:rsidR="006F21A2">
        <w:t>o</w:t>
      </w:r>
      <w:r w:rsidR="00423B70" w:rsidRPr="00956FAF">
        <w:t xml:space="preserve"> por</w:t>
      </w:r>
      <w:r w:rsidR="001A7D85" w:rsidRPr="00956FAF">
        <w:t xml:space="preserve"> </w:t>
      </w:r>
      <w:r w:rsidR="006F21A2">
        <w:t xml:space="preserve">22 (vinte e dois) lotes, dos quais 6 são edifícios coletivos </w:t>
      </w:r>
      <w:r w:rsidR="00AE745B">
        <w:t>d</w:t>
      </w:r>
      <w:r w:rsidR="006F21A2">
        <w:t>e habitação com ou sem comercio, enquanto os restantes são habitações unifamiliares</w:t>
      </w:r>
      <w:r w:rsidR="00AE745B">
        <w:t>.</w:t>
      </w:r>
      <w:r w:rsidR="00972E65">
        <w:t xml:space="preserve"> A caracterização em maior detalhe é apresentada na tabela 1.</w:t>
      </w:r>
    </w:p>
    <w:p w14:paraId="3E2FB754" w14:textId="77777777" w:rsidR="006E7074" w:rsidRDefault="006E7074" w:rsidP="006E7074">
      <w:pPr>
        <w:ind w:left="284" w:firstLine="436"/>
      </w:pPr>
    </w:p>
    <w:p w14:paraId="2D0F201C" w14:textId="356487BF" w:rsidR="00972E65" w:rsidRDefault="00972E65" w:rsidP="00972E65">
      <w:pPr>
        <w:pStyle w:val="Legenda"/>
        <w:keepNext/>
      </w:pPr>
      <w:r>
        <w:t xml:space="preserve">Tabela </w:t>
      </w:r>
      <w:r>
        <w:fldChar w:fldCharType="begin"/>
      </w:r>
      <w:r>
        <w:instrText xml:space="preserve"> SEQ Tabela \* ARABIC </w:instrText>
      </w:r>
      <w:r>
        <w:fldChar w:fldCharType="separate"/>
      </w:r>
      <w:r w:rsidR="00A4049A">
        <w:rPr>
          <w:noProof/>
        </w:rPr>
        <w:t>1</w:t>
      </w:r>
      <w:r>
        <w:fldChar w:fldCharType="end"/>
      </w:r>
      <w:r>
        <w:t xml:space="preserve">: </w:t>
      </w:r>
      <w:r w:rsidR="0027589E">
        <w:t>Caracterização</w:t>
      </w:r>
      <w:r>
        <w:t xml:space="preserve"> do Local em Detalhe</w:t>
      </w:r>
    </w:p>
    <w:tbl>
      <w:tblPr>
        <w:tblStyle w:val="SimplesTabela1"/>
        <w:tblW w:w="5000" w:type="pct"/>
        <w:tblLook w:val="0480" w:firstRow="0" w:lastRow="0" w:firstColumn="1" w:lastColumn="0" w:noHBand="0" w:noVBand="1"/>
      </w:tblPr>
      <w:tblGrid>
        <w:gridCol w:w="1166"/>
        <w:gridCol w:w="1776"/>
        <w:gridCol w:w="1502"/>
        <w:gridCol w:w="3910"/>
      </w:tblGrid>
      <w:tr w:rsidR="006E7074" w:rsidRPr="00972E65" w14:paraId="58433418" w14:textId="77777777" w:rsidTr="002254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8" w:type="pct"/>
            <w:shd w:val="clear" w:color="auto" w:fill="BFBFBF" w:themeFill="background1" w:themeFillShade="BF"/>
            <w:noWrap/>
            <w:vAlign w:val="center"/>
            <w:hideMark/>
          </w:tcPr>
          <w:p w14:paraId="7BAB00A7" w14:textId="77777777" w:rsidR="00972E65" w:rsidRPr="0022540C" w:rsidRDefault="00972E65" w:rsidP="006E7074">
            <w:pPr>
              <w:spacing w:after="0"/>
              <w:jc w:val="center"/>
              <w:rPr>
                <w:rFonts w:cs="Arial"/>
                <w:sz w:val="18"/>
                <w:szCs w:val="18"/>
                <w:lang w:eastAsia="pt-PT"/>
              </w:rPr>
            </w:pPr>
            <w:r w:rsidRPr="0022540C">
              <w:rPr>
                <w:rFonts w:cs="Arial"/>
                <w:sz w:val="18"/>
                <w:szCs w:val="18"/>
                <w:lang w:eastAsia="pt-PT"/>
              </w:rPr>
              <w:t>Lote</w:t>
            </w:r>
          </w:p>
        </w:tc>
        <w:tc>
          <w:tcPr>
            <w:tcW w:w="1063" w:type="pct"/>
            <w:shd w:val="clear" w:color="auto" w:fill="BFBFBF" w:themeFill="background1" w:themeFillShade="BF"/>
            <w:noWrap/>
            <w:vAlign w:val="center"/>
            <w:hideMark/>
          </w:tcPr>
          <w:p w14:paraId="6A450C0A" w14:textId="77777777" w:rsidR="00972E65" w:rsidRPr="0022540C"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eastAsia="pt-PT"/>
              </w:rPr>
            </w:pPr>
            <w:r w:rsidRPr="0022540C">
              <w:rPr>
                <w:rFonts w:cs="Arial"/>
                <w:b/>
                <w:bCs/>
                <w:sz w:val="18"/>
                <w:szCs w:val="18"/>
                <w:lang w:eastAsia="pt-PT"/>
              </w:rPr>
              <w:t>Tipo</w:t>
            </w:r>
          </w:p>
        </w:tc>
        <w:tc>
          <w:tcPr>
            <w:tcW w:w="899" w:type="pct"/>
            <w:shd w:val="clear" w:color="auto" w:fill="BFBFBF" w:themeFill="background1" w:themeFillShade="BF"/>
            <w:noWrap/>
            <w:vAlign w:val="center"/>
            <w:hideMark/>
          </w:tcPr>
          <w:p w14:paraId="75EBC1C2" w14:textId="77777777" w:rsidR="00972E65" w:rsidRPr="0022540C"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eastAsia="pt-PT"/>
              </w:rPr>
            </w:pPr>
            <w:r w:rsidRPr="0022540C">
              <w:rPr>
                <w:rFonts w:cs="Arial"/>
                <w:b/>
                <w:bCs/>
                <w:sz w:val="18"/>
                <w:szCs w:val="18"/>
                <w:lang w:eastAsia="pt-PT"/>
              </w:rPr>
              <w:t>Pisos</w:t>
            </w:r>
          </w:p>
        </w:tc>
        <w:tc>
          <w:tcPr>
            <w:tcW w:w="2340" w:type="pct"/>
            <w:shd w:val="clear" w:color="auto" w:fill="BFBFBF" w:themeFill="background1" w:themeFillShade="BF"/>
            <w:noWrap/>
            <w:vAlign w:val="center"/>
            <w:hideMark/>
          </w:tcPr>
          <w:p w14:paraId="70751F6B" w14:textId="77777777" w:rsidR="00972E65" w:rsidRPr="0022540C"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eastAsia="pt-PT"/>
              </w:rPr>
            </w:pPr>
            <w:r w:rsidRPr="0022540C">
              <w:rPr>
                <w:rFonts w:cs="Arial"/>
                <w:b/>
                <w:bCs/>
                <w:sz w:val="18"/>
                <w:szCs w:val="18"/>
                <w:lang w:eastAsia="pt-PT"/>
              </w:rPr>
              <w:t>Caracterização</w:t>
            </w:r>
          </w:p>
        </w:tc>
      </w:tr>
      <w:tr w:rsidR="006E7074" w:rsidRPr="00972E65" w14:paraId="0E3E8BE8"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25327009"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L1</w:t>
            </w:r>
          </w:p>
        </w:tc>
        <w:tc>
          <w:tcPr>
            <w:tcW w:w="1063" w:type="pct"/>
            <w:vMerge w:val="restart"/>
            <w:vAlign w:val="center"/>
            <w:hideMark/>
          </w:tcPr>
          <w:p w14:paraId="1B00D1A7" w14:textId="29F3051D"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Edifício coletivo de habitação e comercio</w:t>
            </w:r>
          </w:p>
        </w:tc>
        <w:tc>
          <w:tcPr>
            <w:tcW w:w="899" w:type="pct"/>
            <w:noWrap/>
            <w:vAlign w:val="center"/>
            <w:hideMark/>
          </w:tcPr>
          <w:p w14:paraId="0977B8FB"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51002955"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Aparcamento/S.C.</w:t>
            </w:r>
          </w:p>
        </w:tc>
      </w:tr>
      <w:tr w:rsidR="006E7074" w:rsidRPr="00972E65" w14:paraId="55681223"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1089F796"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17EBE0BB"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4F1911FE"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R/C</w:t>
            </w:r>
          </w:p>
        </w:tc>
        <w:tc>
          <w:tcPr>
            <w:tcW w:w="2340" w:type="pct"/>
            <w:noWrap/>
            <w:vAlign w:val="center"/>
            <w:hideMark/>
          </w:tcPr>
          <w:p w14:paraId="0FD40F9F"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Comercio 1</w:t>
            </w:r>
          </w:p>
        </w:tc>
      </w:tr>
      <w:tr w:rsidR="006E7074" w:rsidRPr="00972E65" w14:paraId="1449AA95"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148CBE94"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767802E3"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7513B779"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roofErr w:type="gramStart"/>
            <w:r w:rsidRPr="00972E65">
              <w:rPr>
                <w:rFonts w:cs="Arial"/>
                <w:color w:val="000000"/>
                <w:sz w:val="18"/>
                <w:szCs w:val="18"/>
                <w:lang w:eastAsia="pt-PT"/>
              </w:rPr>
              <w:t>Pisos(</w:t>
            </w:r>
            <w:proofErr w:type="gramEnd"/>
            <w:r w:rsidRPr="00972E65">
              <w:rPr>
                <w:rFonts w:cs="Arial"/>
                <w:color w:val="000000"/>
                <w:sz w:val="18"/>
                <w:szCs w:val="18"/>
                <w:lang w:eastAsia="pt-PT"/>
              </w:rPr>
              <w:t>1 a 3)</w:t>
            </w:r>
          </w:p>
        </w:tc>
        <w:tc>
          <w:tcPr>
            <w:tcW w:w="2340" w:type="pct"/>
            <w:noWrap/>
            <w:vAlign w:val="center"/>
            <w:hideMark/>
          </w:tcPr>
          <w:p w14:paraId="10728449"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627FC0E0"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noWrap/>
            <w:vAlign w:val="center"/>
            <w:hideMark/>
          </w:tcPr>
          <w:p w14:paraId="6921C33C"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L2</w:t>
            </w:r>
          </w:p>
        </w:tc>
        <w:tc>
          <w:tcPr>
            <w:tcW w:w="1063" w:type="pct"/>
            <w:vMerge w:val="restart"/>
            <w:vAlign w:val="center"/>
            <w:hideMark/>
          </w:tcPr>
          <w:p w14:paraId="4F4BBBF9" w14:textId="0FE7F259"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Edifício coletivo de habitação e comercio</w:t>
            </w:r>
          </w:p>
        </w:tc>
        <w:tc>
          <w:tcPr>
            <w:tcW w:w="899" w:type="pct"/>
            <w:noWrap/>
            <w:vAlign w:val="center"/>
            <w:hideMark/>
          </w:tcPr>
          <w:p w14:paraId="27771DDE"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1FC1A265"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Aparcamento/S.C.</w:t>
            </w:r>
          </w:p>
        </w:tc>
      </w:tr>
      <w:tr w:rsidR="006E7074" w:rsidRPr="00972E65" w14:paraId="0C3FE8F4"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5A173674"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4790DB41"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1B3821A9"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R/C</w:t>
            </w:r>
          </w:p>
        </w:tc>
        <w:tc>
          <w:tcPr>
            <w:tcW w:w="2340" w:type="pct"/>
            <w:noWrap/>
            <w:vAlign w:val="center"/>
            <w:hideMark/>
          </w:tcPr>
          <w:p w14:paraId="53700A17"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Comercio 1</w:t>
            </w:r>
          </w:p>
        </w:tc>
      </w:tr>
      <w:tr w:rsidR="006E7074" w:rsidRPr="00972E65" w14:paraId="737DE5D7"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0AD88EE4"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30EE87C9"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49DC0462"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roofErr w:type="gramStart"/>
            <w:r w:rsidRPr="00972E65">
              <w:rPr>
                <w:rFonts w:cs="Arial"/>
                <w:color w:val="000000"/>
                <w:sz w:val="18"/>
                <w:szCs w:val="18"/>
                <w:lang w:eastAsia="pt-PT"/>
              </w:rPr>
              <w:t>Pisos(</w:t>
            </w:r>
            <w:proofErr w:type="gramEnd"/>
            <w:r w:rsidRPr="00972E65">
              <w:rPr>
                <w:rFonts w:cs="Arial"/>
                <w:color w:val="000000"/>
                <w:sz w:val="18"/>
                <w:szCs w:val="18"/>
                <w:lang w:eastAsia="pt-PT"/>
              </w:rPr>
              <w:t>1 a 3)</w:t>
            </w:r>
          </w:p>
        </w:tc>
        <w:tc>
          <w:tcPr>
            <w:tcW w:w="2340" w:type="pct"/>
            <w:noWrap/>
            <w:vAlign w:val="center"/>
            <w:hideMark/>
          </w:tcPr>
          <w:p w14:paraId="18A0FFB1"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08E76D1F"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vAlign w:val="center"/>
            <w:hideMark/>
          </w:tcPr>
          <w:p w14:paraId="3FE76051"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L3</w:t>
            </w:r>
          </w:p>
        </w:tc>
        <w:tc>
          <w:tcPr>
            <w:tcW w:w="1063" w:type="pct"/>
            <w:vMerge w:val="restart"/>
            <w:vAlign w:val="center"/>
            <w:hideMark/>
          </w:tcPr>
          <w:p w14:paraId="2A66DCF7" w14:textId="1B000F64"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Edifício coletivo de habitação</w:t>
            </w:r>
          </w:p>
        </w:tc>
        <w:tc>
          <w:tcPr>
            <w:tcW w:w="899" w:type="pct"/>
            <w:noWrap/>
            <w:vAlign w:val="center"/>
            <w:hideMark/>
          </w:tcPr>
          <w:p w14:paraId="4737CBE4"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4295D3B4"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Aparcamento/S.C.</w:t>
            </w:r>
          </w:p>
        </w:tc>
      </w:tr>
      <w:tr w:rsidR="006E7074" w:rsidRPr="00972E65" w14:paraId="2A9DB500"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3151F1BD"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2FB3B155"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1BA6E345"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R/C</w:t>
            </w:r>
          </w:p>
        </w:tc>
        <w:tc>
          <w:tcPr>
            <w:tcW w:w="2340" w:type="pct"/>
            <w:noWrap/>
            <w:vAlign w:val="center"/>
            <w:hideMark/>
          </w:tcPr>
          <w:p w14:paraId="6C699C4A"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13B6411D"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7F358D0C"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44711393"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4108BEF3"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Pisos (1 a 4)</w:t>
            </w:r>
          </w:p>
        </w:tc>
        <w:tc>
          <w:tcPr>
            <w:tcW w:w="2340" w:type="pct"/>
            <w:noWrap/>
            <w:vAlign w:val="center"/>
            <w:hideMark/>
          </w:tcPr>
          <w:p w14:paraId="0792543C"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16DC1108"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vAlign w:val="center"/>
            <w:hideMark/>
          </w:tcPr>
          <w:p w14:paraId="51ECBBAB"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L4</w:t>
            </w:r>
          </w:p>
        </w:tc>
        <w:tc>
          <w:tcPr>
            <w:tcW w:w="1063" w:type="pct"/>
            <w:vMerge w:val="restart"/>
            <w:vAlign w:val="center"/>
            <w:hideMark/>
          </w:tcPr>
          <w:p w14:paraId="01E86990" w14:textId="7F13CD59"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Edifício coletivo de habitação</w:t>
            </w:r>
          </w:p>
        </w:tc>
        <w:tc>
          <w:tcPr>
            <w:tcW w:w="899" w:type="pct"/>
            <w:noWrap/>
            <w:vAlign w:val="center"/>
            <w:hideMark/>
          </w:tcPr>
          <w:p w14:paraId="4C267601"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7A89E326"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Aparcamento/S.C.</w:t>
            </w:r>
          </w:p>
        </w:tc>
      </w:tr>
      <w:tr w:rsidR="006E7074" w:rsidRPr="00972E65" w14:paraId="1D74992B"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13862CDC"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1D73BC4E"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7C0BC1A4"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R/C</w:t>
            </w:r>
          </w:p>
        </w:tc>
        <w:tc>
          <w:tcPr>
            <w:tcW w:w="2340" w:type="pct"/>
            <w:noWrap/>
            <w:vAlign w:val="center"/>
            <w:hideMark/>
          </w:tcPr>
          <w:p w14:paraId="6A10B174"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22B98D2B"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1D24BAEC"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2523C155"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67BCAC4C"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Pisos (1 a 4)</w:t>
            </w:r>
          </w:p>
        </w:tc>
        <w:tc>
          <w:tcPr>
            <w:tcW w:w="2340" w:type="pct"/>
            <w:noWrap/>
            <w:vAlign w:val="center"/>
            <w:hideMark/>
          </w:tcPr>
          <w:p w14:paraId="4C2AD852"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64D0D41C"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vAlign w:val="center"/>
            <w:hideMark/>
          </w:tcPr>
          <w:p w14:paraId="43697A1F"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L5</w:t>
            </w:r>
          </w:p>
        </w:tc>
        <w:tc>
          <w:tcPr>
            <w:tcW w:w="1063" w:type="pct"/>
            <w:vMerge w:val="restart"/>
            <w:vAlign w:val="center"/>
            <w:hideMark/>
          </w:tcPr>
          <w:p w14:paraId="407EC663" w14:textId="25AAC5A9"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Edifício coletivo de habitação e comercio</w:t>
            </w:r>
          </w:p>
        </w:tc>
        <w:tc>
          <w:tcPr>
            <w:tcW w:w="899" w:type="pct"/>
            <w:noWrap/>
            <w:vAlign w:val="center"/>
            <w:hideMark/>
          </w:tcPr>
          <w:p w14:paraId="5A8D969C"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04D7C5ED" w14:textId="0A66834A"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Aparcamento/S.C. (2 C</w:t>
            </w:r>
            <w:r>
              <w:rPr>
                <w:rFonts w:cs="Arial"/>
                <w:color w:val="000000"/>
                <w:sz w:val="18"/>
                <w:szCs w:val="18"/>
                <w:lang w:eastAsia="pt-PT"/>
              </w:rPr>
              <w:t>arregadores</w:t>
            </w:r>
            <w:r w:rsidRPr="00972E65">
              <w:rPr>
                <w:rFonts w:cs="Arial"/>
                <w:color w:val="000000"/>
                <w:sz w:val="18"/>
                <w:szCs w:val="18"/>
                <w:lang w:eastAsia="pt-PT"/>
              </w:rPr>
              <w:t>)</w:t>
            </w:r>
          </w:p>
        </w:tc>
      </w:tr>
      <w:tr w:rsidR="006E7074" w:rsidRPr="00972E65" w14:paraId="3A65986E"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3A662D29"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7CDF4273"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1C053DB3"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R/C</w:t>
            </w:r>
          </w:p>
        </w:tc>
        <w:tc>
          <w:tcPr>
            <w:tcW w:w="2340" w:type="pct"/>
            <w:noWrap/>
            <w:vAlign w:val="center"/>
            <w:hideMark/>
          </w:tcPr>
          <w:p w14:paraId="101CC2B0"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Comercio 2</w:t>
            </w:r>
          </w:p>
        </w:tc>
      </w:tr>
      <w:tr w:rsidR="006E7074" w:rsidRPr="00972E65" w14:paraId="1BFE2363"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66957A2B"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0F7CA508"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3BD3DC7A"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Pisos (1 a 4)</w:t>
            </w:r>
          </w:p>
        </w:tc>
        <w:tc>
          <w:tcPr>
            <w:tcW w:w="2340" w:type="pct"/>
            <w:noWrap/>
            <w:vAlign w:val="center"/>
            <w:hideMark/>
          </w:tcPr>
          <w:p w14:paraId="49BE137B"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63386F1B"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vAlign w:val="center"/>
            <w:hideMark/>
          </w:tcPr>
          <w:p w14:paraId="7FA04E4C"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L6</w:t>
            </w:r>
          </w:p>
        </w:tc>
        <w:tc>
          <w:tcPr>
            <w:tcW w:w="1063" w:type="pct"/>
            <w:vMerge w:val="restart"/>
            <w:vAlign w:val="center"/>
            <w:hideMark/>
          </w:tcPr>
          <w:p w14:paraId="43E8C8CC" w14:textId="40060510"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Edifício coletivo de habitação e comercio</w:t>
            </w:r>
          </w:p>
        </w:tc>
        <w:tc>
          <w:tcPr>
            <w:tcW w:w="899" w:type="pct"/>
            <w:noWrap/>
            <w:vAlign w:val="center"/>
            <w:hideMark/>
          </w:tcPr>
          <w:p w14:paraId="546C1871"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51F29B30" w14:textId="406854B4"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Aparcamento/S.C. (2 C</w:t>
            </w:r>
            <w:r>
              <w:rPr>
                <w:rFonts w:cs="Arial"/>
                <w:color w:val="000000"/>
                <w:sz w:val="18"/>
                <w:szCs w:val="18"/>
                <w:lang w:eastAsia="pt-PT"/>
              </w:rPr>
              <w:t>arregadores</w:t>
            </w:r>
            <w:r w:rsidRPr="00972E65">
              <w:rPr>
                <w:rFonts w:cs="Arial"/>
                <w:color w:val="000000"/>
                <w:sz w:val="18"/>
                <w:szCs w:val="18"/>
                <w:lang w:eastAsia="pt-PT"/>
              </w:rPr>
              <w:t>)</w:t>
            </w:r>
          </w:p>
        </w:tc>
      </w:tr>
      <w:tr w:rsidR="006E7074" w:rsidRPr="00972E65" w14:paraId="1D2254BA"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070B4384"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5629D739"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1E328F5C"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R/C</w:t>
            </w:r>
          </w:p>
        </w:tc>
        <w:tc>
          <w:tcPr>
            <w:tcW w:w="2340" w:type="pct"/>
            <w:noWrap/>
            <w:vAlign w:val="center"/>
            <w:hideMark/>
          </w:tcPr>
          <w:p w14:paraId="14B2743F"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Comercio 2</w:t>
            </w:r>
          </w:p>
        </w:tc>
      </w:tr>
      <w:tr w:rsidR="006E7074" w:rsidRPr="00972E65" w14:paraId="795C5EA9" w14:textId="77777777" w:rsidTr="006E707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4919341E"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66F146DA"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5137FEDF"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Pisos (1 a 4)</w:t>
            </w:r>
          </w:p>
        </w:tc>
        <w:tc>
          <w:tcPr>
            <w:tcW w:w="2340" w:type="pct"/>
            <w:noWrap/>
            <w:vAlign w:val="center"/>
            <w:hideMark/>
          </w:tcPr>
          <w:p w14:paraId="6C399D81"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- 3 frações tipo T3</w:t>
            </w:r>
          </w:p>
        </w:tc>
      </w:tr>
      <w:tr w:rsidR="006E7074" w:rsidRPr="00972E65" w14:paraId="1AA0C592" w14:textId="77777777" w:rsidTr="006E7074">
        <w:trPr>
          <w:trHeight w:val="288"/>
        </w:trPr>
        <w:tc>
          <w:tcPr>
            <w:cnfStyle w:val="001000000000" w:firstRow="0" w:lastRow="0" w:firstColumn="1" w:lastColumn="0" w:oddVBand="0" w:evenVBand="0" w:oddHBand="0" w:evenHBand="0" w:firstRowFirstColumn="0" w:firstRowLastColumn="0" w:lastRowFirstColumn="0" w:lastRowLastColumn="0"/>
            <w:tcW w:w="698" w:type="pct"/>
            <w:vMerge w:val="restart"/>
            <w:vAlign w:val="center"/>
            <w:hideMark/>
          </w:tcPr>
          <w:p w14:paraId="67A882E3" w14:textId="77777777" w:rsidR="00972E65" w:rsidRPr="00972E65" w:rsidRDefault="00972E65" w:rsidP="006E7074">
            <w:pPr>
              <w:spacing w:after="0"/>
              <w:jc w:val="center"/>
              <w:rPr>
                <w:rFonts w:cs="Arial"/>
                <w:color w:val="000000"/>
                <w:sz w:val="18"/>
                <w:szCs w:val="18"/>
                <w:lang w:eastAsia="pt-PT"/>
              </w:rPr>
            </w:pPr>
            <w:r w:rsidRPr="00972E65">
              <w:rPr>
                <w:rFonts w:cs="Arial"/>
                <w:color w:val="000000"/>
                <w:sz w:val="18"/>
                <w:szCs w:val="18"/>
                <w:lang w:eastAsia="pt-PT"/>
              </w:rPr>
              <w:t>L7 ao L22</w:t>
            </w:r>
          </w:p>
        </w:tc>
        <w:tc>
          <w:tcPr>
            <w:tcW w:w="1063" w:type="pct"/>
            <w:vMerge w:val="restart"/>
            <w:vAlign w:val="center"/>
            <w:hideMark/>
          </w:tcPr>
          <w:p w14:paraId="46B2244B"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 Unifamiliar</w:t>
            </w:r>
          </w:p>
        </w:tc>
        <w:tc>
          <w:tcPr>
            <w:tcW w:w="899" w:type="pct"/>
            <w:noWrap/>
            <w:vAlign w:val="center"/>
            <w:hideMark/>
          </w:tcPr>
          <w:p w14:paraId="3B272551"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Cave</w:t>
            </w:r>
          </w:p>
        </w:tc>
        <w:tc>
          <w:tcPr>
            <w:tcW w:w="2340" w:type="pct"/>
            <w:noWrap/>
            <w:vAlign w:val="center"/>
            <w:hideMark/>
          </w:tcPr>
          <w:p w14:paraId="67CF669F" w14:textId="77777777" w:rsidR="00972E65" w:rsidRPr="00972E65" w:rsidRDefault="00972E65" w:rsidP="006E7074">
            <w:pPr>
              <w:spacing w:after="0"/>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Garagem</w:t>
            </w:r>
          </w:p>
        </w:tc>
      </w:tr>
      <w:tr w:rsidR="006E7074" w:rsidRPr="00972E65" w14:paraId="47BB7D22" w14:textId="77777777" w:rsidTr="006E70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8" w:type="pct"/>
            <w:vMerge/>
            <w:vAlign w:val="center"/>
            <w:hideMark/>
          </w:tcPr>
          <w:p w14:paraId="24C8236B" w14:textId="77777777" w:rsidR="00972E65" w:rsidRPr="00972E65" w:rsidRDefault="00972E65" w:rsidP="006E7074">
            <w:pPr>
              <w:spacing w:after="0"/>
              <w:jc w:val="center"/>
              <w:rPr>
                <w:rFonts w:cs="Arial"/>
                <w:color w:val="000000"/>
                <w:sz w:val="18"/>
                <w:szCs w:val="18"/>
                <w:lang w:eastAsia="pt-PT"/>
              </w:rPr>
            </w:pPr>
          </w:p>
        </w:tc>
        <w:tc>
          <w:tcPr>
            <w:tcW w:w="1063" w:type="pct"/>
            <w:vMerge/>
            <w:vAlign w:val="center"/>
            <w:hideMark/>
          </w:tcPr>
          <w:p w14:paraId="2D038E3F"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p>
        </w:tc>
        <w:tc>
          <w:tcPr>
            <w:tcW w:w="899" w:type="pct"/>
            <w:noWrap/>
            <w:vAlign w:val="center"/>
            <w:hideMark/>
          </w:tcPr>
          <w:p w14:paraId="7C74E093"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Pisos</w:t>
            </w:r>
          </w:p>
        </w:tc>
        <w:tc>
          <w:tcPr>
            <w:tcW w:w="2340" w:type="pct"/>
            <w:noWrap/>
            <w:vAlign w:val="center"/>
            <w:hideMark/>
          </w:tcPr>
          <w:p w14:paraId="2AD85181" w14:textId="77777777" w:rsidR="00972E65" w:rsidRPr="00972E65" w:rsidRDefault="00972E65"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lang w:eastAsia="pt-PT"/>
              </w:rPr>
            </w:pPr>
            <w:r w:rsidRPr="00972E65">
              <w:rPr>
                <w:rFonts w:cs="Arial"/>
                <w:color w:val="000000"/>
                <w:sz w:val="18"/>
                <w:szCs w:val="18"/>
                <w:lang w:eastAsia="pt-PT"/>
              </w:rPr>
              <w:t>Habitação</w:t>
            </w:r>
          </w:p>
        </w:tc>
      </w:tr>
    </w:tbl>
    <w:p w14:paraId="5AE5AEB9" w14:textId="1F7DDF29" w:rsidR="00FB50D5" w:rsidRDefault="00FB50D5" w:rsidP="00FB50D5"/>
    <w:p w14:paraId="3AE6DDEB" w14:textId="77777777" w:rsidR="00B1655E" w:rsidRPr="00F97FBE" w:rsidRDefault="00B1655E" w:rsidP="00FB50D5"/>
    <w:p w14:paraId="284C3D72" w14:textId="77777777" w:rsidR="00A41BE7" w:rsidRPr="00F97FBE" w:rsidRDefault="00A41BE7" w:rsidP="002556EC">
      <w:pPr>
        <w:pStyle w:val="Ttulo2"/>
      </w:pPr>
      <w:bookmarkStart w:id="15" w:name="_Toc76115456"/>
      <w:r w:rsidRPr="00F97FBE">
        <w:t>Classificação quanto às influências</w:t>
      </w:r>
      <w:r w:rsidR="00061B2F" w:rsidRPr="00F97FBE">
        <w:t xml:space="preserve"> externas</w:t>
      </w:r>
      <w:bookmarkEnd w:id="15"/>
      <w:r w:rsidRPr="00F97FBE">
        <w:t xml:space="preserve"> </w:t>
      </w:r>
    </w:p>
    <w:p w14:paraId="7AE7A337" w14:textId="77777777" w:rsidR="0068004D" w:rsidRDefault="0068004D" w:rsidP="006759E7">
      <w:pPr>
        <w:ind w:left="284" w:firstLine="436"/>
      </w:pPr>
      <w:r>
        <w:t>As secções 320 a 323 das RTIEBT, classificamos os locais quanto às influências externas do seguinte modo:</w:t>
      </w:r>
    </w:p>
    <w:p w14:paraId="236D7F60" w14:textId="77777777" w:rsidR="0068004D" w:rsidRDefault="0068004D" w:rsidP="0068004D">
      <w:pPr>
        <w:ind w:left="284"/>
      </w:pPr>
      <w:r>
        <w:t xml:space="preserve">CLASSIFICAÇÕES COMUNS: TEMPERATURA AMBIENTE: AA4; CONDIÇÕES CLIMÁTICAS: AB4; ALTITUDE: AC1; PRESENÇA DE ÁGUA: AD1; PRESENÇA DE CORPOS SÓLIDOS: AE1; PRESENÇA DE SUBSTÂNCIAS CORROSIVAS: AF1; ACÇÕES MECÂNICAS: AG1/AH1; PRESENÇA DE FLORA, BOLORES OU FAUNA: AK1/AL1; INF. ELECTROM., ELECTROST. OU IONIZANTES: AM1; RADIAÇÕES SOLARES E EFEITO SÍSMICOS: AN1/AP1; DESCARGAS ATMOSFÉRICAS: AQ1; RESISTÊNCIA DO CORPO HUMANO: BB1; CONTACTO DAS PESSOAS: BC2; EVACUAÇÃO DE PESSOAS: BD3; NATUREZA DOS PRODUTOS DOS PRODUTOS TRATADOS: BE1; MATERIAIS DE CONSTRUÇÃO: CA1; ESTRUTURAS DOS EDIFÍCIOS: CB1; </w:t>
      </w:r>
    </w:p>
    <w:p w14:paraId="5267348C" w14:textId="0B81635A" w:rsidR="008E15F7" w:rsidRPr="00F97FBE" w:rsidRDefault="0068004D" w:rsidP="00B1655E">
      <w:pPr>
        <w:ind w:left="284" w:firstLine="436"/>
      </w:pPr>
      <w:r>
        <w:t xml:space="preserve">As classificações complementares, específicas </w:t>
      </w:r>
      <w:r w:rsidR="00343671">
        <w:t xml:space="preserve">a locais cuja classificação não é comum, </w:t>
      </w:r>
      <w:r>
        <w:t>constam em subcapítulo posterior, e de acordo com as especificações constantes nas RTIEBT</w:t>
      </w:r>
      <w:r w:rsidR="00B1655E">
        <w:t>.</w:t>
      </w:r>
    </w:p>
    <w:p w14:paraId="5C57CF2D" w14:textId="289F4940" w:rsidR="00F84769" w:rsidRPr="0027589E" w:rsidRDefault="00F84769" w:rsidP="002556EC">
      <w:pPr>
        <w:pStyle w:val="Ttulo2"/>
      </w:pPr>
      <w:bookmarkStart w:id="16" w:name="_Toc468663283"/>
      <w:bookmarkStart w:id="17" w:name="_Toc76115457"/>
      <w:r w:rsidRPr="0027589E">
        <w:lastRenderedPageBreak/>
        <w:t>Utilização</w:t>
      </w:r>
      <w:bookmarkEnd w:id="16"/>
      <w:r w:rsidR="0068004D" w:rsidRPr="0027589E">
        <w:t>, conforme RTIEBT</w:t>
      </w:r>
      <w:bookmarkEnd w:id="17"/>
    </w:p>
    <w:p w14:paraId="2FB3D5E7" w14:textId="5BE57546" w:rsidR="00F84769" w:rsidRPr="00F97FBE" w:rsidRDefault="00F84769" w:rsidP="006759E7">
      <w:pPr>
        <w:ind w:left="284" w:firstLine="436"/>
      </w:pPr>
      <w:r w:rsidRPr="0027589E">
        <w:t xml:space="preserve">Quanto à utilização a área a construir é </w:t>
      </w:r>
      <w:commentRangeStart w:id="18"/>
      <w:r w:rsidRPr="0027589E">
        <w:t>classificada</w:t>
      </w:r>
      <w:commentRangeEnd w:id="18"/>
      <w:r w:rsidR="00BC415A" w:rsidRPr="0027589E">
        <w:rPr>
          <w:rStyle w:val="Refdecomentrio"/>
        </w:rPr>
        <w:commentReference w:id="18"/>
      </w:r>
      <w:r w:rsidRPr="0027589E">
        <w:t xml:space="preserve"> como </w:t>
      </w:r>
      <w:r w:rsidR="00E973A8" w:rsidRPr="0027589E">
        <w:rPr>
          <w:b/>
        </w:rPr>
        <w:t xml:space="preserve">Locais De Habitação </w:t>
      </w:r>
      <w:r w:rsidRPr="0027589E">
        <w:t xml:space="preserve">(RTIEBT </w:t>
      </w:r>
      <w:r w:rsidRPr="0027589E">
        <w:rPr>
          <w:b/>
          <w:bCs/>
        </w:rPr>
        <w:t>801.</w:t>
      </w:r>
      <w:r w:rsidR="0027589E">
        <w:rPr>
          <w:b/>
          <w:bCs/>
        </w:rPr>
        <w:t>5</w:t>
      </w:r>
      <w:r w:rsidRPr="0027589E">
        <w:t>)</w:t>
      </w:r>
      <w:r w:rsidR="0027589E">
        <w:t xml:space="preserve"> e </w:t>
      </w:r>
      <w:r w:rsidR="0027589E" w:rsidRPr="006247B0">
        <w:rPr>
          <w:b/>
          <w:bCs/>
        </w:rPr>
        <w:t>Estabelecimentos Comerciais</w:t>
      </w:r>
      <w:r w:rsidR="00EC61F9">
        <w:t xml:space="preserve"> </w:t>
      </w:r>
      <w:r w:rsidR="0027589E">
        <w:t xml:space="preserve">(RTIEBT </w:t>
      </w:r>
      <w:r w:rsidR="0027589E" w:rsidRPr="006247B0">
        <w:rPr>
          <w:b/>
          <w:bCs/>
        </w:rPr>
        <w:t>801.2.6</w:t>
      </w:r>
      <w:r w:rsidR="0027589E">
        <w:t>)</w:t>
      </w:r>
      <w:r w:rsidRPr="0027589E">
        <w:t>.</w:t>
      </w:r>
    </w:p>
    <w:p w14:paraId="7DD15BD6" w14:textId="77777777" w:rsidR="00722151" w:rsidRDefault="00722151" w:rsidP="00385771"/>
    <w:p w14:paraId="2926ABEE" w14:textId="77777777" w:rsidR="00F84769" w:rsidRPr="00911266" w:rsidRDefault="00F84769" w:rsidP="002556EC">
      <w:pPr>
        <w:pStyle w:val="Ttulo2"/>
      </w:pPr>
      <w:bookmarkStart w:id="19" w:name="_Toc468663284"/>
      <w:bookmarkStart w:id="20" w:name="_Toc76115459"/>
      <w:r w:rsidRPr="00911266">
        <w:t>Alimentação de energia elétrica</w:t>
      </w:r>
      <w:bookmarkEnd w:id="19"/>
      <w:bookmarkEnd w:id="20"/>
    </w:p>
    <w:p w14:paraId="4B9E8088" w14:textId="17ADC801" w:rsidR="00F84769" w:rsidRPr="00911266" w:rsidRDefault="0064063F" w:rsidP="0064063F">
      <w:pPr>
        <w:widowControl w:val="0"/>
        <w:autoSpaceDE w:val="0"/>
        <w:autoSpaceDN w:val="0"/>
        <w:adjustRightInd w:val="0"/>
        <w:ind w:left="284" w:firstLine="436"/>
      </w:pPr>
      <w:r w:rsidRPr="0063577D">
        <w:rPr>
          <w:rFonts w:cs="Arial"/>
        </w:rPr>
        <w:t xml:space="preserve">O PT </w:t>
      </w:r>
      <w:r w:rsidRPr="0063577D">
        <w:rPr>
          <w:rFonts w:cs="Arial"/>
        </w:rPr>
        <w:t>objeto</w:t>
      </w:r>
      <w:r w:rsidRPr="0063577D">
        <w:rPr>
          <w:rFonts w:cs="Arial"/>
        </w:rPr>
        <w:t xml:space="preserve"> do presente </w:t>
      </w:r>
      <w:r w:rsidRPr="0063577D">
        <w:rPr>
          <w:rFonts w:cs="Arial"/>
        </w:rPr>
        <w:t>projeto</w:t>
      </w:r>
      <w:r w:rsidRPr="0063577D">
        <w:rPr>
          <w:rFonts w:cs="Arial"/>
        </w:rPr>
        <w:t xml:space="preserve"> será do tipo interior, composto por celas pré-fabricadas em invólucro metálico.</w:t>
      </w:r>
      <w:r>
        <w:rPr>
          <w:rFonts w:cs="Arial"/>
        </w:rPr>
        <w:t xml:space="preserve"> </w:t>
      </w:r>
      <w:r w:rsidRPr="0063577D">
        <w:rPr>
          <w:rFonts w:cs="Arial"/>
        </w:rPr>
        <w:t xml:space="preserve">A chegada será subterrânea, alimentada em anel da rede de </w:t>
      </w:r>
      <w:r>
        <w:rPr>
          <w:rFonts w:cs="Arial"/>
        </w:rPr>
        <w:t xml:space="preserve">Média </w:t>
      </w:r>
      <w:r w:rsidRPr="0063577D">
        <w:rPr>
          <w:rFonts w:cs="Arial"/>
        </w:rPr>
        <w:t xml:space="preserve">Tensão de 15 KV, frequência de 50 Hz, sendo a Empresa Distribuidora a Energias de Portugal, Distribuição </w:t>
      </w:r>
      <w:r w:rsidR="00F84769" w:rsidRPr="00911266">
        <w:t xml:space="preserve">através </w:t>
      </w:r>
      <w:r w:rsidR="001A7D85" w:rsidRPr="00911266">
        <w:t>da subestação</w:t>
      </w:r>
      <w:r w:rsidR="000A27E7" w:rsidRPr="00911266">
        <w:t xml:space="preserve"> RNT</w:t>
      </w:r>
      <w:r w:rsidR="001A7D85" w:rsidRPr="00911266">
        <w:t xml:space="preserve"> 60/15 kV da </w:t>
      </w:r>
      <w:r w:rsidR="000A27E7" w:rsidRPr="00911266">
        <w:t>em Urgezes, no concelho de Guimarães</w:t>
      </w:r>
      <w:r w:rsidR="001A7D85" w:rsidRPr="00911266">
        <w:t>.</w:t>
      </w:r>
      <w:r w:rsidR="00FB2293" w:rsidRPr="00911266">
        <w:t xml:space="preserve">  </w:t>
      </w:r>
      <w:r w:rsidR="008E15F7" w:rsidRPr="00911266">
        <w:t xml:space="preserve"> </w:t>
      </w:r>
    </w:p>
    <w:p w14:paraId="75254058" w14:textId="2145A945" w:rsidR="00CC5F78" w:rsidRPr="00F97FBE" w:rsidRDefault="008D6E1F" w:rsidP="00911266">
      <w:pPr>
        <w:ind w:left="284" w:firstLine="436"/>
      </w:pPr>
      <w:r w:rsidRPr="00911266">
        <w:t xml:space="preserve">Do balanço de potência realizado </w:t>
      </w:r>
      <w:r w:rsidR="00A43F28" w:rsidRPr="00911266">
        <w:t>e demonstrado nos cálculos justificativos</w:t>
      </w:r>
      <w:r w:rsidR="001A7D85" w:rsidRPr="00911266">
        <w:t>.</w:t>
      </w:r>
      <w:r w:rsidR="00022CCD" w:rsidRPr="00911266">
        <w:t xml:space="preserve"> </w:t>
      </w:r>
    </w:p>
    <w:p w14:paraId="1067230C" w14:textId="77777777" w:rsidR="00A43F28" w:rsidRPr="00F97FBE" w:rsidRDefault="00A43F28" w:rsidP="00196E75">
      <w:pPr>
        <w:ind w:left="284"/>
      </w:pPr>
    </w:p>
    <w:p w14:paraId="5FB83329" w14:textId="77777777" w:rsidR="008D6E1F" w:rsidRPr="00F97FBE" w:rsidRDefault="00700B91" w:rsidP="00700B91">
      <w:pPr>
        <w:pStyle w:val="Ttulo2"/>
        <w:ind w:left="851" w:hanging="567"/>
      </w:pPr>
      <w:bookmarkStart w:id="21" w:name="_Toc76115460"/>
      <w:r w:rsidRPr="00F97FBE">
        <w:t>Características da instalação</w:t>
      </w:r>
      <w:bookmarkEnd w:id="21"/>
    </w:p>
    <w:p w14:paraId="388FA7C0" w14:textId="55194EFE" w:rsidR="00072936" w:rsidRDefault="00670A33" w:rsidP="006759E7">
      <w:pPr>
        <w:ind w:left="284" w:firstLine="436"/>
      </w:pPr>
      <w:r w:rsidRPr="00F97FBE">
        <w:t>As características gerais da instalação estão mencionadas nas diversas caracterizações sumárias</w:t>
      </w:r>
      <w:r w:rsidR="00EB2CF6" w:rsidRPr="00F97FBE">
        <w:t>, num capítulo posterior</w:t>
      </w:r>
      <w:r w:rsidRPr="00F97FBE">
        <w:t xml:space="preserve">. </w:t>
      </w:r>
    </w:p>
    <w:p w14:paraId="46F83C37" w14:textId="77777777" w:rsidR="00022CCD" w:rsidRPr="00F97FBE" w:rsidRDefault="00022CCD" w:rsidP="003C1239">
      <w:pPr>
        <w:ind w:left="284"/>
      </w:pPr>
    </w:p>
    <w:p w14:paraId="1DFD37B0" w14:textId="77777777" w:rsidR="00022CCD" w:rsidRPr="00911266" w:rsidRDefault="00022CCD" w:rsidP="00022CCD">
      <w:pPr>
        <w:pStyle w:val="Ttulo2"/>
        <w:ind w:left="851" w:hanging="567"/>
        <w:rPr>
          <w:color w:val="005747"/>
        </w:rPr>
      </w:pPr>
      <w:bookmarkStart w:id="22" w:name="_Toc40803117"/>
      <w:bookmarkStart w:id="23" w:name="_Toc44082641"/>
      <w:bookmarkStart w:id="24" w:name="_Toc76115461"/>
      <w:r w:rsidRPr="00911266">
        <w:rPr>
          <w:color w:val="005747"/>
        </w:rPr>
        <w:t xml:space="preserve">Índices de proteção (IP) e proteção </w:t>
      </w:r>
      <w:commentRangeStart w:id="25"/>
      <w:r w:rsidRPr="00911266">
        <w:rPr>
          <w:color w:val="005747"/>
        </w:rPr>
        <w:t>contra</w:t>
      </w:r>
      <w:commentRangeEnd w:id="25"/>
      <w:r w:rsidR="00BC415A" w:rsidRPr="00911266">
        <w:rPr>
          <w:rStyle w:val="Refdecomentrio"/>
          <w:rFonts w:cs="Times New Roman"/>
          <w:b w:val="0"/>
          <w:bCs w:val="0"/>
          <w:iCs w:val="0"/>
        </w:rPr>
        <w:commentReference w:id="25"/>
      </w:r>
      <w:r w:rsidRPr="00911266">
        <w:rPr>
          <w:color w:val="005747"/>
        </w:rPr>
        <w:t xml:space="preserve"> impactos mecânicos (IK)</w:t>
      </w:r>
      <w:bookmarkEnd w:id="22"/>
      <w:bookmarkEnd w:id="23"/>
      <w:bookmarkEnd w:id="24"/>
    </w:p>
    <w:p w14:paraId="164E1875" w14:textId="77777777" w:rsidR="00022CCD" w:rsidRPr="00F97FBE" w:rsidRDefault="00022CCD" w:rsidP="006759E7">
      <w:pPr>
        <w:ind w:left="284" w:firstLine="436"/>
        <w:rPr>
          <w:rFonts w:cs="Arial"/>
        </w:rPr>
      </w:pPr>
      <w:r w:rsidRPr="00F97FBE">
        <w:rPr>
          <w:rFonts w:cs="Arial"/>
        </w:rPr>
        <w:t>Em particular, e no que respeita ao grau de proteção dos invólucros, os aparelhos e quadros não poderão ter características inferiores às seguintes, sem prejuízo de outras mais gravosas expressamente referidas.</w:t>
      </w:r>
    </w:p>
    <w:p w14:paraId="4D0CF8D9" w14:textId="77777777" w:rsidR="00022CCD" w:rsidRPr="00F97FBE" w:rsidRDefault="00022CCD" w:rsidP="006759E7">
      <w:pPr>
        <w:ind w:left="284" w:firstLine="436"/>
        <w:rPr>
          <w:rFonts w:cs="Arial"/>
        </w:rPr>
      </w:pPr>
      <w:r w:rsidRPr="00F97FBE">
        <w:rPr>
          <w:rFonts w:cs="Arial"/>
        </w:rPr>
        <w:t>A norma EN 60529 define um grau de proteção IP, que caracteriza a capacidade de um material em suportar influências de penetração de corpos sólidos e proteção das pessoas e penetração de água.</w:t>
      </w:r>
    </w:p>
    <w:p w14:paraId="05B38D74" w14:textId="77777777" w:rsidR="00022CCD" w:rsidRPr="00F97FBE" w:rsidRDefault="00022CCD" w:rsidP="006759E7">
      <w:pPr>
        <w:ind w:left="284" w:firstLine="436"/>
        <w:rPr>
          <w:rFonts w:cs="Arial"/>
        </w:rPr>
      </w:pPr>
      <w:r w:rsidRPr="00F97FBE">
        <w:rPr>
          <w:rFonts w:cs="Arial"/>
        </w:rPr>
        <w:t>A norma EN 50102 define um código IK que caracteriza a capacidade de um material resistir a impactos mecânicos.</w:t>
      </w:r>
    </w:p>
    <w:p w14:paraId="54464ED7" w14:textId="77777777" w:rsidR="00022CCD" w:rsidRDefault="00022CCD" w:rsidP="006759E7">
      <w:pPr>
        <w:ind w:left="284" w:firstLine="436"/>
        <w:rPr>
          <w:rFonts w:cs="Arial"/>
        </w:rPr>
      </w:pPr>
      <w:r w:rsidRPr="00F97FBE">
        <w:rPr>
          <w:rFonts w:cs="Arial"/>
        </w:rPr>
        <w:t xml:space="preserve">Para escolha dos diversos materiais que compõem esta instalação, considerou-se </w:t>
      </w:r>
      <w:r w:rsidRPr="00304505">
        <w:rPr>
          <w:rFonts w:cs="Arial"/>
          <w:b/>
          <w:bCs/>
        </w:rPr>
        <w:t>IP</w:t>
      </w:r>
      <w:r w:rsidRPr="00F97FBE">
        <w:rPr>
          <w:rFonts w:cs="Arial"/>
          <w:b/>
        </w:rPr>
        <w:t>20 IK04</w:t>
      </w:r>
      <w:r w:rsidRPr="00F97FBE">
        <w:rPr>
          <w:rFonts w:cs="Arial"/>
        </w:rPr>
        <w:t>, como índice de proteção mínimo, de acordo com o comentário ao ponto 512.2.4 das RTIEBT.</w:t>
      </w:r>
    </w:p>
    <w:p w14:paraId="233A52E9" w14:textId="688E12B4" w:rsidR="00A4049A" w:rsidRDefault="00022CCD" w:rsidP="00B87375">
      <w:pPr>
        <w:ind w:left="284"/>
        <w:rPr>
          <w:rFonts w:cs="Arial"/>
        </w:rPr>
      </w:pPr>
      <w:r w:rsidRPr="005221FC">
        <w:rPr>
          <w:rFonts w:cs="Arial"/>
        </w:rPr>
        <w:t>Os valores de IP e IK, não devem ser inferiores aos seguintes:</w:t>
      </w:r>
    </w:p>
    <w:p w14:paraId="2D7062ED" w14:textId="77777777" w:rsidR="00B87375" w:rsidRDefault="00B87375" w:rsidP="00B87375">
      <w:pPr>
        <w:ind w:left="284"/>
        <w:rPr>
          <w:rFonts w:cs="Arial"/>
        </w:rPr>
      </w:pPr>
    </w:p>
    <w:p w14:paraId="37F76016" w14:textId="466C56E4" w:rsidR="00A4049A" w:rsidRDefault="00A4049A" w:rsidP="00A4049A">
      <w:pPr>
        <w:pStyle w:val="Legenda"/>
        <w:keepNext/>
      </w:pPr>
      <w:r>
        <w:t xml:space="preserve">Tabela </w:t>
      </w:r>
      <w:r>
        <w:fldChar w:fldCharType="begin"/>
      </w:r>
      <w:r>
        <w:instrText xml:space="preserve"> SEQ Tabela \* ARABIC </w:instrText>
      </w:r>
      <w:r>
        <w:fldChar w:fldCharType="separate"/>
      </w:r>
      <w:r>
        <w:rPr>
          <w:noProof/>
        </w:rPr>
        <w:t>2</w:t>
      </w:r>
      <w:r>
        <w:fldChar w:fldCharType="end"/>
      </w:r>
      <w:r>
        <w:t xml:space="preserve">: Índices de </w:t>
      </w:r>
      <w:proofErr w:type="gramStart"/>
      <w:r>
        <w:t>Proteção(</w:t>
      </w:r>
      <w:proofErr w:type="gramEnd"/>
      <w:r>
        <w:t xml:space="preserve">IP) e </w:t>
      </w:r>
      <w:r w:rsidR="00B87375">
        <w:t>Proteção Contra Impactos Mecânicos(IK)</w:t>
      </w:r>
    </w:p>
    <w:tbl>
      <w:tblPr>
        <w:tblStyle w:val="SimplesTabela1"/>
        <w:tblW w:w="5000" w:type="pct"/>
        <w:tblLook w:val="0480" w:firstRow="0" w:lastRow="0" w:firstColumn="1" w:lastColumn="0" w:noHBand="0" w:noVBand="1"/>
      </w:tblPr>
      <w:tblGrid>
        <w:gridCol w:w="5900"/>
        <w:gridCol w:w="1218"/>
        <w:gridCol w:w="1236"/>
      </w:tblGrid>
      <w:tr w:rsidR="00022CCD" w14:paraId="6AC86DDE"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shd w:val="clear" w:color="auto" w:fill="BFBFBF" w:themeFill="background1" w:themeFillShade="BF"/>
          </w:tcPr>
          <w:p w14:paraId="71C82A99" w14:textId="77777777" w:rsidR="00022CCD" w:rsidRPr="00E34011" w:rsidRDefault="00022CCD" w:rsidP="00022CCD">
            <w:pPr>
              <w:spacing w:before="20" w:after="20"/>
              <w:rPr>
                <w:b w:val="0"/>
                <w:bCs w:val="0"/>
              </w:rPr>
            </w:pPr>
            <w:r w:rsidRPr="00E34011">
              <w:t>Classificação</w:t>
            </w:r>
          </w:p>
        </w:tc>
        <w:tc>
          <w:tcPr>
            <w:tcW w:w="729" w:type="pct"/>
            <w:shd w:val="clear" w:color="auto" w:fill="BFBFBF" w:themeFill="background1" w:themeFillShade="BF"/>
          </w:tcPr>
          <w:p w14:paraId="2717254C" w14:textId="77777777" w:rsidR="00022CCD" w:rsidRPr="00E34011"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E34011">
              <w:rPr>
                <w:b/>
                <w:bCs/>
              </w:rPr>
              <w:t>IPmín</w:t>
            </w:r>
            <w:proofErr w:type="spellEnd"/>
          </w:p>
        </w:tc>
        <w:tc>
          <w:tcPr>
            <w:tcW w:w="740" w:type="pct"/>
            <w:shd w:val="clear" w:color="auto" w:fill="BFBFBF" w:themeFill="background1" w:themeFillShade="BF"/>
          </w:tcPr>
          <w:p w14:paraId="3DFE95DF" w14:textId="77777777" w:rsidR="00022CCD" w:rsidRPr="00E34011"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E34011">
              <w:rPr>
                <w:b/>
                <w:bCs/>
              </w:rPr>
              <w:t>IKmín</w:t>
            </w:r>
            <w:proofErr w:type="spellEnd"/>
          </w:p>
        </w:tc>
      </w:tr>
      <w:tr w:rsidR="00022CCD" w14:paraId="3AAA9A0C"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262BC008" w14:textId="77777777" w:rsidR="00022CCD" w:rsidRPr="006247B0" w:rsidRDefault="00022CCD" w:rsidP="00022CCD">
            <w:pPr>
              <w:spacing w:before="20" w:after="20"/>
            </w:pPr>
            <w:r w:rsidRPr="006247B0">
              <w:t>Classificação comum (CC)</w:t>
            </w:r>
          </w:p>
        </w:tc>
        <w:tc>
          <w:tcPr>
            <w:tcW w:w="729" w:type="pct"/>
          </w:tcPr>
          <w:p w14:paraId="7772B969"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IP20</w:t>
            </w:r>
          </w:p>
        </w:tc>
        <w:tc>
          <w:tcPr>
            <w:tcW w:w="740" w:type="pct"/>
          </w:tcPr>
          <w:p w14:paraId="073FEE6E"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IK04</w:t>
            </w:r>
          </w:p>
        </w:tc>
      </w:tr>
      <w:tr w:rsidR="00022CCD" w14:paraId="24B58F0D"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3DE49F04" w14:textId="77777777" w:rsidR="00022CCD" w:rsidRPr="006247B0" w:rsidRDefault="00022CCD" w:rsidP="00022CCD">
            <w:pPr>
              <w:spacing w:before="20" w:after="20"/>
            </w:pPr>
            <w:r w:rsidRPr="006247B0">
              <w:t>BE2</w:t>
            </w:r>
          </w:p>
        </w:tc>
        <w:tc>
          <w:tcPr>
            <w:tcW w:w="729" w:type="pct"/>
          </w:tcPr>
          <w:p w14:paraId="06B5426F"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IP40</w:t>
            </w:r>
          </w:p>
        </w:tc>
        <w:tc>
          <w:tcPr>
            <w:tcW w:w="740" w:type="pct"/>
          </w:tcPr>
          <w:p w14:paraId="72C257F7"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IK04</w:t>
            </w:r>
          </w:p>
        </w:tc>
      </w:tr>
      <w:tr w:rsidR="00022CCD" w14:paraId="6F072ECB"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643DA3FC" w14:textId="77777777" w:rsidR="00022CCD" w:rsidRPr="006247B0" w:rsidRDefault="00022CCD" w:rsidP="00022CCD">
            <w:pPr>
              <w:spacing w:before="20" w:after="20"/>
            </w:pPr>
            <w:r w:rsidRPr="006247B0">
              <w:t>BA5+BE2</w:t>
            </w:r>
          </w:p>
        </w:tc>
        <w:tc>
          <w:tcPr>
            <w:tcW w:w="729" w:type="pct"/>
          </w:tcPr>
          <w:p w14:paraId="2BC8F894"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IP40</w:t>
            </w:r>
          </w:p>
        </w:tc>
        <w:tc>
          <w:tcPr>
            <w:tcW w:w="740" w:type="pct"/>
          </w:tcPr>
          <w:p w14:paraId="57F50D2C"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IK04</w:t>
            </w:r>
          </w:p>
        </w:tc>
      </w:tr>
      <w:tr w:rsidR="00022CCD" w14:paraId="00DC35EA"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019B0B79" w14:textId="77777777" w:rsidR="00022CCD" w:rsidRPr="006247B0" w:rsidRDefault="00022CCD" w:rsidP="00022CCD">
            <w:pPr>
              <w:spacing w:before="20" w:after="20"/>
            </w:pPr>
            <w:r w:rsidRPr="006247B0">
              <w:t>AG2+BA5+BE2+AH2</w:t>
            </w:r>
          </w:p>
        </w:tc>
        <w:tc>
          <w:tcPr>
            <w:tcW w:w="729" w:type="pct"/>
          </w:tcPr>
          <w:p w14:paraId="3413DFD3"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IP23</w:t>
            </w:r>
          </w:p>
        </w:tc>
        <w:tc>
          <w:tcPr>
            <w:tcW w:w="740" w:type="pct"/>
          </w:tcPr>
          <w:p w14:paraId="797E6456"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IK07</w:t>
            </w:r>
          </w:p>
        </w:tc>
      </w:tr>
      <w:tr w:rsidR="00022CCD" w14:paraId="0476E633"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1B0CF4DA" w14:textId="77777777" w:rsidR="00022CCD" w:rsidRPr="006247B0" w:rsidRDefault="00022CCD" w:rsidP="00022CCD">
            <w:pPr>
              <w:spacing w:before="20" w:after="20"/>
              <w:rPr>
                <w:lang w:val="en-GB"/>
              </w:rPr>
            </w:pPr>
            <w:r w:rsidRPr="006247B0">
              <w:rPr>
                <w:lang w:val="en-GB"/>
              </w:rPr>
              <w:t>AA8+AB8+AD3+AE5+AK2+AL2+AN3</w:t>
            </w:r>
          </w:p>
        </w:tc>
        <w:tc>
          <w:tcPr>
            <w:tcW w:w="729" w:type="pct"/>
          </w:tcPr>
          <w:p w14:paraId="5B1A146E"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IP63</w:t>
            </w:r>
          </w:p>
        </w:tc>
        <w:tc>
          <w:tcPr>
            <w:tcW w:w="740" w:type="pct"/>
          </w:tcPr>
          <w:p w14:paraId="128E9F03"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IK04</w:t>
            </w:r>
          </w:p>
        </w:tc>
      </w:tr>
      <w:tr w:rsidR="00022CCD" w14:paraId="05BC797A"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6069D72A" w14:textId="77777777" w:rsidR="00022CCD" w:rsidRPr="006247B0" w:rsidRDefault="00022CCD" w:rsidP="00022CCD">
            <w:pPr>
              <w:spacing w:before="20" w:after="20"/>
              <w:rPr>
                <w:lang w:val="en-GB"/>
              </w:rPr>
            </w:pPr>
            <w:r w:rsidRPr="006247B0">
              <w:rPr>
                <w:lang w:val="en-GB"/>
              </w:rPr>
              <w:t>AD5+AG2+BA5+BE2+AH2</w:t>
            </w:r>
          </w:p>
        </w:tc>
        <w:tc>
          <w:tcPr>
            <w:tcW w:w="729" w:type="pct"/>
          </w:tcPr>
          <w:p w14:paraId="57705FA4"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IP55</w:t>
            </w:r>
          </w:p>
        </w:tc>
        <w:tc>
          <w:tcPr>
            <w:tcW w:w="740" w:type="pct"/>
          </w:tcPr>
          <w:p w14:paraId="0D11FA50"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IK07</w:t>
            </w:r>
          </w:p>
        </w:tc>
      </w:tr>
      <w:tr w:rsidR="00022CCD" w14:paraId="0BFA9BCB"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2A8CE974" w14:textId="77777777" w:rsidR="00022CCD" w:rsidRPr="006247B0" w:rsidRDefault="00022CCD" w:rsidP="00022CCD">
            <w:pPr>
              <w:spacing w:before="20" w:after="20"/>
            </w:pPr>
            <w:r w:rsidRPr="006247B0">
              <w:t>AD2+BB2+BC3</w:t>
            </w:r>
          </w:p>
        </w:tc>
        <w:tc>
          <w:tcPr>
            <w:tcW w:w="729" w:type="pct"/>
          </w:tcPr>
          <w:p w14:paraId="7AE4E074"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IP21</w:t>
            </w:r>
          </w:p>
        </w:tc>
        <w:tc>
          <w:tcPr>
            <w:tcW w:w="740" w:type="pct"/>
          </w:tcPr>
          <w:p w14:paraId="3983AFC3"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IK04</w:t>
            </w:r>
          </w:p>
        </w:tc>
      </w:tr>
      <w:tr w:rsidR="00022CCD" w14:paraId="326F870C"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283766F5" w14:textId="77777777" w:rsidR="00022CCD" w:rsidRPr="006247B0" w:rsidRDefault="00022CCD" w:rsidP="00022CCD">
            <w:pPr>
              <w:spacing w:before="20" w:after="20"/>
            </w:pPr>
            <w:r w:rsidRPr="006247B0">
              <w:lastRenderedPageBreak/>
              <w:t>AD2+AE3+AG2+BC3</w:t>
            </w:r>
          </w:p>
        </w:tc>
        <w:tc>
          <w:tcPr>
            <w:tcW w:w="729" w:type="pct"/>
          </w:tcPr>
          <w:p w14:paraId="70757EEC"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IP41</w:t>
            </w:r>
          </w:p>
        </w:tc>
        <w:tc>
          <w:tcPr>
            <w:tcW w:w="740" w:type="pct"/>
          </w:tcPr>
          <w:p w14:paraId="66930D3B"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IK07</w:t>
            </w:r>
          </w:p>
        </w:tc>
      </w:tr>
      <w:tr w:rsidR="00022CCD" w14:paraId="0E12296A"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7B9C9F70" w14:textId="77777777" w:rsidR="00022CCD" w:rsidRPr="006247B0" w:rsidRDefault="00022CCD" w:rsidP="00022CCD">
            <w:pPr>
              <w:spacing w:before="20" w:after="20"/>
            </w:pPr>
            <w:r w:rsidRPr="006247B0">
              <w:t>AE4+AG2+BA4+BC3</w:t>
            </w:r>
          </w:p>
        </w:tc>
        <w:tc>
          <w:tcPr>
            <w:tcW w:w="729" w:type="pct"/>
          </w:tcPr>
          <w:p w14:paraId="429D81D9"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IP54</w:t>
            </w:r>
          </w:p>
        </w:tc>
        <w:tc>
          <w:tcPr>
            <w:tcW w:w="740" w:type="pct"/>
          </w:tcPr>
          <w:p w14:paraId="2F8B4CE8"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IK07</w:t>
            </w:r>
          </w:p>
        </w:tc>
      </w:tr>
      <w:tr w:rsidR="00022CCD" w14:paraId="67DC9FB8"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69CB85C5" w14:textId="77777777" w:rsidR="00022CCD" w:rsidRPr="006247B0" w:rsidRDefault="00022CCD" w:rsidP="00022CCD">
            <w:pPr>
              <w:spacing w:before="20" w:after="20"/>
            </w:pPr>
            <w:r w:rsidRPr="006247B0">
              <w:t>BALNEÁRIOS/VESTIÁRIOS</w:t>
            </w:r>
          </w:p>
        </w:tc>
        <w:tc>
          <w:tcPr>
            <w:tcW w:w="729" w:type="pct"/>
          </w:tcPr>
          <w:p w14:paraId="3FD7D499"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p>
        </w:tc>
        <w:tc>
          <w:tcPr>
            <w:tcW w:w="740" w:type="pct"/>
          </w:tcPr>
          <w:p w14:paraId="5603B8FD"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p>
        </w:tc>
      </w:tr>
      <w:tr w:rsidR="00022CCD" w14:paraId="65664D01"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15E83F92" w14:textId="77777777" w:rsidR="00022CCD" w:rsidRPr="006247B0" w:rsidRDefault="00022CCD" w:rsidP="00022CCD">
            <w:pPr>
              <w:spacing w:before="20" w:after="20"/>
            </w:pPr>
            <w:r w:rsidRPr="006247B0">
              <w:t xml:space="preserve">     VOLUME 0 - AD7+BB3+BC3</w:t>
            </w:r>
          </w:p>
        </w:tc>
        <w:tc>
          <w:tcPr>
            <w:tcW w:w="729" w:type="pct"/>
          </w:tcPr>
          <w:p w14:paraId="09DB82D5"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IP27</w:t>
            </w:r>
          </w:p>
        </w:tc>
        <w:tc>
          <w:tcPr>
            <w:tcW w:w="740" w:type="pct"/>
          </w:tcPr>
          <w:p w14:paraId="4536E119"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IK04</w:t>
            </w:r>
          </w:p>
        </w:tc>
      </w:tr>
      <w:tr w:rsidR="00022CCD" w14:paraId="542E4B89"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20A4FFCC" w14:textId="77777777" w:rsidR="00022CCD" w:rsidRPr="006247B0" w:rsidRDefault="00022CCD" w:rsidP="00022CCD">
            <w:pPr>
              <w:spacing w:before="20" w:after="20"/>
            </w:pPr>
            <w:r w:rsidRPr="006247B0">
              <w:t xml:space="preserve">     VOLUME 1 - AD4+BB3+BC3</w:t>
            </w:r>
          </w:p>
        </w:tc>
        <w:tc>
          <w:tcPr>
            <w:tcW w:w="729" w:type="pct"/>
          </w:tcPr>
          <w:p w14:paraId="74F6062E"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IP25</w:t>
            </w:r>
          </w:p>
        </w:tc>
        <w:tc>
          <w:tcPr>
            <w:tcW w:w="740" w:type="pct"/>
          </w:tcPr>
          <w:p w14:paraId="1D580115"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IK04</w:t>
            </w:r>
          </w:p>
        </w:tc>
      </w:tr>
      <w:tr w:rsidR="00022CCD" w14:paraId="3263F346" w14:textId="77777777" w:rsidTr="00A4049A">
        <w:tc>
          <w:tcPr>
            <w:cnfStyle w:val="001000000000" w:firstRow="0" w:lastRow="0" w:firstColumn="1" w:lastColumn="0" w:oddVBand="0" w:evenVBand="0" w:oddHBand="0" w:evenHBand="0" w:firstRowFirstColumn="0" w:firstRowLastColumn="0" w:lastRowFirstColumn="0" w:lastRowLastColumn="0"/>
            <w:tcW w:w="3531" w:type="pct"/>
          </w:tcPr>
          <w:p w14:paraId="0F14967F" w14:textId="77777777" w:rsidR="00022CCD" w:rsidRPr="006247B0" w:rsidRDefault="00022CCD" w:rsidP="00022CCD">
            <w:pPr>
              <w:spacing w:before="20" w:after="20"/>
            </w:pPr>
            <w:r w:rsidRPr="006247B0">
              <w:t xml:space="preserve">     VOLUME 2 - AD4+BB2+BC3</w:t>
            </w:r>
          </w:p>
        </w:tc>
        <w:tc>
          <w:tcPr>
            <w:tcW w:w="729" w:type="pct"/>
          </w:tcPr>
          <w:p w14:paraId="23DE43CE"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IP25</w:t>
            </w:r>
          </w:p>
        </w:tc>
        <w:tc>
          <w:tcPr>
            <w:tcW w:w="740" w:type="pct"/>
          </w:tcPr>
          <w:p w14:paraId="20DBFC1F" w14:textId="77777777" w:rsidR="00022CCD" w:rsidRDefault="00022CCD" w:rsidP="00022CCD">
            <w:pPr>
              <w:spacing w:before="20" w:after="20"/>
              <w:jc w:val="center"/>
              <w:cnfStyle w:val="000000000000" w:firstRow="0" w:lastRow="0" w:firstColumn="0" w:lastColumn="0" w:oddVBand="0" w:evenVBand="0" w:oddHBand="0" w:evenHBand="0" w:firstRowFirstColumn="0" w:firstRowLastColumn="0" w:lastRowFirstColumn="0" w:lastRowLastColumn="0"/>
            </w:pPr>
            <w:r>
              <w:t>IK04</w:t>
            </w:r>
          </w:p>
        </w:tc>
      </w:tr>
      <w:tr w:rsidR="00022CCD" w14:paraId="28ED4D96" w14:textId="77777777" w:rsidTr="00A4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pct"/>
          </w:tcPr>
          <w:p w14:paraId="3F789F3E" w14:textId="77777777" w:rsidR="00022CCD" w:rsidRPr="006247B0" w:rsidRDefault="00022CCD" w:rsidP="00022CCD">
            <w:pPr>
              <w:spacing w:before="20" w:after="20"/>
            </w:pPr>
            <w:r w:rsidRPr="006247B0">
              <w:t xml:space="preserve">     VOLUME 3 - AD2+BB2+BC3</w:t>
            </w:r>
          </w:p>
        </w:tc>
        <w:tc>
          <w:tcPr>
            <w:tcW w:w="729" w:type="pct"/>
          </w:tcPr>
          <w:p w14:paraId="1181ED0F"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IP25</w:t>
            </w:r>
          </w:p>
        </w:tc>
        <w:tc>
          <w:tcPr>
            <w:tcW w:w="740" w:type="pct"/>
          </w:tcPr>
          <w:p w14:paraId="407022A1" w14:textId="77777777" w:rsidR="00022CCD" w:rsidRDefault="00022CCD" w:rsidP="00022CCD">
            <w:pPr>
              <w:spacing w:before="20" w:after="20"/>
              <w:jc w:val="center"/>
              <w:cnfStyle w:val="000000100000" w:firstRow="0" w:lastRow="0" w:firstColumn="0" w:lastColumn="0" w:oddVBand="0" w:evenVBand="0" w:oddHBand="1" w:evenHBand="0" w:firstRowFirstColumn="0" w:firstRowLastColumn="0" w:lastRowFirstColumn="0" w:lastRowLastColumn="0"/>
            </w:pPr>
            <w:r>
              <w:t>IK04</w:t>
            </w:r>
          </w:p>
        </w:tc>
      </w:tr>
    </w:tbl>
    <w:p w14:paraId="4204DB79" w14:textId="43BF88D0" w:rsidR="00022CCD" w:rsidRDefault="00022CCD" w:rsidP="003C1239">
      <w:pPr>
        <w:ind w:left="284"/>
      </w:pPr>
    </w:p>
    <w:p w14:paraId="25F05AD2" w14:textId="77777777" w:rsidR="0022540C" w:rsidRPr="00F97FBE" w:rsidRDefault="0022540C" w:rsidP="003C1239">
      <w:pPr>
        <w:ind w:left="284"/>
      </w:pPr>
    </w:p>
    <w:p w14:paraId="386423D8" w14:textId="77777777" w:rsidR="008D6E1F" w:rsidRPr="00F97FBE" w:rsidRDefault="008D6E1F" w:rsidP="00343671">
      <w:pPr>
        <w:pStyle w:val="Ttulo2"/>
        <w:tabs>
          <w:tab w:val="clear" w:pos="860"/>
          <w:tab w:val="num" w:pos="993"/>
        </w:tabs>
        <w:ind w:left="993" w:hanging="709"/>
      </w:pPr>
      <w:bookmarkStart w:id="26" w:name="_Toc76115462"/>
      <w:r w:rsidRPr="00F97FBE">
        <w:t>Características gerais dos materiais</w:t>
      </w:r>
      <w:bookmarkEnd w:id="26"/>
    </w:p>
    <w:p w14:paraId="6079E12C" w14:textId="77777777" w:rsidR="00022CCD" w:rsidRPr="00F97FBE" w:rsidRDefault="00022CCD" w:rsidP="006759E7">
      <w:pPr>
        <w:spacing w:line="276" w:lineRule="auto"/>
        <w:ind w:left="284" w:firstLine="436"/>
      </w:pPr>
      <w:r w:rsidRPr="00F97FBE">
        <w:t xml:space="preserve">Os materiais e equipamentos a empregar deverão ser absolutamente novos em todos os seus aspetos. As </w:t>
      </w:r>
      <w:proofErr w:type="gramStart"/>
      <w:r w:rsidRPr="00F97FBE">
        <w:t>marcas e tipos mencionadas</w:t>
      </w:r>
      <w:proofErr w:type="gramEnd"/>
      <w:r w:rsidRPr="00F97FBE">
        <w:t xml:space="preserve"> destinam-se a impor um padrão de qualidade mínimo, não sendo a sua aplicação obrigatória, pelo que o instalador poderá propor outros de qualidade igual ou superior e com as mesmas funções das marcas e tipos indicados. A eventual alteração carece de aprovação do Dono de Obra. Todas as alterações devem ficar comunicadas por escrito.</w:t>
      </w:r>
    </w:p>
    <w:p w14:paraId="3EC0521D" w14:textId="77777777" w:rsidR="00022CCD" w:rsidRPr="00F97FBE" w:rsidRDefault="00022CCD" w:rsidP="006759E7">
      <w:pPr>
        <w:spacing w:line="276" w:lineRule="auto"/>
        <w:ind w:left="284" w:firstLine="436"/>
      </w:pPr>
      <w:r w:rsidRPr="00F97FBE">
        <w:t xml:space="preserve">Todos os materiais metálicos, incluindo parafusos, devem possuir tratamento especial contra a corrosão. </w:t>
      </w:r>
    </w:p>
    <w:p w14:paraId="731B0969" w14:textId="77777777" w:rsidR="00022CCD" w:rsidRPr="00F97FBE" w:rsidRDefault="00022CCD" w:rsidP="006759E7">
      <w:pPr>
        <w:spacing w:line="276" w:lineRule="auto"/>
        <w:ind w:left="284" w:firstLine="436"/>
      </w:pPr>
      <w:r w:rsidRPr="00F97FBE">
        <w:t xml:space="preserve">Sempre que por qualquer motivo de instalação se torne necessário instalar caixas de passagem / derivação / aparelhagem que não estejam contempladas nas peças escritas ou desenhadas, isso considera-se incluído no preço da instalação apresentado na proposta. </w:t>
      </w:r>
    </w:p>
    <w:p w14:paraId="63F56B88" w14:textId="4B8FE847" w:rsidR="001B5BEF" w:rsidRDefault="00022CCD" w:rsidP="00911266">
      <w:pPr>
        <w:ind w:left="284" w:firstLine="436"/>
        <w:rPr>
          <w:rFonts w:cs="Arial"/>
        </w:rPr>
      </w:pPr>
      <w:r w:rsidRPr="00F97FBE">
        <w:rPr>
          <w:rFonts w:cs="Arial"/>
        </w:rPr>
        <w:t>Os tipos de canalizações, aparelhos e quadros a empregar nas instalações deverão ser adequados às condições ambientais e de utilização do local, obedecendo às normas nacionais e internacionais aplicáveis.</w:t>
      </w:r>
    </w:p>
    <w:p w14:paraId="6ACEBEE3" w14:textId="10D8FA2A" w:rsidR="00B87375" w:rsidRDefault="00B87375" w:rsidP="00911266">
      <w:pPr>
        <w:ind w:left="284" w:firstLine="436"/>
        <w:rPr>
          <w:rFonts w:cs="Arial"/>
          <w:u w:val="single"/>
        </w:rPr>
      </w:pPr>
    </w:p>
    <w:p w14:paraId="6F01E8DC" w14:textId="77777777" w:rsidR="0022540C" w:rsidRPr="00B87375" w:rsidRDefault="0022540C" w:rsidP="00911266">
      <w:pPr>
        <w:ind w:left="284" w:firstLine="436"/>
        <w:rPr>
          <w:rFonts w:cs="Arial"/>
          <w:u w:val="single"/>
        </w:rPr>
      </w:pPr>
    </w:p>
    <w:p w14:paraId="00FDB9B2" w14:textId="461E41AC" w:rsidR="001B5BEF" w:rsidRPr="00FB50D5" w:rsidRDefault="001B5BEF" w:rsidP="00343671">
      <w:pPr>
        <w:pStyle w:val="Ttulo2"/>
        <w:tabs>
          <w:tab w:val="clear" w:pos="860"/>
          <w:tab w:val="num" w:pos="993"/>
        </w:tabs>
        <w:ind w:left="993" w:hanging="709"/>
      </w:pPr>
      <w:bookmarkStart w:id="27" w:name="_Toc76115464"/>
      <w:r w:rsidRPr="00FB50D5">
        <w:t>Selagens e proteção corta-fogo</w:t>
      </w:r>
      <w:bookmarkEnd w:id="27"/>
    </w:p>
    <w:p w14:paraId="69B24D78" w14:textId="1FDE8EDD" w:rsidR="0019725F" w:rsidRPr="00FB50D5" w:rsidRDefault="0019725F" w:rsidP="006759E7">
      <w:pPr>
        <w:ind w:left="284" w:firstLine="283"/>
      </w:pPr>
      <w:bookmarkStart w:id="28" w:name="_Hlk44770971"/>
      <w:r w:rsidRPr="00FB50D5">
        <w:t xml:space="preserve">Para que em caso de incêndio seja possível limitar os danos, é importante impedir que nas zonas de travessia de paredes e tetos, o fogo se </w:t>
      </w:r>
      <w:commentRangeStart w:id="29"/>
      <w:r w:rsidRPr="00FB50D5">
        <w:t>propague</w:t>
      </w:r>
      <w:commentRangeEnd w:id="29"/>
      <w:r w:rsidR="00BC415A" w:rsidRPr="00FB50D5">
        <w:rPr>
          <w:rStyle w:val="Refdecomentrio"/>
        </w:rPr>
        <w:commentReference w:id="29"/>
      </w:r>
      <w:r w:rsidRPr="00FB50D5">
        <w:t xml:space="preserve"> a outras secções de incêndio através da rede de cabos elétricos e de dados.</w:t>
      </w:r>
    </w:p>
    <w:p w14:paraId="0AA1FF6C" w14:textId="129005AA" w:rsidR="0019725F" w:rsidRDefault="0019725F" w:rsidP="006759E7">
      <w:pPr>
        <w:ind w:left="284" w:firstLine="283"/>
      </w:pPr>
      <w:r w:rsidRPr="00FB50D5">
        <w:t>A regra dos 60/40 deve ser respeitada: 60% do espaço da abertura é o máximo permitido para preenchimento com os cabos e respetivos suportes e 40% da abertura terá de ser preenchida com a selagem pois é esta a proporção mínima para o produto de proteção reagir em caso de incêndio.</w:t>
      </w:r>
    </w:p>
    <w:p w14:paraId="3A360786" w14:textId="7A887B0E" w:rsidR="0019725F" w:rsidRDefault="0019725F" w:rsidP="0019725F">
      <w:pPr>
        <w:ind w:left="284"/>
      </w:pPr>
    </w:p>
    <w:p w14:paraId="6FB5FCB3" w14:textId="57B8C916" w:rsidR="000F694C" w:rsidRPr="00F97FBE" w:rsidRDefault="0075233E" w:rsidP="002556EC">
      <w:pPr>
        <w:pStyle w:val="Ttulo1"/>
      </w:pPr>
      <w:bookmarkStart w:id="30" w:name="_Toc76115465"/>
      <w:bookmarkEnd w:id="28"/>
      <w:r w:rsidRPr="00F97FBE">
        <w:lastRenderedPageBreak/>
        <w:t>Posto de transformação</w:t>
      </w:r>
      <w:bookmarkEnd w:id="30"/>
      <w:r w:rsidRPr="00F97FBE">
        <w:t xml:space="preserve"> </w:t>
      </w:r>
    </w:p>
    <w:p w14:paraId="33AC4EBF" w14:textId="77777777" w:rsidR="000F694C" w:rsidRPr="00F97FBE" w:rsidRDefault="000F694C" w:rsidP="002556EC">
      <w:pPr>
        <w:pStyle w:val="Ttulo2"/>
      </w:pPr>
      <w:bookmarkStart w:id="31" w:name="_Toc76115466"/>
      <w:r w:rsidRPr="00F97FBE">
        <w:t>Memória Descritiva</w:t>
      </w:r>
      <w:bookmarkEnd w:id="31"/>
    </w:p>
    <w:p w14:paraId="7455C8A1" w14:textId="77777777" w:rsidR="000F694C" w:rsidRPr="00F97FBE" w:rsidRDefault="000F694C" w:rsidP="002556EC">
      <w:pPr>
        <w:pStyle w:val="Ttulo3"/>
      </w:pPr>
      <w:bookmarkStart w:id="32" w:name="_Toc76115467"/>
      <w:r w:rsidRPr="00F97FBE">
        <w:t>Considerações gerais</w:t>
      </w:r>
      <w:bookmarkEnd w:id="32"/>
    </w:p>
    <w:p w14:paraId="29A06880" w14:textId="5B62AA2F" w:rsidR="00525482" w:rsidRPr="00F97FBE" w:rsidRDefault="00525482" w:rsidP="006759E7">
      <w:pPr>
        <w:ind w:left="284" w:firstLine="436"/>
        <w:rPr>
          <w:rFonts w:cs="Arial"/>
        </w:rPr>
      </w:pPr>
      <w:r w:rsidRPr="0084531A">
        <w:rPr>
          <w:rFonts w:cs="Arial"/>
        </w:rPr>
        <w:t xml:space="preserve">O </w:t>
      </w:r>
      <w:r w:rsidR="001A7D85" w:rsidRPr="0084531A">
        <w:rPr>
          <w:rFonts w:cs="Arial"/>
        </w:rPr>
        <w:t>PT</w:t>
      </w:r>
      <w:r w:rsidR="00153569">
        <w:rPr>
          <w:rFonts w:cs="Arial"/>
        </w:rPr>
        <w:t>1E</w:t>
      </w:r>
      <w:r w:rsidR="001A7D85" w:rsidRPr="0084531A">
        <w:rPr>
          <w:rFonts w:cs="Arial"/>
        </w:rPr>
        <w:t xml:space="preserve"> </w:t>
      </w:r>
      <w:r w:rsidRPr="0084531A">
        <w:rPr>
          <w:rFonts w:cs="Arial"/>
        </w:rPr>
        <w:t>objeto do presente projeto ser</w:t>
      </w:r>
      <w:r w:rsidR="00407944" w:rsidRPr="0084531A">
        <w:rPr>
          <w:rFonts w:cs="Arial"/>
        </w:rPr>
        <w:t>á</w:t>
      </w:r>
      <w:r w:rsidRPr="0084531A">
        <w:rPr>
          <w:rFonts w:cs="Arial"/>
        </w:rPr>
        <w:t xml:space="preserve"> do tipo </w:t>
      </w:r>
      <w:r w:rsidR="00343671" w:rsidRPr="0084531A">
        <w:rPr>
          <w:rFonts w:cs="Arial"/>
        </w:rPr>
        <w:t>pré-fabricado</w:t>
      </w:r>
      <w:r w:rsidRPr="0084531A">
        <w:rPr>
          <w:rFonts w:cs="Arial"/>
        </w:rPr>
        <w:t>, composto por celas pré-fabricadas em invólucro metálico.</w:t>
      </w:r>
      <w:r w:rsidR="00FB50D5">
        <w:rPr>
          <w:rFonts w:cs="Arial"/>
        </w:rPr>
        <w:t xml:space="preserve"> O projeto será gerado com recurso ao programa SISCET6 e os seus valores confirmados, sempre que possível.</w:t>
      </w:r>
    </w:p>
    <w:p w14:paraId="263F8A01" w14:textId="78589681" w:rsidR="00405817" w:rsidRPr="00DC7FDB" w:rsidRDefault="00525482" w:rsidP="006759E7">
      <w:pPr>
        <w:ind w:left="284" w:firstLine="436"/>
        <w:rPr>
          <w:rFonts w:cs="Arial"/>
        </w:rPr>
      </w:pPr>
      <w:r w:rsidRPr="00DC7FDB">
        <w:rPr>
          <w:rFonts w:cs="Arial"/>
        </w:rPr>
        <w:t>A chegada</w:t>
      </w:r>
      <w:r w:rsidR="001A7D85" w:rsidRPr="00DC7FDB">
        <w:rPr>
          <w:rFonts w:cs="Arial"/>
        </w:rPr>
        <w:t xml:space="preserve"> e saída </w:t>
      </w:r>
      <w:r w:rsidRPr="00DC7FDB">
        <w:rPr>
          <w:rFonts w:cs="Arial"/>
        </w:rPr>
        <w:t xml:space="preserve">será </w:t>
      </w:r>
      <w:r w:rsidR="001A7D85" w:rsidRPr="00DC7FDB">
        <w:rPr>
          <w:rFonts w:cs="Arial"/>
        </w:rPr>
        <w:t>subterrânea</w:t>
      </w:r>
      <w:r w:rsidRPr="00DC7FDB">
        <w:rPr>
          <w:rFonts w:cs="Arial"/>
        </w:rPr>
        <w:t xml:space="preserve">, alimentada em </w:t>
      </w:r>
      <w:r w:rsidR="00343671">
        <w:rPr>
          <w:rFonts w:cs="Arial"/>
        </w:rPr>
        <w:t>antena simples,</w:t>
      </w:r>
      <w:r w:rsidR="00407944">
        <w:rPr>
          <w:rFonts w:cs="Arial"/>
        </w:rPr>
        <w:t xml:space="preserve"> </w:t>
      </w:r>
      <w:r w:rsidRPr="00DC7FDB">
        <w:rPr>
          <w:rFonts w:cs="Arial"/>
        </w:rPr>
        <w:t xml:space="preserve">da rede de </w:t>
      </w:r>
      <w:r w:rsidR="00EB2CF6" w:rsidRPr="00DC7FDB">
        <w:rPr>
          <w:rFonts w:cs="Arial"/>
        </w:rPr>
        <w:t>média</w:t>
      </w:r>
      <w:r w:rsidRPr="00DC7FDB">
        <w:rPr>
          <w:rFonts w:cs="Arial"/>
        </w:rPr>
        <w:t xml:space="preserve"> </w:t>
      </w:r>
      <w:r w:rsidR="00EB2CF6" w:rsidRPr="00DC7FDB">
        <w:rPr>
          <w:rFonts w:cs="Arial"/>
        </w:rPr>
        <w:t>t</w:t>
      </w:r>
      <w:r w:rsidRPr="00DC7FDB">
        <w:rPr>
          <w:rFonts w:cs="Arial"/>
        </w:rPr>
        <w:t xml:space="preserve">ensão de 15 </w:t>
      </w:r>
      <w:r w:rsidR="00407944">
        <w:rPr>
          <w:rFonts w:cs="Arial"/>
        </w:rPr>
        <w:t>k</w:t>
      </w:r>
      <w:r w:rsidRPr="00DC7FDB">
        <w:rPr>
          <w:rFonts w:cs="Arial"/>
        </w:rPr>
        <w:t>V, frequência de 50 Hz</w:t>
      </w:r>
      <w:r w:rsidR="00407944">
        <w:rPr>
          <w:rFonts w:cs="Arial"/>
        </w:rPr>
        <w:t xml:space="preserve">, </w:t>
      </w:r>
      <w:r w:rsidR="00343671">
        <w:rPr>
          <w:rFonts w:cs="Arial"/>
        </w:rPr>
        <w:t xml:space="preserve">diretamente da subestação </w:t>
      </w:r>
      <w:r w:rsidR="00FB50D5">
        <w:rPr>
          <w:rFonts w:cs="Arial"/>
        </w:rPr>
        <w:t>de Urgezes</w:t>
      </w:r>
      <w:r w:rsidR="00343671">
        <w:rPr>
          <w:rFonts w:cs="Arial"/>
        </w:rPr>
        <w:t>.</w:t>
      </w:r>
      <w:r w:rsidR="00407944">
        <w:rPr>
          <w:rFonts w:cs="Arial"/>
        </w:rPr>
        <w:t>, existente</w:t>
      </w:r>
      <w:r w:rsidRPr="00DC7FDB">
        <w:rPr>
          <w:rFonts w:cs="Arial"/>
        </w:rPr>
        <w:t xml:space="preserve">. </w:t>
      </w:r>
      <w:r w:rsidR="00BC0DB7">
        <w:rPr>
          <w:rFonts w:cs="Arial"/>
        </w:rPr>
        <w:t xml:space="preserve">A potência estipulada é de </w:t>
      </w:r>
      <w:r w:rsidR="00FB50D5">
        <w:rPr>
          <w:rFonts w:cs="Arial"/>
        </w:rPr>
        <w:t>630</w:t>
      </w:r>
      <w:r w:rsidR="00BC0DB7">
        <w:rPr>
          <w:rFonts w:cs="Arial"/>
        </w:rPr>
        <w:t xml:space="preserve"> kVA,</w:t>
      </w:r>
      <w:r w:rsidR="00FB50D5">
        <w:rPr>
          <w:rFonts w:cs="Arial"/>
        </w:rPr>
        <w:t xml:space="preserve"> e o PT1R encontra-se a 5 km da subestação</w:t>
      </w:r>
      <w:r w:rsidR="00BC0DB7">
        <w:rPr>
          <w:rFonts w:cs="Arial"/>
        </w:rPr>
        <w:t xml:space="preserve">. </w:t>
      </w:r>
    </w:p>
    <w:p w14:paraId="6AB7DB02" w14:textId="3E84A702" w:rsidR="00525482" w:rsidRPr="00DC7FDB" w:rsidRDefault="00525482" w:rsidP="00525482">
      <w:pPr>
        <w:ind w:left="284"/>
        <w:rPr>
          <w:rFonts w:cs="Arial"/>
        </w:rPr>
      </w:pPr>
    </w:p>
    <w:p w14:paraId="5D4F56DC" w14:textId="7B707B20" w:rsidR="00525482" w:rsidRPr="0062046E" w:rsidRDefault="00525482" w:rsidP="00525482">
      <w:pPr>
        <w:pStyle w:val="Ttulo3"/>
      </w:pPr>
      <w:bookmarkStart w:id="33" w:name="_Toc76115468"/>
      <w:r w:rsidRPr="0062046E">
        <w:t>Quadro de média tensão (QMT)</w:t>
      </w:r>
      <w:bookmarkEnd w:id="33"/>
      <w:r w:rsidR="00B87375" w:rsidRPr="0062046E">
        <w:t>*</w:t>
      </w:r>
    </w:p>
    <w:p w14:paraId="47FEC8F3" w14:textId="24691728" w:rsidR="00D26973" w:rsidRPr="00D26973" w:rsidRDefault="00D26973" w:rsidP="00D26973">
      <w:pPr>
        <w:widowControl w:val="0"/>
        <w:autoSpaceDE w:val="0"/>
        <w:autoSpaceDN w:val="0"/>
        <w:adjustRightInd w:val="0"/>
        <w:ind w:left="284" w:firstLine="436"/>
        <w:rPr>
          <w:rFonts w:cs="Arial"/>
        </w:rPr>
      </w:pPr>
      <w:r w:rsidRPr="00D26973">
        <w:rPr>
          <w:rFonts w:cs="Arial"/>
        </w:rPr>
        <w:t xml:space="preserve">As celas a empregar serão SM6 da Schneider </w:t>
      </w:r>
      <w:proofErr w:type="spellStart"/>
      <w:r w:rsidRPr="00D26973">
        <w:rPr>
          <w:rFonts w:cs="Arial"/>
        </w:rPr>
        <w:t>Electric</w:t>
      </w:r>
      <w:proofErr w:type="spellEnd"/>
      <w:r w:rsidRPr="00D26973">
        <w:rPr>
          <w:rFonts w:cs="Arial"/>
        </w:rPr>
        <w:t xml:space="preserve">, modulares, de isolamento em ar, equipadas com aparelhagem fixa que utiliza o gás hexafluoreto de enxofre - SF6 como elemento de corte e extinção, homologadas pela </w:t>
      </w:r>
      <w:r w:rsidRPr="00D26973">
        <w:rPr>
          <w:rFonts w:cs="Arial"/>
        </w:rPr>
        <w:t>Direção</w:t>
      </w:r>
      <w:r w:rsidRPr="00D26973">
        <w:rPr>
          <w:rFonts w:cs="Arial"/>
        </w:rPr>
        <w:t xml:space="preserve"> Geral de Energia, arquivo nº 13 118 processo nº 29/246.</w:t>
      </w:r>
    </w:p>
    <w:p w14:paraId="244F11BF" w14:textId="109EAAEA" w:rsidR="00D26973" w:rsidRPr="00D26973" w:rsidRDefault="00D26973" w:rsidP="00D26973">
      <w:pPr>
        <w:widowControl w:val="0"/>
        <w:autoSpaceDE w:val="0"/>
        <w:autoSpaceDN w:val="0"/>
        <w:adjustRightInd w:val="0"/>
        <w:ind w:left="284"/>
        <w:rPr>
          <w:rFonts w:cs="Arial"/>
        </w:rPr>
      </w:pPr>
      <w:r w:rsidRPr="00D26973">
        <w:rPr>
          <w:rFonts w:cs="Arial"/>
        </w:rPr>
        <w:tab/>
        <w:t xml:space="preserve">Responderão na sua </w:t>
      </w:r>
      <w:r w:rsidRPr="00D26973">
        <w:rPr>
          <w:rFonts w:cs="Arial"/>
        </w:rPr>
        <w:t>conceção</w:t>
      </w:r>
      <w:r w:rsidRPr="00D26973">
        <w:rPr>
          <w:rFonts w:cs="Arial"/>
        </w:rPr>
        <w:t xml:space="preserve"> e fabricação à definição de aparelhagem sob envolvente metálico compartimentada de acordo com as recomendações IEC: 60298; 60265; 60129; 60694; 60420 e 60056.</w:t>
      </w:r>
    </w:p>
    <w:p w14:paraId="2DA1C014" w14:textId="37EBC0B9" w:rsidR="00D26973" w:rsidRPr="00D26973" w:rsidRDefault="00D26973" w:rsidP="00D26973">
      <w:pPr>
        <w:widowControl w:val="0"/>
        <w:autoSpaceDE w:val="0"/>
        <w:autoSpaceDN w:val="0"/>
        <w:adjustRightInd w:val="0"/>
        <w:spacing w:after="0"/>
        <w:rPr>
          <w:rFonts w:cs="Arial"/>
        </w:rPr>
      </w:pPr>
      <w:r w:rsidRPr="00D26973">
        <w:rPr>
          <w:rFonts w:cs="Arial"/>
        </w:rPr>
        <w:tab/>
        <w:t xml:space="preserve">As celas terão os seguintes </w:t>
      </w:r>
      <w:proofErr w:type="gramStart"/>
      <w:r w:rsidRPr="00D26973">
        <w:rPr>
          <w:rFonts w:cs="Arial"/>
        </w:rPr>
        <w:t>compartimentos :</w:t>
      </w:r>
      <w:proofErr w:type="gramEnd"/>
    </w:p>
    <w:p w14:paraId="31527E6E" w14:textId="20EAC0E0" w:rsidR="00D26973" w:rsidRPr="00D26973" w:rsidRDefault="00D26973" w:rsidP="00D26973">
      <w:pPr>
        <w:widowControl w:val="0"/>
        <w:autoSpaceDE w:val="0"/>
        <w:autoSpaceDN w:val="0"/>
        <w:adjustRightInd w:val="0"/>
        <w:spacing w:after="0"/>
        <w:rPr>
          <w:rFonts w:cs="Arial"/>
        </w:rPr>
      </w:pPr>
      <w:r w:rsidRPr="00D26973">
        <w:rPr>
          <w:rFonts w:cs="Arial"/>
        </w:rPr>
        <w:tab/>
      </w:r>
      <w:r w:rsidRPr="00D26973">
        <w:rPr>
          <w:rFonts w:cs="Arial"/>
        </w:rPr>
        <w:tab/>
      </w:r>
      <w:r w:rsidRPr="00D26973">
        <w:rPr>
          <w:rFonts w:cs="Arial"/>
        </w:rPr>
        <w:t>a) Compartimento de aparelhagem</w:t>
      </w:r>
    </w:p>
    <w:p w14:paraId="44C92085" w14:textId="68F60646" w:rsidR="00D26973" w:rsidRPr="00D26973" w:rsidRDefault="00D26973" w:rsidP="00D26973">
      <w:pPr>
        <w:widowControl w:val="0"/>
        <w:autoSpaceDE w:val="0"/>
        <w:autoSpaceDN w:val="0"/>
        <w:adjustRightInd w:val="0"/>
        <w:spacing w:after="0"/>
        <w:rPr>
          <w:rFonts w:cs="Arial"/>
        </w:rPr>
      </w:pPr>
      <w:r w:rsidRPr="00D26973">
        <w:rPr>
          <w:rFonts w:cs="Arial"/>
        </w:rPr>
        <w:tab/>
      </w:r>
      <w:r w:rsidRPr="00D26973">
        <w:rPr>
          <w:rFonts w:cs="Arial"/>
        </w:rPr>
        <w:tab/>
      </w:r>
      <w:r w:rsidRPr="00D26973">
        <w:rPr>
          <w:rFonts w:cs="Arial"/>
        </w:rPr>
        <w:t>b) Compartimento de barramento</w:t>
      </w:r>
    </w:p>
    <w:p w14:paraId="72F170FF" w14:textId="415B8E69" w:rsidR="00D26973" w:rsidRPr="00D26973" w:rsidRDefault="00D26973" w:rsidP="00D26973">
      <w:pPr>
        <w:widowControl w:val="0"/>
        <w:autoSpaceDE w:val="0"/>
        <w:autoSpaceDN w:val="0"/>
        <w:adjustRightInd w:val="0"/>
        <w:spacing w:after="0"/>
        <w:rPr>
          <w:rFonts w:cs="Arial"/>
        </w:rPr>
      </w:pPr>
      <w:r w:rsidRPr="00D26973">
        <w:rPr>
          <w:rFonts w:cs="Arial"/>
        </w:rPr>
        <w:tab/>
      </w:r>
      <w:r w:rsidRPr="00D26973">
        <w:rPr>
          <w:rFonts w:cs="Arial"/>
        </w:rPr>
        <w:tab/>
      </w:r>
      <w:r w:rsidRPr="00D26973">
        <w:rPr>
          <w:rFonts w:cs="Arial"/>
        </w:rPr>
        <w:t>c) Compartimento de ligação</w:t>
      </w:r>
    </w:p>
    <w:p w14:paraId="3388C8F2" w14:textId="707329F5" w:rsidR="00D26973" w:rsidRPr="00D26973" w:rsidRDefault="00D26973" w:rsidP="00D26973">
      <w:pPr>
        <w:widowControl w:val="0"/>
        <w:autoSpaceDE w:val="0"/>
        <w:autoSpaceDN w:val="0"/>
        <w:adjustRightInd w:val="0"/>
        <w:spacing w:after="0"/>
        <w:rPr>
          <w:rFonts w:cs="Arial"/>
        </w:rPr>
      </w:pPr>
      <w:r w:rsidRPr="00D26973">
        <w:rPr>
          <w:rFonts w:cs="Arial"/>
        </w:rPr>
        <w:tab/>
      </w:r>
      <w:r w:rsidRPr="00D26973">
        <w:rPr>
          <w:rFonts w:cs="Arial"/>
        </w:rPr>
        <w:tab/>
      </w:r>
      <w:r w:rsidRPr="00D26973">
        <w:rPr>
          <w:rFonts w:cs="Arial"/>
        </w:rPr>
        <w:t>d) Compartimento de comando</w:t>
      </w:r>
    </w:p>
    <w:p w14:paraId="2191AB61" w14:textId="0D1D97B7" w:rsidR="00D26973" w:rsidRPr="00D26973" w:rsidRDefault="00D26973" w:rsidP="00D26973">
      <w:pPr>
        <w:widowControl w:val="0"/>
        <w:autoSpaceDE w:val="0"/>
        <w:autoSpaceDN w:val="0"/>
        <w:adjustRightInd w:val="0"/>
        <w:spacing w:after="0"/>
        <w:rPr>
          <w:rFonts w:cs="Arial"/>
        </w:rPr>
      </w:pPr>
      <w:r w:rsidRPr="00D26973">
        <w:rPr>
          <w:rFonts w:cs="Arial"/>
        </w:rPr>
        <w:tab/>
      </w:r>
      <w:r w:rsidRPr="00D26973">
        <w:rPr>
          <w:rFonts w:cs="Arial"/>
        </w:rPr>
        <w:tab/>
      </w:r>
      <w:r w:rsidRPr="00D26973">
        <w:rPr>
          <w:rFonts w:cs="Arial"/>
        </w:rPr>
        <w:t xml:space="preserve">e) Compartimento de controlo </w:t>
      </w:r>
    </w:p>
    <w:p w14:paraId="0207DA56" w14:textId="515400EB" w:rsidR="00525482" w:rsidRPr="00FB50D5" w:rsidRDefault="00525482" w:rsidP="00525482">
      <w:pPr>
        <w:ind w:left="284"/>
        <w:rPr>
          <w:rFonts w:cs="Arial"/>
          <w:highlight w:val="cyan"/>
        </w:rPr>
      </w:pPr>
    </w:p>
    <w:p w14:paraId="5DF0E870" w14:textId="5A0AA35A" w:rsidR="00F267FF" w:rsidRPr="00FB50D5" w:rsidRDefault="00F267FF" w:rsidP="00F267FF">
      <w:pPr>
        <w:pStyle w:val="Ttulo3"/>
        <w:rPr>
          <w:highlight w:val="cyan"/>
        </w:rPr>
      </w:pPr>
      <w:bookmarkStart w:id="34" w:name="_Toc76115469"/>
      <w:r w:rsidRPr="00FB50D5">
        <w:rPr>
          <w:highlight w:val="cyan"/>
        </w:rPr>
        <w:t>Quadro geral de baixa tensão (</w:t>
      </w:r>
      <w:commentRangeStart w:id="35"/>
      <w:r w:rsidRPr="00FB50D5">
        <w:rPr>
          <w:highlight w:val="cyan"/>
        </w:rPr>
        <w:t>QGBT</w:t>
      </w:r>
      <w:commentRangeEnd w:id="35"/>
      <w:r w:rsidR="00BC415A" w:rsidRPr="00FB50D5">
        <w:rPr>
          <w:rStyle w:val="Refdecomentrio"/>
          <w:rFonts w:cs="Times New Roman"/>
          <w:b w:val="0"/>
          <w:bCs w:val="0"/>
          <w:iCs w:val="0"/>
          <w:highlight w:val="cyan"/>
        </w:rPr>
        <w:commentReference w:id="35"/>
      </w:r>
      <w:r w:rsidRPr="00FB50D5">
        <w:rPr>
          <w:highlight w:val="cyan"/>
        </w:rPr>
        <w:t>)</w:t>
      </w:r>
      <w:bookmarkEnd w:id="34"/>
    </w:p>
    <w:p w14:paraId="0BD20A91" w14:textId="23882736" w:rsidR="00F267FF" w:rsidRPr="00FB50D5" w:rsidRDefault="00F267FF" w:rsidP="00F267FF">
      <w:pPr>
        <w:pStyle w:val="Ttulo4"/>
        <w:rPr>
          <w:highlight w:val="cyan"/>
        </w:rPr>
      </w:pPr>
      <w:bookmarkStart w:id="36" w:name="_Toc40803214"/>
      <w:bookmarkStart w:id="37" w:name="_Toc44082650"/>
      <w:bookmarkStart w:id="38" w:name="_Toc63174882"/>
      <w:bookmarkStart w:id="39" w:name="_Toc76115470"/>
      <w:r w:rsidRPr="00FB50D5">
        <w:rPr>
          <w:highlight w:val="cyan"/>
        </w:rPr>
        <w:t>Características construtivas dos quadros elétricos</w:t>
      </w:r>
      <w:bookmarkEnd w:id="36"/>
      <w:bookmarkEnd w:id="37"/>
      <w:bookmarkEnd w:id="38"/>
      <w:bookmarkEnd w:id="39"/>
    </w:p>
    <w:p w14:paraId="13EC0E0E" w14:textId="575D77C3" w:rsidR="00F267FF" w:rsidRPr="00FB50D5" w:rsidRDefault="00F267FF" w:rsidP="00F267FF">
      <w:pPr>
        <w:ind w:left="284"/>
        <w:rPr>
          <w:highlight w:val="cyan"/>
        </w:rPr>
      </w:pPr>
      <w:r w:rsidRPr="00FB50D5">
        <w:rPr>
          <w:highlight w:val="cyan"/>
        </w:rPr>
        <w:t xml:space="preserve">Os quadros elétricos principais são do modelo Prisma, (tipo "G" ou "P"), conforme </w:t>
      </w:r>
      <w:proofErr w:type="gramStart"/>
      <w:r w:rsidRPr="00FB50D5">
        <w:rPr>
          <w:highlight w:val="cyan"/>
        </w:rPr>
        <w:t>descriminado</w:t>
      </w:r>
      <w:proofErr w:type="gramEnd"/>
      <w:r w:rsidRPr="00FB50D5">
        <w:rPr>
          <w:highlight w:val="cyan"/>
        </w:rPr>
        <w:t xml:space="preserve"> nas peças desenhadas, comportando corpos fisicamente independentes, para painéis de Rede Normal e Socorridos (UPS). </w:t>
      </w:r>
    </w:p>
    <w:p w14:paraId="61E3FD76" w14:textId="526EE3F3" w:rsidR="00F267FF" w:rsidRPr="00FB50D5" w:rsidRDefault="00F267FF" w:rsidP="00F267FF">
      <w:pPr>
        <w:ind w:left="284"/>
        <w:rPr>
          <w:highlight w:val="cyan"/>
        </w:rPr>
      </w:pPr>
      <w:r w:rsidRPr="00FB50D5">
        <w:rPr>
          <w:highlight w:val="cyan"/>
        </w:rPr>
        <w:t>Na generalidade, os quadros serão de montagem saliente dotados de portas metálicas, com chave e fechadura exceto os que se encontram em salas técnicas reservadas. Neste último caso os quadros elétricos não terão assim porta, mas apenas painel, onde serão instaladas as platines para fixação da aparelhagem de corte, proteção, comando e sinalização, de molde a permitirem a sua fácil retirada sem necessidade de se ter que proceder a qualquer complexo processo de desmontagem, mas apenas por simples remoção do painel frontal.</w:t>
      </w:r>
    </w:p>
    <w:p w14:paraId="027F718F" w14:textId="4AD8D576" w:rsidR="00F267FF" w:rsidRPr="00FB50D5" w:rsidRDefault="00F267FF" w:rsidP="00F267FF">
      <w:pPr>
        <w:ind w:left="284"/>
        <w:rPr>
          <w:highlight w:val="cyan"/>
        </w:rPr>
      </w:pPr>
      <w:r w:rsidRPr="00FB50D5">
        <w:rPr>
          <w:highlight w:val="cyan"/>
        </w:rPr>
        <w:t>Nas ligações internas dos quadros deverão utilizar-se condutores do tipo H07V-U (ou R) ou H07V-K, com as secções indicadas nas peças desenhadas e que nunca serão inferiores a 2,5 mm2, nas cores normalizadas, exceto para circuitos de sinalização, onde poderão ser de 1,5 mm2 para uma corrente máxima de 6A.</w:t>
      </w:r>
    </w:p>
    <w:p w14:paraId="6E343EAF" w14:textId="3528887C" w:rsidR="00F267FF" w:rsidRPr="00FB50D5" w:rsidRDefault="00F267FF" w:rsidP="00F267FF">
      <w:pPr>
        <w:ind w:left="284"/>
        <w:rPr>
          <w:highlight w:val="cyan"/>
        </w:rPr>
      </w:pPr>
      <w:r w:rsidRPr="00FB50D5">
        <w:rPr>
          <w:highlight w:val="cyan"/>
        </w:rPr>
        <w:t xml:space="preserve">Os barramentos serão em barras de cobre eletrolítico, para uma densidade máxima de 2 A/mm2, com as dimensões indicadas nas peças desenhadas, sendo montados em escada </w:t>
      </w:r>
      <w:r w:rsidRPr="00FB50D5">
        <w:rPr>
          <w:highlight w:val="cyan"/>
        </w:rPr>
        <w:lastRenderedPageBreak/>
        <w:t>sobre isoladores de porcelana ou resina epóxi, próprios para montagem interior, e para a tensão nominal de 500V.</w:t>
      </w:r>
    </w:p>
    <w:p w14:paraId="6555A135" w14:textId="77777777" w:rsidR="00F267FF" w:rsidRPr="00FB50D5" w:rsidRDefault="00F267FF" w:rsidP="00F267FF">
      <w:pPr>
        <w:ind w:left="284"/>
        <w:rPr>
          <w:highlight w:val="cyan"/>
        </w:rPr>
      </w:pPr>
      <w:r w:rsidRPr="00FB50D5">
        <w:rPr>
          <w:highlight w:val="cyan"/>
        </w:rPr>
        <w:t>Os quadros terão barramento para ligação de terra, de onde partirão todos os condutores de proteção, sendo as barras pintadas ou sinalizadas com as cores normalizadas.</w:t>
      </w:r>
    </w:p>
    <w:p w14:paraId="211652BC" w14:textId="77777777" w:rsidR="00F267FF" w:rsidRPr="00FB50D5" w:rsidRDefault="00F267FF" w:rsidP="00F267FF">
      <w:pPr>
        <w:ind w:left="284"/>
        <w:rPr>
          <w:highlight w:val="cyan"/>
        </w:rPr>
      </w:pPr>
      <w:r w:rsidRPr="00FB50D5">
        <w:rPr>
          <w:highlight w:val="cyan"/>
        </w:rPr>
        <w:t>Todos os circuitos de saída serão protegidos por disjuntores magneto térmicos das curvas “B”, “C” ou “D”, conforme indicado nos esquemas unifilares.</w:t>
      </w:r>
    </w:p>
    <w:p w14:paraId="7070C006" w14:textId="77777777" w:rsidR="00F267FF" w:rsidRPr="00FB50D5" w:rsidRDefault="00F267FF" w:rsidP="00F267FF">
      <w:pPr>
        <w:ind w:left="284"/>
        <w:rPr>
          <w:b/>
          <w:bCs/>
          <w:highlight w:val="cyan"/>
        </w:rPr>
      </w:pPr>
      <w:r w:rsidRPr="00FB50D5">
        <w:rPr>
          <w:b/>
          <w:bCs/>
          <w:highlight w:val="cyan"/>
        </w:rPr>
        <w:t>Todos os circuitos de saída serão devidamente identificados através de etiquetas sinaléticas de trafolite aplicadas por processo de colagem, ou outro, que garanta durável fixação das mesmas, sendo estas de cor:</w:t>
      </w:r>
    </w:p>
    <w:p w14:paraId="30839C31" w14:textId="77777777" w:rsidR="00F267FF" w:rsidRPr="00FB50D5" w:rsidRDefault="00F267FF" w:rsidP="00F267FF">
      <w:pPr>
        <w:pStyle w:val="PargrafodaLista"/>
        <w:numPr>
          <w:ilvl w:val="0"/>
          <w:numId w:val="18"/>
        </w:numPr>
        <w:rPr>
          <w:b/>
          <w:bCs/>
          <w:highlight w:val="cyan"/>
        </w:rPr>
      </w:pPr>
      <w:r w:rsidRPr="00FB50D5">
        <w:rPr>
          <w:b/>
          <w:bCs/>
          <w:highlight w:val="cyan"/>
        </w:rPr>
        <w:t xml:space="preserve">Preta para circuitos de rede normal, </w:t>
      </w:r>
    </w:p>
    <w:p w14:paraId="440BE0F0" w14:textId="77777777" w:rsidR="00F267FF" w:rsidRPr="00FB50D5" w:rsidRDefault="00F267FF" w:rsidP="00F267FF">
      <w:pPr>
        <w:pStyle w:val="PargrafodaLista"/>
        <w:numPr>
          <w:ilvl w:val="0"/>
          <w:numId w:val="18"/>
        </w:numPr>
        <w:rPr>
          <w:b/>
          <w:bCs/>
          <w:highlight w:val="cyan"/>
        </w:rPr>
      </w:pPr>
      <w:r w:rsidRPr="00FB50D5">
        <w:rPr>
          <w:b/>
          <w:bCs/>
          <w:highlight w:val="cyan"/>
        </w:rPr>
        <w:t>Azul para circuitos de rede socorrida (gerador de socorro ou UPS).</w:t>
      </w:r>
    </w:p>
    <w:p w14:paraId="16C12890" w14:textId="77777777" w:rsidR="00F267FF" w:rsidRPr="00FB50D5" w:rsidRDefault="00F267FF" w:rsidP="00F267FF">
      <w:pPr>
        <w:pStyle w:val="PargrafodaLista"/>
        <w:numPr>
          <w:ilvl w:val="0"/>
          <w:numId w:val="18"/>
        </w:numPr>
        <w:rPr>
          <w:b/>
          <w:bCs/>
          <w:highlight w:val="cyan"/>
        </w:rPr>
      </w:pPr>
      <w:r w:rsidRPr="00FB50D5">
        <w:rPr>
          <w:b/>
          <w:bCs/>
          <w:highlight w:val="cyan"/>
        </w:rPr>
        <w:t xml:space="preserve">Vermelha para rede de segurança (gerador de segurança) </w:t>
      </w:r>
    </w:p>
    <w:p w14:paraId="0B3DD9D5" w14:textId="77777777" w:rsidR="00F267FF" w:rsidRPr="00FB50D5" w:rsidRDefault="00F267FF" w:rsidP="00F267FF">
      <w:pPr>
        <w:ind w:left="284"/>
        <w:rPr>
          <w:highlight w:val="cyan"/>
        </w:rPr>
      </w:pPr>
      <w:r w:rsidRPr="00FB50D5">
        <w:rPr>
          <w:highlight w:val="cyan"/>
        </w:rPr>
        <w:t>Os quadros serão montados de tal forma que a aparelhagem neles contida fique em posição de fácil acesso em relação ao pavimento, devendo ter as dimensões convenientes a fim de conter folgadamente os aparelhos nele instalados, dispondo de rasgos contínuos e de máscaras plásticas, ocupando cerca de 30% dos espaços, destinados às reservas.</w:t>
      </w:r>
    </w:p>
    <w:p w14:paraId="5EDA78B9" w14:textId="77777777" w:rsidR="00F267FF" w:rsidRPr="00FB50D5" w:rsidRDefault="00F267FF" w:rsidP="00F267FF">
      <w:pPr>
        <w:ind w:left="284"/>
        <w:rPr>
          <w:highlight w:val="cyan"/>
        </w:rPr>
      </w:pPr>
      <w:r w:rsidRPr="00FB50D5">
        <w:rPr>
          <w:highlight w:val="cyan"/>
        </w:rPr>
        <w:t>Na conceção do quadro deverá atender-se a uma racional disposição dos órgãos de proteção e comando, de modo a que cada diferencial seja posicionado em orientação com os respetivos disjuntores e interruptores a ele associados, permitindo uma fácil leitura do painel.</w:t>
      </w:r>
    </w:p>
    <w:p w14:paraId="7E5641D2" w14:textId="77777777" w:rsidR="00F267FF" w:rsidRPr="00FB50D5" w:rsidRDefault="00F267FF" w:rsidP="00F267FF">
      <w:pPr>
        <w:ind w:left="284"/>
        <w:rPr>
          <w:highlight w:val="cyan"/>
        </w:rPr>
      </w:pPr>
      <w:r w:rsidRPr="00FB50D5">
        <w:rPr>
          <w:highlight w:val="cyan"/>
        </w:rPr>
        <w:t>Todas as entradas e saídas dos quadros, serão protegidas por bucins adequados ao diâmetro exterior dos cabos ou tubos, com furações suplementares tamponadas para futura utilização das reservas previstas.</w:t>
      </w:r>
    </w:p>
    <w:p w14:paraId="4E2815B7" w14:textId="77777777" w:rsidR="00F267FF" w:rsidRPr="00FB50D5" w:rsidRDefault="00F267FF" w:rsidP="00F267FF">
      <w:pPr>
        <w:ind w:left="284"/>
        <w:rPr>
          <w:highlight w:val="cyan"/>
        </w:rPr>
      </w:pPr>
    </w:p>
    <w:p w14:paraId="72D5F434" w14:textId="77777777" w:rsidR="00F267FF" w:rsidRPr="00FB50D5" w:rsidRDefault="00F267FF" w:rsidP="00F267FF">
      <w:pPr>
        <w:pStyle w:val="Ttulo4"/>
        <w:rPr>
          <w:highlight w:val="cyan"/>
        </w:rPr>
      </w:pPr>
      <w:bookmarkStart w:id="40" w:name="_Toc63174883"/>
      <w:bookmarkStart w:id="41" w:name="_Toc76115471"/>
      <w:r w:rsidRPr="00FB50D5">
        <w:rPr>
          <w:highlight w:val="cyan"/>
        </w:rPr>
        <w:t>Índices de proteção</w:t>
      </w:r>
      <w:bookmarkEnd w:id="40"/>
      <w:bookmarkEnd w:id="41"/>
    </w:p>
    <w:p w14:paraId="009CB37C" w14:textId="15067038" w:rsidR="00F267FF" w:rsidRPr="00FB50D5" w:rsidRDefault="00F267FF" w:rsidP="00F267FF">
      <w:pPr>
        <w:ind w:left="284"/>
        <w:rPr>
          <w:rFonts w:cs="Arial"/>
          <w:highlight w:val="cyan"/>
        </w:rPr>
      </w:pPr>
      <w:r w:rsidRPr="00FB50D5">
        <w:rPr>
          <w:highlight w:val="cyan"/>
        </w:rPr>
        <w:t>Os quadros elétricos terão um índice de proteção adequado ao local onde serão instalados e de acordo segundo a Norma NP EN 60529.</w:t>
      </w:r>
    </w:p>
    <w:p w14:paraId="0C15458B" w14:textId="77777777" w:rsidR="00F267FF" w:rsidRPr="00FB50D5" w:rsidRDefault="00F267FF" w:rsidP="00525482">
      <w:pPr>
        <w:ind w:left="284"/>
        <w:rPr>
          <w:rFonts w:cs="Arial"/>
          <w:highlight w:val="cyan"/>
        </w:rPr>
      </w:pPr>
    </w:p>
    <w:p w14:paraId="595EEDD8" w14:textId="2396830C" w:rsidR="00525482" w:rsidRPr="00FB50D5" w:rsidRDefault="0075233E" w:rsidP="00525482">
      <w:pPr>
        <w:pStyle w:val="Ttulo3"/>
        <w:rPr>
          <w:highlight w:val="cyan"/>
        </w:rPr>
      </w:pPr>
      <w:bookmarkStart w:id="42" w:name="_Toc76115472"/>
      <w:r w:rsidRPr="00FB50D5">
        <w:rPr>
          <w:highlight w:val="cyan"/>
        </w:rPr>
        <w:t>Descrição da instalação</w:t>
      </w:r>
      <w:bookmarkEnd w:id="42"/>
    </w:p>
    <w:p w14:paraId="0A991E66" w14:textId="76F96F00" w:rsidR="00525482" w:rsidRPr="00FB50D5" w:rsidRDefault="00525482" w:rsidP="00290123">
      <w:pPr>
        <w:pStyle w:val="Ttulo4"/>
        <w:rPr>
          <w:highlight w:val="cyan"/>
        </w:rPr>
      </w:pPr>
      <w:bookmarkStart w:id="43" w:name="_Toc76115473"/>
      <w:r w:rsidRPr="00FB50D5">
        <w:rPr>
          <w:highlight w:val="cyan"/>
        </w:rPr>
        <w:t>Construção civil</w:t>
      </w:r>
      <w:bookmarkEnd w:id="43"/>
      <w:r w:rsidRPr="00FB50D5">
        <w:rPr>
          <w:highlight w:val="cyan"/>
        </w:rPr>
        <w:t xml:space="preserve"> </w:t>
      </w:r>
    </w:p>
    <w:p w14:paraId="738D2A09" w14:textId="5C58BAAA" w:rsidR="00525482" w:rsidRPr="00FB50D5" w:rsidRDefault="00525482" w:rsidP="00290123">
      <w:pPr>
        <w:pStyle w:val="Ttulo5"/>
        <w:rPr>
          <w:highlight w:val="cyan"/>
        </w:rPr>
      </w:pPr>
      <w:bookmarkStart w:id="44" w:name="_Toc76115474"/>
      <w:r w:rsidRPr="00FB50D5">
        <w:rPr>
          <w:highlight w:val="cyan"/>
        </w:rPr>
        <w:t>Local</w:t>
      </w:r>
      <w:bookmarkEnd w:id="44"/>
    </w:p>
    <w:p w14:paraId="600B7521" w14:textId="69E9AAFC" w:rsidR="0084531A" w:rsidRPr="00FB50D5" w:rsidRDefault="0084531A" w:rsidP="0084531A">
      <w:pPr>
        <w:ind w:left="284"/>
        <w:rPr>
          <w:rFonts w:cs="Arial"/>
          <w:highlight w:val="cyan"/>
        </w:rPr>
      </w:pPr>
      <w:r w:rsidRPr="00FB50D5">
        <w:rPr>
          <w:rFonts w:cs="Arial"/>
          <w:highlight w:val="cyan"/>
        </w:rPr>
        <w:t xml:space="preserve">O PT será instalado numa cabina independente destinada unicamente a esta finalidade. Será de construção pré-fabricada de betão armado, gama KIOBET, modelo M1T1D com uma porta de acesso, concebida pela Schneider </w:t>
      </w:r>
      <w:proofErr w:type="spellStart"/>
      <w:r w:rsidRPr="00FB50D5">
        <w:rPr>
          <w:rFonts w:cs="Arial"/>
          <w:highlight w:val="cyan"/>
        </w:rPr>
        <w:t>Electric</w:t>
      </w:r>
      <w:proofErr w:type="spellEnd"/>
      <w:r w:rsidRPr="00FB50D5">
        <w:rPr>
          <w:rFonts w:cs="Arial"/>
          <w:highlight w:val="cyan"/>
        </w:rPr>
        <w:t xml:space="preserve">, com dimensões 3,79 m x 2,40 m e altura útil 2,3 m homologado pela </w:t>
      </w:r>
      <w:proofErr w:type="spellStart"/>
      <w:r w:rsidRPr="00FB50D5">
        <w:rPr>
          <w:rFonts w:cs="Arial"/>
          <w:highlight w:val="cyan"/>
        </w:rPr>
        <w:t>Direcção</w:t>
      </w:r>
      <w:proofErr w:type="spellEnd"/>
      <w:r w:rsidRPr="00FB50D5">
        <w:rPr>
          <w:rFonts w:cs="Arial"/>
          <w:highlight w:val="cyan"/>
        </w:rPr>
        <w:t xml:space="preserve"> Geral de Energia, arquivo nº 13224, processo nº 29/239, cujas características se descrevem a seguir:</w:t>
      </w:r>
    </w:p>
    <w:p w14:paraId="3E2AF26E" w14:textId="64AC9C84" w:rsidR="0084531A" w:rsidRPr="00FB50D5" w:rsidRDefault="0084531A" w:rsidP="0084531A">
      <w:pPr>
        <w:ind w:left="284"/>
        <w:rPr>
          <w:rFonts w:cs="Arial"/>
          <w:highlight w:val="cyan"/>
        </w:rPr>
      </w:pPr>
      <w:r w:rsidRPr="00FB50D5">
        <w:rPr>
          <w:rFonts w:cs="Arial"/>
          <w:highlight w:val="cyan"/>
        </w:rPr>
        <w:t>O acesso ao PTC será restrito ao pessoal de exploração, verificação e manutenção especialmente autorizado. Dispor-se-á de uma porta cujo sistema de fechadura permitirá o acesso ao pessoal descrito.</w:t>
      </w:r>
    </w:p>
    <w:p w14:paraId="6E90C589" w14:textId="6BC36FEC" w:rsidR="00525482" w:rsidRPr="00FB50D5" w:rsidRDefault="00525482" w:rsidP="004078C5">
      <w:pPr>
        <w:rPr>
          <w:rFonts w:cs="Arial"/>
          <w:highlight w:val="cyan"/>
        </w:rPr>
      </w:pPr>
    </w:p>
    <w:p w14:paraId="42F703B1" w14:textId="1F50A0B4" w:rsidR="00525482" w:rsidRPr="00FB50D5" w:rsidRDefault="00525482" w:rsidP="00290123">
      <w:pPr>
        <w:pStyle w:val="Ttulo5"/>
        <w:rPr>
          <w:highlight w:val="cyan"/>
        </w:rPr>
      </w:pPr>
      <w:bookmarkStart w:id="45" w:name="_Toc76115475"/>
      <w:r w:rsidRPr="00FB50D5">
        <w:rPr>
          <w:highlight w:val="cyan"/>
        </w:rPr>
        <w:t>Características do edifício</w:t>
      </w:r>
      <w:bookmarkEnd w:id="45"/>
    </w:p>
    <w:p w14:paraId="0E86B65A" w14:textId="7F082464" w:rsidR="004D0624" w:rsidRPr="00FB50D5" w:rsidRDefault="004D0624" w:rsidP="004D0624">
      <w:pPr>
        <w:ind w:left="284"/>
        <w:rPr>
          <w:rFonts w:cs="Arial"/>
          <w:highlight w:val="cyan"/>
        </w:rPr>
      </w:pPr>
      <w:r w:rsidRPr="00FB50D5">
        <w:rPr>
          <w:rFonts w:cs="Arial"/>
          <w:highlight w:val="cyan"/>
        </w:rPr>
        <w:t>Trata-se de uma construção pré-fabricada de betão armado, conceção modular, fabricado sob certificação da norma NP EN ISO 90002.</w:t>
      </w:r>
    </w:p>
    <w:p w14:paraId="610E5B82" w14:textId="77777777" w:rsidR="004D0624" w:rsidRPr="00FB50D5" w:rsidRDefault="004D0624" w:rsidP="004D0624">
      <w:pPr>
        <w:ind w:left="284"/>
        <w:rPr>
          <w:rFonts w:cs="Arial"/>
          <w:highlight w:val="cyan"/>
        </w:rPr>
      </w:pPr>
    </w:p>
    <w:p w14:paraId="7ED968A2" w14:textId="77777777" w:rsidR="004D0624" w:rsidRPr="00FB50D5" w:rsidRDefault="004D0624" w:rsidP="004D0624">
      <w:pPr>
        <w:ind w:left="284"/>
        <w:rPr>
          <w:rFonts w:cs="Arial"/>
          <w:highlight w:val="cyan"/>
        </w:rPr>
      </w:pPr>
      <w:r w:rsidRPr="00FB50D5">
        <w:rPr>
          <w:rFonts w:cs="Arial"/>
          <w:highlight w:val="cyan"/>
        </w:rPr>
        <w:lastRenderedPageBreak/>
        <w:tab/>
        <w:t xml:space="preserve">As características mais destacadas do </w:t>
      </w:r>
      <w:proofErr w:type="spellStart"/>
      <w:r w:rsidRPr="00FB50D5">
        <w:rPr>
          <w:rFonts w:cs="Arial"/>
          <w:highlight w:val="cyan"/>
        </w:rPr>
        <w:t>kiobet</w:t>
      </w:r>
      <w:proofErr w:type="spellEnd"/>
      <w:r w:rsidRPr="00FB50D5">
        <w:rPr>
          <w:rFonts w:cs="Arial"/>
          <w:highlight w:val="cyan"/>
        </w:rPr>
        <w:t xml:space="preserve"> serão:</w:t>
      </w:r>
    </w:p>
    <w:p w14:paraId="759009F5" w14:textId="77777777" w:rsidR="004D0624" w:rsidRPr="00FB50D5" w:rsidRDefault="004D0624" w:rsidP="004D0624">
      <w:pPr>
        <w:ind w:left="284"/>
        <w:rPr>
          <w:rFonts w:cs="Arial"/>
          <w:highlight w:val="cyan"/>
        </w:rPr>
      </w:pPr>
      <w:r w:rsidRPr="00FB50D5">
        <w:rPr>
          <w:rFonts w:cs="Arial"/>
          <w:highlight w:val="cyan"/>
        </w:rPr>
        <w:t xml:space="preserve"> </w:t>
      </w:r>
    </w:p>
    <w:p w14:paraId="31DAE6A1" w14:textId="77777777" w:rsidR="004D0624" w:rsidRPr="00FB50D5" w:rsidRDefault="004D0624" w:rsidP="004D0624">
      <w:pPr>
        <w:ind w:left="284"/>
        <w:rPr>
          <w:rFonts w:cs="Arial"/>
          <w:highlight w:val="cyan"/>
        </w:rPr>
      </w:pPr>
      <w:r w:rsidRPr="00FB50D5">
        <w:rPr>
          <w:rFonts w:cs="Arial"/>
          <w:highlight w:val="cyan"/>
        </w:rPr>
        <w:t>* FACILIDADE DE INSTALAÇÃO</w:t>
      </w:r>
    </w:p>
    <w:p w14:paraId="4C4E72D9" w14:textId="14E85701" w:rsidR="004D0624" w:rsidRPr="00FB50D5" w:rsidRDefault="006A7D19" w:rsidP="004D0624">
      <w:pPr>
        <w:ind w:left="284"/>
        <w:rPr>
          <w:rFonts w:cs="Arial"/>
          <w:highlight w:val="cyan"/>
        </w:rPr>
      </w:pPr>
      <w:r w:rsidRPr="00FB50D5">
        <w:rPr>
          <w:rFonts w:cs="Arial"/>
          <w:highlight w:val="cyan"/>
        </w:rPr>
        <w:t>É</w:t>
      </w:r>
      <w:r w:rsidR="004D0624" w:rsidRPr="00FB50D5">
        <w:rPr>
          <w:rFonts w:cs="Arial"/>
          <w:highlight w:val="cyan"/>
        </w:rPr>
        <w:t xml:space="preserve"> suficiente abrir um fosso com as dimensões apropriadas, e colocar no fundo uma camada de areia bem nivelada. Não necessita de alugar gruas de grande potência nem de transportes especiais. Os diversos elementos são de fácil montagem.</w:t>
      </w:r>
    </w:p>
    <w:p w14:paraId="7898C020" w14:textId="77777777" w:rsidR="004D0624" w:rsidRPr="00FB50D5" w:rsidRDefault="004D0624" w:rsidP="004D0624">
      <w:pPr>
        <w:ind w:left="284"/>
        <w:rPr>
          <w:rFonts w:cs="Arial"/>
          <w:highlight w:val="cyan"/>
        </w:rPr>
      </w:pPr>
    </w:p>
    <w:p w14:paraId="170F8EE7" w14:textId="77777777" w:rsidR="004D0624" w:rsidRPr="00FB50D5" w:rsidRDefault="004D0624" w:rsidP="004D0624">
      <w:pPr>
        <w:ind w:left="284"/>
        <w:rPr>
          <w:rFonts w:cs="Arial"/>
          <w:highlight w:val="cyan"/>
        </w:rPr>
      </w:pPr>
      <w:r w:rsidRPr="00FB50D5">
        <w:rPr>
          <w:rFonts w:cs="Arial"/>
          <w:highlight w:val="cyan"/>
        </w:rPr>
        <w:t>* MATERIAL</w:t>
      </w:r>
    </w:p>
    <w:p w14:paraId="0BB7CFD9" w14:textId="72A1D413" w:rsidR="004D0624" w:rsidRPr="00FB50D5" w:rsidRDefault="004D0624" w:rsidP="004D0624">
      <w:pPr>
        <w:ind w:left="284"/>
        <w:rPr>
          <w:rFonts w:cs="Arial"/>
          <w:highlight w:val="cyan"/>
        </w:rPr>
      </w:pPr>
      <w:r w:rsidRPr="00FB50D5">
        <w:rPr>
          <w:rFonts w:cs="Arial"/>
          <w:highlight w:val="cyan"/>
        </w:rPr>
        <w:t>A resistência e grande fiabilidade deste equipamento obtém-se pela garantia de qualidade do betão armado, material empregue na fabricação das peças (bases, paredes e tetos). Com uma dosagem certa, consegue-se ótima resistência mecânica (superior a 250 Kg/cm²) e uma perfeita impermeabilização.</w:t>
      </w:r>
    </w:p>
    <w:p w14:paraId="098A40E9" w14:textId="77777777" w:rsidR="004D0624" w:rsidRPr="00FB50D5" w:rsidRDefault="004D0624" w:rsidP="004D0624">
      <w:pPr>
        <w:ind w:left="284"/>
        <w:rPr>
          <w:rFonts w:cs="Arial"/>
          <w:highlight w:val="cyan"/>
        </w:rPr>
      </w:pPr>
    </w:p>
    <w:p w14:paraId="17E8CF70" w14:textId="77777777" w:rsidR="004D0624" w:rsidRPr="00FB50D5" w:rsidRDefault="004D0624" w:rsidP="004D0624">
      <w:pPr>
        <w:ind w:left="284"/>
        <w:rPr>
          <w:rFonts w:cs="Arial"/>
          <w:highlight w:val="cyan"/>
        </w:rPr>
      </w:pPr>
      <w:r w:rsidRPr="00FB50D5">
        <w:rPr>
          <w:rFonts w:cs="Arial"/>
          <w:highlight w:val="cyan"/>
        </w:rPr>
        <w:t>* EQUIPOTENCIALIDADE</w:t>
      </w:r>
    </w:p>
    <w:p w14:paraId="6DDFC3A4" w14:textId="6B380EE9" w:rsidR="004D0624" w:rsidRPr="00FB50D5" w:rsidRDefault="004D0624" w:rsidP="004D0624">
      <w:pPr>
        <w:ind w:left="284"/>
        <w:rPr>
          <w:rFonts w:cs="Arial"/>
          <w:highlight w:val="cyan"/>
        </w:rPr>
      </w:pPr>
      <w:r w:rsidRPr="00FB50D5">
        <w:rPr>
          <w:rFonts w:cs="Arial"/>
          <w:highlight w:val="cyan"/>
        </w:rPr>
        <w:t>A própria armadura da malha eletrosoldada, graças a um sistema de união apropriado dos diferentes elementos (unidades modulares), garantirão a perfeita equipotencialidade de todo o conjunto. Segundo a regulamentação, as portas e grelhas de ventilação não estarão ligadas ao sistema equipotencial. Entre a armadura equipotencial, embebida no betão e as portas e grelhas existirá uma resistência elétrica superior a 10.000 ohm.</w:t>
      </w:r>
    </w:p>
    <w:p w14:paraId="3C616277" w14:textId="60A0E7F8" w:rsidR="004D0624" w:rsidRPr="00FB50D5" w:rsidRDefault="004D0624" w:rsidP="004D0624">
      <w:pPr>
        <w:ind w:left="284"/>
        <w:rPr>
          <w:rFonts w:cs="Arial"/>
          <w:highlight w:val="cyan"/>
        </w:rPr>
      </w:pPr>
      <w:r w:rsidRPr="00FB50D5">
        <w:rPr>
          <w:rFonts w:cs="Arial"/>
          <w:highlight w:val="cyan"/>
        </w:rPr>
        <w:t>Nenhum elemento metálico ligado ao sistema equipotencial será acessível do exterior.</w:t>
      </w:r>
    </w:p>
    <w:p w14:paraId="7F0B3AAE" w14:textId="77777777" w:rsidR="004D0624" w:rsidRPr="00FB50D5" w:rsidRDefault="004D0624" w:rsidP="004D0624">
      <w:pPr>
        <w:ind w:left="284"/>
        <w:rPr>
          <w:rFonts w:cs="Arial"/>
          <w:highlight w:val="cyan"/>
        </w:rPr>
      </w:pPr>
    </w:p>
    <w:p w14:paraId="6CD7220A" w14:textId="77777777" w:rsidR="004D0624" w:rsidRPr="00FB50D5" w:rsidRDefault="004D0624" w:rsidP="004D0624">
      <w:pPr>
        <w:ind w:left="284"/>
        <w:rPr>
          <w:rFonts w:cs="Arial"/>
          <w:highlight w:val="cyan"/>
        </w:rPr>
      </w:pPr>
      <w:r w:rsidRPr="00FB50D5">
        <w:rPr>
          <w:rFonts w:cs="Arial"/>
          <w:highlight w:val="cyan"/>
        </w:rPr>
        <w:t>* IMPERMEABILIDADE</w:t>
      </w:r>
    </w:p>
    <w:p w14:paraId="3B1B51D6" w14:textId="6CE5EF69" w:rsidR="004D0624" w:rsidRPr="00FB50D5" w:rsidRDefault="004D0624" w:rsidP="004D0624">
      <w:pPr>
        <w:ind w:left="284"/>
        <w:rPr>
          <w:rFonts w:cs="Arial"/>
          <w:highlight w:val="cyan"/>
        </w:rPr>
      </w:pPr>
      <w:r w:rsidRPr="00FB50D5">
        <w:rPr>
          <w:rFonts w:cs="Arial"/>
          <w:highlight w:val="cyan"/>
        </w:rPr>
        <w:t xml:space="preserve">Os tetos estarão </w:t>
      </w:r>
      <w:r w:rsidR="00585086" w:rsidRPr="00FB50D5">
        <w:rPr>
          <w:rFonts w:cs="Arial"/>
          <w:highlight w:val="cyan"/>
        </w:rPr>
        <w:t>projetados</w:t>
      </w:r>
      <w:r w:rsidRPr="00FB50D5">
        <w:rPr>
          <w:rFonts w:cs="Arial"/>
          <w:highlight w:val="cyan"/>
        </w:rPr>
        <w:t xml:space="preserve"> de tal forma que se impeça as infiltrações e a acumulação de água sobre os mesmos, escoando-se </w:t>
      </w:r>
      <w:r w:rsidR="00585086" w:rsidRPr="00FB50D5">
        <w:rPr>
          <w:rFonts w:cs="Arial"/>
          <w:highlight w:val="cyan"/>
        </w:rPr>
        <w:t>diretamente</w:t>
      </w:r>
      <w:r w:rsidRPr="00FB50D5">
        <w:rPr>
          <w:rFonts w:cs="Arial"/>
          <w:highlight w:val="cyan"/>
        </w:rPr>
        <w:t xml:space="preserve"> para o exterior.</w:t>
      </w:r>
    </w:p>
    <w:p w14:paraId="221F6133" w14:textId="77777777" w:rsidR="004D0624" w:rsidRPr="00FB50D5" w:rsidRDefault="004D0624" w:rsidP="004D0624">
      <w:pPr>
        <w:ind w:left="284"/>
        <w:rPr>
          <w:rFonts w:cs="Arial"/>
          <w:highlight w:val="cyan"/>
        </w:rPr>
      </w:pPr>
    </w:p>
    <w:p w14:paraId="28E0AEEE" w14:textId="77777777" w:rsidR="004D0624" w:rsidRPr="00FB50D5" w:rsidRDefault="004D0624" w:rsidP="004D0624">
      <w:pPr>
        <w:ind w:left="284"/>
        <w:rPr>
          <w:rFonts w:cs="Arial"/>
          <w:highlight w:val="cyan"/>
        </w:rPr>
      </w:pPr>
      <w:r w:rsidRPr="00FB50D5">
        <w:rPr>
          <w:rFonts w:cs="Arial"/>
          <w:highlight w:val="cyan"/>
        </w:rPr>
        <w:t>* ÍNDICE DE PROTECÇÃO</w:t>
      </w:r>
    </w:p>
    <w:p w14:paraId="781565D3" w14:textId="45474872" w:rsidR="004D0624" w:rsidRPr="00FB50D5" w:rsidRDefault="004D0624" w:rsidP="004D0624">
      <w:pPr>
        <w:ind w:left="284"/>
        <w:rPr>
          <w:rFonts w:cs="Arial"/>
          <w:highlight w:val="cyan"/>
        </w:rPr>
      </w:pPr>
      <w:r w:rsidRPr="00FB50D5">
        <w:rPr>
          <w:rFonts w:cs="Arial"/>
          <w:highlight w:val="cyan"/>
        </w:rPr>
        <w:t xml:space="preserve">O índice de </w:t>
      </w:r>
      <w:r w:rsidR="00585086" w:rsidRPr="00FB50D5">
        <w:rPr>
          <w:rFonts w:cs="Arial"/>
          <w:highlight w:val="cyan"/>
        </w:rPr>
        <w:t>proteção</w:t>
      </w:r>
      <w:r w:rsidRPr="00FB50D5">
        <w:rPr>
          <w:rFonts w:cs="Arial"/>
          <w:highlight w:val="cyan"/>
        </w:rPr>
        <w:t xml:space="preserve"> do envolvente exterior do edifício pré-fabricado será de IP44D, </w:t>
      </w:r>
      <w:r w:rsidR="00585086" w:rsidRPr="00FB50D5">
        <w:rPr>
          <w:rFonts w:cs="Arial"/>
          <w:highlight w:val="cyan"/>
        </w:rPr>
        <w:t>exceto</w:t>
      </w:r>
      <w:r w:rsidRPr="00FB50D5">
        <w:rPr>
          <w:rFonts w:cs="Arial"/>
          <w:highlight w:val="cyan"/>
        </w:rPr>
        <w:t xml:space="preserve"> as grelhas de ventilação que será de IP43D de acordo com a recomendação IEC 60529, segundo o relatório LAB/REB166/98 do IEP - Instituto </w:t>
      </w:r>
      <w:proofErr w:type="spellStart"/>
      <w:r w:rsidRPr="00FB50D5">
        <w:rPr>
          <w:rFonts w:cs="Arial"/>
          <w:highlight w:val="cyan"/>
        </w:rPr>
        <w:t>Electrotécnico</w:t>
      </w:r>
      <w:proofErr w:type="spellEnd"/>
      <w:r w:rsidRPr="00FB50D5">
        <w:rPr>
          <w:rFonts w:cs="Arial"/>
          <w:highlight w:val="cyan"/>
        </w:rPr>
        <w:t xml:space="preserve"> Português.</w:t>
      </w:r>
    </w:p>
    <w:p w14:paraId="09A47157" w14:textId="3D7BC9C3" w:rsidR="004D0624" w:rsidRPr="00FB50D5" w:rsidRDefault="004D0624" w:rsidP="004D0624">
      <w:pPr>
        <w:ind w:left="284"/>
        <w:rPr>
          <w:rFonts w:cs="Arial"/>
          <w:highlight w:val="cyan"/>
        </w:rPr>
      </w:pPr>
      <w:r w:rsidRPr="00FB50D5">
        <w:rPr>
          <w:rFonts w:cs="Arial"/>
          <w:highlight w:val="cyan"/>
        </w:rPr>
        <w:t xml:space="preserve">Os principais componentes que formarão o </w:t>
      </w:r>
      <w:proofErr w:type="spellStart"/>
      <w:r w:rsidRPr="00FB50D5">
        <w:rPr>
          <w:rFonts w:cs="Arial"/>
          <w:highlight w:val="cyan"/>
        </w:rPr>
        <w:t>kiobet</w:t>
      </w:r>
      <w:proofErr w:type="spellEnd"/>
      <w:r w:rsidRPr="00FB50D5">
        <w:rPr>
          <w:rFonts w:cs="Arial"/>
          <w:highlight w:val="cyan"/>
        </w:rPr>
        <w:t xml:space="preserve"> </w:t>
      </w:r>
      <w:proofErr w:type="gramStart"/>
      <w:r w:rsidRPr="00FB50D5">
        <w:rPr>
          <w:rFonts w:cs="Arial"/>
          <w:highlight w:val="cyan"/>
        </w:rPr>
        <w:t>serão :</w:t>
      </w:r>
      <w:proofErr w:type="gramEnd"/>
    </w:p>
    <w:p w14:paraId="0EEFEE92" w14:textId="77777777" w:rsidR="004D0624" w:rsidRPr="00FB50D5" w:rsidRDefault="004D0624" w:rsidP="004D0624">
      <w:pPr>
        <w:ind w:left="284"/>
        <w:rPr>
          <w:rFonts w:cs="Arial"/>
          <w:highlight w:val="cyan"/>
        </w:rPr>
      </w:pPr>
      <w:r w:rsidRPr="00FB50D5">
        <w:rPr>
          <w:rFonts w:cs="Arial"/>
          <w:highlight w:val="cyan"/>
        </w:rPr>
        <w:t xml:space="preserve">        - Base </w:t>
      </w:r>
    </w:p>
    <w:p w14:paraId="25A00D4A" w14:textId="77777777" w:rsidR="004D0624" w:rsidRPr="00FB50D5" w:rsidRDefault="004D0624" w:rsidP="004D0624">
      <w:pPr>
        <w:ind w:left="284"/>
        <w:rPr>
          <w:rFonts w:cs="Arial"/>
          <w:highlight w:val="cyan"/>
        </w:rPr>
      </w:pPr>
      <w:r w:rsidRPr="00FB50D5">
        <w:rPr>
          <w:rFonts w:cs="Arial"/>
          <w:highlight w:val="cyan"/>
        </w:rPr>
        <w:t xml:space="preserve">        - Paredes</w:t>
      </w:r>
    </w:p>
    <w:p w14:paraId="082A96D8" w14:textId="26530A79" w:rsidR="004D0624" w:rsidRPr="00FB50D5" w:rsidRDefault="004D0624" w:rsidP="004D0624">
      <w:pPr>
        <w:ind w:left="284"/>
        <w:rPr>
          <w:rFonts w:cs="Arial"/>
          <w:highlight w:val="cyan"/>
        </w:rPr>
      </w:pPr>
      <w:r w:rsidRPr="00FB50D5">
        <w:rPr>
          <w:rFonts w:cs="Arial"/>
          <w:highlight w:val="cyan"/>
        </w:rPr>
        <w:t xml:space="preserve">        - </w:t>
      </w:r>
      <w:r w:rsidR="00585086" w:rsidRPr="00FB50D5">
        <w:rPr>
          <w:rFonts w:cs="Arial"/>
          <w:highlight w:val="cyan"/>
        </w:rPr>
        <w:t>Tetos</w:t>
      </w:r>
    </w:p>
    <w:p w14:paraId="64E99078" w14:textId="77777777" w:rsidR="004D0624" w:rsidRPr="00FB50D5" w:rsidRDefault="004D0624" w:rsidP="004D0624">
      <w:pPr>
        <w:ind w:left="284"/>
        <w:rPr>
          <w:rFonts w:cs="Arial"/>
          <w:highlight w:val="cyan"/>
        </w:rPr>
      </w:pPr>
      <w:r w:rsidRPr="00FB50D5">
        <w:rPr>
          <w:rFonts w:cs="Arial"/>
          <w:highlight w:val="cyan"/>
        </w:rPr>
        <w:t xml:space="preserve">        - Pavimento</w:t>
      </w:r>
    </w:p>
    <w:p w14:paraId="6F5827AE" w14:textId="77777777" w:rsidR="004D0624" w:rsidRPr="00FB50D5" w:rsidRDefault="004D0624" w:rsidP="004D0624">
      <w:pPr>
        <w:ind w:left="284"/>
        <w:rPr>
          <w:rFonts w:cs="Arial"/>
          <w:highlight w:val="cyan"/>
        </w:rPr>
      </w:pPr>
      <w:r w:rsidRPr="00FB50D5">
        <w:rPr>
          <w:rFonts w:cs="Arial"/>
          <w:highlight w:val="cyan"/>
        </w:rPr>
        <w:t xml:space="preserve">        - Cuba de recolha de óleo</w:t>
      </w:r>
    </w:p>
    <w:p w14:paraId="23F7211E" w14:textId="77777777" w:rsidR="004D0624" w:rsidRPr="00FB50D5" w:rsidRDefault="004D0624" w:rsidP="004D0624">
      <w:pPr>
        <w:ind w:left="284"/>
        <w:rPr>
          <w:rFonts w:cs="Arial"/>
          <w:highlight w:val="cyan"/>
        </w:rPr>
      </w:pPr>
      <w:r w:rsidRPr="00FB50D5">
        <w:rPr>
          <w:rFonts w:cs="Arial"/>
          <w:highlight w:val="cyan"/>
        </w:rPr>
        <w:t xml:space="preserve">        - Portas e grelhas de ventilação</w:t>
      </w:r>
    </w:p>
    <w:p w14:paraId="5ABE4CBF" w14:textId="77777777" w:rsidR="004D0624" w:rsidRPr="00FB50D5" w:rsidRDefault="004D0624" w:rsidP="004D0624">
      <w:pPr>
        <w:ind w:left="284"/>
        <w:rPr>
          <w:rFonts w:cs="Arial"/>
          <w:highlight w:val="cyan"/>
        </w:rPr>
      </w:pPr>
    </w:p>
    <w:p w14:paraId="519314DA" w14:textId="77777777" w:rsidR="004D0624" w:rsidRPr="00FB50D5" w:rsidRDefault="004D0624" w:rsidP="004D0624">
      <w:pPr>
        <w:ind w:left="284"/>
        <w:rPr>
          <w:rFonts w:cs="Arial"/>
          <w:highlight w:val="cyan"/>
        </w:rPr>
      </w:pPr>
      <w:r w:rsidRPr="00FB50D5">
        <w:rPr>
          <w:rFonts w:cs="Arial"/>
          <w:highlight w:val="cyan"/>
        </w:rPr>
        <w:t>* BASE</w:t>
      </w:r>
    </w:p>
    <w:p w14:paraId="49E1F7F6" w14:textId="3A14668A" w:rsidR="004D0624" w:rsidRPr="00FB50D5" w:rsidRDefault="004D0624" w:rsidP="004D0624">
      <w:pPr>
        <w:ind w:left="284"/>
        <w:rPr>
          <w:rFonts w:cs="Arial"/>
          <w:highlight w:val="cyan"/>
        </w:rPr>
      </w:pPr>
      <w:r w:rsidRPr="00FB50D5">
        <w:rPr>
          <w:rFonts w:cs="Arial"/>
          <w:highlight w:val="cyan"/>
        </w:rPr>
        <w:t xml:space="preserve">A base será uma cuba pré-fabricada de betão armado com malha </w:t>
      </w:r>
      <w:r w:rsidR="00585086" w:rsidRPr="00FB50D5">
        <w:rPr>
          <w:rFonts w:cs="Arial"/>
          <w:highlight w:val="cyan"/>
        </w:rPr>
        <w:t>eletrosoldada</w:t>
      </w:r>
      <w:r w:rsidRPr="00FB50D5">
        <w:rPr>
          <w:rFonts w:cs="Arial"/>
          <w:highlight w:val="cyan"/>
        </w:rPr>
        <w:t xml:space="preserve"> de aço, montada em mesa vibratória. Será colocada num fosso do terreno, cujas dimensões se indicam nas peças desenhadas em anexo. No fundo, a fim de se obter um leito elástico, será colocada uma camada nivelada de areia lavada de 15 cm de espessura.</w:t>
      </w:r>
    </w:p>
    <w:p w14:paraId="7CF264B7" w14:textId="395E4FD2" w:rsidR="004D0624" w:rsidRPr="00FB50D5" w:rsidRDefault="004D0624" w:rsidP="004D0624">
      <w:pPr>
        <w:ind w:left="284"/>
        <w:rPr>
          <w:rFonts w:cs="Arial"/>
          <w:highlight w:val="cyan"/>
        </w:rPr>
      </w:pPr>
      <w:r w:rsidRPr="00FB50D5">
        <w:rPr>
          <w:rFonts w:cs="Arial"/>
          <w:highlight w:val="cyan"/>
        </w:rPr>
        <w:lastRenderedPageBreak/>
        <w:t xml:space="preserve">Esta base irá dispor de orifícios para a entrada e saída de cabos de AT e BT, e na zona imediatamente inferior da posição do transformador </w:t>
      </w:r>
      <w:r w:rsidR="00585086" w:rsidRPr="00FB50D5">
        <w:rPr>
          <w:rFonts w:cs="Arial"/>
          <w:highlight w:val="cyan"/>
        </w:rPr>
        <w:t>colocar-se-á</w:t>
      </w:r>
      <w:r w:rsidRPr="00FB50D5">
        <w:rPr>
          <w:rFonts w:cs="Arial"/>
          <w:highlight w:val="cyan"/>
        </w:rPr>
        <w:t xml:space="preserve"> uma cuba de recolha de óleo, caso necessário.</w:t>
      </w:r>
    </w:p>
    <w:p w14:paraId="7A0EC434" w14:textId="72290E91" w:rsidR="004D0624" w:rsidRPr="00FB50D5" w:rsidRDefault="004D0624" w:rsidP="004D0624">
      <w:pPr>
        <w:ind w:left="284"/>
        <w:rPr>
          <w:rFonts w:cs="Arial"/>
          <w:highlight w:val="cyan"/>
        </w:rPr>
      </w:pPr>
      <w:r w:rsidRPr="00FB50D5">
        <w:rPr>
          <w:rFonts w:cs="Arial"/>
          <w:highlight w:val="cyan"/>
        </w:rPr>
        <w:t>A base de um edifício múltiplo (mais de uma base) será a junção de várias bases unitárias.</w:t>
      </w:r>
    </w:p>
    <w:p w14:paraId="2389E552" w14:textId="77777777" w:rsidR="004D0624" w:rsidRPr="00FB50D5" w:rsidRDefault="004D0624" w:rsidP="004D0624">
      <w:pPr>
        <w:ind w:left="284"/>
        <w:rPr>
          <w:rFonts w:cs="Arial"/>
          <w:highlight w:val="cyan"/>
        </w:rPr>
      </w:pPr>
    </w:p>
    <w:p w14:paraId="7C2F39F3" w14:textId="77777777" w:rsidR="004D0624" w:rsidRPr="00FB50D5" w:rsidRDefault="004D0624" w:rsidP="004D0624">
      <w:pPr>
        <w:ind w:left="284"/>
        <w:rPr>
          <w:rFonts w:cs="Arial"/>
          <w:highlight w:val="cyan"/>
        </w:rPr>
      </w:pPr>
      <w:r w:rsidRPr="00FB50D5">
        <w:rPr>
          <w:rFonts w:cs="Arial"/>
          <w:highlight w:val="cyan"/>
        </w:rPr>
        <w:t>* PAREDES</w:t>
      </w:r>
    </w:p>
    <w:p w14:paraId="37AC9B5C" w14:textId="2CDCED25" w:rsidR="004D0624" w:rsidRPr="00FB50D5" w:rsidRDefault="004D0624" w:rsidP="004D0624">
      <w:pPr>
        <w:ind w:left="284"/>
        <w:rPr>
          <w:rFonts w:cs="Arial"/>
          <w:highlight w:val="cyan"/>
        </w:rPr>
      </w:pPr>
      <w:r w:rsidRPr="00FB50D5">
        <w:rPr>
          <w:rFonts w:cs="Arial"/>
          <w:highlight w:val="cyan"/>
        </w:rPr>
        <w:t xml:space="preserve">As paredes serão compostas por placas de betão armado com malha eletrosoldada de aço montadas em mesa vibratória. A quantidade de betão será a adequada para conseguir, com o menor peso e espessura possíveis, grande resistência mecânica e uma perfeita impermeabilização. Placas de aço nos extremos permitem por meio de parafusos acoplar as paredes umas às outras. Estas placas, uma vez </w:t>
      </w:r>
      <w:r w:rsidR="00585086" w:rsidRPr="00FB50D5">
        <w:rPr>
          <w:rFonts w:cs="Arial"/>
          <w:highlight w:val="cyan"/>
        </w:rPr>
        <w:t>efetuada</w:t>
      </w:r>
      <w:r w:rsidRPr="00FB50D5">
        <w:rPr>
          <w:rFonts w:cs="Arial"/>
          <w:highlight w:val="cyan"/>
        </w:rPr>
        <w:t xml:space="preserve"> a união e oferecendo uma estética suficiente, permitem montar e desmontar o PT tantas vezes quantas as necessárias.</w:t>
      </w:r>
    </w:p>
    <w:p w14:paraId="73D0E24C" w14:textId="5C642977" w:rsidR="004D0624" w:rsidRPr="00FB50D5" w:rsidRDefault="004D0624" w:rsidP="004D0624">
      <w:pPr>
        <w:ind w:left="284"/>
        <w:rPr>
          <w:rFonts w:cs="Arial"/>
          <w:highlight w:val="cyan"/>
        </w:rPr>
      </w:pPr>
      <w:r w:rsidRPr="00FB50D5">
        <w:rPr>
          <w:rFonts w:cs="Arial"/>
          <w:highlight w:val="cyan"/>
        </w:rPr>
        <w:t xml:space="preserve">A fim de evitar a infiltração de humidade, colocam-se entre cada dois </w:t>
      </w:r>
      <w:r w:rsidR="00585086" w:rsidRPr="00FB50D5">
        <w:rPr>
          <w:rFonts w:cs="Arial"/>
          <w:highlight w:val="cyan"/>
        </w:rPr>
        <w:t>painéis</w:t>
      </w:r>
      <w:r w:rsidRPr="00FB50D5">
        <w:rPr>
          <w:rFonts w:cs="Arial"/>
          <w:highlight w:val="cyan"/>
        </w:rPr>
        <w:t xml:space="preserve"> de parede, juntas de neopreno.</w:t>
      </w:r>
    </w:p>
    <w:p w14:paraId="2F86818F" w14:textId="45EF894D" w:rsidR="004D0624" w:rsidRPr="00FB50D5" w:rsidRDefault="004D0624" w:rsidP="004D0624">
      <w:pPr>
        <w:ind w:left="284"/>
        <w:rPr>
          <w:rFonts w:cs="Arial"/>
          <w:highlight w:val="cyan"/>
        </w:rPr>
      </w:pPr>
      <w:r w:rsidRPr="00FB50D5">
        <w:rPr>
          <w:rFonts w:cs="Arial"/>
          <w:highlight w:val="cyan"/>
        </w:rPr>
        <w:t>O acabamento exterior será areado-grosso conseguindo-se assim uma superfície de grande durabilidade e estética agradável.</w:t>
      </w:r>
    </w:p>
    <w:p w14:paraId="56251FD8" w14:textId="77777777" w:rsidR="004D0624" w:rsidRPr="00FB50D5" w:rsidRDefault="004D0624" w:rsidP="004D0624">
      <w:pPr>
        <w:ind w:left="284"/>
        <w:rPr>
          <w:rFonts w:cs="Arial"/>
          <w:highlight w:val="cyan"/>
        </w:rPr>
      </w:pPr>
    </w:p>
    <w:p w14:paraId="69437397" w14:textId="50F8174E" w:rsidR="004D0624" w:rsidRPr="00FB50D5" w:rsidRDefault="004D0624" w:rsidP="004D0624">
      <w:pPr>
        <w:ind w:left="284"/>
        <w:rPr>
          <w:rFonts w:cs="Arial"/>
          <w:highlight w:val="cyan"/>
        </w:rPr>
      </w:pPr>
      <w:r w:rsidRPr="00FB50D5">
        <w:rPr>
          <w:rFonts w:cs="Arial"/>
          <w:highlight w:val="cyan"/>
        </w:rPr>
        <w:t>* TETOS</w:t>
      </w:r>
    </w:p>
    <w:p w14:paraId="7A761629" w14:textId="762F20EE" w:rsidR="004D0624" w:rsidRPr="00FB50D5" w:rsidRDefault="004D0624" w:rsidP="004D0624">
      <w:pPr>
        <w:ind w:left="284"/>
        <w:rPr>
          <w:rFonts w:cs="Arial"/>
          <w:highlight w:val="cyan"/>
        </w:rPr>
      </w:pPr>
      <w:r w:rsidRPr="00FB50D5">
        <w:rPr>
          <w:rFonts w:cs="Arial"/>
          <w:highlight w:val="cyan"/>
        </w:rPr>
        <w:t xml:space="preserve">Os tetos serão compostos por elementos de características similares às das paredes, apresentando uma inclinação mínima de 2% para evitar a acumulação de água. Duplas juntas de neopreno, seladas posteriormente com resina </w:t>
      </w:r>
      <w:r w:rsidR="00585086" w:rsidRPr="00FB50D5">
        <w:rPr>
          <w:rFonts w:cs="Arial"/>
          <w:highlight w:val="cyan"/>
        </w:rPr>
        <w:t>epóxi</w:t>
      </w:r>
      <w:r w:rsidRPr="00FB50D5">
        <w:rPr>
          <w:rFonts w:cs="Arial"/>
          <w:highlight w:val="cyan"/>
        </w:rPr>
        <w:t xml:space="preserve">, garantem a </w:t>
      </w:r>
      <w:r w:rsidR="00585086" w:rsidRPr="00FB50D5">
        <w:rPr>
          <w:rFonts w:cs="Arial"/>
          <w:highlight w:val="cyan"/>
        </w:rPr>
        <w:t>estanquicidade</w:t>
      </w:r>
      <w:r w:rsidRPr="00FB50D5">
        <w:rPr>
          <w:rFonts w:cs="Arial"/>
          <w:highlight w:val="cyan"/>
        </w:rPr>
        <w:t xml:space="preserve"> da coberta e da união paredes-</w:t>
      </w:r>
      <w:r w:rsidR="00585086" w:rsidRPr="00FB50D5">
        <w:rPr>
          <w:rFonts w:cs="Arial"/>
          <w:highlight w:val="cyan"/>
        </w:rPr>
        <w:t>tetos</w:t>
      </w:r>
      <w:r w:rsidRPr="00FB50D5">
        <w:rPr>
          <w:rFonts w:cs="Arial"/>
          <w:highlight w:val="cyan"/>
        </w:rPr>
        <w:t>.</w:t>
      </w:r>
    </w:p>
    <w:p w14:paraId="1F3D1743" w14:textId="77777777" w:rsidR="004D0624" w:rsidRPr="00FB50D5" w:rsidRDefault="004D0624" w:rsidP="004D0624">
      <w:pPr>
        <w:ind w:left="284"/>
        <w:rPr>
          <w:rFonts w:cs="Arial"/>
          <w:highlight w:val="cyan"/>
        </w:rPr>
      </w:pPr>
    </w:p>
    <w:p w14:paraId="05B21C44" w14:textId="77777777" w:rsidR="004D0624" w:rsidRPr="00FB50D5" w:rsidRDefault="004D0624" w:rsidP="004D0624">
      <w:pPr>
        <w:ind w:left="284"/>
        <w:rPr>
          <w:rFonts w:cs="Arial"/>
          <w:highlight w:val="cyan"/>
        </w:rPr>
      </w:pPr>
      <w:r w:rsidRPr="00FB50D5">
        <w:rPr>
          <w:rFonts w:cs="Arial"/>
          <w:highlight w:val="cyan"/>
        </w:rPr>
        <w:t>* PAVIMENTO</w:t>
      </w:r>
    </w:p>
    <w:p w14:paraId="34925CF1" w14:textId="442905AC" w:rsidR="004D0624" w:rsidRPr="00FB50D5" w:rsidRDefault="004D0624" w:rsidP="004D0624">
      <w:pPr>
        <w:ind w:left="284"/>
        <w:rPr>
          <w:rFonts w:cs="Arial"/>
          <w:highlight w:val="cyan"/>
        </w:rPr>
      </w:pPr>
      <w:r w:rsidRPr="00FB50D5">
        <w:rPr>
          <w:rFonts w:cs="Arial"/>
          <w:highlight w:val="cyan"/>
        </w:rPr>
        <w:t xml:space="preserve">Constituídos por elementos planos, pré-fabricados de betão armado, montados em mesas vibratórias, de composição adequada para se conseguir uma grande resistência mecânica. Colocados sobre a base por gravidade, constituem o piso do edifício pré-fabricado. Sobre estes colocam-se as celas de AT, quadros de BT e restantes elementos do PT. Neste pavimento existem orifícios que permitem o acesso às celas e aos quadros </w:t>
      </w:r>
      <w:r w:rsidR="00585086" w:rsidRPr="00FB50D5">
        <w:rPr>
          <w:rFonts w:cs="Arial"/>
          <w:highlight w:val="cyan"/>
        </w:rPr>
        <w:t>elétricos</w:t>
      </w:r>
      <w:r w:rsidRPr="00FB50D5">
        <w:rPr>
          <w:rFonts w:cs="Arial"/>
          <w:highlight w:val="cyan"/>
        </w:rPr>
        <w:t>. Na parte central dispõem-se tampas metálicas de pouco peso que permitem o acesso à parte interior da base, a fim de facilitar a realização das pontas, ligações dos cabos, etc.</w:t>
      </w:r>
    </w:p>
    <w:p w14:paraId="6E046902" w14:textId="77777777" w:rsidR="004D0624" w:rsidRPr="00FB50D5" w:rsidRDefault="004D0624" w:rsidP="004D0624">
      <w:pPr>
        <w:ind w:left="284"/>
        <w:rPr>
          <w:rFonts w:cs="Arial"/>
          <w:highlight w:val="cyan"/>
        </w:rPr>
      </w:pPr>
    </w:p>
    <w:p w14:paraId="3A3D5B4D" w14:textId="77777777" w:rsidR="004D0624" w:rsidRPr="00FB50D5" w:rsidRDefault="004D0624" w:rsidP="004D0624">
      <w:pPr>
        <w:ind w:left="284"/>
        <w:rPr>
          <w:rFonts w:cs="Arial"/>
          <w:highlight w:val="cyan"/>
        </w:rPr>
      </w:pPr>
      <w:r w:rsidRPr="00FB50D5">
        <w:rPr>
          <w:rFonts w:cs="Arial"/>
          <w:highlight w:val="cyan"/>
        </w:rPr>
        <w:t>* CUBA DE RECOLHA DE ÓLEO</w:t>
      </w:r>
    </w:p>
    <w:p w14:paraId="7CB3ABA1" w14:textId="6A7BBABA" w:rsidR="004D0624" w:rsidRPr="00FB50D5" w:rsidRDefault="004D0624" w:rsidP="004D0624">
      <w:pPr>
        <w:ind w:left="284"/>
        <w:rPr>
          <w:rFonts w:cs="Arial"/>
          <w:highlight w:val="cyan"/>
        </w:rPr>
      </w:pPr>
      <w:r w:rsidRPr="00FB50D5">
        <w:rPr>
          <w:rFonts w:cs="Arial"/>
          <w:highlight w:val="cyan"/>
        </w:rPr>
        <w:t xml:space="preserve">A cuba de recolha de óleo fará parte da própria </w:t>
      </w:r>
      <w:r w:rsidR="00B030F4" w:rsidRPr="00FB50D5">
        <w:rPr>
          <w:rFonts w:cs="Arial"/>
          <w:highlight w:val="cyan"/>
        </w:rPr>
        <w:t>conceção</w:t>
      </w:r>
      <w:r w:rsidRPr="00FB50D5">
        <w:rPr>
          <w:rFonts w:cs="Arial"/>
          <w:highlight w:val="cyan"/>
        </w:rPr>
        <w:t xml:space="preserve"> do </w:t>
      </w:r>
      <w:r w:rsidR="00B030F4" w:rsidRPr="00FB50D5">
        <w:rPr>
          <w:rFonts w:cs="Arial"/>
          <w:highlight w:val="cyan"/>
        </w:rPr>
        <w:t>KIOBET</w:t>
      </w:r>
      <w:r w:rsidRPr="00FB50D5">
        <w:rPr>
          <w:rFonts w:cs="Arial"/>
          <w:highlight w:val="cyan"/>
        </w:rPr>
        <w:t>. Terá uma capacidade de 760 litros, estando assim dimensionada para recolher no seu interior todo o óleo do transformador sem que este se derrame pela base.</w:t>
      </w:r>
    </w:p>
    <w:p w14:paraId="1BA352D9" w14:textId="33D0E933" w:rsidR="004D0624" w:rsidRPr="00FB50D5" w:rsidRDefault="004D0624" w:rsidP="004D0624">
      <w:pPr>
        <w:ind w:left="284"/>
        <w:rPr>
          <w:rFonts w:cs="Arial"/>
          <w:highlight w:val="cyan"/>
        </w:rPr>
      </w:pPr>
      <w:r w:rsidRPr="00FB50D5">
        <w:rPr>
          <w:rFonts w:cs="Arial"/>
          <w:highlight w:val="cyan"/>
        </w:rPr>
        <w:t>Na parte superior disporá de um tabuleiro corta-fogo de aço galvanizado perfurado e coberto por cascalho.</w:t>
      </w:r>
    </w:p>
    <w:p w14:paraId="253C86A4" w14:textId="2DC71B9C" w:rsidR="004D0624" w:rsidRPr="00FB50D5" w:rsidRDefault="004D0624" w:rsidP="004D0624">
      <w:pPr>
        <w:ind w:left="284"/>
        <w:rPr>
          <w:rFonts w:cs="Arial"/>
          <w:highlight w:val="cyan"/>
        </w:rPr>
      </w:pPr>
      <w:r w:rsidRPr="00FB50D5">
        <w:rPr>
          <w:rFonts w:cs="Arial"/>
          <w:highlight w:val="cyan"/>
        </w:rPr>
        <w:t xml:space="preserve">Um par de carris situado sobre a cuba permitirá uma fácil instalação do transformador no interior do </w:t>
      </w:r>
      <w:r w:rsidR="008A6D5C" w:rsidRPr="00FB50D5">
        <w:rPr>
          <w:rFonts w:cs="Arial"/>
          <w:highlight w:val="cyan"/>
        </w:rPr>
        <w:t>KIOBET</w:t>
      </w:r>
      <w:r w:rsidRPr="00FB50D5">
        <w:rPr>
          <w:rFonts w:cs="Arial"/>
          <w:highlight w:val="cyan"/>
        </w:rPr>
        <w:t>, que se realizará ao nível do solo por deslizamento.</w:t>
      </w:r>
    </w:p>
    <w:p w14:paraId="1E060983" w14:textId="5BC8AA17" w:rsidR="004D0624" w:rsidRDefault="004D0624" w:rsidP="004D0624">
      <w:pPr>
        <w:ind w:left="284"/>
        <w:rPr>
          <w:rFonts w:cs="Arial"/>
          <w:highlight w:val="cyan"/>
        </w:rPr>
      </w:pPr>
    </w:p>
    <w:p w14:paraId="68A7A873" w14:textId="4A7AF534" w:rsidR="004D0624" w:rsidRPr="00FB50D5" w:rsidRDefault="004D0624" w:rsidP="004D0624">
      <w:pPr>
        <w:ind w:left="284"/>
        <w:rPr>
          <w:rFonts w:cs="Arial"/>
          <w:highlight w:val="cyan"/>
        </w:rPr>
      </w:pPr>
      <w:r w:rsidRPr="00FB50D5">
        <w:rPr>
          <w:rFonts w:cs="Arial"/>
          <w:highlight w:val="cyan"/>
        </w:rPr>
        <w:t>* MALHA DE PROTEÇÃO DO TRANSFORMADOR</w:t>
      </w:r>
    </w:p>
    <w:p w14:paraId="3AA97C3B" w14:textId="36177620" w:rsidR="004D0624" w:rsidRPr="00FB50D5" w:rsidRDefault="004D0624" w:rsidP="004D0624">
      <w:pPr>
        <w:ind w:left="284"/>
        <w:rPr>
          <w:rFonts w:cs="Arial"/>
          <w:highlight w:val="cyan"/>
        </w:rPr>
      </w:pPr>
      <w:r w:rsidRPr="00FB50D5">
        <w:rPr>
          <w:rFonts w:cs="Arial"/>
          <w:highlight w:val="cyan"/>
        </w:rPr>
        <w:t xml:space="preserve">Uma malha metálica impedirá o acesso direto à zona do transformador desde o interior do edifício. Será de construção robusta, preparada para montagem de um Quadro de Distribuição BT tipo </w:t>
      </w:r>
      <w:r w:rsidR="008A6D5C" w:rsidRPr="00FB50D5">
        <w:rPr>
          <w:rFonts w:cs="Arial"/>
          <w:highlight w:val="cyan"/>
        </w:rPr>
        <w:t>Prisma P</w:t>
      </w:r>
      <w:r w:rsidRPr="00FB50D5">
        <w:rPr>
          <w:rFonts w:cs="Arial"/>
          <w:highlight w:val="cyan"/>
        </w:rPr>
        <w:t>.</w:t>
      </w:r>
    </w:p>
    <w:p w14:paraId="324D4152" w14:textId="77777777" w:rsidR="008A6D5C" w:rsidRPr="00FB50D5" w:rsidRDefault="008A6D5C" w:rsidP="004D0624">
      <w:pPr>
        <w:ind w:left="284"/>
        <w:rPr>
          <w:rFonts w:cs="Arial"/>
          <w:highlight w:val="cyan"/>
        </w:rPr>
      </w:pPr>
    </w:p>
    <w:p w14:paraId="5B678B6D" w14:textId="77777777" w:rsidR="004D0624" w:rsidRPr="00FB50D5" w:rsidRDefault="004D0624" w:rsidP="004D0624">
      <w:pPr>
        <w:ind w:left="284"/>
        <w:rPr>
          <w:rFonts w:cs="Arial"/>
          <w:highlight w:val="cyan"/>
        </w:rPr>
      </w:pPr>
      <w:r w:rsidRPr="00FB50D5">
        <w:rPr>
          <w:rFonts w:cs="Arial"/>
          <w:highlight w:val="cyan"/>
        </w:rPr>
        <w:lastRenderedPageBreak/>
        <w:t>*  MALHA DE SEPARAÇÃO INTERIOR.</w:t>
      </w:r>
    </w:p>
    <w:p w14:paraId="3634FDFF" w14:textId="3D1B7E5F" w:rsidR="004D0624" w:rsidRPr="00FB50D5" w:rsidRDefault="004D0624" w:rsidP="004D0624">
      <w:pPr>
        <w:ind w:left="284"/>
        <w:rPr>
          <w:rFonts w:cs="Arial"/>
          <w:highlight w:val="cyan"/>
        </w:rPr>
      </w:pPr>
      <w:r w:rsidRPr="00FB50D5">
        <w:rPr>
          <w:rFonts w:cs="Arial"/>
          <w:highlight w:val="cyan"/>
        </w:rPr>
        <w:t>Quando houver mais de um transformador instalado no mesmo lado, haverá uma malha metálica de separação entre eles.</w:t>
      </w:r>
    </w:p>
    <w:p w14:paraId="2A00EF4A" w14:textId="77777777" w:rsidR="004D0624" w:rsidRPr="00FB50D5" w:rsidRDefault="004D0624" w:rsidP="004D0624">
      <w:pPr>
        <w:ind w:left="284"/>
        <w:rPr>
          <w:rFonts w:cs="Arial"/>
          <w:highlight w:val="cyan"/>
        </w:rPr>
      </w:pPr>
    </w:p>
    <w:p w14:paraId="00E8A096" w14:textId="77777777" w:rsidR="004D0624" w:rsidRPr="00FB50D5" w:rsidRDefault="004D0624" w:rsidP="004D0624">
      <w:pPr>
        <w:ind w:left="284"/>
        <w:rPr>
          <w:rFonts w:cs="Arial"/>
          <w:highlight w:val="cyan"/>
        </w:rPr>
      </w:pPr>
      <w:r w:rsidRPr="00FB50D5">
        <w:rPr>
          <w:rFonts w:cs="Arial"/>
          <w:highlight w:val="cyan"/>
        </w:rPr>
        <w:t>* PORTAS E GRELHAS DE VENTILAÇÃO</w:t>
      </w:r>
    </w:p>
    <w:p w14:paraId="021CCF69" w14:textId="73E75FB3" w:rsidR="004D0624" w:rsidRPr="00FB50D5" w:rsidRDefault="004D0624" w:rsidP="004D0624">
      <w:pPr>
        <w:ind w:left="284"/>
        <w:rPr>
          <w:rFonts w:cs="Arial"/>
          <w:highlight w:val="cyan"/>
        </w:rPr>
      </w:pPr>
      <w:r w:rsidRPr="00FB50D5">
        <w:rPr>
          <w:rFonts w:cs="Arial"/>
          <w:highlight w:val="cyan"/>
        </w:rPr>
        <w:t xml:space="preserve">Serão de chapa de aço galvanizada de 2 mm de espessura, pintada por </w:t>
      </w:r>
      <w:r w:rsidR="008A6D5C" w:rsidRPr="00FB50D5">
        <w:rPr>
          <w:rFonts w:cs="Arial"/>
          <w:highlight w:val="cyan"/>
        </w:rPr>
        <w:t>eletrolisação</w:t>
      </w:r>
      <w:r w:rsidRPr="00FB50D5">
        <w:rPr>
          <w:rFonts w:cs="Arial"/>
          <w:highlight w:val="cyan"/>
        </w:rPr>
        <w:t xml:space="preserve"> com </w:t>
      </w:r>
      <w:r w:rsidR="008A6D5C" w:rsidRPr="00FB50D5">
        <w:rPr>
          <w:rFonts w:cs="Arial"/>
          <w:highlight w:val="cyan"/>
        </w:rPr>
        <w:t>epóxi</w:t>
      </w:r>
      <w:r w:rsidRPr="00FB50D5">
        <w:rPr>
          <w:rFonts w:cs="Arial"/>
          <w:highlight w:val="cyan"/>
        </w:rPr>
        <w:t xml:space="preserve"> polimerizada a quente. Esta dupla </w:t>
      </w:r>
      <w:r w:rsidR="008A6D5C" w:rsidRPr="00FB50D5">
        <w:rPr>
          <w:rFonts w:cs="Arial"/>
          <w:highlight w:val="cyan"/>
        </w:rPr>
        <w:t>proteção</w:t>
      </w:r>
      <w:r w:rsidRPr="00FB50D5">
        <w:rPr>
          <w:rFonts w:cs="Arial"/>
          <w:highlight w:val="cyan"/>
        </w:rPr>
        <w:t xml:space="preserve">, galvanização e pintura, torna-as </w:t>
      </w:r>
      <w:proofErr w:type="gramStart"/>
      <w:r w:rsidRPr="00FB50D5">
        <w:rPr>
          <w:rFonts w:cs="Arial"/>
          <w:highlight w:val="cyan"/>
        </w:rPr>
        <w:t>muitos resistente</w:t>
      </w:r>
      <w:proofErr w:type="gramEnd"/>
      <w:r w:rsidRPr="00FB50D5">
        <w:rPr>
          <w:rFonts w:cs="Arial"/>
          <w:highlight w:val="cyan"/>
        </w:rPr>
        <w:t xml:space="preserve"> à corrosão causada pelos agentes atmosféricos.</w:t>
      </w:r>
    </w:p>
    <w:p w14:paraId="264DB2A8" w14:textId="47E56EFE" w:rsidR="004D0624" w:rsidRPr="00FB50D5" w:rsidRDefault="004D0624" w:rsidP="004D0624">
      <w:pPr>
        <w:ind w:left="284"/>
        <w:rPr>
          <w:rFonts w:cs="Arial"/>
          <w:highlight w:val="cyan"/>
        </w:rPr>
      </w:pPr>
      <w:r w:rsidRPr="00FB50D5">
        <w:rPr>
          <w:rFonts w:cs="Arial"/>
          <w:highlight w:val="cyan"/>
        </w:rPr>
        <w:t>As grelhas podem ser desmontadas por meio de parafusos do interior de modo que a introdução e extração do(s) transformador(</w:t>
      </w:r>
      <w:proofErr w:type="spellStart"/>
      <w:r w:rsidRPr="00FB50D5">
        <w:rPr>
          <w:rFonts w:cs="Arial"/>
          <w:highlight w:val="cyan"/>
        </w:rPr>
        <w:t>es</w:t>
      </w:r>
      <w:proofErr w:type="spellEnd"/>
      <w:r w:rsidRPr="00FB50D5">
        <w:rPr>
          <w:rFonts w:cs="Arial"/>
          <w:highlight w:val="cyan"/>
        </w:rPr>
        <w:t xml:space="preserve">) se realize a nível do solo sem necessidade de gruas de grande potência e permite </w:t>
      </w:r>
      <w:r w:rsidR="008A6D5C" w:rsidRPr="00FB50D5">
        <w:rPr>
          <w:rFonts w:cs="Arial"/>
          <w:highlight w:val="cyan"/>
        </w:rPr>
        <w:t>efetuar</w:t>
      </w:r>
      <w:r w:rsidRPr="00FB50D5">
        <w:rPr>
          <w:rFonts w:cs="Arial"/>
          <w:highlight w:val="cyan"/>
        </w:rPr>
        <w:t xml:space="preserve"> a substituição destas peças em qualquer altura.</w:t>
      </w:r>
    </w:p>
    <w:p w14:paraId="402D67EC" w14:textId="4FA7EA4D" w:rsidR="004D0624" w:rsidRPr="00FB50D5" w:rsidRDefault="004D0624" w:rsidP="004D0624">
      <w:pPr>
        <w:ind w:left="284"/>
        <w:rPr>
          <w:rFonts w:cs="Arial"/>
          <w:highlight w:val="cyan"/>
        </w:rPr>
      </w:pPr>
      <w:r w:rsidRPr="00FB50D5">
        <w:rPr>
          <w:rFonts w:cs="Arial"/>
          <w:highlight w:val="cyan"/>
        </w:rPr>
        <w:t xml:space="preserve">Finas malhas metálicas impedem a penetração de pequenos </w:t>
      </w:r>
      <w:r w:rsidR="008A6D5C" w:rsidRPr="00FB50D5">
        <w:rPr>
          <w:rFonts w:cs="Arial"/>
          <w:highlight w:val="cyan"/>
        </w:rPr>
        <w:t>insetos</w:t>
      </w:r>
      <w:r w:rsidRPr="00FB50D5">
        <w:rPr>
          <w:rFonts w:cs="Arial"/>
          <w:highlight w:val="cyan"/>
        </w:rPr>
        <w:t xml:space="preserve"> ou outros animais de pequeno porte sem diminuir a capacidade de ventilação.</w:t>
      </w:r>
    </w:p>
    <w:p w14:paraId="14236254" w14:textId="77777777" w:rsidR="00525482" w:rsidRPr="00FB50D5" w:rsidRDefault="00525482" w:rsidP="00525482">
      <w:pPr>
        <w:ind w:left="284"/>
        <w:rPr>
          <w:rFonts w:cs="Arial"/>
          <w:highlight w:val="cyan"/>
        </w:rPr>
      </w:pPr>
    </w:p>
    <w:p w14:paraId="2C7FE63E" w14:textId="39E80AC1" w:rsidR="00525482" w:rsidRPr="00FB50D5" w:rsidRDefault="00525482" w:rsidP="00290123">
      <w:pPr>
        <w:pStyle w:val="Ttulo4"/>
        <w:rPr>
          <w:highlight w:val="cyan"/>
        </w:rPr>
      </w:pPr>
      <w:bookmarkStart w:id="46" w:name="_Toc76115476"/>
      <w:r w:rsidRPr="00FB50D5">
        <w:rPr>
          <w:highlight w:val="cyan"/>
        </w:rPr>
        <w:t>Instalação elétrica</w:t>
      </w:r>
      <w:bookmarkEnd w:id="46"/>
      <w:r w:rsidRPr="00FB50D5">
        <w:rPr>
          <w:highlight w:val="cyan"/>
        </w:rPr>
        <w:t xml:space="preserve"> </w:t>
      </w:r>
    </w:p>
    <w:p w14:paraId="541685A5" w14:textId="141B82DB" w:rsidR="00525482" w:rsidRPr="00FB50D5" w:rsidRDefault="00525482" w:rsidP="00290123">
      <w:pPr>
        <w:pStyle w:val="Ttulo5"/>
        <w:rPr>
          <w:highlight w:val="cyan"/>
        </w:rPr>
      </w:pPr>
      <w:bookmarkStart w:id="47" w:name="_Toc76115477"/>
      <w:commentRangeStart w:id="48"/>
      <w:r w:rsidRPr="00FB50D5">
        <w:rPr>
          <w:highlight w:val="cyan"/>
        </w:rPr>
        <w:t>Características da rede de alimentação</w:t>
      </w:r>
      <w:bookmarkEnd w:id="47"/>
    </w:p>
    <w:p w14:paraId="34F330AF" w14:textId="15527E13" w:rsidR="00525482" w:rsidRPr="00FB50D5" w:rsidRDefault="00525482" w:rsidP="00525482">
      <w:pPr>
        <w:ind w:left="284"/>
        <w:rPr>
          <w:rFonts w:cs="Arial"/>
          <w:highlight w:val="cyan"/>
        </w:rPr>
      </w:pPr>
      <w:r w:rsidRPr="00FB50D5">
        <w:rPr>
          <w:rFonts w:cs="Arial"/>
          <w:highlight w:val="cyan"/>
        </w:rPr>
        <w:t xml:space="preserve">A rede de alimentação do PT será </w:t>
      </w:r>
      <w:r w:rsidR="00290123" w:rsidRPr="00FB50D5">
        <w:rPr>
          <w:rFonts w:cs="Arial"/>
          <w:highlight w:val="cyan"/>
        </w:rPr>
        <w:t xml:space="preserve">via </w:t>
      </w:r>
      <w:r w:rsidR="009C2F7E" w:rsidRPr="00FB50D5">
        <w:rPr>
          <w:rFonts w:cs="Arial"/>
          <w:highlight w:val="cyan"/>
        </w:rPr>
        <w:t>rede de tubagem enterrada</w:t>
      </w:r>
      <w:r w:rsidRPr="00FB50D5">
        <w:rPr>
          <w:rFonts w:cs="Arial"/>
          <w:highlight w:val="cyan"/>
        </w:rPr>
        <w:t xml:space="preserve"> a uma tensão de 15 </w:t>
      </w:r>
      <w:r w:rsidR="00887AE2" w:rsidRPr="00FB50D5">
        <w:rPr>
          <w:rFonts w:cs="Arial"/>
          <w:highlight w:val="cyan"/>
        </w:rPr>
        <w:t>k</w:t>
      </w:r>
      <w:r w:rsidRPr="00FB50D5">
        <w:rPr>
          <w:rFonts w:cs="Arial"/>
          <w:highlight w:val="cyan"/>
        </w:rPr>
        <w:t xml:space="preserve">V e à frequência de 50 Hz. </w:t>
      </w:r>
    </w:p>
    <w:p w14:paraId="330B44F9" w14:textId="54CBBAED" w:rsidR="00525482" w:rsidRPr="00FB50D5" w:rsidRDefault="00525482" w:rsidP="00525482">
      <w:pPr>
        <w:ind w:left="284"/>
        <w:rPr>
          <w:rFonts w:cs="Arial"/>
          <w:highlight w:val="cyan"/>
        </w:rPr>
      </w:pPr>
      <w:r w:rsidRPr="00FB50D5">
        <w:rPr>
          <w:rFonts w:cs="Arial"/>
          <w:highlight w:val="cyan"/>
        </w:rPr>
        <w:t xml:space="preserve">A potência de curto-circuito máxima da rede de alimentação será de </w:t>
      </w:r>
      <w:r w:rsidR="00911266" w:rsidRPr="00FB50D5">
        <w:rPr>
          <w:rFonts w:cs="Arial"/>
          <w:highlight w:val="cyan"/>
        </w:rPr>
        <w:t>691</w:t>
      </w:r>
      <w:r w:rsidRPr="00FB50D5">
        <w:rPr>
          <w:rFonts w:cs="Arial"/>
          <w:highlight w:val="cyan"/>
        </w:rPr>
        <w:t xml:space="preserve"> MVA</w:t>
      </w:r>
      <w:r w:rsidR="00705663" w:rsidRPr="00FB50D5">
        <w:rPr>
          <w:rFonts w:cs="Arial"/>
          <w:highlight w:val="cyan"/>
        </w:rPr>
        <w:t xml:space="preserve"> e a potência de curto-circuito mínima é de </w:t>
      </w:r>
      <w:r w:rsidR="00911266" w:rsidRPr="00FB50D5">
        <w:rPr>
          <w:rFonts w:cs="Arial"/>
          <w:highlight w:val="cyan"/>
        </w:rPr>
        <w:t>207</w:t>
      </w:r>
      <w:r w:rsidR="00705663" w:rsidRPr="00FB50D5">
        <w:rPr>
          <w:rFonts w:cs="Arial"/>
          <w:highlight w:val="cyan"/>
        </w:rPr>
        <w:t xml:space="preserve"> MVA</w:t>
      </w:r>
      <w:r w:rsidR="009C2F7E" w:rsidRPr="00FB50D5">
        <w:rPr>
          <w:rFonts w:cs="Arial"/>
          <w:highlight w:val="cyan"/>
        </w:rPr>
        <w:t xml:space="preserve"> (subestação 60/15 kV </w:t>
      </w:r>
      <w:r w:rsidR="00911266" w:rsidRPr="00FB50D5">
        <w:rPr>
          <w:rFonts w:cs="Arial"/>
          <w:highlight w:val="cyan"/>
        </w:rPr>
        <w:t>de Urgezes, Guimarães</w:t>
      </w:r>
      <w:r w:rsidR="009C2F7E" w:rsidRPr="00FB50D5">
        <w:rPr>
          <w:rFonts w:cs="Arial"/>
          <w:highlight w:val="cyan"/>
        </w:rPr>
        <w:t>).</w:t>
      </w:r>
      <w:r w:rsidR="00705663" w:rsidRPr="00FB50D5">
        <w:rPr>
          <w:rFonts w:cs="Arial"/>
          <w:highlight w:val="cyan"/>
        </w:rPr>
        <w:t xml:space="preserve"> </w:t>
      </w:r>
      <w:commentRangeEnd w:id="48"/>
      <w:r w:rsidR="00BC415A" w:rsidRPr="00FB50D5">
        <w:rPr>
          <w:rStyle w:val="Refdecomentrio"/>
          <w:highlight w:val="cyan"/>
        </w:rPr>
        <w:commentReference w:id="48"/>
      </w:r>
    </w:p>
    <w:p w14:paraId="739F9C5F" w14:textId="77777777" w:rsidR="00616283" w:rsidRPr="00FB50D5" w:rsidRDefault="00616283" w:rsidP="00474B12">
      <w:pPr>
        <w:ind w:left="720" w:hanging="436"/>
        <w:rPr>
          <w:rFonts w:cs="Arial"/>
          <w:highlight w:val="cyan"/>
        </w:rPr>
      </w:pPr>
    </w:p>
    <w:p w14:paraId="6D6373BA" w14:textId="246A1B35" w:rsidR="00525482" w:rsidRPr="00FB50D5" w:rsidRDefault="00525482" w:rsidP="00887AE2">
      <w:pPr>
        <w:pStyle w:val="Ttulo5"/>
        <w:rPr>
          <w:highlight w:val="cyan"/>
        </w:rPr>
      </w:pPr>
      <w:bookmarkStart w:id="49" w:name="_Toc76115478"/>
      <w:r w:rsidRPr="00FB50D5">
        <w:rPr>
          <w:highlight w:val="cyan"/>
        </w:rPr>
        <w:t xml:space="preserve">Características da aparelhagem de Alta </w:t>
      </w:r>
      <w:commentRangeStart w:id="50"/>
      <w:r w:rsidRPr="00FB50D5">
        <w:rPr>
          <w:highlight w:val="cyan"/>
        </w:rPr>
        <w:t>Tensão</w:t>
      </w:r>
      <w:bookmarkEnd w:id="49"/>
      <w:commentRangeEnd w:id="50"/>
      <w:r w:rsidR="00BC415A" w:rsidRPr="00FB50D5">
        <w:rPr>
          <w:rStyle w:val="Refdecomentrio"/>
          <w:b w:val="0"/>
          <w:iCs w:val="0"/>
          <w:highlight w:val="cyan"/>
        </w:rPr>
        <w:commentReference w:id="50"/>
      </w:r>
    </w:p>
    <w:p w14:paraId="23509D3A" w14:textId="77777777" w:rsidR="00525482" w:rsidRPr="00FB50D5" w:rsidRDefault="00525482" w:rsidP="00525482">
      <w:pPr>
        <w:ind w:left="284"/>
        <w:rPr>
          <w:rFonts w:cs="Arial"/>
          <w:highlight w:val="cyan"/>
        </w:rPr>
      </w:pPr>
      <w:r w:rsidRPr="00FB50D5">
        <w:rPr>
          <w:rFonts w:cs="Arial"/>
          <w:highlight w:val="cyan"/>
        </w:rPr>
        <w:t>* CARACTERÍSTICAS GERAIS DAS CELAS SM6</w:t>
      </w:r>
    </w:p>
    <w:p w14:paraId="4F184B34" w14:textId="0609E777" w:rsidR="00525482" w:rsidRPr="00FB50D5" w:rsidRDefault="00525482" w:rsidP="00525482">
      <w:pPr>
        <w:ind w:left="284"/>
        <w:rPr>
          <w:rFonts w:cs="Arial"/>
          <w:highlight w:val="cyan"/>
        </w:rPr>
      </w:pPr>
      <w:r w:rsidRPr="00FB50D5">
        <w:rPr>
          <w:rFonts w:cs="Arial"/>
          <w:highlight w:val="cyan"/>
        </w:rPr>
        <w:tab/>
        <w:t>- Tensão estipulada:</w:t>
      </w:r>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r>
      <w:proofErr w:type="gramStart"/>
      <w:r w:rsidRPr="00FB50D5">
        <w:rPr>
          <w:rFonts w:cs="Arial"/>
          <w:highlight w:val="cyan"/>
        </w:rPr>
        <w:tab/>
        <w:t xml:space="preserve">  </w:t>
      </w:r>
      <w:r w:rsidRPr="00FB50D5">
        <w:rPr>
          <w:rFonts w:cs="Arial"/>
          <w:highlight w:val="cyan"/>
        </w:rPr>
        <w:tab/>
      </w:r>
      <w:proofErr w:type="gramEnd"/>
      <w:r w:rsidRPr="00FB50D5">
        <w:rPr>
          <w:rFonts w:cs="Arial"/>
          <w:highlight w:val="cyan"/>
        </w:rPr>
        <w:t xml:space="preserve">24 </w:t>
      </w:r>
      <w:r w:rsidR="00887AE2" w:rsidRPr="00FB50D5">
        <w:rPr>
          <w:rFonts w:cs="Arial"/>
          <w:highlight w:val="cyan"/>
        </w:rPr>
        <w:t>k</w:t>
      </w:r>
      <w:r w:rsidRPr="00FB50D5">
        <w:rPr>
          <w:rFonts w:cs="Arial"/>
          <w:highlight w:val="cyan"/>
        </w:rPr>
        <w:t>V</w:t>
      </w:r>
    </w:p>
    <w:p w14:paraId="7209E7D9" w14:textId="77777777" w:rsidR="00525482" w:rsidRPr="00FB50D5" w:rsidRDefault="00525482" w:rsidP="00525482">
      <w:pPr>
        <w:ind w:left="284"/>
        <w:rPr>
          <w:rFonts w:cs="Arial"/>
          <w:highlight w:val="cyan"/>
        </w:rPr>
      </w:pPr>
      <w:r w:rsidRPr="00FB50D5">
        <w:rPr>
          <w:rFonts w:cs="Arial"/>
          <w:highlight w:val="cyan"/>
        </w:rPr>
        <w:tab/>
        <w:t>- Tensão de isolamento:</w:t>
      </w:r>
    </w:p>
    <w:p w14:paraId="011072F6" w14:textId="1D11E05B" w:rsidR="00525482" w:rsidRPr="00FB50D5" w:rsidRDefault="00525482" w:rsidP="00525482">
      <w:pPr>
        <w:ind w:left="284"/>
        <w:rPr>
          <w:rFonts w:cs="Arial"/>
          <w:highlight w:val="cyan"/>
        </w:rPr>
      </w:pPr>
      <w:r w:rsidRPr="00FB50D5">
        <w:rPr>
          <w:rFonts w:cs="Arial"/>
          <w:highlight w:val="cyan"/>
        </w:rPr>
        <w:tab/>
      </w:r>
      <w:r w:rsidRPr="00FB50D5">
        <w:rPr>
          <w:rFonts w:cs="Arial"/>
          <w:highlight w:val="cyan"/>
        </w:rPr>
        <w:tab/>
        <w:t xml:space="preserve">de curta duração a 50 Hz/1 </w:t>
      </w:r>
      <w:proofErr w:type="gramStart"/>
      <w:r w:rsidRPr="00FB50D5">
        <w:rPr>
          <w:rFonts w:cs="Arial"/>
          <w:highlight w:val="cyan"/>
        </w:rPr>
        <w:t>minuto :</w:t>
      </w:r>
      <w:proofErr w:type="gramEnd"/>
      <w:r w:rsidRPr="00FB50D5">
        <w:rPr>
          <w:rFonts w:cs="Arial"/>
          <w:highlight w:val="cyan"/>
        </w:rPr>
        <w:tab/>
      </w:r>
      <w:r w:rsidRPr="00FB50D5">
        <w:rPr>
          <w:rFonts w:cs="Arial"/>
          <w:highlight w:val="cyan"/>
        </w:rPr>
        <w:tab/>
        <w:t xml:space="preserve">  </w:t>
      </w:r>
      <w:r w:rsidRPr="00FB50D5">
        <w:rPr>
          <w:rFonts w:cs="Arial"/>
          <w:highlight w:val="cyan"/>
        </w:rPr>
        <w:tab/>
        <w:t xml:space="preserve">50 </w:t>
      </w:r>
      <w:r w:rsidR="00887AE2" w:rsidRPr="00FB50D5">
        <w:rPr>
          <w:rFonts w:cs="Arial"/>
          <w:highlight w:val="cyan"/>
        </w:rPr>
        <w:t>k</w:t>
      </w:r>
      <w:r w:rsidRPr="00FB50D5">
        <w:rPr>
          <w:rFonts w:cs="Arial"/>
          <w:highlight w:val="cyan"/>
        </w:rPr>
        <w:t xml:space="preserve">V </w:t>
      </w:r>
      <w:proofErr w:type="spellStart"/>
      <w:r w:rsidRPr="00FB50D5">
        <w:rPr>
          <w:rFonts w:cs="Arial"/>
          <w:highlight w:val="cyan"/>
        </w:rPr>
        <w:t>eff</w:t>
      </w:r>
      <w:proofErr w:type="spellEnd"/>
      <w:r w:rsidRPr="00FB50D5">
        <w:rPr>
          <w:rFonts w:cs="Arial"/>
          <w:highlight w:val="cyan"/>
        </w:rPr>
        <w:t>.</w:t>
      </w:r>
    </w:p>
    <w:p w14:paraId="6F16F60C" w14:textId="21E1959B" w:rsidR="00525482" w:rsidRPr="00FB50D5" w:rsidRDefault="00525482" w:rsidP="00525482">
      <w:pPr>
        <w:ind w:left="284"/>
        <w:rPr>
          <w:rFonts w:cs="Arial"/>
          <w:highlight w:val="cyan"/>
        </w:rPr>
      </w:pPr>
      <w:r w:rsidRPr="00FB50D5">
        <w:rPr>
          <w:rFonts w:cs="Arial"/>
          <w:highlight w:val="cyan"/>
        </w:rPr>
        <w:tab/>
      </w:r>
      <w:r w:rsidRPr="00FB50D5">
        <w:rPr>
          <w:rFonts w:cs="Arial"/>
          <w:highlight w:val="cyan"/>
        </w:rPr>
        <w:tab/>
        <w:t>à onda de choque (1,2/50 µs</w:t>
      </w:r>
      <w:proofErr w:type="gramStart"/>
      <w:r w:rsidRPr="00FB50D5">
        <w:rPr>
          <w:rFonts w:cs="Arial"/>
          <w:highlight w:val="cyan"/>
        </w:rPr>
        <w:t>) :</w:t>
      </w:r>
      <w:proofErr w:type="gramEnd"/>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t xml:space="preserve">125 </w:t>
      </w:r>
      <w:r w:rsidR="00887AE2" w:rsidRPr="00FB50D5">
        <w:rPr>
          <w:rFonts w:cs="Arial"/>
          <w:highlight w:val="cyan"/>
        </w:rPr>
        <w:t>k</w:t>
      </w:r>
      <w:r w:rsidRPr="00FB50D5">
        <w:rPr>
          <w:rFonts w:cs="Arial"/>
          <w:highlight w:val="cyan"/>
        </w:rPr>
        <w:t>V crista</w:t>
      </w:r>
    </w:p>
    <w:p w14:paraId="5EEA0A6B" w14:textId="5E41D1B9" w:rsidR="00525482" w:rsidRPr="00FB50D5" w:rsidRDefault="00525482" w:rsidP="00525482">
      <w:pPr>
        <w:ind w:left="284"/>
        <w:rPr>
          <w:rFonts w:cs="Arial"/>
          <w:highlight w:val="cyan"/>
        </w:rPr>
      </w:pPr>
      <w:r w:rsidRPr="00FB50D5">
        <w:rPr>
          <w:rFonts w:cs="Arial"/>
          <w:highlight w:val="cyan"/>
        </w:rPr>
        <w:tab/>
        <w:t xml:space="preserve">- Intensidade estipulada da </w:t>
      </w:r>
      <w:proofErr w:type="gramStart"/>
      <w:r w:rsidRPr="00FB50D5">
        <w:rPr>
          <w:rFonts w:cs="Arial"/>
          <w:highlight w:val="cyan"/>
        </w:rPr>
        <w:t>entrada :</w:t>
      </w:r>
      <w:proofErr w:type="gramEnd"/>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t>630 A</w:t>
      </w:r>
    </w:p>
    <w:p w14:paraId="539E8B01" w14:textId="06E2DAAC" w:rsidR="00525482" w:rsidRPr="00FB50D5" w:rsidRDefault="00525482" w:rsidP="00525482">
      <w:pPr>
        <w:ind w:left="284"/>
        <w:rPr>
          <w:rFonts w:cs="Arial"/>
          <w:highlight w:val="cyan"/>
        </w:rPr>
      </w:pPr>
      <w:r w:rsidRPr="00FB50D5">
        <w:rPr>
          <w:rFonts w:cs="Arial"/>
          <w:highlight w:val="cyan"/>
        </w:rPr>
        <w:tab/>
        <w:t xml:space="preserve">- Intensidade estipulada do </w:t>
      </w:r>
      <w:proofErr w:type="gramStart"/>
      <w:r w:rsidRPr="00FB50D5">
        <w:rPr>
          <w:rFonts w:cs="Arial"/>
          <w:highlight w:val="cyan"/>
        </w:rPr>
        <w:t>disjuntor :</w:t>
      </w:r>
      <w:proofErr w:type="gramEnd"/>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t>630 A</w:t>
      </w:r>
    </w:p>
    <w:p w14:paraId="044780EE" w14:textId="3850411B" w:rsidR="00525482" w:rsidRPr="00FB50D5" w:rsidRDefault="00525482" w:rsidP="00525482">
      <w:pPr>
        <w:ind w:left="284"/>
        <w:rPr>
          <w:rFonts w:cs="Arial"/>
          <w:highlight w:val="cyan"/>
        </w:rPr>
      </w:pPr>
      <w:r w:rsidRPr="00FB50D5">
        <w:rPr>
          <w:rFonts w:cs="Arial"/>
          <w:highlight w:val="cyan"/>
        </w:rPr>
        <w:tab/>
        <w:t xml:space="preserve">- Intensidade estipulada para cela </w:t>
      </w:r>
      <w:proofErr w:type="gramStart"/>
      <w:r w:rsidRPr="00FB50D5">
        <w:rPr>
          <w:rFonts w:cs="Arial"/>
          <w:highlight w:val="cyan"/>
        </w:rPr>
        <w:t>fusível :</w:t>
      </w:r>
      <w:proofErr w:type="gramEnd"/>
      <w:r w:rsidRPr="00FB50D5">
        <w:rPr>
          <w:rFonts w:cs="Arial"/>
          <w:highlight w:val="cyan"/>
        </w:rPr>
        <w:tab/>
      </w:r>
      <w:r w:rsidRPr="00FB50D5">
        <w:rPr>
          <w:rFonts w:cs="Arial"/>
          <w:highlight w:val="cyan"/>
        </w:rPr>
        <w:tab/>
      </w:r>
      <w:r w:rsidRPr="00FB50D5">
        <w:rPr>
          <w:rFonts w:cs="Arial"/>
          <w:highlight w:val="cyan"/>
        </w:rPr>
        <w:tab/>
        <w:t>200 A</w:t>
      </w:r>
    </w:p>
    <w:p w14:paraId="4629DC97" w14:textId="77777777" w:rsidR="00525482" w:rsidRPr="00FB50D5" w:rsidRDefault="00525482" w:rsidP="00525482">
      <w:pPr>
        <w:ind w:left="284"/>
        <w:rPr>
          <w:rFonts w:cs="Arial"/>
          <w:highlight w:val="cyan"/>
        </w:rPr>
      </w:pPr>
      <w:r w:rsidRPr="00FB50D5">
        <w:rPr>
          <w:rFonts w:cs="Arial"/>
          <w:highlight w:val="cyan"/>
        </w:rPr>
        <w:tab/>
        <w:t xml:space="preserve">- Intensidade estipulada de curta duração </w:t>
      </w:r>
      <w:proofErr w:type="gramStart"/>
      <w:r w:rsidRPr="00FB50D5">
        <w:rPr>
          <w:rFonts w:cs="Arial"/>
          <w:highlight w:val="cyan"/>
        </w:rPr>
        <w:t>admissível :</w:t>
      </w:r>
      <w:proofErr w:type="gramEnd"/>
    </w:p>
    <w:p w14:paraId="4F005430" w14:textId="003D3BD8" w:rsidR="00525482" w:rsidRPr="00FB50D5" w:rsidRDefault="00525482" w:rsidP="00525482">
      <w:pPr>
        <w:ind w:left="284"/>
        <w:rPr>
          <w:rFonts w:cs="Arial"/>
          <w:highlight w:val="cyan"/>
        </w:rPr>
      </w:pPr>
      <w:r w:rsidRPr="00FB50D5">
        <w:rPr>
          <w:rFonts w:cs="Arial"/>
          <w:highlight w:val="cyan"/>
        </w:rPr>
        <w:tab/>
      </w:r>
      <w:r w:rsidRPr="00FB50D5">
        <w:rPr>
          <w:rFonts w:cs="Arial"/>
          <w:highlight w:val="cyan"/>
        </w:rPr>
        <w:tab/>
        <w:t>durante 1 segundo</w:t>
      </w:r>
      <w:r w:rsidRPr="00FB50D5">
        <w:rPr>
          <w:rFonts w:cs="Arial"/>
          <w:highlight w:val="cyan"/>
        </w:rPr>
        <w:tab/>
      </w:r>
      <w:proofErr w:type="gramStart"/>
      <w:r w:rsidRPr="00FB50D5">
        <w:rPr>
          <w:rFonts w:cs="Arial"/>
          <w:highlight w:val="cyan"/>
        </w:rPr>
        <w:tab/>
        <w:t xml:space="preserve">  </w:t>
      </w:r>
      <w:r w:rsidRPr="00FB50D5">
        <w:rPr>
          <w:rFonts w:cs="Arial"/>
          <w:highlight w:val="cyan"/>
        </w:rPr>
        <w:tab/>
      </w:r>
      <w:proofErr w:type="gramEnd"/>
      <w:r w:rsidRPr="00FB50D5">
        <w:rPr>
          <w:rFonts w:cs="Arial"/>
          <w:highlight w:val="cyan"/>
        </w:rPr>
        <w:tab/>
      </w:r>
      <w:r w:rsidRPr="00FB50D5">
        <w:rPr>
          <w:rFonts w:cs="Arial"/>
          <w:highlight w:val="cyan"/>
        </w:rPr>
        <w:tab/>
      </w:r>
      <w:r w:rsidR="00705663" w:rsidRPr="00FB50D5">
        <w:rPr>
          <w:rFonts w:cs="Arial"/>
          <w:highlight w:val="cyan"/>
        </w:rPr>
        <w:t>16</w:t>
      </w:r>
      <w:r w:rsidRPr="00FB50D5">
        <w:rPr>
          <w:rFonts w:cs="Arial"/>
          <w:highlight w:val="cyan"/>
        </w:rPr>
        <w:t xml:space="preserve"> </w:t>
      </w:r>
      <w:proofErr w:type="spellStart"/>
      <w:r w:rsidR="00887AE2" w:rsidRPr="00FB50D5">
        <w:rPr>
          <w:rFonts w:cs="Arial"/>
          <w:highlight w:val="cyan"/>
        </w:rPr>
        <w:t>k</w:t>
      </w:r>
      <w:r w:rsidRPr="00FB50D5">
        <w:rPr>
          <w:rFonts w:cs="Arial"/>
          <w:highlight w:val="cyan"/>
        </w:rPr>
        <w:t>A</w:t>
      </w:r>
      <w:proofErr w:type="spellEnd"/>
      <w:r w:rsidRPr="00FB50D5">
        <w:rPr>
          <w:rFonts w:cs="Arial"/>
          <w:highlight w:val="cyan"/>
        </w:rPr>
        <w:t xml:space="preserve"> </w:t>
      </w:r>
      <w:proofErr w:type="spellStart"/>
      <w:r w:rsidRPr="00FB50D5">
        <w:rPr>
          <w:rFonts w:cs="Arial"/>
          <w:highlight w:val="cyan"/>
        </w:rPr>
        <w:t>eff</w:t>
      </w:r>
      <w:proofErr w:type="spellEnd"/>
      <w:r w:rsidRPr="00FB50D5">
        <w:rPr>
          <w:rFonts w:cs="Arial"/>
          <w:highlight w:val="cyan"/>
        </w:rPr>
        <w:t>.</w:t>
      </w:r>
    </w:p>
    <w:p w14:paraId="5BD46DA3" w14:textId="3BA9C018" w:rsidR="00525482" w:rsidRPr="00FB50D5" w:rsidRDefault="00525482" w:rsidP="00525482">
      <w:pPr>
        <w:ind w:left="284"/>
        <w:rPr>
          <w:rFonts w:cs="Arial"/>
          <w:highlight w:val="cyan"/>
        </w:rPr>
      </w:pPr>
      <w:r w:rsidRPr="00FB50D5">
        <w:rPr>
          <w:rFonts w:cs="Arial"/>
          <w:highlight w:val="cyan"/>
        </w:rPr>
        <w:tab/>
        <w:t>- Valor de crista da intensidade estipulada de curta duração admissível:</w:t>
      </w:r>
      <w:r w:rsidR="00887AE2" w:rsidRPr="00FB50D5">
        <w:rPr>
          <w:rFonts w:cs="Arial"/>
          <w:highlight w:val="cyan"/>
        </w:rPr>
        <w:t xml:space="preserve"> </w:t>
      </w:r>
      <w:r w:rsidRPr="00FB50D5">
        <w:rPr>
          <w:rFonts w:cs="Arial"/>
          <w:highlight w:val="cyan"/>
        </w:rPr>
        <w:tab/>
      </w:r>
      <w:r w:rsidR="001B7A2B" w:rsidRPr="00FB50D5">
        <w:rPr>
          <w:rFonts w:cs="Arial"/>
          <w:highlight w:val="cyan"/>
        </w:rPr>
        <w:t>50</w:t>
      </w:r>
      <w:r w:rsidRPr="00FB50D5">
        <w:rPr>
          <w:rFonts w:cs="Arial"/>
          <w:highlight w:val="cyan"/>
        </w:rPr>
        <w:t xml:space="preserve"> </w:t>
      </w:r>
      <w:r w:rsidR="00887AE2" w:rsidRPr="00FB50D5">
        <w:rPr>
          <w:rFonts w:cs="Arial"/>
          <w:highlight w:val="cyan"/>
        </w:rPr>
        <w:t>k</w:t>
      </w:r>
      <w:r w:rsidRPr="00FB50D5">
        <w:rPr>
          <w:rFonts w:cs="Arial"/>
          <w:highlight w:val="cyan"/>
        </w:rPr>
        <w:t xml:space="preserve">A </w:t>
      </w:r>
    </w:p>
    <w:p w14:paraId="4309F7E0" w14:textId="19293DEC" w:rsidR="00525482" w:rsidRPr="00FB50D5" w:rsidRDefault="00525482" w:rsidP="00525482">
      <w:pPr>
        <w:ind w:left="284"/>
        <w:rPr>
          <w:rFonts w:cs="Arial"/>
          <w:highlight w:val="cyan"/>
        </w:rPr>
      </w:pPr>
      <w:r w:rsidRPr="00FB50D5">
        <w:rPr>
          <w:rFonts w:cs="Arial"/>
          <w:highlight w:val="cyan"/>
        </w:rPr>
        <w:tab/>
        <w:t>- Índice de proteção segundo IEC 60259: IP 2XC</w:t>
      </w:r>
    </w:p>
    <w:p w14:paraId="27C2497B" w14:textId="77777777" w:rsidR="00525482" w:rsidRPr="00FB50D5" w:rsidRDefault="00525482" w:rsidP="00525482">
      <w:pPr>
        <w:ind w:left="284"/>
        <w:rPr>
          <w:rFonts w:cs="Arial"/>
          <w:highlight w:val="cyan"/>
        </w:rPr>
      </w:pPr>
      <w:r w:rsidRPr="00FB50D5">
        <w:rPr>
          <w:rFonts w:cs="Arial"/>
          <w:highlight w:val="cyan"/>
        </w:rPr>
        <w:tab/>
        <w:t>- Ligação à terra.</w:t>
      </w:r>
    </w:p>
    <w:p w14:paraId="3437920C" w14:textId="5E393B55" w:rsidR="00525482" w:rsidRPr="00FB50D5" w:rsidRDefault="00525482" w:rsidP="00525482">
      <w:pPr>
        <w:ind w:left="284"/>
        <w:rPr>
          <w:rFonts w:cs="Arial"/>
          <w:highlight w:val="cyan"/>
        </w:rPr>
      </w:pPr>
      <w:r w:rsidRPr="00FB50D5">
        <w:rPr>
          <w:rFonts w:cs="Arial"/>
          <w:highlight w:val="cyan"/>
        </w:rPr>
        <w:tab/>
        <w:t>- Coletor de terra.</w:t>
      </w:r>
    </w:p>
    <w:p w14:paraId="11061FBC" w14:textId="16C041B3" w:rsidR="00525482" w:rsidRPr="00FB50D5" w:rsidRDefault="00525482" w:rsidP="00525482">
      <w:pPr>
        <w:ind w:left="284"/>
        <w:rPr>
          <w:rFonts w:cs="Arial"/>
          <w:highlight w:val="cyan"/>
        </w:rPr>
      </w:pPr>
      <w:r w:rsidRPr="00FB50D5">
        <w:rPr>
          <w:rFonts w:cs="Arial"/>
          <w:highlight w:val="cyan"/>
        </w:rPr>
        <w:t>O condutor de ligação à terra estará disposto ao longo de todo o comprimento das celas e estará dimensionado para suportar a intensidade de curta-duração admissível.</w:t>
      </w:r>
    </w:p>
    <w:p w14:paraId="115B2EBD" w14:textId="68A52D52" w:rsidR="00525482" w:rsidRPr="00FB50D5" w:rsidRDefault="00525482" w:rsidP="00525482">
      <w:pPr>
        <w:ind w:left="284"/>
        <w:rPr>
          <w:rFonts w:cs="Arial"/>
          <w:highlight w:val="cyan"/>
        </w:rPr>
      </w:pPr>
      <w:r w:rsidRPr="00FB50D5">
        <w:rPr>
          <w:rFonts w:cs="Arial"/>
          <w:highlight w:val="cyan"/>
        </w:rPr>
        <w:t>O barramento será sobredimensionado para suportar sem deformação permanente os esforços dinâmicos que, em caso de curto-circuito, se podem apresentar.</w:t>
      </w:r>
    </w:p>
    <w:p w14:paraId="6DB15B79" w14:textId="1B1411F3" w:rsidR="008A6D5C" w:rsidRPr="00FB50D5" w:rsidRDefault="008A6D5C">
      <w:pPr>
        <w:spacing w:after="0"/>
        <w:jc w:val="left"/>
        <w:rPr>
          <w:rFonts w:cs="Arial"/>
          <w:b/>
          <w:bCs/>
          <w:highlight w:val="cyan"/>
        </w:rPr>
      </w:pPr>
    </w:p>
    <w:p w14:paraId="012024C0" w14:textId="07DE13FC" w:rsidR="00525482" w:rsidRPr="00FB50D5" w:rsidRDefault="00525482" w:rsidP="00525482">
      <w:pPr>
        <w:ind w:left="284"/>
        <w:rPr>
          <w:rFonts w:cs="Arial"/>
          <w:b/>
          <w:bCs/>
          <w:highlight w:val="cyan"/>
        </w:rPr>
      </w:pPr>
      <w:r w:rsidRPr="00FB50D5">
        <w:rPr>
          <w:rFonts w:cs="Arial"/>
          <w:b/>
          <w:bCs/>
          <w:highlight w:val="cyan"/>
        </w:rPr>
        <w:t>CELAS PT – SM6</w:t>
      </w:r>
    </w:p>
    <w:p w14:paraId="17B3955A" w14:textId="6BEA3E88" w:rsidR="00525482" w:rsidRPr="00FB50D5" w:rsidRDefault="00525482" w:rsidP="00525482">
      <w:pPr>
        <w:ind w:left="284"/>
        <w:rPr>
          <w:rFonts w:cs="Arial"/>
          <w:highlight w:val="cyan"/>
        </w:rPr>
      </w:pPr>
      <w:r w:rsidRPr="00FB50D5">
        <w:rPr>
          <w:rFonts w:cs="Arial"/>
          <w:highlight w:val="cyan"/>
        </w:rPr>
        <w:t>* CELA</w:t>
      </w:r>
      <w:r w:rsidR="009C2F7E" w:rsidRPr="00FB50D5">
        <w:rPr>
          <w:rFonts w:cs="Arial"/>
          <w:highlight w:val="cyan"/>
        </w:rPr>
        <w:t>S</w:t>
      </w:r>
      <w:r w:rsidRPr="00FB50D5">
        <w:rPr>
          <w:rFonts w:cs="Arial"/>
          <w:highlight w:val="cyan"/>
        </w:rPr>
        <w:t xml:space="preserve"> DE ENTRADA</w:t>
      </w:r>
    </w:p>
    <w:p w14:paraId="09350325" w14:textId="085AD33D" w:rsidR="008A6D5C" w:rsidRPr="00FB50D5" w:rsidRDefault="008A6D5C" w:rsidP="008A6D5C">
      <w:pPr>
        <w:ind w:left="284"/>
        <w:rPr>
          <w:rFonts w:cs="Arial"/>
          <w:highlight w:val="cyan"/>
        </w:rPr>
      </w:pPr>
      <w:r w:rsidRPr="00FB50D5">
        <w:rPr>
          <w:rFonts w:cs="Arial"/>
          <w:highlight w:val="cyan"/>
        </w:rPr>
        <w:t xml:space="preserve">Cela de entrada direta, SM6 GAME 24 </w:t>
      </w:r>
      <w:r w:rsidR="003E5C23" w:rsidRPr="00FB50D5">
        <w:rPr>
          <w:rFonts w:cs="Arial"/>
          <w:highlight w:val="cyan"/>
        </w:rPr>
        <w:t>k</w:t>
      </w:r>
      <w:r w:rsidRPr="00FB50D5">
        <w:rPr>
          <w:rFonts w:cs="Arial"/>
          <w:highlight w:val="cyan"/>
        </w:rPr>
        <w:t xml:space="preserve">V 630A 16 </w:t>
      </w:r>
      <w:r w:rsidR="003E5C23" w:rsidRPr="00FB50D5">
        <w:rPr>
          <w:rFonts w:cs="Arial"/>
          <w:highlight w:val="cyan"/>
        </w:rPr>
        <w:t>k</w:t>
      </w:r>
      <w:r w:rsidRPr="00FB50D5">
        <w:rPr>
          <w:rFonts w:cs="Arial"/>
          <w:highlight w:val="cyan"/>
        </w:rPr>
        <w:t>A/1s, com dimensões: 375 mm de largura, 940 mm de profundidade e 1.600 mm de altura, contendo:</w:t>
      </w:r>
    </w:p>
    <w:p w14:paraId="3EB302E0" w14:textId="57510584" w:rsidR="008A6D5C" w:rsidRPr="00FB50D5" w:rsidRDefault="008A6D5C" w:rsidP="008A6D5C">
      <w:pPr>
        <w:ind w:left="851"/>
        <w:rPr>
          <w:rFonts w:cs="Arial"/>
          <w:highlight w:val="cyan"/>
        </w:rPr>
      </w:pPr>
      <w:r w:rsidRPr="00FB50D5">
        <w:rPr>
          <w:rFonts w:cs="Arial"/>
          <w:highlight w:val="cyan"/>
        </w:rPr>
        <w:t>- Barramento tripolar de 630 A</w:t>
      </w:r>
    </w:p>
    <w:p w14:paraId="3DA15A42" w14:textId="77777777" w:rsidR="008A6D5C" w:rsidRPr="00FB50D5" w:rsidRDefault="008A6D5C" w:rsidP="008A6D5C">
      <w:pPr>
        <w:ind w:left="851"/>
        <w:rPr>
          <w:rFonts w:cs="Arial"/>
          <w:highlight w:val="cyan"/>
        </w:rPr>
      </w:pPr>
      <w:r w:rsidRPr="00FB50D5">
        <w:rPr>
          <w:rFonts w:cs="Arial"/>
          <w:highlight w:val="cyan"/>
        </w:rPr>
        <w:t>- Indicadores de presença de tensão</w:t>
      </w:r>
    </w:p>
    <w:p w14:paraId="7D19E586" w14:textId="77777777" w:rsidR="008A6D5C" w:rsidRPr="00FB50D5" w:rsidRDefault="008A6D5C" w:rsidP="008A6D5C">
      <w:pPr>
        <w:ind w:left="851"/>
        <w:rPr>
          <w:rFonts w:cs="Arial"/>
          <w:highlight w:val="cyan"/>
        </w:rPr>
      </w:pPr>
      <w:r w:rsidRPr="00FB50D5">
        <w:rPr>
          <w:rFonts w:cs="Arial"/>
          <w:highlight w:val="cyan"/>
        </w:rPr>
        <w:t>- Sensores de Temperatura EASERGY TH110</w:t>
      </w:r>
    </w:p>
    <w:p w14:paraId="107CCD44" w14:textId="77777777" w:rsidR="008A6D5C" w:rsidRPr="00FB50D5" w:rsidRDefault="008A6D5C" w:rsidP="008A6D5C">
      <w:pPr>
        <w:ind w:left="851"/>
        <w:rPr>
          <w:rFonts w:cs="Arial"/>
          <w:highlight w:val="cyan"/>
        </w:rPr>
      </w:pPr>
      <w:r w:rsidRPr="00FB50D5">
        <w:rPr>
          <w:rFonts w:cs="Arial"/>
          <w:highlight w:val="cyan"/>
        </w:rPr>
        <w:t>- Sensor de Humidade EASERGY CL110</w:t>
      </w:r>
    </w:p>
    <w:p w14:paraId="63587F70" w14:textId="5A4D7B8F" w:rsidR="008A6D5C" w:rsidRPr="00FB50D5" w:rsidRDefault="008A6D5C" w:rsidP="008A6D5C">
      <w:pPr>
        <w:ind w:left="851"/>
        <w:rPr>
          <w:rFonts w:cs="Arial"/>
          <w:highlight w:val="cyan"/>
        </w:rPr>
      </w:pPr>
      <w:r w:rsidRPr="00FB50D5">
        <w:rPr>
          <w:rFonts w:cs="Arial"/>
          <w:highlight w:val="cyan"/>
        </w:rPr>
        <w:t>- Saída inferior cabos secos unipolares</w:t>
      </w:r>
    </w:p>
    <w:p w14:paraId="3E90B94A" w14:textId="2053927C" w:rsidR="008A6D5C" w:rsidRPr="00FB50D5" w:rsidRDefault="008A6D5C" w:rsidP="008A6D5C">
      <w:pPr>
        <w:ind w:left="851"/>
        <w:rPr>
          <w:rFonts w:cs="Arial"/>
          <w:highlight w:val="cyan"/>
        </w:rPr>
      </w:pPr>
    </w:p>
    <w:p w14:paraId="0E250E11" w14:textId="0E99D6BF" w:rsidR="008A6D5C" w:rsidRPr="00FB50D5" w:rsidRDefault="008A6D5C" w:rsidP="008A6D5C">
      <w:pPr>
        <w:ind w:left="284"/>
        <w:rPr>
          <w:rFonts w:cs="Arial"/>
          <w:highlight w:val="cyan"/>
        </w:rPr>
      </w:pPr>
      <w:r w:rsidRPr="00FB50D5">
        <w:rPr>
          <w:rFonts w:cs="Arial"/>
          <w:highlight w:val="cyan"/>
        </w:rPr>
        <w:t xml:space="preserve">* CELA DE PROTECÇÃO </w:t>
      </w:r>
      <w:r w:rsidR="007D72BF" w:rsidRPr="00FB50D5">
        <w:rPr>
          <w:rFonts w:cs="Arial"/>
          <w:highlight w:val="cyan"/>
        </w:rPr>
        <w:t xml:space="preserve">AO TRANSFORMADOR </w:t>
      </w:r>
      <w:r w:rsidRPr="00FB50D5">
        <w:rPr>
          <w:rFonts w:cs="Arial"/>
          <w:highlight w:val="cyan"/>
        </w:rPr>
        <w:t xml:space="preserve">COM FUSÍVEIS </w:t>
      </w:r>
    </w:p>
    <w:p w14:paraId="1B079E63" w14:textId="4BB722E9" w:rsidR="008A6D5C" w:rsidRPr="00FB50D5" w:rsidRDefault="008A6D5C" w:rsidP="008A6D5C">
      <w:pPr>
        <w:ind w:left="284"/>
        <w:rPr>
          <w:rFonts w:cs="Arial"/>
          <w:highlight w:val="cyan"/>
        </w:rPr>
      </w:pPr>
      <w:r w:rsidRPr="00FB50D5">
        <w:rPr>
          <w:rFonts w:cs="Arial"/>
          <w:highlight w:val="cyan"/>
        </w:rPr>
        <w:t>Cela de proteção com interruptor e fusíveis combinados SM6 QM, 24 kV 630 A 16 kA/1s, com dimensões: 375 mm de largura, 940 mm de profundidade e 1.600 mm de altura, contendo:</w:t>
      </w:r>
    </w:p>
    <w:p w14:paraId="461B27F4" w14:textId="351BC4B5" w:rsidR="008A6D5C" w:rsidRPr="00FB50D5" w:rsidRDefault="008A6D5C" w:rsidP="008A6D5C">
      <w:pPr>
        <w:ind w:left="851"/>
        <w:rPr>
          <w:rFonts w:cs="Arial"/>
          <w:highlight w:val="cyan"/>
        </w:rPr>
      </w:pPr>
      <w:r w:rsidRPr="00FB50D5">
        <w:rPr>
          <w:rFonts w:cs="Arial"/>
          <w:highlight w:val="cyan"/>
        </w:rPr>
        <w:t>- Barramento tripolar para ligação superior com celas adjacentes</w:t>
      </w:r>
    </w:p>
    <w:p w14:paraId="0324B343" w14:textId="055630D2" w:rsidR="008A6D5C" w:rsidRPr="00FB50D5" w:rsidRDefault="008A6D5C" w:rsidP="008A6D5C">
      <w:pPr>
        <w:ind w:left="851"/>
        <w:rPr>
          <w:rFonts w:cs="Arial"/>
          <w:highlight w:val="cyan"/>
        </w:rPr>
      </w:pPr>
      <w:r w:rsidRPr="00FB50D5">
        <w:rPr>
          <w:rFonts w:cs="Arial"/>
          <w:highlight w:val="cyan"/>
        </w:rPr>
        <w:t>- Interruptor-seccionador em SF6, equipado com bobina de disparo à emissão de tensão com contactos auxiliares</w:t>
      </w:r>
    </w:p>
    <w:p w14:paraId="710F651B" w14:textId="569B8C54" w:rsidR="008A6D5C" w:rsidRPr="00FB50D5" w:rsidRDefault="008A6D5C" w:rsidP="008A6D5C">
      <w:pPr>
        <w:ind w:left="851"/>
        <w:rPr>
          <w:rFonts w:cs="Arial"/>
          <w:highlight w:val="cyan"/>
        </w:rPr>
      </w:pPr>
      <w:r w:rsidRPr="00FB50D5">
        <w:rPr>
          <w:rFonts w:cs="Arial"/>
          <w:highlight w:val="cyan"/>
        </w:rPr>
        <w:t>- Comando CI1 manual com contactos auxiliares</w:t>
      </w:r>
    </w:p>
    <w:p w14:paraId="713BA10C" w14:textId="040BDCAA" w:rsidR="008A6D5C" w:rsidRPr="00FB50D5" w:rsidRDefault="008A6D5C" w:rsidP="008A6D5C">
      <w:pPr>
        <w:ind w:left="851"/>
        <w:rPr>
          <w:rFonts w:cs="Arial"/>
          <w:highlight w:val="cyan"/>
        </w:rPr>
      </w:pPr>
      <w:r w:rsidRPr="00FB50D5">
        <w:rPr>
          <w:rFonts w:cs="Arial"/>
          <w:highlight w:val="cyan"/>
        </w:rPr>
        <w:t>- Três corta-circuitos fusíveis de alto poder de corte e baixa dissipação térmica tipo CF, de 24 kV, calibre de 40A</w:t>
      </w:r>
    </w:p>
    <w:p w14:paraId="2CCF7E33" w14:textId="561D07B3" w:rsidR="008A6D5C" w:rsidRPr="00FB50D5" w:rsidRDefault="008A6D5C" w:rsidP="008A6D5C">
      <w:pPr>
        <w:ind w:left="851"/>
        <w:rPr>
          <w:rFonts w:cs="Arial"/>
          <w:highlight w:val="cyan"/>
        </w:rPr>
      </w:pPr>
      <w:r w:rsidRPr="00FB50D5">
        <w:rPr>
          <w:rFonts w:cs="Arial"/>
          <w:highlight w:val="cyan"/>
        </w:rPr>
        <w:t>- Seccionador de ligação à terra duplo (a montante e a jusante dos fusíveis) com contactos auxiliares</w:t>
      </w:r>
    </w:p>
    <w:p w14:paraId="5D95374B" w14:textId="32BD42BB" w:rsidR="008A6D5C" w:rsidRPr="00FB50D5" w:rsidRDefault="008A6D5C" w:rsidP="008A6D5C">
      <w:pPr>
        <w:ind w:left="851"/>
        <w:rPr>
          <w:rFonts w:cs="Arial"/>
          <w:highlight w:val="cyan"/>
        </w:rPr>
      </w:pPr>
      <w:r w:rsidRPr="00FB50D5">
        <w:rPr>
          <w:rFonts w:cs="Arial"/>
          <w:highlight w:val="cyan"/>
        </w:rPr>
        <w:t>- Sinalização mecânica de fusão do fusível</w:t>
      </w:r>
    </w:p>
    <w:p w14:paraId="344DF889" w14:textId="21B5DE92" w:rsidR="008A6D5C" w:rsidRPr="00FB50D5" w:rsidRDefault="008A6D5C" w:rsidP="008A6D5C">
      <w:pPr>
        <w:ind w:left="851"/>
        <w:rPr>
          <w:rFonts w:cs="Arial"/>
          <w:highlight w:val="cyan"/>
        </w:rPr>
      </w:pPr>
      <w:r w:rsidRPr="00FB50D5">
        <w:rPr>
          <w:rFonts w:cs="Arial"/>
          <w:highlight w:val="cyan"/>
        </w:rPr>
        <w:t>- Indicadores luminosos de presença de tensão</w:t>
      </w:r>
    </w:p>
    <w:p w14:paraId="10A46DC2" w14:textId="77777777" w:rsidR="008A6D5C" w:rsidRPr="00FB50D5" w:rsidRDefault="008A6D5C" w:rsidP="008A6D5C">
      <w:pPr>
        <w:ind w:left="851"/>
        <w:rPr>
          <w:rFonts w:cs="Arial"/>
          <w:highlight w:val="cyan"/>
        </w:rPr>
      </w:pPr>
      <w:r w:rsidRPr="00FB50D5">
        <w:rPr>
          <w:rFonts w:cs="Arial"/>
          <w:highlight w:val="cyan"/>
        </w:rPr>
        <w:t>- Sensores de Temperatura EASERGY TH110</w:t>
      </w:r>
    </w:p>
    <w:p w14:paraId="74906F6C" w14:textId="77777777" w:rsidR="008A6D5C" w:rsidRPr="00FB50D5" w:rsidRDefault="008A6D5C" w:rsidP="008A6D5C">
      <w:pPr>
        <w:ind w:left="851"/>
        <w:rPr>
          <w:rFonts w:cs="Arial"/>
          <w:highlight w:val="cyan"/>
        </w:rPr>
      </w:pPr>
      <w:r w:rsidRPr="00FB50D5">
        <w:rPr>
          <w:rFonts w:cs="Arial"/>
          <w:highlight w:val="cyan"/>
        </w:rPr>
        <w:t>- Sensor de Humidade EASERGY CL110</w:t>
      </w:r>
    </w:p>
    <w:p w14:paraId="41737B5D" w14:textId="59284A53" w:rsidR="008A6D5C" w:rsidRPr="00FB50D5" w:rsidRDefault="008A6D5C" w:rsidP="008A6D5C">
      <w:pPr>
        <w:ind w:left="851"/>
        <w:rPr>
          <w:rFonts w:cs="Arial"/>
          <w:highlight w:val="cyan"/>
        </w:rPr>
      </w:pPr>
      <w:r w:rsidRPr="00FB50D5">
        <w:rPr>
          <w:rFonts w:cs="Arial"/>
          <w:highlight w:val="cyan"/>
        </w:rPr>
        <w:t>- Preparada para ligação inferior de cabos unipolares secos</w:t>
      </w:r>
    </w:p>
    <w:p w14:paraId="587280D2" w14:textId="2A233972" w:rsidR="008A6D5C" w:rsidRPr="00FB50D5" w:rsidRDefault="008A6D5C" w:rsidP="008A6D5C">
      <w:pPr>
        <w:ind w:left="851"/>
        <w:rPr>
          <w:rFonts w:cs="Arial"/>
          <w:highlight w:val="cyan"/>
        </w:rPr>
      </w:pPr>
      <w:r w:rsidRPr="00FB50D5">
        <w:rPr>
          <w:rFonts w:cs="Arial"/>
          <w:highlight w:val="cyan"/>
        </w:rPr>
        <w:t>- Coletor de terra</w:t>
      </w:r>
    </w:p>
    <w:p w14:paraId="18A8B1C1" w14:textId="761785C9" w:rsidR="007D72BF" w:rsidRPr="00FB50D5" w:rsidRDefault="007D72BF" w:rsidP="007D72BF">
      <w:pPr>
        <w:ind w:left="851"/>
        <w:rPr>
          <w:rFonts w:cs="Arial"/>
          <w:highlight w:val="cyan"/>
        </w:rPr>
      </w:pPr>
      <w:r w:rsidRPr="00FB50D5">
        <w:rPr>
          <w:rFonts w:cs="Arial"/>
          <w:highlight w:val="cyan"/>
        </w:rPr>
        <w:t>- Encravamento do tipo “P1”, com as funções de impedir o fecho de um seccionador de terra enquanto o interruptor da outra cela não estiver encravado na posição aberto.</w:t>
      </w:r>
    </w:p>
    <w:p w14:paraId="1AB7E8EC" w14:textId="085FC974" w:rsidR="007D72BF" w:rsidRPr="00FB50D5" w:rsidRDefault="007D72BF" w:rsidP="007D72BF">
      <w:pPr>
        <w:ind w:left="851"/>
        <w:rPr>
          <w:rFonts w:cs="Arial"/>
          <w:highlight w:val="cyan"/>
        </w:rPr>
      </w:pPr>
      <w:r w:rsidRPr="00FB50D5">
        <w:rPr>
          <w:rFonts w:cs="Arial"/>
          <w:highlight w:val="cyan"/>
        </w:rPr>
        <w:t xml:space="preserve">- Encravamento tipo “C4”: Evitar o fecho do seccionador de terra, numa cela de proteção transformador, enquanto o disjuntor de BT não estiver encravado na posição aberto ou desarmado; </w:t>
      </w:r>
      <w:proofErr w:type="gramStart"/>
      <w:r w:rsidRPr="00FB50D5">
        <w:rPr>
          <w:rFonts w:cs="Arial"/>
          <w:highlight w:val="cyan"/>
        </w:rPr>
        <w:t>Impedir</w:t>
      </w:r>
      <w:proofErr w:type="gramEnd"/>
      <w:r w:rsidRPr="00FB50D5">
        <w:rPr>
          <w:rFonts w:cs="Arial"/>
          <w:highlight w:val="cyan"/>
        </w:rPr>
        <w:t xml:space="preserve"> o acesso ao transformador enquanto o seccionador de terra de proteção do transformador não tiver sido fechado.</w:t>
      </w:r>
    </w:p>
    <w:p w14:paraId="65AE136C" w14:textId="77777777" w:rsidR="008A6D5C" w:rsidRPr="00FB50D5" w:rsidRDefault="008A6D5C" w:rsidP="008A6D5C">
      <w:pPr>
        <w:ind w:left="851"/>
        <w:rPr>
          <w:rFonts w:cs="Arial"/>
          <w:highlight w:val="cyan"/>
        </w:rPr>
      </w:pPr>
    </w:p>
    <w:p w14:paraId="622BFBC3" w14:textId="77777777" w:rsidR="008A6D5C" w:rsidRPr="00FB50D5" w:rsidRDefault="008A6D5C" w:rsidP="007D72BF">
      <w:pPr>
        <w:ind w:left="426"/>
        <w:rPr>
          <w:rFonts w:cs="Arial"/>
          <w:highlight w:val="cyan"/>
        </w:rPr>
      </w:pPr>
      <w:r w:rsidRPr="00FB50D5">
        <w:rPr>
          <w:rFonts w:cs="Arial"/>
          <w:highlight w:val="cyan"/>
        </w:rPr>
        <w:t>Monitorização térmica e de humidade e Integração em sistema de Gestão Técnica Centralizada</w:t>
      </w:r>
    </w:p>
    <w:p w14:paraId="0AA799BD" w14:textId="77777777" w:rsidR="008A6D5C" w:rsidRPr="00FB50D5" w:rsidRDefault="008A6D5C" w:rsidP="007D72BF">
      <w:pPr>
        <w:ind w:left="426"/>
        <w:rPr>
          <w:rFonts w:cs="Arial"/>
          <w:highlight w:val="cyan"/>
        </w:rPr>
      </w:pPr>
      <w:r w:rsidRPr="00FB50D5">
        <w:rPr>
          <w:rFonts w:cs="Arial"/>
          <w:highlight w:val="cyan"/>
        </w:rPr>
        <w:t xml:space="preserve">Um conjunto de </w:t>
      </w:r>
      <w:r w:rsidRPr="00FB50D5">
        <w:rPr>
          <w:rFonts w:cs="Arial"/>
          <w:b/>
          <w:bCs/>
          <w:highlight w:val="cyan"/>
        </w:rPr>
        <w:t>sensores térmicos EASERGY TH110 e de humidade EASERGY CL110</w:t>
      </w:r>
      <w:r w:rsidRPr="00FB50D5">
        <w:rPr>
          <w:rFonts w:cs="Arial"/>
          <w:highlight w:val="cyan"/>
        </w:rPr>
        <w:t>, deverá ser implementado para detetar temperaturas anormais assegurando a monitorização térmica continua de todas as conexões críticas que são realizadas em obra, assim como a medida de humidade e temperatura ambiente de forma a identificar ciclos de condensação, comparando com as condições standard dos equipamentos permitindo:</w:t>
      </w:r>
    </w:p>
    <w:p w14:paraId="51AE30C6" w14:textId="77777777" w:rsidR="008A6D5C" w:rsidRPr="00FB50D5" w:rsidRDefault="008A6D5C" w:rsidP="008A6D5C">
      <w:pPr>
        <w:ind w:left="851"/>
        <w:rPr>
          <w:rFonts w:cs="Arial"/>
          <w:highlight w:val="cyan"/>
        </w:rPr>
      </w:pPr>
      <w:r w:rsidRPr="00FB50D5">
        <w:rPr>
          <w:rFonts w:cs="Arial"/>
          <w:highlight w:val="cyan"/>
        </w:rPr>
        <w:t>-</w:t>
      </w:r>
      <w:r w:rsidRPr="00FB50D5">
        <w:rPr>
          <w:rFonts w:cs="Arial"/>
          <w:highlight w:val="cyan"/>
        </w:rPr>
        <w:tab/>
        <w:t>Evitar tempos de paragem não programados</w:t>
      </w:r>
    </w:p>
    <w:p w14:paraId="2291F000" w14:textId="77777777" w:rsidR="008A6D5C" w:rsidRPr="00FB50D5" w:rsidRDefault="008A6D5C" w:rsidP="008A6D5C">
      <w:pPr>
        <w:ind w:left="851"/>
        <w:rPr>
          <w:rFonts w:cs="Arial"/>
          <w:highlight w:val="cyan"/>
        </w:rPr>
      </w:pPr>
      <w:r w:rsidRPr="00FB50D5">
        <w:rPr>
          <w:rFonts w:cs="Arial"/>
          <w:highlight w:val="cyan"/>
        </w:rPr>
        <w:lastRenderedPageBreak/>
        <w:t>-</w:t>
      </w:r>
      <w:r w:rsidRPr="00FB50D5">
        <w:rPr>
          <w:rFonts w:cs="Arial"/>
          <w:highlight w:val="cyan"/>
        </w:rPr>
        <w:tab/>
        <w:t>Aumenta a segurança dos operadores e equipas</w:t>
      </w:r>
    </w:p>
    <w:p w14:paraId="53B10232" w14:textId="51C016A2" w:rsidR="008A6D5C" w:rsidRPr="00FB50D5" w:rsidRDefault="008A6D5C" w:rsidP="008A6D5C">
      <w:pPr>
        <w:ind w:left="851"/>
        <w:rPr>
          <w:rFonts w:cs="Arial"/>
          <w:highlight w:val="cyan"/>
        </w:rPr>
      </w:pPr>
      <w:r w:rsidRPr="00FB50D5">
        <w:rPr>
          <w:rFonts w:cs="Arial"/>
          <w:highlight w:val="cyan"/>
        </w:rPr>
        <w:t>-</w:t>
      </w:r>
      <w:r w:rsidRPr="00FB50D5">
        <w:rPr>
          <w:rFonts w:cs="Arial"/>
          <w:highlight w:val="cyan"/>
        </w:rPr>
        <w:tab/>
      </w:r>
      <w:r w:rsidR="00DB2E9C" w:rsidRPr="00FB50D5">
        <w:rPr>
          <w:rFonts w:cs="Arial"/>
          <w:highlight w:val="cyan"/>
        </w:rPr>
        <w:t>Otimização</w:t>
      </w:r>
      <w:r w:rsidRPr="00FB50D5">
        <w:rPr>
          <w:rFonts w:cs="Arial"/>
          <w:highlight w:val="cyan"/>
        </w:rPr>
        <w:t xml:space="preserve"> de recursos e manutenção preditiva</w:t>
      </w:r>
    </w:p>
    <w:p w14:paraId="5A73D0D5" w14:textId="77777777" w:rsidR="008A6D5C" w:rsidRPr="00FB50D5" w:rsidRDefault="008A6D5C" w:rsidP="008A6D5C">
      <w:pPr>
        <w:ind w:left="851"/>
        <w:rPr>
          <w:rFonts w:cs="Arial"/>
          <w:highlight w:val="cyan"/>
        </w:rPr>
      </w:pPr>
      <w:r w:rsidRPr="00FB50D5">
        <w:rPr>
          <w:rFonts w:cs="Arial"/>
          <w:highlight w:val="cyan"/>
        </w:rPr>
        <w:t>Relativamente ao quadro de média tensão cada cela deverá ser equipada com 3 sensores de medida de temperatura na ligação dos cabos de Média Tensão e 1 sensor de humidade no compartimento de cabos</w:t>
      </w:r>
    </w:p>
    <w:p w14:paraId="591D0896" w14:textId="77777777" w:rsidR="008A6D5C" w:rsidRPr="00FB50D5" w:rsidRDefault="008A6D5C" w:rsidP="008A6D5C">
      <w:pPr>
        <w:ind w:left="851"/>
        <w:rPr>
          <w:rFonts w:cs="Arial"/>
          <w:highlight w:val="cyan"/>
        </w:rPr>
      </w:pPr>
      <w:r w:rsidRPr="00FB50D5">
        <w:rPr>
          <w:rFonts w:cs="Arial"/>
          <w:highlight w:val="cyan"/>
        </w:rPr>
        <w:t>Os sensores de temperatura instalados nas partes ativas deverão:</w:t>
      </w:r>
    </w:p>
    <w:p w14:paraId="49DF4C97" w14:textId="609168CC" w:rsidR="008A6D5C" w:rsidRPr="00FB50D5" w:rsidRDefault="008A6D5C" w:rsidP="008A6D5C">
      <w:pPr>
        <w:ind w:left="851"/>
        <w:rPr>
          <w:rFonts w:cs="Arial"/>
          <w:highlight w:val="cyan"/>
        </w:rPr>
      </w:pPr>
      <w:r w:rsidRPr="00FB50D5">
        <w:rPr>
          <w:rFonts w:cs="Arial"/>
          <w:highlight w:val="cyan"/>
        </w:rPr>
        <w:t>-</w:t>
      </w:r>
      <w:r w:rsidR="003E5C23" w:rsidRPr="00FB50D5">
        <w:rPr>
          <w:rFonts w:cs="Arial"/>
          <w:highlight w:val="cyan"/>
        </w:rPr>
        <w:t xml:space="preserve"> </w:t>
      </w:r>
      <w:r w:rsidRPr="00FB50D5">
        <w:rPr>
          <w:rFonts w:cs="Arial"/>
          <w:highlight w:val="cyan"/>
        </w:rPr>
        <w:t>Ser instalados em contato direto com o ponto quente, de forma a possuir uma precisão de +/- 2</w:t>
      </w:r>
      <w:r w:rsidR="003E5C23" w:rsidRPr="00FB50D5">
        <w:rPr>
          <w:rFonts w:cs="Arial"/>
          <w:highlight w:val="cyan"/>
        </w:rPr>
        <w:t xml:space="preserve"> </w:t>
      </w:r>
      <w:r w:rsidRPr="00FB50D5">
        <w:rPr>
          <w:rFonts w:cs="Arial"/>
          <w:highlight w:val="cyan"/>
        </w:rPr>
        <w:t>ºC</w:t>
      </w:r>
    </w:p>
    <w:p w14:paraId="168A1E7D" w14:textId="0AD39185" w:rsidR="008A6D5C" w:rsidRPr="00FB50D5" w:rsidRDefault="008A6D5C" w:rsidP="008A6D5C">
      <w:pPr>
        <w:ind w:left="851"/>
        <w:rPr>
          <w:rFonts w:cs="Arial"/>
          <w:highlight w:val="cyan"/>
        </w:rPr>
      </w:pPr>
      <w:r w:rsidRPr="00FB50D5">
        <w:rPr>
          <w:rFonts w:cs="Arial"/>
          <w:highlight w:val="cyan"/>
        </w:rPr>
        <w:t>-</w:t>
      </w:r>
      <w:r w:rsidR="003E5C23" w:rsidRPr="00FB50D5">
        <w:rPr>
          <w:rFonts w:cs="Arial"/>
          <w:highlight w:val="cyan"/>
        </w:rPr>
        <w:t xml:space="preserve"> </w:t>
      </w:r>
      <w:r w:rsidRPr="00FB50D5">
        <w:rPr>
          <w:rFonts w:cs="Arial"/>
          <w:highlight w:val="cyan"/>
        </w:rPr>
        <w:t>Ser autoalimentado (sem alimentação auxiliar, sem bateria)</w:t>
      </w:r>
    </w:p>
    <w:p w14:paraId="4BC06EE3" w14:textId="10059352" w:rsidR="008A6D5C" w:rsidRPr="00FB50D5" w:rsidRDefault="008A6D5C" w:rsidP="008A6D5C">
      <w:pPr>
        <w:ind w:left="851"/>
        <w:rPr>
          <w:rFonts w:cs="Arial"/>
          <w:highlight w:val="cyan"/>
        </w:rPr>
      </w:pPr>
      <w:r w:rsidRPr="00FB50D5">
        <w:rPr>
          <w:rFonts w:cs="Arial"/>
          <w:highlight w:val="cyan"/>
        </w:rPr>
        <w:t>-</w:t>
      </w:r>
      <w:r w:rsidR="003E5C23" w:rsidRPr="00FB50D5">
        <w:rPr>
          <w:rFonts w:cs="Arial"/>
          <w:highlight w:val="cyan"/>
        </w:rPr>
        <w:t xml:space="preserve"> </w:t>
      </w:r>
      <w:r w:rsidRPr="00FB50D5">
        <w:rPr>
          <w:rFonts w:cs="Arial"/>
          <w:highlight w:val="cyan"/>
        </w:rPr>
        <w:t>Comunicação sem fios</w:t>
      </w:r>
    </w:p>
    <w:p w14:paraId="306ACD43" w14:textId="468B142A" w:rsidR="008A6D5C" w:rsidRPr="00FB50D5" w:rsidRDefault="008A6D5C" w:rsidP="008A6D5C">
      <w:pPr>
        <w:ind w:left="851"/>
        <w:rPr>
          <w:rFonts w:cs="Arial"/>
          <w:highlight w:val="cyan"/>
        </w:rPr>
      </w:pPr>
      <w:r w:rsidRPr="00FB50D5">
        <w:rPr>
          <w:rFonts w:cs="Arial"/>
          <w:highlight w:val="cyan"/>
        </w:rPr>
        <w:t>-</w:t>
      </w:r>
      <w:r w:rsidR="003E5C23" w:rsidRPr="00FB50D5">
        <w:rPr>
          <w:rFonts w:cs="Arial"/>
          <w:highlight w:val="cyan"/>
        </w:rPr>
        <w:t xml:space="preserve"> </w:t>
      </w:r>
      <w:r w:rsidRPr="00FB50D5">
        <w:rPr>
          <w:rFonts w:cs="Arial"/>
          <w:highlight w:val="cyan"/>
        </w:rPr>
        <w:t>Operação de -25</w:t>
      </w:r>
      <w:r w:rsidR="003E5C23" w:rsidRPr="00FB50D5">
        <w:rPr>
          <w:rFonts w:cs="Arial"/>
          <w:highlight w:val="cyan"/>
        </w:rPr>
        <w:t xml:space="preserve"> </w:t>
      </w:r>
      <w:r w:rsidRPr="00FB50D5">
        <w:rPr>
          <w:rFonts w:cs="Arial"/>
          <w:highlight w:val="cyan"/>
        </w:rPr>
        <w:t>ºC a 125</w:t>
      </w:r>
      <w:r w:rsidR="003E5C23" w:rsidRPr="00FB50D5">
        <w:rPr>
          <w:rFonts w:cs="Arial"/>
          <w:highlight w:val="cyan"/>
        </w:rPr>
        <w:t xml:space="preserve"> </w:t>
      </w:r>
      <w:r w:rsidRPr="00FB50D5">
        <w:rPr>
          <w:rFonts w:cs="Arial"/>
          <w:highlight w:val="cyan"/>
        </w:rPr>
        <w:t>ºC</w:t>
      </w:r>
    </w:p>
    <w:p w14:paraId="26C9F265" w14:textId="77777777" w:rsidR="008A6D5C" w:rsidRPr="00FB50D5" w:rsidRDefault="008A6D5C" w:rsidP="008A6D5C">
      <w:pPr>
        <w:ind w:left="851"/>
        <w:rPr>
          <w:rFonts w:cs="Arial"/>
          <w:highlight w:val="cyan"/>
        </w:rPr>
      </w:pPr>
      <w:r w:rsidRPr="00FB50D5">
        <w:rPr>
          <w:rFonts w:cs="Arial"/>
          <w:highlight w:val="cyan"/>
        </w:rPr>
        <w:t xml:space="preserve">A integração na gestão técnica centralizada será realizada através de um </w:t>
      </w:r>
      <w:r w:rsidRPr="00FB50D5">
        <w:rPr>
          <w:rFonts w:cs="Arial"/>
          <w:b/>
          <w:bCs/>
          <w:highlight w:val="cyan"/>
        </w:rPr>
        <w:t xml:space="preserve">concentrador </w:t>
      </w:r>
      <w:proofErr w:type="spellStart"/>
      <w:r w:rsidRPr="00FB50D5">
        <w:rPr>
          <w:rFonts w:cs="Arial"/>
          <w:b/>
          <w:bCs/>
          <w:highlight w:val="cyan"/>
        </w:rPr>
        <w:t>Zigbee</w:t>
      </w:r>
      <w:proofErr w:type="spellEnd"/>
      <w:r w:rsidRPr="00FB50D5">
        <w:rPr>
          <w:rFonts w:cs="Arial"/>
          <w:b/>
          <w:bCs/>
          <w:highlight w:val="cyan"/>
        </w:rPr>
        <w:t xml:space="preserve"> ZBRN32</w:t>
      </w:r>
      <w:r w:rsidRPr="00FB50D5">
        <w:rPr>
          <w:rFonts w:cs="Arial"/>
          <w:highlight w:val="cyan"/>
        </w:rPr>
        <w:t xml:space="preserve">, deverá fornecer informações em tempo real, ou seja 24/7/365, tendo a capacidade de fornecer alarmes (com identificação e localização de forma precisa da anomalia) ao operador de serviço, adicionalmente o sistema deverá ser capaz de recolher e armazenar os eventos automaticamente, para inspeções e análises futuras, através de protocolo </w:t>
      </w:r>
      <w:proofErr w:type="spellStart"/>
      <w:r w:rsidRPr="00FB50D5">
        <w:rPr>
          <w:rFonts w:cs="Arial"/>
          <w:highlight w:val="cyan"/>
        </w:rPr>
        <w:t>ModBus</w:t>
      </w:r>
      <w:proofErr w:type="spellEnd"/>
      <w:r w:rsidRPr="00FB50D5">
        <w:rPr>
          <w:rFonts w:cs="Arial"/>
          <w:highlight w:val="cyan"/>
        </w:rPr>
        <w:t xml:space="preserve"> série. </w:t>
      </w:r>
    </w:p>
    <w:p w14:paraId="70D389B5" w14:textId="3FC48319" w:rsidR="00525482" w:rsidRPr="00FB50D5" w:rsidRDefault="00525482" w:rsidP="007D72BF">
      <w:pPr>
        <w:rPr>
          <w:rFonts w:cs="Arial"/>
          <w:highlight w:val="cyan"/>
        </w:rPr>
      </w:pPr>
    </w:p>
    <w:p w14:paraId="629D5F7B" w14:textId="77777777" w:rsidR="007D72BF" w:rsidRPr="00FB50D5" w:rsidRDefault="007D72BF" w:rsidP="007D72BF">
      <w:pPr>
        <w:widowControl w:val="0"/>
        <w:autoSpaceDE w:val="0"/>
        <w:autoSpaceDN w:val="0"/>
        <w:adjustRightInd w:val="0"/>
        <w:spacing w:after="0"/>
        <w:rPr>
          <w:rFonts w:cs="Arial"/>
          <w:b/>
          <w:highlight w:val="cyan"/>
        </w:rPr>
      </w:pPr>
      <w:r w:rsidRPr="00FB50D5">
        <w:rPr>
          <w:rFonts w:cs="Arial"/>
          <w:b/>
          <w:highlight w:val="cyan"/>
        </w:rPr>
        <w:t xml:space="preserve">* TRANSFORMADOR </w:t>
      </w:r>
    </w:p>
    <w:p w14:paraId="49943697" w14:textId="77777777" w:rsidR="007D72BF" w:rsidRPr="00FB50D5" w:rsidRDefault="007D72BF" w:rsidP="007D72BF">
      <w:pPr>
        <w:widowControl w:val="0"/>
        <w:autoSpaceDE w:val="0"/>
        <w:autoSpaceDN w:val="0"/>
        <w:adjustRightInd w:val="0"/>
        <w:spacing w:after="0"/>
        <w:rPr>
          <w:rFonts w:cs="Arial"/>
          <w:highlight w:val="cyan"/>
        </w:rPr>
      </w:pPr>
    </w:p>
    <w:p w14:paraId="44D3A8BA" w14:textId="404F9F04" w:rsidR="007D72BF" w:rsidRPr="00FB50D5" w:rsidRDefault="007D72BF" w:rsidP="007D72BF">
      <w:pPr>
        <w:widowControl w:val="0"/>
        <w:autoSpaceDE w:val="0"/>
        <w:autoSpaceDN w:val="0"/>
        <w:adjustRightInd w:val="0"/>
        <w:spacing w:after="0"/>
        <w:rPr>
          <w:rFonts w:cs="Arial"/>
          <w:highlight w:val="cyan"/>
        </w:rPr>
      </w:pPr>
      <w:r w:rsidRPr="00FB50D5">
        <w:rPr>
          <w:rFonts w:cs="Arial"/>
          <w:highlight w:val="cyan"/>
        </w:rPr>
        <w:t>TRANSFORMADOR DE POTÊNCIA MT/BT ÓLEO HERMÉTICO</w:t>
      </w:r>
    </w:p>
    <w:p w14:paraId="28A6158D" w14:textId="6C775750"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Será uma máquina trifásica redutora de tensão, sendo a tensão entre fases na entrada de 15 KV e a tensão na saída em carga de 420 V entre fase e 242 V entre fase e neutro obedecendo às Normas EN50588 e EN60076-11 e </w:t>
      </w:r>
      <w:proofErr w:type="spellStart"/>
      <w:r w:rsidRPr="00FB50D5">
        <w:rPr>
          <w:rFonts w:cs="Arial"/>
          <w:highlight w:val="cyan"/>
        </w:rPr>
        <w:t>Ecodesign</w:t>
      </w:r>
      <w:proofErr w:type="spellEnd"/>
      <w:r w:rsidRPr="00FB50D5">
        <w:rPr>
          <w:rFonts w:cs="Arial"/>
          <w:highlight w:val="cyan"/>
        </w:rPr>
        <w:t xml:space="preserve"> </w:t>
      </w:r>
      <w:proofErr w:type="spellStart"/>
      <w:r w:rsidRPr="00FB50D5">
        <w:rPr>
          <w:rFonts w:cs="Arial"/>
          <w:highlight w:val="cyan"/>
        </w:rPr>
        <w:t>Directiva</w:t>
      </w:r>
      <w:proofErr w:type="spellEnd"/>
      <w:r w:rsidRPr="00FB50D5">
        <w:rPr>
          <w:rFonts w:cs="Arial"/>
          <w:highlight w:val="cyan"/>
        </w:rPr>
        <w:t xml:space="preserve"> EU 50588-2021.</w:t>
      </w:r>
    </w:p>
    <w:p w14:paraId="340409D3" w14:textId="089911A9"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O transformador a instalar terá o neutro acessível em Baixa Tensão e refrigeração natural, em banho de óleo mineral com perdas </w:t>
      </w:r>
      <w:proofErr w:type="spellStart"/>
      <w:r w:rsidRPr="00FB50D5">
        <w:rPr>
          <w:rFonts w:cs="Arial"/>
          <w:highlight w:val="cyan"/>
        </w:rPr>
        <w:t>AoCk</w:t>
      </w:r>
      <w:proofErr w:type="spellEnd"/>
      <w:r w:rsidRPr="00FB50D5">
        <w:rPr>
          <w:rFonts w:cs="Arial"/>
          <w:highlight w:val="cyan"/>
        </w:rPr>
        <w:t>.</w:t>
      </w:r>
    </w:p>
    <w:p w14:paraId="189A6DFB" w14:textId="3B2CB327" w:rsidR="007D72BF" w:rsidRPr="00FB50D5" w:rsidRDefault="007D72BF" w:rsidP="007D72BF">
      <w:pPr>
        <w:widowControl w:val="0"/>
        <w:autoSpaceDE w:val="0"/>
        <w:autoSpaceDN w:val="0"/>
        <w:adjustRightInd w:val="0"/>
        <w:rPr>
          <w:rFonts w:cs="Arial"/>
          <w:highlight w:val="cyan"/>
        </w:rPr>
      </w:pPr>
      <w:r w:rsidRPr="00FB50D5">
        <w:rPr>
          <w:rFonts w:cs="Arial"/>
          <w:highlight w:val="cyan"/>
        </w:rPr>
        <w:t>A tecnologia empregada será de enchimento integral a fim de conseguir uma degradação mínima do óleo por oxidação e absorção de humidade, assim como umas dimensões reduzidas da máquina e uma manutenção mínima.</w:t>
      </w:r>
    </w:p>
    <w:p w14:paraId="1BC66167" w14:textId="4CCCDC86" w:rsidR="007D72BF" w:rsidRPr="00FB50D5" w:rsidRDefault="007D72BF" w:rsidP="007D72BF">
      <w:pPr>
        <w:widowControl w:val="0"/>
        <w:autoSpaceDE w:val="0"/>
        <w:autoSpaceDN w:val="0"/>
        <w:adjustRightInd w:val="0"/>
        <w:rPr>
          <w:rFonts w:cs="Arial"/>
          <w:highlight w:val="cyan"/>
        </w:rPr>
      </w:pPr>
      <w:r w:rsidRPr="00FB50D5">
        <w:rPr>
          <w:rFonts w:cs="Arial"/>
          <w:highlight w:val="cyan"/>
        </w:rPr>
        <w:t>As suas características mecânicas e elétricas estarão de acordo com as normas e recomendações internacionais, IEC standards, sendo as seguintes:</w:t>
      </w:r>
    </w:p>
    <w:p w14:paraId="4961B15B" w14:textId="06FB05A6"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Potência estipulada:                                </w:t>
      </w:r>
      <w:r w:rsidRPr="00FB50D5">
        <w:rPr>
          <w:rFonts w:cs="Arial"/>
          <w:highlight w:val="cyan"/>
        </w:rPr>
        <w:tab/>
      </w:r>
      <w:r w:rsidRPr="00FB50D5">
        <w:rPr>
          <w:rFonts w:cs="Arial"/>
          <w:highlight w:val="cyan"/>
        </w:rPr>
        <w:tab/>
      </w:r>
      <w:r w:rsidRPr="00FB50D5">
        <w:rPr>
          <w:rFonts w:cs="Arial"/>
          <w:highlight w:val="cyan"/>
        </w:rPr>
        <w:tab/>
        <w:t>400 kVA</w:t>
      </w:r>
    </w:p>
    <w:p w14:paraId="43DDD849" w14:textId="163CC961"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Tensão estipulada primária:                     </w:t>
      </w:r>
      <w:r w:rsidRPr="00FB50D5">
        <w:rPr>
          <w:rFonts w:cs="Arial"/>
          <w:highlight w:val="cyan"/>
        </w:rPr>
        <w:tab/>
      </w:r>
      <w:r w:rsidRPr="00FB50D5">
        <w:rPr>
          <w:rFonts w:cs="Arial"/>
          <w:highlight w:val="cyan"/>
        </w:rPr>
        <w:tab/>
      </w:r>
      <w:r w:rsidRPr="00FB50D5">
        <w:rPr>
          <w:rFonts w:cs="Arial"/>
          <w:highlight w:val="cyan"/>
        </w:rPr>
        <w:tab/>
        <w:t>15 kV</w:t>
      </w:r>
    </w:p>
    <w:p w14:paraId="30BF3566" w14:textId="77777777"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Regulação no primário:                            </w:t>
      </w:r>
      <w:r w:rsidRPr="00FB50D5">
        <w:rPr>
          <w:rFonts w:cs="Arial"/>
          <w:highlight w:val="cyan"/>
        </w:rPr>
        <w:tab/>
      </w:r>
      <w:r w:rsidRPr="00FB50D5">
        <w:rPr>
          <w:rFonts w:cs="Arial"/>
          <w:highlight w:val="cyan"/>
        </w:rPr>
        <w:tab/>
      </w:r>
      <w:r w:rsidRPr="00FB50D5">
        <w:rPr>
          <w:rFonts w:cs="Arial"/>
          <w:highlight w:val="cyan"/>
        </w:rPr>
        <w:tab/>
        <w:t>+/-2,5</w:t>
      </w:r>
      <w:proofErr w:type="gramStart"/>
      <w:r w:rsidRPr="00FB50D5">
        <w:rPr>
          <w:rFonts w:cs="Arial"/>
          <w:highlight w:val="cyan"/>
        </w:rPr>
        <w:t>%  +</w:t>
      </w:r>
      <w:proofErr w:type="gramEnd"/>
      <w:r w:rsidRPr="00FB50D5">
        <w:rPr>
          <w:rFonts w:cs="Arial"/>
          <w:highlight w:val="cyan"/>
        </w:rPr>
        <w:t>/-5%</w:t>
      </w:r>
    </w:p>
    <w:p w14:paraId="32704B78" w14:textId="6B4F57C1"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Tensão estipulada secundária em vazio:   </w:t>
      </w:r>
      <w:r w:rsidRPr="00FB50D5">
        <w:rPr>
          <w:rFonts w:cs="Arial"/>
          <w:highlight w:val="cyan"/>
        </w:rPr>
        <w:tab/>
      </w:r>
      <w:r w:rsidRPr="00FB50D5">
        <w:rPr>
          <w:rFonts w:cs="Arial"/>
          <w:highlight w:val="cyan"/>
        </w:rPr>
        <w:tab/>
      </w:r>
      <w:r w:rsidRPr="00FB50D5">
        <w:rPr>
          <w:rFonts w:cs="Arial"/>
          <w:highlight w:val="cyan"/>
        </w:rPr>
        <w:tab/>
        <w:t>420 V</w:t>
      </w:r>
    </w:p>
    <w:p w14:paraId="190C0407" w14:textId="2338519B"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Tensão de curto-circuito:                         </w:t>
      </w:r>
      <w:r w:rsidRPr="00FB50D5">
        <w:rPr>
          <w:rFonts w:cs="Arial"/>
          <w:highlight w:val="cyan"/>
        </w:rPr>
        <w:tab/>
      </w:r>
      <w:r w:rsidRPr="00FB50D5">
        <w:rPr>
          <w:rFonts w:cs="Arial"/>
          <w:highlight w:val="cyan"/>
        </w:rPr>
        <w:tab/>
      </w:r>
      <w:r w:rsidRPr="00FB50D5">
        <w:rPr>
          <w:rFonts w:cs="Arial"/>
          <w:highlight w:val="cyan"/>
        </w:rPr>
        <w:tab/>
        <w:t>4,0 %</w:t>
      </w:r>
    </w:p>
    <w:p w14:paraId="7D033451" w14:textId="77777777"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Grupo de ligação:                                   </w:t>
      </w:r>
      <w:r w:rsidRPr="00FB50D5">
        <w:rPr>
          <w:rFonts w:cs="Arial"/>
          <w:highlight w:val="cyan"/>
        </w:rPr>
        <w:tab/>
      </w:r>
      <w:r w:rsidRPr="00FB50D5">
        <w:rPr>
          <w:rFonts w:cs="Arial"/>
          <w:highlight w:val="cyan"/>
        </w:rPr>
        <w:tab/>
      </w:r>
      <w:r w:rsidRPr="00FB50D5">
        <w:rPr>
          <w:rFonts w:cs="Arial"/>
          <w:highlight w:val="cyan"/>
        </w:rPr>
        <w:tab/>
        <w:t>Dyn05 ou Dyn11</w:t>
      </w:r>
    </w:p>
    <w:p w14:paraId="7EFAF4F8" w14:textId="307A5210"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Perdas segundo a </w:t>
      </w:r>
      <w:proofErr w:type="spellStart"/>
      <w:r w:rsidRPr="00FB50D5">
        <w:rPr>
          <w:rFonts w:cs="Arial"/>
          <w:highlight w:val="cyan"/>
        </w:rPr>
        <w:t>Ecodesign</w:t>
      </w:r>
      <w:proofErr w:type="spellEnd"/>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r>
      <w:proofErr w:type="spellStart"/>
      <w:r w:rsidRPr="00FB50D5">
        <w:rPr>
          <w:rFonts w:cs="Arial"/>
          <w:highlight w:val="cyan"/>
        </w:rPr>
        <w:t>AoCk</w:t>
      </w:r>
      <w:proofErr w:type="spellEnd"/>
      <w:r w:rsidRPr="00FB50D5">
        <w:rPr>
          <w:rFonts w:cs="Arial"/>
          <w:highlight w:val="cyan"/>
        </w:rPr>
        <w:tab/>
      </w:r>
    </w:p>
    <w:p w14:paraId="7C94BD82" w14:textId="08DF8B05" w:rsidR="007D72BF" w:rsidRPr="00FB50D5" w:rsidRDefault="007D72BF" w:rsidP="007D72BF">
      <w:pPr>
        <w:widowControl w:val="0"/>
        <w:autoSpaceDE w:val="0"/>
        <w:autoSpaceDN w:val="0"/>
        <w:adjustRightInd w:val="0"/>
        <w:rPr>
          <w:rFonts w:cs="Arial"/>
          <w:highlight w:val="cyan"/>
        </w:rPr>
      </w:pPr>
      <w:r w:rsidRPr="00FB50D5">
        <w:rPr>
          <w:rFonts w:cs="Arial"/>
          <w:highlight w:val="cyan"/>
        </w:rPr>
        <w:tab/>
        <w:t>- Perdas em Vazio</w:t>
      </w:r>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t>430 W</w:t>
      </w:r>
    </w:p>
    <w:p w14:paraId="71372853" w14:textId="4C01BBFA" w:rsidR="007D72BF" w:rsidRPr="00FB50D5" w:rsidRDefault="007D72BF" w:rsidP="007D72BF">
      <w:pPr>
        <w:widowControl w:val="0"/>
        <w:autoSpaceDE w:val="0"/>
        <w:autoSpaceDN w:val="0"/>
        <w:adjustRightInd w:val="0"/>
        <w:rPr>
          <w:rFonts w:cs="Arial"/>
          <w:highlight w:val="cyan"/>
        </w:rPr>
      </w:pPr>
      <w:r w:rsidRPr="00FB50D5">
        <w:rPr>
          <w:rFonts w:cs="Arial"/>
          <w:highlight w:val="cyan"/>
        </w:rPr>
        <w:tab/>
        <w:t>- Perdas em Carga a 75 ºC</w:t>
      </w:r>
      <w:r w:rsidRPr="00FB50D5">
        <w:rPr>
          <w:rFonts w:cs="Arial"/>
          <w:highlight w:val="cyan"/>
        </w:rPr>
        <w:tab/>
      </w:r>
      <w:r w:rsidRPr="00FB50D5">
        <w:rPr>
          <w:rFonts w:cs="Arial"/>
          <w:highlight w:val="cyan"/>
        </w:rPr>
        <w:tab/>
      </w:r>
      <w:r w:rsidRPr="00FB50D5">
        <w:rPr>
          <w:rFonts w:cs="Arial"/>
          <w:highlight w:val="cyan"/>
        </w:rPr>
        <w:tab/>
      </w:r>
      <w:r w:rsidRPr="00FB50D5">
        <w:rPr>
          <w:rFonts w:cs="Arial"/>
          <w:highlight w:val="cyan"/>
        </w:rPr>
        <w:tab/>
        <w:t>4600 W</w:t>
      </w:r>
      <w:r w:rsidRPr="00FB50D5">
        <w:rPr>
          <w:rFonts w:cs="Arial"/>
          <w:highlight w:val="cyan"/>
        </w:rPr>
        <w:tab/>
      </w:r>
      <w:r w:rsidRPr="00FB50D5">
        <w:rPr>
          <w:rFonts w:cs="Arial"/>
          <w:highlight w:val="cyan"/>
        </w:rPr>
        <w:tab/>
      </w:r>
      <w:r w:rsidRPr="00FB50D5">
        <w:rPr>
          <w:rFonts w:cs="Arial"/>
          <w:highlight w:val="cyan"/>
        </w:rPr>
        <w:tab/>
      </w:r>
    </w:p>
    <w:p w14:paraId="6C12DAFB" w14:textId="77777777"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 Nível de isolamento:</w:t>
      </w:r>
    </w:p>
    <w:p w14:paraId="2A67BF81" w14:textId="6F5035B3"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Tensão de ensaio a onda de choque 1,2/50 </w:t>
      </w:r>
      <w:proofErr w:type="gramStart"/>
      <w:r w:rsidRPr="00FB50D5">
        <w:rPr>
          <w:rFonts w:cs="Arial"/>
          <w:highlight w:val="cyan"/>
        </w:rPr>
        <w:t xml:space="preserve">s  </w:t>
      </w:r>
      <w:r w:rsidRPr="00FB50D5">
        <w:rPr>
          <w:rFonts w:cs="Arial"/>
          <w:highlight w:val="cyan"/>
        </w:rPr>
        <w:tab/>
      </w:r>
      <w:proofErr w:type="gramEnd"/>
      <w:r w:rsidRPr="00FB50D5">
        <w:rPr>
          <w:rFonts w:cs="Arial"/>
          <w:highlight w:val="cyan"/>
        </w:rPr>
        <w:tab/>
        <w:t>95 kV</w:t>
      </w:r>
    </w:p>
    <w:p w14:paraId="692A7620" w14:textId="0872FEC6"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Tensão de ensaio a 50 Hz 1 min   </w:t>
      </w:r>
      <w:r w:rsidRPr="00FB50D5">
        <w:rPr>
          <w:rFonts w:cs="Arial"/>
          <w:highlight w:val="cyan"/>
        </w:rPr>
        <w:tab/>
      </w:r>
      <w:r w:rsidRPr="00FB50D5">
        <w:rPr>
          <w:rFonts w:cs="Arial"/>
          <w:highlight w:val="cyan"/>
        </w:rPr>
        <w:tab/>
      </w:r>
      <w:r w:rsidRPr="00FB50D5">
        <w:rPr>
          <w:rFonts w:cs="Arial"/>
          <w:highlight w:val="cyan"/>
        </w:rPr>
        <w:tab/>
        <w:t>38 kV</w:t>
      </w:r>
    </w:p>
    <w:p w14:paraId="1D02A7A8" w14:textId="77777777" w:rsidR="007D72BF" w:rsidRPr="00FB50D5" w:rsidRDefault="007D72BF" w:rsidP="007D72BF">
      <w:pPr>
        <w:widowControl w:val="0"/>
        <w:autoSpaceDE w:val="0"/>
        <w:autoSpaceDN w:val="0"/>
        <w:adjustRightInd w:val="0"/>
        <w:rPr>
          <w:rFonts w:cs="Arial"/>
          <w:highlight w:val="cyan"/>
        </w:rPr>
      </w:pPr>
    </w:p>
    <w:p w14:paraId="09E69F71" w14:textId="77777777" w:rsidR="007D72BF" w:rsidRPr="00FB50D5" w:rsidRDefault="007D72BF" w:rsidP="007D72BF">
      <w:pPr>
        <w:widowControl w:val="0"/>
        <w:autoSpaceDE w:val="0"/>
        <w:autoSpaceDN w:val="0"/>
        <w:adjustRightInd w:val="0"/>
        <w:rPr>
          <w:rFonts w:cs="Arial"/>
          <w:highlight w:val="cyan"/>
        </w:rPr>
      </w:pPr>
      <w:r w:rsidRPr="00FB50D5">
        <w:rPr>
          <w:rFonts w:cs="Arial"/>
          <w:highlight w:val="cyan"/>
        </w:rPr>
        <w:lastRenderedPageBreak/>
        <w:t>Dimensões aproximadas:</w:t>
      </w:r>
    </w:p>
    <w:p w14:paraId="6F7F697F" w14:textId="6D3430D6"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Comprimento:  </w:t>
      </w:r>
      <w:r w:rsidRPr="00FB50D5">
        <w:rPr>
          <w:rFonts w:cs="Arial"/>
          <w:highlight w:val="cyan"/>
        </w:rPr>
        <w:tab/>
      </w:r>
      <w:r w:rsidRPr="00FB50D5">
        <w:rPr>
          <w:rFonts w:cs="Arial"/>
          <w:highlight w:val="cyan"/>
        </w:rPr>
        <w:tab/>
        <w:t>1374 mm</w:t>
      </w:r>
    </w:p>
    <w:p w14:paraId="05FF16DD" w14:textId="0D74CD1F"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Largura:    </w:t>
      </w:r>
      <w:r w:rsidRPr="00FB50D5">
        <w:rPr>
          <w:rFonts w:cs="Arial"/>
          <w:highlight w:val="cyan"/>
        </w:rPr>
        <w:tab/>
      </w:r>
      <w:r w:rsidRPr="00FB50D5">
        <w:rPr>
          <w:rFonts w:cs="Arial"/>
          <w:highlight w:val="cyan"/>
        </w:rPr>
        <w:tab/>
        <w:t>894 mm</w:t>
      </w:r>
    </w:p>
    <w:p w14:paraId="261CDB27" w14:textId="6ADDEE3D"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Altura:  </w:t>
      </w:r>
      <w:r w:rsidRPr="00FB50D5">
        <w:rPr>
          <w:rFonts w:cs="Arial"/>
          <w:highlight w:val="cyan"/>
        </w:rPr>
        <w:tab/>
      </w:r>
      <w:r w:rsidRPr="00FB50D5">
        <w:rPr>
          <w:rFonts w:cs="Arial"/>
          <w:highlight w:val="cyan"/>
        </w:rPr>
        <w:tab/>
        <w:t>1560 mm</w:t>
      </w:r>
    </w:p>
    <w:p w14:paraId="3C1029DB" w14:textId="56177C5E" w:rsidR="007D72BF" w:rsidRPr="00FB50D5" w:rsidRDefault="007D72BF" w:rsidP="007D72BF">
      <w:pPr>
        <w:widowControl w:val="0"/>
        <w:autoSpaceDE w:val="0"/>
        <w:autoSpaceDN w:val="0"/>
        <w:adjustRightInd w:val="0"/>
        <w:rPr>
          <w:rFonts w:cs="Arial"/>
          <w:highlight w:val="cyan"/>
        </w:rPr>
      </w:pPr>
      <w:r w:rsidRPr="00FB50D5">
        <w:rPr>
          <w:rFonts w:cs="Arial"/>
          <w:highlight w:val="cyan"/>
        </w:rPr>
        <w:t xml:space="preserve">              Peso:   </w:t>
      </w:r>
      <w:r w:rsidRPr="00FB50D5">
        <w:rPr>
          <w:rFonts w:cs="Arial"/>
          <w:highlight w:val="cyan"/>
        </w:rPr>
        <w:tab/>
      </w:r>
      <w:r w:rsidRPr="00FB50D5">
        <w:rPr>
          <w:rFonts w:cs="Arial"/>
          <w:highlight w:val="cyan"/>
        </w:rPr>
        <w:tab/>
      </w:r>
      <w:r w:rsidR="00063F62" w:rsidRPr="00FB50D5">
        <w:rPr>
          <w:rFonts w:cs="Arial"/>
          <w:highlight w:val="cyan"/>
        </w:rPr>
        <w:t>1590</w:t>
      </w:r>
      <w:r w:rsidRPr="00FB50D5">
        <w:rPr>
          <w:rFonts w:cs="Arial"/>
          <w:highlight w:val="cyan"/>
        </w:rPr>
        <w:t xml:space="preserve"> </w:t>
      </w:r>
      <w:r w:rsidR="00063F62" w:rsidRPr="00FB50D5">
        <w:rPr>
          <w:rFonts w:cs="Arial"/>
          <w:highlight w:val="cyan"/>
        </w:rPr>
        <w:t>k</w:t>
      </w:r>
      <w:r w:rsidRPr="00FB50D5">
        <w:rPr>
          <w:rFonts w:cs="Arial"/>
          <w:highlight w:val="cyan"/>
        </w:rPr>
        <w:t>g</w:t>
      </w:r>
    </w:p>
    <w:p w14:paraId="04DD3A64" w14:textId="77777777" w:rsidR="007D72BF" w:rsidRPr="00FB50D5" w:rsidRDefault="007D72BF" w:rsidP="007D72BF">
      <w:pPr>
        <w:widowControl w:val="0"/>
        <w:autoSpaceDE w:val="0"/>
        <w:autoSpaceDN w:val="0"/>
        <w:adjustRightInd w:val="0"/>
        <w:rPr>
          <w:rFonts w:cs="Arial"/>
          <w:highlight w:val="cyan"/>
        </w:rPr>
      </w:pPr>
    </w:p>
    <w:p w14:paraId="3615B9A3" w14:textId="57497242" w:rsidR="007D72BF" w:rsidRPr="00FB50D5" w:rsidRDefault="007D72BF" w:rsidP="00063F62">
      <w:pPr>
        <w:ind w:left="284"/>
        <w:rPr>
          <w:rFonts w:cs="Arial"/>
          <w:highlight w:val="cyan"/>
        </w:rPr>
      </w:pPr>
      <w:r w:rsidRPr="00FB50D5">
        <w:rPr>
          <w:rFonts w:cs="Arial"/>
          <w:highlight w:val="cyan"/>
        </w:rPr>
        <w:t>DISPOSITIVO TÉRMICO DE PROTECÇÃO</w:t>
      </w:r>
    </w:p>
    <w:p w14:paraId="07B5B78A" w14:textId="4DFA4844" w:rsidR="007D72BF" w:rsidRPr="00FB50D5" w:rsidRDefault="007D72BF" w:rsidP="00063F62">
      <w:pPr>
        <w:ind w:left="284"/>
        <w:rPr>
          <w:rFonts w:cs="Arial"/>
          <w:highlight w:val="cyan"/>
        </w:rPr>
      </w:pPr>
      <w:r w:rsidRPr="00FB50D5">
        <w:rPr>
          <w:rFonts w:cs="Arial"/>
          <w:highlight w:val="cyan"/>
        </w:rPr>
        <w:t xml:space="preserve">Relé DMCR/DGPT2 para </w:t>
      </w:r>
      <w:r w:rsidR="00063F62" w:rsidRPr="00FB50D5">
        <w:rPr>
          <w:rFonts w:cs="Arial"/>
          <w:highlight w:val="cyan"/>
        </w:rPr>
        <w:t>deteção</w:t>
      </w:r>
      <w:r w:rsidRPr="00FB50D5">
        <w:rPr>
          <w:rFonts w:cs="Arial"/>
          <w:highlight w:val="cyan"/>
        </w:rPr>
        <w:t xml:space="preserve"> de gás, pressão e temperatura do transformador com 2 contactos, com as suas ligações à alimentação e ao elemento disparador da </w:t>
      </w:r>
      <w:r w:rsidR="00063F62" w:rsidRPr="00FB50D5">
        <w:rPr>
          <w:rFonts w:cs="Arial"/>
          <w:highlight w:val="cyan"/>
        </w:rPr>
        <w:t>proteção</w:t>
      </w:r>
      <w:r w:rsidRPr="00FB50D5">
        <w:rPr>
          <w:rFonts w:cs="Arial"/>
          <w:highlight w:val="cyan"/>
        </w:rPr>
        <w:t xml:space="preserve"> correspondente, devidamente protegidas contra sobreintensidades.</w:t>
      </w:r>
    </w:p>
    <w:p w14:paraId="7A070C32" w14:textId="77777777" w:rsidR="007D72BF" w:rsidRPr="00FB50D5" w:rsidRDefault="007D72BF" w:rsidP="007D72BF">
      <w:pPr>
        <w:rPr>
          <w:rFonts w:cs="Arial"/>
          <w:highlight w:val="cyan"/>
        </w:rPr>
      </w:pPr>
    </w:p>
    <w:p w14:paraId="7E56E853" w14:textId="762D5AD3" w:rsidR="00525482" w:rsidRPr="00FB50D5" w:rsidRDefault="00525482" w:rsidP="00871E60">
      <w:pPr>
        <w:pStyle w:val="Ttulo5"/>
        <w:rPr>
          <w:highlight w:val="cyan"/>
        </w:rPr>
      </w:pPr>
      <w:bookmarkStart w:id="51" w:name="_Toc76115479"/>
      <w:r w:rsidRPr="00FB50D5">
        <w:rPr>
          <w:highlight w:val="cyan"/>
        </w:rPr>
        <w:t>Características dos diversos materiais de Alta Tensão</w:t>
      </w:r>
      <w:bookmarkEnd w:id="51"/>
    </w:p>
    <w:p w14:paraId="771B1561" w14:textId="77777777" w:rsidR="00525482" w:rsidRPr="00FB50D5" w:rsidRDefault="00525482" w:rsidP="00525482">
      <w:pPr>
        <w:ind w:left="284"/>
        <w:rPr>
          <w:rFonts w:cs="Arial"/>
          <w:highlight w:val="cyan"/>
        </w:rPr>
      </w:pPr>
      <w:r w:rsidRPr="00FB50D5">
        <w:rPr>
          <w:rFonts w:cs="Arial"/>
          <w:highlight w:val="cyan"/>
        </w:rPr>
        <w:t>* BARRAMENTO GERAL DAS CELAS SM6</w:t>
      </w:r>
    </w:p>
    <w:p w14:paraId="34BDEAE4" w14:textId="450241A5" w:rsidR="00525482" w:rsidRPr="00FB50D5" w:rsidRDefault="00525482" w:rsidP="00525482">
      <w:pPr>
        <w:ind w:left="284"/>
        <w:rPr>
          <w:rFonts w:cs="Arial"/>
          <w:highlight w:val="cyan"/>
        </w:rPr>
      </w:pPr>
      <w:r w:rsidRPr="00FB50D5">
        <w:rPr>
          <w:rFonts w:cs="Arial"/>
          <w:highlight w:val="cyan"/>
        </w:rPr>
        <w:t>O barramento geral das celas SM6 será constituído por um jogo de três barras de cobre isoladas dispostas em paralelo.</w:t>
      </w:r>
    </w:p>
    <w:p w14:paraId="1D853B80" w14:textId="77777777" w:rsidR="009B5619" w:rsidRPr="00FB50D5" w:rsidRDefault="009B5619" w:rsidP="00525482">
      <w:pPr>
        <w:ind w:left="284"/>
        <w:rPr>
          <w:rFonts w:cs="Arial"/>
          <w:highlight w:val="cyan"/>
        </w:rPr>
      </w:pPr>
    </w:p>
    <w:p w14:paraId="27A6A2D8" w14:textId="77777777" w:rsidR="00525482" w:rsidRPr="00FB50D5" w:rsidRDefault="00525482" w:rsidP="00525482">
      <w:pPr>
        <w:ind w:left="284"/>
        <w:rPr>
          <w:rFonts w:cs="Arial"/>
          <w:highlight w:val="cyan"/>
        </w:rPr>
      </w:pPr>
      <w:r w:rsidRPr="00FB50D5">
        <w:rPr>
          <w:rFonts w:cs="Arial"/>
          <w:highlight w:val="cyan"/>
        </w:rPr>
        <w:t>ACESSÓRIOS DE LIGAÇÃO DO BARRAMENTO</w:t>
      </w:r>
    </w:p>
    <w:p w14:paraId="311AEDDD" w14:textId="41C01B7D" w:rsidR="00525482" w:rsidRPr="00FB50D5" w:rsidRDefault="00386ACC" w:rsidP="00525482">
      <w:pPr>
        <w:ind w:left="284"/>
        <w:rPr>
          <w:rFonts w:cs="Arial"/>
          <w:highlight w:val="cyan"/>
        </w:rPr>
      </w:pPr>
      <w:r w:rsidRPr="00FB50D5">
        <w:rPr>
          <w:rFonts w:cs="Arial"/>
          <w:highlight w:val="cyan"/>
        </w:rPr>
        <w:t>A</w:t>
      </w:r>
      <w:r w:rsidR="00525482" w:rsidRPr="00FB50D5">
        <w:rPr>
          <w:rFonts w:cs="Arial"/>
          <w:highlight w:val="cyan"/>
        </w:rPr>
        <w:t xml:space="preserve"> ligação do barramento </w:t>
      </w:r>
      <w:r w:rsidRPr="00FB50D5">
        <w:rPr>
          <w:rFonts w:cs="Arial"/>
          <w:highlight w:val="cyan"/>
        </w:rPr>
        <w:t>efetua-se</w:t>
      </w:r>
      <w:r w:rsidR="00525482" w:rsidRPr="00FB50D5">
        <w:rPr>
          <w:rFonts w:cs="Arial"/>
          <w:highlight w:val="cyan"/>
        </w:rPr>
        <w:t xml:space="preserve"> sobre os bornes superiores da envolvente do interruptor-seccionador com ajuda de repartidores de campo com parafusos imperdíveis integrados de cabeça M8 com um binário de aperto de 28 </w:t>
      </w:r>
      <w:proofErr w:type="spellStart"/>
      <w:r w:rsidR="00525482" w:rsidRPr="00FB50D5">
        <w:rPr>
          <w:rFonts w:cs="Arial"/>
          <w:highlight w:val="cyan"/>
        </w:rPr>
        <w:t>N</w:t>
      </w:r>
      <w:r w:rsidR="00B77631" w:rsidRPr="00FB50D5">
        <w:rPr>
          <w:rFonts w:cs="Arial"/>
          <w:highlight w:val="cyan"/>
        </w:rPr>
        <w:t>m</w:t>
      </w:r>
      <w:proofErr w:type="spellEnd"/>
      <w:r w:rsidR="00525482" w:rsidRPr="00FB50D5">
        <w:rPr>
          <w:rFonts w:cs="Arial"/>
          <w:highlight w:val="cyan"/>
        </w:rPr>
        <w:t xml:space="preserve">. </w:t>
      </w:r>
    </w:p>
    <w:p w14:paraId="0B7116C6" w14:textId="77777777" w:rsidR="00386ACC" w:rsidRPr="00FB50D5" w:rsidRDefault="00386ACC" w:rsidP="00525482">
      <w:pPr>
        <w:ind w:left="284"/>
        <w:rPr>
          <w:rFonts w:cs="Arial"/>
          <w:highlight w:val="cyan"/>
        </w:rPr>
      </w:pPr>
    </w:p>
    <w:p w14:paraId="4968BAE9" w14:textId="56B8FBCC" w:rsidR="00525482" w:rsidRPr="00FB50D5" w:rsidRDefault="00525482" w:rsidP="00871E60">
      <w:pPr>
        <w:pStyle w:val="Ttulo5"/>
        <w:rPr>
          <w:highlight w:val="cyan"/>
        </w:rPr>
      </w:pPr>
      <w:bookmarkStart w:id="52" w:name="_Toc76115480"/>
      <w:r w:rsidRPr="00FB50D5">
        <w:rPr>
          <w:highlight w:val="cyan"/>
        </w:rPr>
        <w:t>Características da aparelhagem de Baixa Tensão</w:t>
      </w:r>
      <w:bookmarkEnd w:id="52"/>
    </w:p>
    <w:p w14:paraId="3A71C290" w14:textId="7A9405BB" w:rsidR="00525482" w:rsidRPr="00FB50D5" w:rsidRDefault="00386ACC" w:rsidP="00525482">
      <w:pPr>
        <w:ind w:left="284"/>
        <w:rPr>
          <w:rFonts w:cs="Arial"/>
          <w:highlight w:val="cyan"/>
        </w:rPr>
      </w:pPr>
      <w:r w:rsidRPr="00FB50D5">
        <w:rPr>
          <w:rFonts w:cs="Arial"/>
          <w:highlight w:val="cyan"/>
        </w:rPr>
        <w:t xml:space="preserve">O QGBT será </w:t>
      </w:r>
      <w:r w:rsidR="00337541" w:rsidRPr="00FB50D5">
        <w:rPr>
          <w:rFonts w:cs="Arial"/>
          <w:highlight w:val="cyan"/>
        </w:rPr>
        <w:t xml:space="preserve">a remodelar conforme capítulo posterior. </w:t>
      </w:r>
      <w:r w:rsidR="00497B34" w:rsidRPr="00FB50D5">
        <w:rPr>
          <w:rFonts w:cs="Arial"/>
          <w:highlight w:val="cyan"/>
        </w:rPr>
        <w:t xml:space="preserve"> </w:t>
      </w:r>
    </w:p>
    <w:p w14:paraId="304F4D15" w14:textId="77777777" w:rsidR="00525482" w:rsidRPr="00FB50D5" w:rsidRDefault="00525482" w:rsidP="00525482">
      <w:pPr>
        <w:ind w:left="284"/>
        <w:rPr>
          <w:rFonts w:cs="Arial"/>
          <w:highlight w:val="cyan"/>
        </w:rPr>
      </w:pPr>
    </w:p>
    <w:p w14:paraId="6D4CF9E4" w14:textId="7C3BA978" w:rsidR="00525482" w:rsidRPr="00FB50D5" w:rsidRDefault="00525482" w:rsidP="00871E60">
      <w:pPr>
        <w:pStyle w:val="Ttulo4"/>
        <w:rPr>
          <w:highlight w:val="cyan"/>
        </w:rPr>
      </w:pPr>
      <w:bookmarkStart w:id="53" w:name="_Toc76115481"/>
      <w:r w:rsidRPr="00FB50D5">
        <w:rPr>
          <w:highlight w:val="cyan"/>
        </w:rPr>
        <w:t>Medidas da energia elétrica</w:t>
      </w:r>
      <w:bookmarkEnd w:id="53"/>
    </w:p>
    <w:p w14:paraId="1C7DC2A5" w14:textId="77777777" w:rsidR="00102C7F" w:rsidRPr="00FB50D5" w:rsidRDefault="00102C7F" w:rsidP="00497B34">
      <w:pPr>
        <w:ind w:left="284"/>
        <w:rPr>
          <w:rFonts w:cs="Arial"/>
          <w:highlight w:val="cyan"/>
        </w:rPr>
      </w:pPr>
      <w:r w:rsidRPr="00FB50D5">
        <w:rPr>
          <w:rFonts w:cs="Arial"/>
          <w:highlight w:val="cyan"/>
        </w:rPr>
        <w:t>A medida de energia principal é realizada na subestação. No entanto está prevista a instalação de um analisador de energia com a possibilidade de medida de energia elétrica no QGBT.</w:t>
      </w:r>
    </w:p>
    <w:p w14:paraId="4E41BA46" w14:textId="412DFE33" w:rsidR="00525482" w:rsidRPr="00FB50D5" w:rsidRDefault="00102C7F" w:rsidP="00497B34">
      <w:pPr>
        <w:ind w:left="284"/>
        <w:rPr>
          <w:rFonts w:cs="Arial"/>
          <w:highlight w:val="cyan"/>
        </w:rPr>
      </w:pPr>
      <w:r w:rsidRPr="00FB50D5">
        <w:rPr>
          <w:rFonts w:cs="Arial"/>
          <w:highlight w:val="cyan"/>
        </w:rPr>
        <w:t xml:space="preserve"> </w:t>
      </w:r>
    </w:p>
    <w:p w14:paraId="4A93E3A6" w14:textId="694A88D1" w:rsidR="00525482" w:rsidRPr="00FB50D5" w:rsidRDefault="00525482" w:rsidP="00871E60">
      <w:pPr>
        <w:pStyle w:val="Ttulo4"/>
        <w:rPr>
          <w:highlight w:val="cyan"/>
        </w:rPr>
      </w:pPr>
      <w:bookmarkStart w:id="54" w:name="_Toc76115482"/>
      <w:r w:rsidRPr="00FB50D5">
        <w:rPr>
          <w:highlight w:val="cyan"/>
        </w:rPr>
        <w:t xml:space="preserve">Ligação à </w:t>
      </w:r>
      <w:commentRangeStart w:id="55"/>
      <w:r w:rsidRPr="00FB50D5">
        <w:rPr>
          <w:highlight w:val="cyan"/>
        </w:rPr>
        <w:t>terra</w:t>
      </w:r>
      <w:bookmarkEnd w:id="54"/>
      <w:commentRangeEnd w:id="55"/>
      <w:r w:rsidR="00FB50D5">
        <w:rPr>
          <w:rStyle w:val="Refdecomentrio"/>
          <w:rFonts w:cs="Times New Roman"/>
          <w:b w:val="0"/>
          <w:iCs w:val="0"/>
        </w:rPr>
        <w:commentReference w:id="55"/>
      </w:r>
      <w:r w:rsidRPr="00FB50D5">
        <w:rPr>
          <w:highlight w:val="cyan"/>
        </w:rPr>
        <w:t xml:space="preserve"> </w:t>
      </w:r>
    </w:p>
    <w:p w14:paraId="61D232BD" w14:textId="34B2EB7F" w:rsidR="00525482" w:rsidRPr="00FB50D5" w:rsidRDefault="00525482" w:rsidP="00871E60">
      <w:pPr>
        <w:pStyle w:val="Ttulo5"/>
        <w:rPr>
          <w:highlight w:val="cyan"/>
        </w:rPr>
      </w:pPr>
      <w:bookmarkStart w:id="56" w:name="_Toc76115483"/>
      <w:r w:rsidRPr="00FB50D5">
        <w:rPr>
          <w:highlight w:val="cyan"/>
        </w:rPr>
        <w:t>Terra de proteção</w:t>
      </w:r>
      <w:r w:rsidR="00871E60" w:rsidRPr="00FB50D5">
        <w:rPr>
          <w:highlight w:val="cyan"/>
        </w:rPr>
        <w:t xml:space="preserve"> das massas do PT</w:t>
      </w:r>
      <w:bookmarkEnd w:id="56"/>
    </w:p>
    <w:p w14:paraId="3F919466" w14:textId="504A9C7C" w:rsidR="00525482" w:rsidRPr="00FB50D5" w:rsidRDefault="00525482" w:rsidP="00525482">
      <w:pPr>
        <w:ind w:left="284"/>
        <w:rPr>
          <w:rFonts w:cs="Arial"/>
          <w:highlight w:val="cyan"/>
        </w:rPr>
      </w:pPr>
      <w:r w:rsidRPr="00FB50D5">
        <w:rPr>
          <w:rFonts w:cs="Arial"/>
          <w:highlight w:val="cyan"/>
        </w:rPr>
        <w:t>Serão ligados à terra de proteção os elementos metálicos da instalação que normalmente não estão em tensão, mas que poderão eventualmente estar, devido a avarias ou circunstâncias externas (defeito de isolamento).</w:t>
      </w:r>
      <w:r w:rsidR="00337541" w:rsidRPr="00FB50D5">
        <w:rPr>
          <w:rFonts w:cs="Arial"/>
          <w:highlight w:val="cyan"/>
        </w:rPr>
        <w:t xml:space="preserve"> </w:t>
      </w:r>
    </w:p>
    <w:p w14:paraId="72A85DFB" w14:textId="249E0DD0" w:rsidR="00525482" w:rsidRPr="00FB50D5" w:rsidRDefault="00525482" w:rsidP="00525482">
      <w:pPr>
        <w:ind w:left="284"/>
        <w:rPr>
          <w:rFonts w:cs="Arial"/>
          <w:highlight w:val="cyan"/>
        </w:rPr>
      </w:pPr>
      <w:r w:rsidRPr="00FB50D5">
        <w:rPr>
          <w:rFonts w:cs="Arial"/>
          <w:highlight w:val="cyan"/>
        </w:rPr>
        <w:t>As celas disporão de uma platina de terra que as interligará, constituindo o coletor de terra de proteção.</w:t>
      </w:r>
    </w:p>
    <w:p w14:paraId="7E5B9D31" w14:textId="6D915872" w:rsidR="00102C7F" w:rsidRPr="00FB50D5" w:rsidRDefault="00102C7F" w:rsidP="00525482">
      <w:pPr>
        <w:ind w:left="284"/>
        <w:rPr>
          <w:rFonts w:cs="Arial"/>
          <w:highlight w:val="cyan"/>
        </w:rPr>
      </w:pPr>
      <w:r w:rsidRPr="00FB50D5">
        <w:rPr>
          <w:rFonts w:cs="Arial"/>
          <w:highlight w:val="cyan"/>
        </w:rPr>
        <w:t xml:space="preserve">Existirá uma barra coletora de terras conforme peças desenhadas. </w:t>
      </w:r>
    </w:p>
    <w:p w14:paraId="03DE8B50" w14:textId="009A3CF4" w:rsidR="00102C7F" w:rsidRPr="00FB50D5" w:rsidRDefault="00102C7F" w:rsidP="00102C7F">
      <w:pPr>
        <w:ind w:left="284"/>
        <w:rPr>
          <w:rFonts w:cs="Arial"/>
          <w:highlight w:val="cyan"/>
        </w:rPr>
      </w:pPr>
      <w:r w:rsidRPr="00FB50D5">
        <w:rPr>
          <w:rFonts w:cs="Arial"/>
          <w:highlight w:val="cyan"/>
        </w:rPr>
        <w:t xml:space="preserve">A terra de proteção das massas do PT será executada conforme peças desenhadas, contemplando: </w:t>
      </w:r>
    </w:p>
    <w:p w14:paraId="0B932D5E" w14:textId="77777777" w:rsidR="00102C7F" w:rsidRPr="00FB50D5" w:rsidRDefault="00102C7F" w:rsidP="00FE431A">
      <w:pPr>
        <w:pStyle w:val="PargrafodaLista"/>
        <w:numPr>
          <w:ilvl w:val="0"/>
          <w:numId w:val="11"/>
        </w:numPr>
        <w:ind w:left="1003" w:hanging="357"/>
        <w:contextualSpacing w:val="0"/>
        <w:rPr>
          <w:rFonts w:cs="Arial"/>
          <w:highlight w:val="cyan"/>
        </w:rPr>
      </w:pPr>
      <w:r w:rsidRPr="00FB50D5">
        <w:rPr>
          <w:rFonts w:cs="Arial"/>
          <w:highlight w:val="cyan"/>
        </w:rPr>
        <w:t xml:space="preserve">4 varetas de diâmetro 14,6 mm em aço cobreado de 4 m de comprimento à profundidade de 0,8 m. </w:t>
      </w:r>
    </w:p>
    <w:p w14:paraId="1125E2DC" w14:textId="77777777" w:rsidR="00102C7F" w:rsidRPr="00FB50D5" w:rsidRDefault="00102C7F" w:rsidP="00FE431A">
      <w:pPr>
        <w:pStyle w:val="PargrafodaLista"/>
        <w:numPr>
          <w:ilvl w:val="0"/>
          <w:numId w:val="11"/>
        </w:numPr>
        <w:ind w:left="1003" w:hanging="357"/>
        <w:contextualSpacing w:val="0"/>
        <w:rPr>
          <w:rFonts w:cs="Arial"/>
          <w:highlight w:val="cyan"/>
        </w:rPr>
      </w:pPr>
      <w:r w:rsidRPr="00FB50D5">
        <w:rPr>
          <w:rFonts w:cs="Arial"/>
          <w:highlight w:val="cyan"/>
        </w:rPr>
        <w:lastRenderedPageBreak/>
        <w:t>A ligação entre varetas deverá ser realizada através de soldadura aluminotérmica a condutores em cobre nu de 70 mm2, em serpentina.</w:t>
      </w:r>
    </w:p>
    <w:p w14:paraId="3C389687" w14:textId="519ED3C4" w:rsidR="00B77631" w:rsidRPr="00FB50D5" w:rsidRDefault="00102C7F" w:rsidP="00FE431A">
      <w:pPr>
        <w:pStyle w:val="PargrafodaLista"/>
        <w:numPr>
          <w:ilvl w:val="0"/>
          <w:numId w:val="11"/>
        </w:numPr>
        <w:ind w:left="1003" w:hanging="357"/>
        <w:contextualSpacing w:val="0"/>
        <w:rPr>
          <w:rFonts w:cs="Arial"/>
          <w:highlight w:val="cyan"/>
        </w:rPr>
      </w:pPr>
      <w:r w:rsidRPr="00FB50D5">
        <w:rPr>
          <w:rFonts w:cs="Arial"/>
          <w:highlight w:val="cyan"/>
        </w:rPr>
        <w:t>A ligação ao conjunto de varetas e o terminal de terra de proteção deverá ser realizada através de XV 1G185 0,6/1 kV em tubo corrugado PEAD/PEBD 63 (vermelho).</w:t>
      </w:r>
    </w:p>
    <w:p w14:paraId="3676BA87" w14:textId="77777777" w:rsidR="00102C7F" w:rsidRPr="00FB50D5" w:rsidRDefault="00102C7F" w:rsidP="00525482">
      <w:pPr>
        <w:ind w:left="284"/>
        <w:rPr>
          <w:rFonts w:cs="Arial"/>
          <w:highlight w:val="cyan"/>
        </w:rPr>
      </w:pPr>
    </w:p>
    <w:p w14:paraId="16BE753E" w14:textId="055355CD" w:rsidR="00525482" w:rsidRPr="00FB50D5" w:rsidRDefault="00525482" w:rsidP="00871E60">
      <w:pPr>
        <w:pStyle w:val="Ttulo5"/>
        <w:rPr>
          <w:highlight w:val="cyan"/>
        </w:rPr>
      </w:pPr>
      <w:bookmarkStart w:id="57" w:name="_Toc76115484"/>
      <w:r w:rsidRPr="00FB50D5">
        <w:rPr>
          <w:highlight w:val="cyan"/>
        </w:rPr>
        <w:t>Terra de serviço</w:t>
      </w:r>
      <w:bookmarkEnd w:id="57"/>
    </w:p>
    <w:p w14:paraId="7A861F33" w14:textId="4F8368BF" w:rsidR="00525482" w:rsidRPr="00FB50D5" w:rsidRDefault="00525482" w:rsidP="00525482">
      <w:pPr>
        <w:ind w:left="284"/>
        <w:rPr>
          <w:rFonts w:cs="Arial"/>
          <w:highlight w:val="cyan"/>
        </w:rPr>
      </w:pPr>
      <w:r w:rsidRPr="00FB50D5">
        <w:rPr>
          <w:rFonts w:cs="Arial"/>
          <w:highlight w:val="cyan"/>
        </w:rPr>
        <w:t>Ligar-se-</w:t>
      </w:r>
      <w:r w:rsidR="0093706E" w:rsidRPr="00FB50D5">
        <w:rPr>
          <w:rFonts w:cs="Arial"/>
          <w:highlight w:val="cyan"/>
        </w:rPr>
        <w:t>á</w:t>
      </w:r>
      <w:r w:rsidRPr="00FB50D5">
        <w:rPr>
          <w:rFonts w:cs="Arial"/>
          <w:highlight w:val="cyan"/>
        </w:rPr>
        <w:t xml:space="preserve"> à terra de serviço o neutro do transformador.</w:t>
      </w:r>
    </w:p>
    <w:p w14:paraId="6B3CBE7F" w14:textId="647DAF3C" w:rsidR="000932D0" w:rsidRPr="00FB50D5" w:rsidRDefault="000932D0" w:rsidP="000932D0">
      <w:pPr>
        <w:ind w:left="284"/>
        <w:rPr>
          <w:rFonts w:cs="Arial"/>
          <w:highlight w:val="cyan"/>
        </w:rPr>
      </w:pPr>
      <w:r w:rsidRPr="00FB50D5">
        <w:rPr>
          <w:rFonts w:cs="Arial"/>
          <w:highlight w:val="cyan"/>
        </w:rPr>
        <w:t xml:space="preserve">Deverá ser </w:t>
      </w:r>
      <w:r w:rsidR="0093706E" w:rsidRPr="00FB50D5">
        <w:rPr>
          <w:rFonts w:cs="Arial"/>
          <w:highlight w:val="cyan"/>
        </w:rPr>
        <w:t xml:space="preserve">executado elétrodo de terra </w:t>
      </w:r>
      <w:r w:rsidRPr="00FB50D5">
        <w:rPr>
          <w:rFonts w:cs="Arial"/>
          <w:highlight w:val="cyan"/>
        </w:rPr>
        <w:t xml:space="preserve">de serviço </w:t>
      </w:r>
      <w:r w:rsidR="0093706E" w:rsidRPr="00FB50D5">
        <w:rPr>
          <w:rFonts w:cs="Arial"/>
          <w:highlight w:val="cyan"/>
        </w:rPr>
        <w:t>que será ligad</w:t>
      </w:r>
      <w:r w:rsidR="00102C7F" w:rsidRPr="00FB50D5">
        <w:rPr>
          <w:rFonts w:cs="Arial"/>
          <w:highlight w:val="cyan"/>
        </w:rPr>
        <w:t>o</w:t>
      </w:r>
      <w:r w:rsidR="0093706E" w:rsidRPr="00FB50D5">
        <w:rPr>
          <w:rFonts w:cs="Arial"/>
          <w:highlight w:val="cyan"/>
        </w:rPr>
        <w:t xml:space="preserve"> a à barra coletora de terra de serviço</w:t>
      </w:r>
      <w:r w:rsidR="00337541" w:rsidRPr="00FB50D5">
        <w:rPr>
          <w:rFonts w:cs="Arial"/>
          <w:highlight w:val="cyan"/>
        </w:rPr>
        <w:t>, conforme peças desenhadas</w:t>
      </w:r>
      <w:r w:rsidRPr="00FB50D5">
        <w:rPr>
          <w:rFonts w:cs="Arial"/>
          <w:highlight w:val="cyan"/>
        </w:rPr>
        <w:t xml:space="preserve">. </w:t>
      </w:r>
    </w:p>
    <w:p w14:paraId="734D2356" w14:textId="6BE1A0E6" w:rsidR="007223D7" w:rsidRPr="00FB50D5" w:rsidRDefault="0093706E" w:rsidP="007223D7">
      <w:pPr>
        <w:ind w:left="284"/>
        <w:rPr>
          <w:rFonts w:cs="Arial"/>
          <w:highlight w:val="cyan"/>
        </w:rPr>
      </w:pPr>
      <w:r w:rsidRPr="00FB50D5">
        <w:rPr>
          <w:rFonts w:cs="Arial"/>
          <w:highlight w:val="cyan"/>
        </w:rPr>
        <w:t xml:space="preserve">A terra de serviço será executada conforme peças desenhadas, contemplando: </w:t>
      </w:r>
    </w:p>
    <w:p w14:paraId="71517DD2" w14:textId="04572E5A" w:rsidR="007223D7" w:rsidRPr="00FB50D5" w:rsidRDefault="007223D7" w:rsidP="00FE431A">
      <w:pPr>
        <w:pStyle w:val="PargrafodaLista"/>
        <w:numPr>
          <w:ilvl w:val="0"/>
          <w:numId w:val="11"/>
        </w:numPr>
        <w:ind w:left="1003" w:hanging="357"/>
        <w:contextualSpacing w:val="0"/>
        <w:rPr>
          <w:rFonts w:cs="Arial"/>
          <w:highlight w:val="cyan"/>
        </w:rPr>
      </w:pPr>
      <w:r w:rsidRPr="00FB50D5">
        <w:rPr>
          <w:rFonts w:cs="Arial"/>
          <w:highlight w:val="cyan"/>
        </w:rPr>
        <w:t>4 varetas de diâmetro 1</w:t>
      </w:r>
      <w:r w:rsidR="0093706E" w:rsidRPr="00FB50D5">
        <w:rPr>
          <w:rFonts w:cs="Arial"/>
          <w:highlight w:val="cyan"/>
        </w:rPr>
        <w:t>4,6</w:t>
      </w:r>
      <w:r w:rsidRPr="00FB50D5">
        <w:rPr>
          <w:rFonts w:cs="Arial"/>
          <w:highlight w:val="cyan"/>
        </w:rPr>
        <w:t xml:space="preserve"> mm em aço cobreado de 4 m </w:t>
      </w:r>
      <w:r w:rsidR="0093706E" w:rsidRPr="00FB50D5">
        <w:rPr>
          <w:rFonts w:cs="Arial"/>
          <w:highlight w:val="cyan"/>
        </w:rPr>
        <w:t>de comprimento à</w:t>
      </w:r>
      <w:r w:rsidRPr="00FB50D5">
        <w:rPr>
          <w:rFonts w:cs="Arial"/>
          <w:highlight w:val="cyan"/>
        </w:rPr>
        <w:t xml:space="preserve"> profundidade de 0,8 m. </w:t>
      </w:r>
    </w:p>
    <w:p w14:paraId="5E54CA90" w14:textId="34D167F4" w:rsidR="007223D7" w:rsidRPr="00FB50D5" w:rsidRDefault="007223D7" w:rsidP="00FE431A">
      <w:pPr>
        <w:pStyle w:val="PargrafodaLista"/>
        <w:numPr>
          <w:ilvl w:val="0"/>
          <w:numId w:val="11"/>
        </w:numPr>
        <w:ind w:left="1003" w:hanging="357"/>
        <w:contextualSpacing w:val="0"/>
        <w:rPr>
          <w:rFonts w:cs="Arial"/>
          <w:highlight w:val="cyan"/>
        </w:rPr>
      </w:pPr>
      <w:r w:rsidRPr="00FB50D5">
        <w:rPr>
          <w:rFonts w:cs="Arial"/>
          <w:highlight w:val="cyan"/>
        </w:rPr>
        <w:t xml:space="preserve">A ligação entre varetas deverá ser realizada através de soldadura aluminotérmica a condutores em cobre nu de </w:t>
      </w:r>
      <w:r w:rsidR="0093706E" w:rsidRPr="00FB50D5">
        <w:rPr>
          <w:rFonts w:cs="Arial"/>
          <w:highlight w:val="cyan"/>
        </w:rPr>
        <w:t>70</w:t>
      </w:r>
      <w:r w:rsidRPr="00FB50D5">
        <w:rPr>
          <w:rFonts w:cs="Arial"/>
          <w:highlight w:val="cyan"/>
        </w:rPr>
        <w:t xml:space="preserve"> mm2</w:t>
      </w:r>
      <w:r w:rsidR="00102C7F" w:rsidRPr="00FB50D5">
        <w:rPr>
          <w:rFonts w:cs="Arial"/>
          <w:highlight w:val="cyan"/>
        </w:rPr>
        <w:t>, em serpentina</w:t>
      </w:r>
      <w:r w:rsidRPr="00FB50D5">
        <w:rPr>
          <w:rFonts w:cs="Arial"/>
          <w:highlight w:val="cyan"/>
        </w:rPr>
        <w:t>.</w:t>
      </w:r>
    </w:p>
    <w:p w14:paraId="75EBD817" w14:textId="5F928C5E" w:rsidR="007223D7" w:rsidRPr="00FB50D5" w:rsidRDefault="007223D7" w:rsidP="00FE431A">
      <w:pPr>
        <w:pStyle w:val="PargrafodaLista"/>
        <w:numPr>
          <w:ilvl w:val="0"/>
          <w:numId w:val="11"/>
        </w:numPr>
        <w:ind w:left="1003" w:hanging="357"/>
        <w:contextualSpacing w:val="0"/>
        <w:rPr>
          <w:rFonts w:cs="Arial"/>
          <w:highlight w:val="cyan"/>
        </w:rPr>
      </w:pPr>
      <w:r w:rsidRPr="00FB50D5">
        <w:rPr>
          <w:rFonts w:cs="Arial"/>
          <w:highlight w:val="cyan"/>
        </w:rPr>
        <w:t xml:space="preserve">A ligação ao conjunto de varetas e o terminal de terra de serviço deverá ser realizada através de </w:t>
      </w:r>
      <w:r w:rsidR="0093706E" w:rsidRPr="00FB50D5">
        <w:rPr>
          <w:rFonts w:cs="Arial"/>
          <w:highlight w:val="cyan"/>
        </w:rPr>
        <w:t xml:space="preserve">XV </w:t>
      </w:r>
      <w:r w:rsidRPr="00FB50D5">
        <w:rPr>
          <w:rFonts w:cs="Arial"/>
          <w:highlight w:val="cyan"/>
        </w:rPr>
        <w:t>1x</w:t>
      </w:r>
      <w:r w:rsidR="003D2B4F" w:rsidRPr="00FB50D5">
        <w:rPr>
          <w:rFonts w:cs="Arial"/>
          <w:highlight w:val="cyan"/>
        </w:rPr>
        <w:t>185</w:t>
      </w:r>
      <w:r w:rsidRPr="00FB50D5">
        <w:rPr>
          <w:rFonts w:cs="Arial"/>
          <w:highlight w:val="cyan"/>
        </w:rPr>
        <w:t xml:space="preserve"> </w:t>
      </w:r>
      <w:r w:rsidR="00102C7F" w:rsidRPr="00FB50D5">
        <w:rPr>
          <w:rFonts w:cs="Arial"/>
          <w:highlight w:val="cyan"/>
        </w:rPr>
        <w:t xml:space="preserve">0,6/1 kV </w:t>
      </w:r>
      <w:r w:rsidRPr="00FB50D5">
        <w:rPr>
          <w:rFonts w:cs="Arial"/>
          <w:highlight w:val="cyan"/>
        </w:rPr>
        <w:t xml:space="preserve">(azul) em </w:t>
      </w:r>
      <w:r w:rsidR="0093706E" w:rsidRPr="00FB50D5">
        <w:rPr>
          <w:rFonts w:cs="Arial"/>
          <w:highlight w:val="cyan"/>
        </w:rPr>
        <w:t xml:space="preserve">tubo corrugado </w:t>
      </w:r>
      <w:r w:rsidRPr="00FB50D5">
        <w:rPr>
          <w:rFonts w:cs="Arial"/>
          <w:highlight w:val="cyan"/>
        </w:rPr>
        <w:t>PEAD</w:t>
      </w:r>
      <w:r w:rsidR="0093706E" w:rsidRPr="00FB50D5">
        <w:rPr>
          <w:rFonts w:cs="Arial"/>
          <w:highlight w:val="cyan"/>
        </w:rPr>
        <w:t>/PEBD</w:t>
      </w:r>
      <w:r w:rsidRPr="00FB50D5">
        <w:rPr>
          <w:rFonts w:cs="Arial"/>
          <w:highlight w:val="cyan"/>
        </w:rPr>
        <w:t xml:space="preserve"> </w:t>
      </w:r>
      <w:r w:rsidR="003D2B4F" w:rsidRPr="00FB50D5">
        <w:rPr>
          <w:rFonts w:cs="Arial"/>
          <w:highlight w:val="cyan"/>
        </w:rPr>
        <w:t>63</w:t>
      </w:r>
      <w:r w:rsidRPr="00FB50D5">
        <w:rPr>
          <w:rFonts w:cs="Arial"/>
          <w:highlight w:val="cyan"/>
        </w:rPr>
        <w:t xml:space="preserve"> (vermelho). </w:t>
      </w:r>
    </w:p>
    <w:p w14:paraId="59D23FB4" w14:textId="77777777" w:rsidR="00B77631" w:rsidRPr="00FB50D5" w:rsidRDefault="00B77631" w:rsidP="00525482">
      <w:pPr>
        <w:ind w:left="284"/>
        <w:rPr>
          <w:rFonts w:cs="Arial"/>
          <w:highlight w:val="cyan"/>
        </w:rPr>
      </w:pPr>
    </w:p>
    <w:p w14:paraId="150784D3" w14:textId="77EAA480" w:rsidR="00525482" w:rsidRPr="00FB50D5" w:rsidRDefault="00525482" w:rsidP="00871E60">
      <w:pPr>
        <w:pStyle w:val="Ttulo5"/>
        <w:rPr>
          <w:highlight w:val="cyan"/>
        </w:rPr>
      </w:pPr>
      <w:bookmarkStart w:id="58" w:name="_Toc76115485"/>
      <w:r w:rsidRPr="00FB50D5">
        <w:rPr>
          <w:highlight w:val="cyan"/>
        </w:rPr>
        <w:t>Terras interiores</w:t>
      </w:r>
      <w:bookmarkEnd w:id="58"/>
    </w:p>
    <w:p w14:paraId="3C6A9103" w14:textId="4ADD4970" w:rsidR="00525482" w:rsidRPr="00FB50D5" w:rsidRDefault="00525482" w:rsidP="00525482">
      <w:pPr>
        <w:ind w:left="284"/>
        <w:rPr>
          <w:rFonts w:cs="Arial"/>
          <w:highlight w:val="cyan"/>
        </w:rPr>
      </w:pPr>
      <w:r w:rsidRPr="00FB50D5">
        <w:rPr>
          <w:rFonts w:cs="Arial"/>
          <w:highlight w:val="cyan"/>
        </w:rPr>
        <w:t>A terra no interior do</w:t>
      </w:r>
      <w:r w:rsidR="000932D0" w:rsidRPr="00FB50D5">
        <w:rPr>
          <w:rFonts w:cs="Arial"/>
          <w:highlight w:val="cyan"/>
        </w:rPr>
        <w:t xml:space="preserve"> PT</w:t>
      </w:r>
      <w:r w:rsidRPr="00FB50D5">
        <w:rPr>
          <w:rFonts w:cs="Arial"/>
          <w:highlight w:val="cyan"/>
        </w:rPr>
        <w:t xml:space="preserve"> terá como missão pôr em continuidade elétrica todos os elementos que estão ligados à terra exterior.</w:t>
      </w:r>
      <w:r w:rsidR="00102C7F" w:rsidRPr="00FB50D5">
        <w:rPr>
          <w:rFonts w:cs="Arial"/>
          <w:highlight w:val="cyan"/>
        </w:rPr>
        <w:t xml:space="preserve"> Deverá ser conforme peças desenhadas. </w:t>
      </w:r>
    </w:p>
    <w:p w14:paraId="3173AEC0" w14:textId="55D76B8D" w:rsidR="00525482" w:rsidRPr="00FB50D5" w:rsidRDefault="00525482" w:rsidP="00525482">
      <w:pPr>
        <w:ind w:left="284"/>
        <w:rPr>
          <w:rFonts w:cs="Arial"/>
          <w:highlight w:val="cyan"/>
        </w:rPr>
      </w:pPr>
      <w:r w:rsidRPr="00FB50D5">
        <w:rPr>
          <w:rFonts w:cs="Arial"/>
          <w:highlight w:val="cyan"/>
        </w:rPr>
        <w:t xml:space="preserve">Nas instalações interiores ou fora do solo, </w:t>
      </w:r>
      <w:r w:rsidR="00871E60" w:rsidRPr="00FB50D5">
        <w:rPr>
          <w:rFonts w:cs="Arial"/>
          <w:highlight w:val="cyan"/>
        </w:rPr>
        <w:t>realizar-se-á</w:t>
      </w:r>
      <w:r w:rsidRPr="00FB50D5">
        <w:rPr>
          <w:rFonts w:cs="Arial"/>
          <w:highlight w:val="cyan"/>
        </w:rPr>
        <w:t xml:space="preserve"> com condutor de cobre n</w:t>
      </w:r>
      <w:r w:rsidR="00871E60" w:rsidRPr="00FB50D5">
        <w:rPr>
          <w:rFonts w:cs="Arial"/>
          <w:highlight w:val="cyan"/>
        </w:rPr>
        <w:t>u</w:t>
      </w:r>
      <w:r w:rsidRPr="00FB50D5">
        <w:rPr>
          <w:rFonts w:cs="Arial"/>
          <w:highlight w:val="cyan"/>
        </w:rPr>
        <w:t xml:space="preserve"> de secção não inferior a 16 mm² e nas instalações exteriores com condutor de cobre n</w:t>
      </w:r>
      <w:r w:rsidR="00871E60" w:rsidRPr="00FB50D5">
        <w:rPr>
          <w:rFonts w:cs="Arial"/>
          <w:highlight w:val="cyan"/>
        </w:rPr>
        <w:t>u</w:t>
      </w:r>
      <w:r w:rsidRPr="00FB50D5">
        <w:rPr>
          <w:rFonts w:cs="Arial"/>
          <w:highlight w:val="cyan"/>
        </w:rPr>
        <w:t xml:space="preserve"> de secção não inferior a 35 mm². Este cabo ligará à terra os elementos indicados </w:t>
      </w:r>
      <w:r w:rsidR="00871E60" w:rsidRPr="00FB50D5">
        <w:rPr>
          <w:rFonts w:cs="Arial"/>
          <w:highlight w:val="cyan"/>
        </w:rPr>
        <w:t>anteriormente</w:t>
      </w:r>
      <w:r w:rsidRPr="00FB50D5">
        <w:rPr>
          <w:rFonts w:cs="Arial"/>
          <w:highlight w:val="cyan"/>
        </w:rPr>
        <w:t>. Próximo da saída do edifício e dentro deste, mas fora das celas, nas instalações interiores, ou antes da entrada no solo, nas instalações exteriores, deverá existir uma ligação amovível que permita efetuar a medição das resistências de terra dos elétrodos.</w:t>
      </w:r>
    </w:p>
    <w:p w14:paraId="4445D9C3" w14:textId="19CE8B0F" w:rsidR="00046C5D" w:rsidRPr="00FB50D5" w:rsidRDefault="00046C5D" w:rsidP="00525482">
      <w:pPr>
        <w:ind w:left="284"/>
        <w:rPr>
          <w:rFonts w:cs="Arial"/>
          <w:highlight w:val="cyan"/>
        </w:rPr>
      </w:pPr>
      <w:r w:rsidRPr="00FB50D5">
        <w:rPr>
          <w:rFonts w:cs="Arial"/>
          <w:highlight w:val="cyan"/>
        </w:rPr>
        <w:t>A tabela seguinte ilustra as dimensões mínimas das seções das terras interiores.</w:t>
      </w:r>
    </w:p>
    <w:p w14:paraId="279CBECC" w14:textId="758B5553" w:rsidR="00046C5D" w:rsidRPr="00FB50D5" w:rsidRDefault="00046C5D" w:rsidP="00046C5D">
      <w:pPr>
        <w:ind w:left="284"/>
        <w:jc w:val="center"/>
        <w:rPr>
          <w:rFonts w:cs="Arial"/>
          <w:highlight w:val="cyan"/>
        </w:rPr>
      </w:pPr>
      <w:r w:rsidRPr="00FB50D5">
        <w:rPr>
          <w:noProof/>
          <w:highlight w:val="cyan"/>
        </w:rPr>
        <w:lastRenderedPageBreak/>
        <w:drawing>
          <wp:inline distT="0" distB="0" distL="0" distR="0" wp14:anchorId="7D55498F" wp14:editId="77DCF007">
            <wp:extent cx="4032908" cy="3228975"/>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890" cy="3236967"/>
                    </a:xfrm>
                    <a:prstGeom prst="rect">
                      <a:avLst/>
                    </a:prstGeom>
                  </pic:spPr>
                </pic:pic>
              </a:graphicData>
            </a:graphic>
          </wp:inline>
        </w:drawing>
      </w:r>
    </w:p>
    <w:p w14:paraId="46277481" w14:textId="1F17FCAA" w:rsidR="00525482" w:rsidRPr="00FB50D5" w:rsidRDefault="00525482" w:rsidP="00525482">
      <w:pPr>
        <w:ind w:left="284"/>
        <w:rPr>
          <w:rFonts w:cs="Arial"/>
          <w:highlight w:val="cyan"/>
        </w:rPr>
      </w:pPr>
    </w:p>
    <w:p w14:paraId="0A98B46E" w14:textId="607EC752" w:rsidR="00294EBF" w:rsidRPr="00FB50D5" w:rsidRDefault="00294EBF" w:rsidP="00294EBF">
      <w:pPr>
        <w:pStyle w:val="Ttulo5"/>
        <w:rPr>
          <w:highlight w:val="cyan"/>
        </w:rPr>
      </w:pPr>
      <w:bookmarkStart w:id="59" w:name="_Toc76115486"/>
      <w:r w:rsidRPr="00FB50D5">
        <w:rPr>
          <w:highlight w:val="cyan"/>
        </w:rPr>
        <w:t>Regime de neutro de baixa tensão</w:t>
      </w:r>
      <w:bookmarkEnd w:id="59"/>
    </w:p>
    <w:p w14:paraId="3116337A" w14:textId="03D33DE6" w:rsidR="00525482" w:rsidRPr="00F97FBE" w:rsidRDefault="00525482" w:rsidP="009F7D4A">
      <w:pPr>
        <w:ind w:left="284"/>
        <w:rPr>
          <w:rFonts w:cs="Arial"/>
        </w:rPr>
      </w:pPr>
      <w:r w:rsidRPr="00FB50D5">
        <w:rPr>
          <w:rFonts w:cs="Arial"/>
          <w:highlight w:val="cyan"/>
        </w:rPr>
        <w:t xml:space="preserve">Regime de neutro em BT tipo </w:t>
      </w:r>
      <w:r w:rsidRPr="00FB50D5">
        <w:rPr>
          <w:rFonts w:cs="Arial"/>
          <w:b/>
          <w:bCs/>
          <w:highlight w:val="cyan"/>
        </w:rPr>
        <w:t>T</w:t>
      </w:r>
      <w:r w:rsidR="00294EBF" w:rsidRPr="00FB50D5">
        <w:rPr>
          <w:rFonts w:cs="Arial"/>
          <w:b/>
          <w:bCs/>
          <w:highlight w:val="cyan"/>
        </w:rPr>
        <w:t>N</w:t>
      </w:r>
      <w:r w:rsidR="002E3F49" w:rsidRPr="00FB50D5">
        <w:rPr>
          <w:rFonts w:cs="Arial"/>
          <w:b/>
          <w:bCs/>
          <w:highlight w:val="cyan"/>
        </w:rPr>
        <w:t>-C-S</w:t>
      </w:r>
      <w:r w:rsidRPr="00FB50D5">
        <w:rPr>
          <w:rFonts w:cs="Arial"/>
          <w:highlight w:val="cyan"/>
        </w:rPr>
        <w:t xml:space="preserve">. Neutro ligado diretamente à terra. Massas de utilização </w:t>
      </w:r>
      <w:r w:rsidR="00294EBF" w:rsidRPr="00FB50D5">
        <w:rPr>
          <w:rFonts w:cs="Arial"/>
          <w:highlight w:val="cyan"/>
        </w:rPr>
        <w:t>ligadas ao neutro</w:t>
      </w:r>
      <w:r w:rsidRPr="00FB50D5">
        <w:rPr>
          <w:rFonts w:cs="Arial"/>
          <w:highlight w:val="cyan"/>
        </w:rPr>
        <w:t>. O dispositivo de proteção deve assegurar o disparo ao primeiro defeito num tempo compatível com a curva de segurança.</w:t>
      </w:r>
    </w:p>
    <w:p w14:paraId="24C00137" w14:textId="77777777" w:rsidR="00B77631" w:rsidRPr="00F97FBE" w:rsidRDefault="00B77631" w:rsidP="00525482">
      <w:pPr>
        <w:ind w:left="284"/>
        <w:rPr>
          <w:rFonts w:cs="Arial"/>
        </w:rPr>
      </w:pPr>
    </w:p>
    <w:p w14:paraId="1DF57931" w14:textId="04A70112" w:rsidR="00525482" w:rsidRPr="00F97FBE" w:rsidRDefault="00525482" w:rsidP="00294EBF">
      <w:pPr>
        <w:pStyle w:val="Ttulo4"/>
      </w:pPr>
      <w:bookmarkStart w:id="60" w:name="_Toc76115487"/>
      <w:r w:rsidRPr="00F97FBE">
        <w:t xml:space="preserve">Instalações </w:t>
      </w:r>
      <w:commentRangeStart w:id="61"/>
      <w:r w:rsidRPr="00F97FBE">
        <w:t>secundárias</w:t>
      </w:r>
      <w:bookmarkEnd w:id="60"/>
      <w:commentRangeEnd w:id="61"/>
      <w:r w:rsidR="00FB50D5">
        <w:rPr>
          <w:rStyle w:val="Refdecomentrio"/>
          <w:rFonts w:cs="Times New Roman"/>
          <w:b w:val="0"/>
          <w:iCs w:val="0"/>
        </w:rPr>
        <w:commentReference w:id="61"/>
      </w:r>
    </w:p>
    <w:p w14:paraId="745F0946" w14:textId="25FC14DB" w:rsidR="00525482" w:rsidRPr="00FB50D5" w:rsidRDefault="00525482" w:rsidP="00294EBF">
      <w:pPr>
        <w:pStyle w:val="Ttulo5"/>
        <w:rPr>
          <w:highlight w:val="magenta"/>
        </w:rPr>
      </w:pPr>
      <w:bookmarkStart w:id="62" w:name="_Toc76115488"/>
      <w:r w:rsidRPr="00FB50D5">
        <w:rPr>
          <w:highlight w:val="magenta"/>
        </w:rPr>
        <w:t>Iluminação</w:t>
      </w:r>
      <w:r w:rsidR="00FC3514" w:rsidRPr="00FB50D5">
        <w:rPr>
          <w:highlight w:val="magenta"/>
        </w:rPr>
        <w:t xml:space="preserve"> normal</w:t>
      </w:r>
      <w:bookmarkEnd w:id="62"/>
    </w:p>
    <w:p w14:paraId="1F59F3AE" w14:textId="515F57E0" w:rsidR="00525482" w:rsidRPr="00FB50D5" w:rsidRDefault="000932D0" w:rsidP="00525482">
      <w:pPr>
        <w:ind w:left="284"/>
        <w:rPr>
          <w:rFonts w:cs="Arial"/>
          <w:highlight w:val="magenta"/>
        </w:rPr>
      </w:pPr>
      <w:r w:rsidRPr="00FB50D5">
        <w:rPr>
          <w:rFonts w:cs="Arial"/>
          <w:highlight w:val="magenta"/>
        </w:rPr>
        <w:t xml:space="preserve">Deverá ser </w:t>
      </w:r>
      <w:r w:rsidR="00FC3514" w:rsidRPr="00FB50D5">
        <w:rPr>
          <w:rFonts w:cs="Arial"/>
          <w:highlight w:val="magenta"/>
        </w:rPr>
        <w:t>reformulada conforme peças desenhadas</w:t>
      </w:r>
      <w:r w:rsidRPr="00FB50D5">
        <w:rPr>
          <w:rFonts w:cs="Arial"/>
          <w:highlight w:val="magenta"/>
        </w:rPr>
        <w:t xml:space="preserve">. </w:t>
      </w:r>
    </w:p>
    <w:p w14:paraId="3107A14B" w14:textId="77777777" w:rsidR="00504FE6" w:rsidRPr="00FB50D5" w:rsidRDefault="00504FE6" w:rsidP="00504FE6">
      <w:pPr>
        <w:ind w:left="284"/>
        <w:rPr>
          <w:highlight w:val="magenta"/>
        </w:rPr>
      </w:pPr>
      <w:r w:rsidRPr="00FB50D5">
        <w:rPr>
          <w:highlight w:val="magenta"/>
        </w:rPr>
        <w:t xml:space="preserve">Todas as armaduras serão fixadas aos tetos, paredes, vigas ou caminhos de cabos de forma a garantirem uma sólida fixação. </w:t>
      </w:r>
    </w:p>
    <w:p w14:paraId="0CC38B52" w14:textId="77777777" w:rsidR="00504FE6" w:rsidRPr="00FB50D5" w:rsidRDefault="00504FE6" w:rsidP="00504FE6">
      <w:pPr>
        <w:ind w:left="284"/>
        <w:rPr>
          <w:highlight w:val="magenta"/>
        </w:rPr>
      </w:pPr>
      <w:r w:rsidRPr="00FB50D5">
        <w:rPr>
          <w:highlight w:val="magenta"/>
        </w:rPr>
        <w:t>As luminárias a utilizar são as seguintes, conforme peças desenhadas:</w:t>
      </w:r>
    </w:p>
    <w:p w14:paraId="0D81C35E" w14:textId="486EAF2B" w:rsidR="00504FE6" w:rsidRPr="00FB50D5" w:rsidRDefault="00504FE6" w:rsidP="00216BFE">
      <w:pPr>
        <w:pStyle w:val="PargrafodaLista"/>
        <w:numPr>
          <w:ilvl w:val="0"/>
          <w:numId w:val="32"/>
        </w:numPr>
        <w:rPr>
          <w:highlight w:val="magenta"/>
        </w:rPr>
      </w:pPr>
      <w:r w:rsidRPr="00FB50D5">
        <w:rPr>
          <w:highlight w:val="magenta"/>
        </w:rPr>
        <w:t>A1</w:t>
      </w:r>
      <w:r w:rsidR="00EA43A0" w:rsidRPr="00FB50D5">
        <w:rPr>
          <w:highlight w:val="magenta"/>
        </w:rPr>
        <w:t xml:space="preserve"> –</w:t>
      </w:r>
      <w:r w:rsidRPr="00FB50D5">
        <w:rPr>
          <w:highlight w:val="magenta"/>
        </w:rPr>
        <w:t xml:space="preserve"> </w:t>
      </w:r>
      <w:r w:rsidR="009579A2" w:rsidRPr="00FB50D5">
        <w:rPr>
          <w:highlight w:val="magenta"/>
        </w:rPr>
        <w:t xml:space="preserve">963 </w:t>
      </w:r>
      <w:proofErr w:type="spellStart"/>
      <w:r w:rsidRPr="00FB50D5">
        <w:rPr>
          <w:highlight w:val="magenta"/>
        </w:rPr>
        <w:t>Hydro</w:t>
      </w:r>
      <w:proofErr w:type="spellEnd"/>
      <w:r w:rsidRPr="00FB50D5">
        <w:rPr>
          <w:highlight w:val="magenta"/>
        </w:rPr>
        <w:t xml:space="preserve"> LED</w:t>
      </w:r>
      <w:r w:rsidR="009579A2" w:rsidRPr="00FB50D5">
        <w:rPr>
          <w:highlight w:val="magenta"/>
        </w:rPr>
        <w:t xml:space="preserve"> - </w:t>
      </w:r>
      <w:proofErr w:type="spellStart"/>
      <w:r w:rsidR="009579A2" w:rsidRPr="00FB50D5">
        <w:rPr>
          <w:highlight w:val="magenta"/>
        </w:rPr>
        <w:t>Energy</w:t>
      </w:r>
      <w:proofErr w:type="spellEnd"/>
      <w:r w:rsidR="009579A2" w:rsidRPr="00FB50D5">
        <w:rPr>
          <w:highlight w:val="magenta"/>
        </w:rPr>
        <w:t xml:space="preserve"> </w:t>
      </w:r>
      <w:proofErr w:type="spellStart"/>
      <w:r w:rsidR="009579A2" w:rsidRPr="00FB50D5">
        <w:rPr>
          <w:highlight w:val="magenta"/>
        </w:rPr>
        <w:t>Saving</w:t>
      </w:r>
      <w:proofErr w:type="spellEnd"/>
      <w:r w:rsidR="009579A2" w:rsidRPr="00FB50D5">
        <w:rPr>
          <w:highlight w:val="magenta"/>
        </w:rPr>
        <w:t xml:space="preserve"> - </w:t>
      </w:r>
      <w:proofErr w:type="spellStart"/>
      <w:r w:rsidR="009579A2" w:rsidRPr="00FB50D5">
        <w:rPr>
          <w:highlight w:val="magenta"/>
        </w:rPr>
        <w:t>High</w:t>
      </w:r>
      <w:proofErr w:type="spellEnd"/>
      <w:r w:rsidR="009579A2" w:rsidRPr="00FB50D5">
        <w:rPr>
          <w:highlight w:val="magenta"/>
        </w:rPr>
        <w:t xml:space="preserve"> performance - 44</w:t>
      </w:r>
      <w:r w:rsidRPr="00FB50D5">
        <w:rPr>
          <w:highlight w:val="magenta"/>
        </w:rPr>
        <w:t>W da DISANO</w:t>
      </w:r>
      <w:r w:rsidR="009579A2" w:rsidRPr="00FB50D5">
        <w:rPr>
          <w:highlight w:val="magenta"/>
        </w:rPr>
        <w:t>, 8270 lm</w:t>
      </w:r>
      <w:r w:rsidRPr="00FB50D5">
        <w:rPr>
          <w:highlight w:val="magenta"/>
        </w:rPr>
        <w:t>, referência 1647</w:t>
      </w:r>
      <w:r w:rsidR="009579A2" w:rsidRPr="00FB50D5">
        <w:rPr>
          <w:highlight w:val="magenta"/>
        </w:rPr>
        <w:t>6</w:t>
      </w:r>
      <w:r w:rsidRPr="00FB50D5">
        <w:rPr>
          <w:highlight w:val="magenta"/>
        </w:rPr>
        <w:t>5-00, para as luminárias extremas (fim de fila), ou qualidade equivalente;</w:t>
      </w:r>
    </w:p>
    <w:p w14:paraId="4630B634" w14:textId="0E6974EC" w:rsidR="00504FE6" w:rsidRPr="00FB50D5" w:rsidRDefault="00504FE6" w:rsidP="00216BFE">
      <w:pPr>
        <w:pStyle w:val="PargrafodaLista"/>
        <w:numPr>
          <w:ilvl w:val="0"/>
          <w:numId w:val="32"/>
        </w:numPr>
        <w:rPr>
          <w:highlight w:val="magenta"/>
        </w:rPr>
      </w:pPr>
      <w:r w:rsidRPr="00FB50D5">
        <w:rPr>
          <w:highlight w:val="magenta"/>
        </w:rPr>
        <w:t xml:space="preserve">A2 </w:t>
      </w:r>
      <w:r w:rsidR="009579A2" w:rsidRPr="00FB50D5">
        <w:rPr>
          <w:highlight w:val="magenta"/>
        </w:rPr>
        <w:t>–</w:t>
      </w:r>
      <w:r w:rsidRPr="00FB50D5">
        <w:rPr>
          <w:highlight w:val="magenta"/>
        </w:rPr>
        <w:t xml:space="preserve"> </w:t>
      </w:r>
      <w:r w:rsidR="009579A2" w:rsidRPr="00FB50D5">
        <w:rPr>
          <w:highlight w:val="magenta"/>
        </w:rPr>
        <w:t xml:space="preserve">963 </w:t>
      </w:r>
      <w:proofErr w:type="spellStart"/>
      <w:r w:rsidRPr="00FB50D5">
        <w:rPr>
          <w:highlight w:val="magenta"/>
        </w:rPr>
        <w:t>Hydro</w:t>
      </w:r>
      <w:proofErr w:type="spellEnd"/>
      <w:r w:rsidRPr="00FB50D5">
        <w:rPr>
          <w:highlight w:val="magenta"/>
        </w:rPr>
        <w:t xml:space="preserve"> LED </w:t>
      </w:r>
      <w:r w:rsidR="009579A2" w:rsidRPr="00FB50D5">
        <w:rPr>
          <w:highlight w:val="magenta"/>
        </w:rPr>
        <w:t xml:space="preserve">- </w:t>
      </w:r>
      <w:proofErr w:type="spellStart"/>
      <w:r w:rsidR="009579A2" w:rsidRPr="00FB50D5">
        <w:rPr>
          <w:highlight w:val="magenta"/>
        </w:rPr>
        <w:t>Energy</w:t>
      </w:r>
      <w:proofErr w:type="spellEnd"/>
      <w:r w:rsidR="009579A2" w:rsidRPr="00FB50D5">
        <w:rPr>
          <w:highlight w:val="magenta"/>
        </w:rPr>
        <w:t xml:space="preserve"> </w:t>
      </w:r>
      <w:proofErr w:type="spellStart"/>
      <w:r w:rsidR="009579A2" w:rsidRPr="00FB50D5">
        <w:rPr>
          <w:highlight w:val="magenta"/>
        </w:rPr>
        <w:t>Saving</w:t>
      </w:r>
      <w:proofErr w:type="spellEnd"/>
      <w:r w:rsidR="009579A2" w:rsidRPr="00FB50D5">
        <w:rPr>
          <w:highlight w:val="magenta"/>
        </w:rPr>
        <w:t xml:space="preserve"> - </w:t>
      </w:r>
      <w:proofErr w:type="spellStart"/>
      <w:r w:rsidR="009579A2" w:rsidRPr="00FB50D5">
        <w:rPr>
          <w:highlight w:val="magenta"/>
        </w:rPr>
        <w:t>High</w:t>
      </w:r>
      <w:proofErr w:type="spellEnd"/>
      <w:r w:rsidR="009579A2" w:rsidRPr="00FB50D5">
        <w:rPr>
          <w:highlight w:val="magenta"/>
        </w:rPr>
        <w:t xml:space="preserve"> performance - 44W </w:t>
      </w:r>
      <w:r w:rsidRPr="00FB50D5">
        <w:rPr>
          <w:highlight w:val="magenta"/>
        </w:rPr>
        <w:t xml:space="preserve">da DISANO, </w:t>
      </w:r>
      <w:r w:rsidR="009579A2" w:rsidRPr="00FB50D5">
        <w:rPr>
          <w:highlight w:val="magenta"/>
        </w:rPr>
        <w:t xml:space="preserve">8270 lm, </w:t>
      </w:r>
      <w:r w:rsidRPr="00FB50D5">
        <w:rPr>
          <w:highlight w:val="magenta"/>
        </w:rPr>
        <w:t>referência 1647</w:t>
      </w:r>
      <w:r w:rsidR="009579A2" w:rsidRPr="00FB50D5">
        <w:rPr>
          <w:highlight w:val="magenta"/>
        </w:rPr>
        <w:t>6</w:t>
      </w:r>
      <w:r w:rsidRPr="00FB50D5">
        <w:rPr>
          <w:highlight w:val="magenta"/>
        </w:rPr>
        <w:t>5-0072, para as luminárias intermédias, incluindo os acessórios de ligação entre luminárias, referências 998041-00 e 998042-00 da DISANO, ou qualidade equivalente;</w:t>
      </w:r>
    </w:p>
    <w:p w14:paraId="6FEF4174" w14:textId="77777777" w:rsidR="00504FE6" w:rsidRPr="00FB50D5" w:rsidRDefault="00504FE6" w:rsidP="00504FE6">
      <w:pPr>
        <w:ind w:left="284"/>
        <w:rPr>
          <w:highlight w:val="magenta"/>
        </w:rPr>
      </w:pPr>
      <w:r w:rsidRPr="00FB50D5">
        <w:rPr>
          <w:highlight w:val="magenta"/>
        </w:rPr>
        <w:t xml:space="preserve">As luminárias serão comandadas através de comutadores simples, comutadores de lustre ou outro tipo conforme ilustrado nas peças desenhadas. </w:t>
      </w:r>
    </w:p>
    <w:p w14:paraId="6AF48E08" w14:textId="17EE3FBB" w:rsidR="00B77631" w:rsidRPr="00FB50D5" w:rsidRDefault="00B77631" w:rsidP="00525482">
      <w:pPr>
        <w:ind w:left="284"/>
        <w:rPr>
          <w:rFonts w:cs="Arial"/>
          <w:highlight w:val="magenta"/>
        </w:rPr>
      </w:pPr>
    </w:p>
    <w:p w14:paraId="37E40C4B" w14:textId="3787E74D" w:rsidR="00FC3514" w:rsidRPr="00FB50D5" w:rsidRDefault="00FC3514" w:rsidP="00FC3514">
      <w:pPr>
        <w:pStyle w:val="Ttulo5"/>
        <w:rPr>
          <w:highlight w:val="magenta"/>
        </w:rPr>
      </w:pPr>
      <w:bookmarkStart w:id="63" w:name="_Toc76115489"/>
      <w:r w:rsidRPr="00FB50D5">
        <w:rPr>
          <w:highlight w:val="magenta"/>
        </w:rPr>
        <w:t>Iluminação de segurança</w:t>
      </w:r>
      <w:r w:rsidR="00504FE6" w:rsidRPr="00FB50D5">
        <w:rPr>
          <w:highlight w:val="magenta"/>
        </w:rPr>
        <w:t xml:space="preserve"> circulação</w:t>
      </w:r>
      <w:bookmarkEnd w:id="63"/>
    </w:p>
    <w:p w14:paraId="7A7781C5" w14:textId="77777777" w:rsidR="00EA43A0" w:rsidRPr="00FB50D5" w:rsidRDefault="00EA43A0" w:rsidP="00EA43A0">
      <w:pPr>
        <w:ind w:left="284"/>
        <w:rPr>
          <w:highlight w:val="magenta"/>
        </w:rPr>
      </w:pPr>
      <w:r w:rsidRPr="00FB50D5">
        <w:rPr>
          <w:highlight w:val="magenta"/>
        </w:rPr>
        <w:t>Para iluminação de segurança (circulação) está prevista a instalação saliente do seguinte tipo de luminária (blocos autónomos não permanentes):</w:t>
      </w:r>
    </w:p>
    <w:p w14:paraId="55BA5009" w14:textId="77777777" w:rsidR="00EA43A0" w:rsidRPr="00FB50D5" w:rsidRDefault="00EA43A0" w:rsidP="00216BFE">
      <w:pPr>
        <w:pStyle w:val="PargrafodaLista"/>
        <w:numPr>
          <w:ilvl w:val="0"/>
          <w:numId w:val="31"/>
        </w:numPr>
        <w:rPr>
          <w:bCs/>
          <w:highlight w:val="magenta"/>
        </w:rPr>
      </w:pPr>
      <w:r w:rsidRPr="00FB50D5">
        <w:rPr>
          <w:bCs/>
          <w:highlight w:val="magenta"/>
        </w:rPr>
        <w:lastRenderedPageBreak/>
        <w:t xml:space="preserve">E1 – Bloco autónomo não permanente standard, </w:t>
      </w:r>
      <w:proofErr w:type="spellStart"/>
      <w:r w:rsidRPr="00FB50D5">
        <w:rPr>
          <w:bCs/>
          <w:highlight w:val="magenta"/>
        </w:rPr>
        <w:t>NexiTech</w:t>
      </w:r>
      <w:proofErr w:type="spellEnd"/>
      <w:r w:rsidRPr="00FB50D5">
        <w:rPr>
          <w:bCs/>
          <w:highlight w:val="magenta"/>
        </w:rPr>
        <w:t xml:space="preserve"> LED 250 3h IP65 IK07, da marca EATON, 2,25 W – 3,6 W, 250 Lm, autonomia de 3h, bateria de 7.2V - 1.7Ah </w:t>
      </w:r>
      <w:proofErr w:type="spellStart"/>
      <w:r w:rsidRPr="00FB50D5">
        <w:rPr>
          <w:bCs/>
          <w:highlight w:val="magenta"/>
        </w:rPr>
        <w:t>NiCd</w:t>
      </w:r>
      <w:proofErr w:type="spellEnd"/>
      <w:r w:rsidRPr="00FB50D5">
        <w:rPr>
          <w:bCs/>
          <w:highlight w:val="magenta"/>
        </w:rPr>
        <w:t>, referência NEXI250-3H -IP, ou qualidade equivalente.</w:t>
      </w:r>
    </w:p>
    <w:p w14:paraId="679D51A4" w14:textId="77777777" w:rsidR="00EA43A0" w:rsidRPr="00FB50D5" w:rsidRDefault="00EA43A0" w:rsidP="00EA43A0">
      <w:pPr>
        <w:ind w:left="284"/>
        <w:rPr>
          <w:highlight w:val="magenta"/>
        </w:rPr>
      </w:pPr>
      <w:r w:rsidRPr="00FB50D5">
        <w:rPr>
          <w:highlight w:val="magenta"/>
        </w:rPr>
        <w:t>Os blocos autónomos deverão iluminar convenientemente o pictograma de sinalização de saída, não devendo este estar sobreposto com a luminária de modo a não obstruir a iluminação. Os blocos autónomos deverão vir equipados com os acessórios necessários para permitir a segurança e a manutenção do bloco.</w:t>
      </w:r>
    </w:p>
    <w:p w14:paraId="195201C2" w14:textId="77777777" w:rsidR="00EA43A0" w:rsidRPr="00FB50D5" w:rsidRDefault="00EA43A0" w:rsidP="00EA43A0">
      <w:pPr>
        <w:ind w:left="284"/>
        <w:rPr>
          <w:highlight w:val="magenta"/>
        </w:rPr>
      </w:pPr>
      <w:r w:rsidRPr="00FB50D5">
        <w:rPr>
          <w:highlight w:val="magenta"/>
        </w:rPr>
        <w:t xml:space="preserve">Deverão ser também instalados os respetivos pictogramas a colocar fora do bloco autónomo, conforme projeto de segurança. </w:t>
      </w:r>
    </w:p>
    <w:p w14:paraId="18E89CF1" w14:textId="77777777" w:rsidR="00504FE6" w:rsidRPr="00FB50D5" w:rsidRDefault="00504FE6" w:rsidP="00504FE6">
      <w:pPr>
        <w:ind w:left="284"/>
        <w:rPr>
          <w:rFonts w:cs="Arial"/>
          <w:highlight w:val="magenta"/>
        </w:rPr>
      </w:pPr>
    </w:p>
    <w:p w14:paraId="2B154C22" w14:textId="77777777" w:rsidR="00504FE6" w:rsidRPr="00FB50D5" w:rsidRDefault="00504FE6" w:rsidP="00504FE6">
      <w:pPr>
        <w:pStyle w:val="Ttulo5"/>
        <w:rPr>
          <w:highlight w:val="magenta"/>
        </w:rPr>
      </w:pPr>
      <w:bookmarkStart w:id="64" w:name="_Toc76115490"/>
      <w:r w:rsidRPr="00FB50D5">
        <w:rPr>
          <w:highlight w:val="magenta"/>
        </w:rPr>
        <w:t>Iluminação de segurança ambiente</w:t>
      </w:r>
      <w:bookmarkEnd w:id="64"/>
    </w:p>
    <w:p w14:paraId="6B168D10" w14:textId="77777777" w:rsidR="00504FE6" w:rsidRPr="00FB50D5" w:rsidRDefault="00504FE6" w:rsidP="00504FE6">
      <w:pPr>
        <w:ind w:left="284"/>
        <w:rPr>
          <w:rFonts w:cs="Arial"/>
          <w:highlight w:val="magenta"/>
        </w:rPr>
      </w:pPr>
      <w:r w:rsidRPr="00FB50D5">
        <w:rPr>
          <w:rFonts w:cs="Arial"/>
          <w:highlight w:val="magenta"/>
        </w:rPr>
        <w:t>Deve ser dotado de iluminação de segurança ambiente com valor mínimo de 1 lux medido no pavimento (RTSCIE 114).</w:t>
      </w:r>
    </w:p>
    <w:p w14:paraId="7430D006" w14:textId="77777777" w:rsidR="00EA43A0" w:rsidRPr="00FB50D5" w:rsidRDefault="00EA43A0" w:rsidP="00EA43A0">
      <w:pPr>
        <w:ind w:left="284"/>
        <w:rPr>
          <w:highlight w:val="magenta"/>
        </w:rPr>
      </w:pPr>
      <w:r w:rsidRPr="00FB50D5">
        <w:rPr>
          <w:highlight w:val="magenta"/>
        </w:rPr>
        <w:t>Para iluminação de segurança (ambiente) e vigia está prevista a instalação do seguinte tipo de luminária:</w:t>
      </w:r>
    </w:p>
    <w:p w14:paraId="0FA96CCB" w14:textId="4D3B65DA" w:rsidR="00EA43A0" w:rsidRPr="00FB50D5" w:rsidRDefault="00EA43A0" w:rsidP="00216BFE">
      <w:pPr>
        <w:pStyle w:val="PargrafodaLista"/>
        <w:numPr>
          <w:ilvl w:val="0"/>
          <w:numId w:val="31"/>
        </w:numPr>
        <w:rPr>
          <w:bCs/>
          <w:highlight w:val="magenta"/>
        </w:rPr>
      </w:pPr>
      <w:r w:rsidRPr="00FB50D5">
        <w:rPr>
          <w:bCs/>
          <w:highlight w:val="magenta"/>
        </w:rPr>
        <w:t xml:space="preserve">E2 – Luminária </w:t>
      </w:r>
      <w:proofErr w:type="spellStart"/>
      <w:r w:rsidRPr="00FB50D5">
        <w:rPr>
          <w:bCs/>
          <w:highlight w:val="magenta"/>
        </w:rPr>
        <w:t>BeamLite</w:t>
      </w:r>
      <w:proofErr w:type="spellEnd"/>
      <w:r w:rsidRPr="00FB50D5">
        <w:rPr>
          <w:bCs/>
          <w:highlight w:val="magenta"/>
        </w:rPr>
        <w:t xml:space="preserve"> II da EATON, referência BL2MD-E1, </w:t>
      </w:r>
      <w:proofErr w:type="spellStart"/>
      <w:r w:rsidRPr="00FB50D5">
        <w:rPr>
          <w:bCs/>
          <w:highlight w:val="magenta"/>
        </w:rPr>
        <w:t>BeamLite</w:t>
      </w:r>
      <w:proofErr w:type="spellEnd"/>
      <w:r w:rsidRPr="00FB50D5">
        <w:rPr>
          <w:bCs/>
          <w:highlight w:val="magenta"/>
        </w:rPr>
        <w:t xml:space="preserve"> II 2x400lm, 3 VA / 2.4 W, 1 hora de autonomia, 800 lm, 3D </w:t>
      </w:r>
      <w:proofErr w:type="spellStart"/>
      <w:r w:rsidRPr="00FB50D5">
        <w:rPr>
          <w:bCs/>
          <w:highlight w:val="magenta"/>
        </w:rPr>
        <w:t>NiCd</w:t>
      </w:r>
      <w:proofErr w:type="spellEnd"/>
      <w:r w:rsidRPr="00FB50D5">
        <w:rPr>
          <w:bCs/>
          <w:highlight w:val="magenta"/>
        </w:rPr>
        <w:t xml:space="preserve"> 3,6 V /4 </w:t>
      </w:r>
      <w:proofErr w:type="gramStart"/>
      <w:r w:rsidRPr="00FB50D5">
        <w:rPr>
          <w:bCs/>
          <w:highlight w:val="magenta"/>
        </w:rPr>
        <w:t>Ah ,</w:t>
      </w:r>
      <w:proofErr w:type="gramEnd"/>
      <w:r w:rsidRPr="00FB50D5">
        <w:rPr>
          <w:bCs/>
          <w:highlight w:val="magenta"/>
        </w:rPr>
        <w:t xml:space="preserve"> ou qualidade equivalente;</w:t>
      </w:r>
    </w:p>
    <w:p w14:paraId="71BF6FE6" w14:textId="77777777" w:rsidR="00EA43A0" w:rsidRPr="00FB50D5" w:rsidRDefault="00EA43A0" w:rsidP="00EA43A0">
      <w:pPr>
        <w:ind w:left="284"/>
        <w:rPr>
          <w:highlight w:val="magenta"/>
        </w:rPr>
      </w:pPr>
      <w:r w:rsidRPr="00FB50D5">
        <w:rPr>
          <w:highlight w:val="magenta"/>
        </w:rPr>
        <w:t xml:space="preserve">As luminárias serão ligadas a tomadas monofásicas salientes cinzentas do tipo </w:t>
      </w:r>
      <w:proofErr w:type="spellStart"/>
      <w:r w:rsidRPr="00FB50D5">
        <w:rPr>
          <w:highlight w:val="magenta"/>
        </w:rPr>
        <w:t>schuko</w:t>
      </w:r>
      <w:proofErr w:type="spellEnd"/>
      <w:r w:rsidRPr="00FB50D5">
        <w:rPr>
          <w:highlight w:val="magenta"/>
        </w:rPr>
        <w:t xml:space="preserve">, corrente nominal 16A, 2P+T, 250 V, IP55 IK07, equipadas com tampa e com obturadores de proteção (ligadores de parafusos), referência 069733 da </w:t>
      </w:r>
      <w:proofErr w:type="spellStart"/>
      <w:r w:rsidRPr="00FB50D5">
        <w:rPr>
          <w:highlight w:val="magenta"/>
        </w:rPr>
        <w:t>Legrand</w:t>
      </w:r>
      <w:proofErr w:type="spellEnd"/>
      <w:r w:rsidRPr="00FB50D5">
        <w:rPr>
          <w:highlight w:val="magenta"/>
        </w:rPr>
        <w:t xml:space="preserve"> (sistema Plexo).</w:t>
      </w:r>
    </w:p>
    <w:p w14:paraId="5834C7AF" w14:textId="77777777" w:rsidR="00EA43A0" w:rsidRPr="00FB50D5" w:rsidRDefault="00EA43A0" w:rsidP="00EA43A0">
      <w:pPr>
        <w:ind w:left="284"/>
        <w:rPr>
          <w:rFonts w:cs="Arial"/>
          <w:highlight w:val="magenta"/>
        </w:rPr>
      </w:pPr>
      <w:r w:rsidRPr="00FB50D5">
        <w:rPr>
          <w:highlight w:val="magenta"/>
        </w:rPr>
        <w:t xml:space="preserve">As tomadas monofásicas serão equipadas em </w:t>
      </w:r>
      <w:r w:rsidRPr="00FB50D5">
        <w:rPr>
          <w:rFonts w:cs="Arial"/>
          <w:highlight w:val="magenta"/>
        </w:rPr>
        <w:t xml:space="preserve">caixas simples cinzentas IP55 IK07 (série Plexo) referência 069651 da marca </w:t>
      </w:r>
      <w:proofErr w:type="spellStart"/>
      <w:r w:rsidRPr="00FB50D5">
        <w:rPr>
          <w:rFonts w:cs="Arial"/>
          <w:highlight w:val="magenta"/>
        </w:rPr>
        <w:t>Legrand</w:t>
      </w:r>
      <w:proofErr w:type="spellEnd"/>
      <w:r w:rsidRPr="00FB50D5">
        <w:rPr>
          <w:rFonts w:cs="Arial"/>
          <w:highlight w:val="magenta"/>
        </w:rPr>
        <w:t>.</w:t>
      </w:r>
    </w:p>
    <w:p w14:paraId="55E1D02A" w14:textId="7BDD6B99" w:rsidR="00504FE6" w:rsidRDefault="00EA43A0" w:rsidP="00EA43A0">
      <w:pPr>
        <w:ind w:left="284"/>
      </w:pPr>
      <w:r w:rsidRPr="00FB50D5">
        <w:rPr>
          <w:highlight w:val="magenta"/>
        </w:rPr>
        <w:t>As tomadas ficarão instaladas junto às luminárias de segurança (ambiente).</w:t>
      </w:r>
    </w:p>
    <w:p w14:paraId="7E13C292" w14:textId="77777777" w:rsidR="00EA43A0" w:rsidRPr="00B42348" w:rsidRDefault="00EA43A0" w:rsidP="00504FE6">
      <w:pPr>
        <w:ind w:left="284"/>
      </w:pPr>
    </w:p>
    <w:p w14:paraId="49F87304" w14:textId="77777777" w:rsidR="009109D3" w:rsidRPr="00F97FBE" w:rsidRDefault="009109D3" w:rsidP="00EA43A0">
      <w:pPr>
        <w:pStyle w:val="Ttulo5"/>
      </w:pPr>
      <w:bookmarkStart w:id="65" w:name="_Toc64961143"/>
      <w:bookmarkStart w:id="66" w:name="_Toc76115491"/>
      <w:r w:rsidRPr="00F97FBE">
        <w:t>Iluminação exterior</w:t>
      </w:r>
      <w:bookmarkEnd w:id="65"/>
      <w:bookmarkEnd w:id="66"/>
    </w:p>
    <w:p w14:paraId="5B613858" w14:textId="1BFB2AE6" w:rsidR="009109D3" w:rsidRDefault="00A74624" w:rsidP="009109D3">
      <w:pPr>
        <w:ind w:left="284"/>
      </w:pPr>
      <w:r>
        <w:t>A iluminação exterior a instalar não sairá do posto de transformação</w:t>
      </w:r>
      <w:r w:rsidR="009109D3">
        <w:t xml:space="preserve">. </w:t>
      </w:r>
    </w:p>
    <w:p w14:paraId="2AC35727" w14:textId="77777777" w:rsidR="009109D3" w:rsidRDefault="009109D3" w:rsidP="00525482">
      <w:pPr>
        <w:ind w:left="284"/>
        <w:rPr>
          <w:rFonts w:cs="Arial"/>
        </w:rPr>
      </w:pPr>
    </w:p>
    <w:p w14:paraId="79249604" w14:textId="19830750" w:rsidR="0014275B" w:rsidRPr="00F97FBE" w:rsidRDefault="0014275B" w:rsidP="0014275B">
      <w:pPr>
        <w:pStyle w:val="Ttulo5"/>
      </w:pPr>
      <w:bookmarkStart w:id="67" w:name="_Toc76115492"/>
      <w:r>
        <w:t>Tomadas de uso geral</w:t>
      </w:r>
      <w:bookmarkEnd w:id="67"/>
    </w:p>
    <w:p w14:paraId="73825D0D" w14:textId="77777777" w:rsidR="0014275B" w:rsidRPr="002C36B1" w:rsidRDefault="0014275B" w:rsidP="0014275B">
      <w:pPr>
        <w:ind w:left="284"/>
        <w:rPr>
          <w:highlight w:val="yellow"/>
        </w:rPr>
      </w:pPr>
      <w:r w:rsidRPr="002C36B1">
        <w:rPr>
          <w:highlight w:val="yellow"/>
        </w:rPr>
        <w:t xml:space="preserve">As tomadas </w:t>
      </w:r>
      <w:r w:rsidRPr="002C36B1">
        <w:rPr>
          <w:b/>
          <w:highlight w:val="yellow"/>
        </w:rPr>
        <w:t>monofásicas</w:t>
      </w:r>
      <w:r w:rsidRPr="002C36B1">
        <w:rPr>
          <w:highlight w:val="yellow"/>
        </w:rPr>
        <w:t xml:space="preserve"> serão salientes cinzentas do tipo </w:t>
      </w:r>
      <w:proofErr w:type="spellStart"/>
      <w:r w:rsidRPr="002C36B1">
        <w:rPr>
          <w:highlight w:val="yellow"/>
        </w:rPr>
        <w:t>schuko</w:t>
      </w:r>
      <w:proofErr w:type="spellEnd"/>
      <w:r w:rsidRPr="002C36B1">
        <w:rPr>
          <w:highlight w:val="yellow"/>
        </w:rPr>
        <w:t xml:space="preserve">, corrente nominal 16A, 2P+T, 250 V, IP55 IK07, equipadas com tampa e com obturadores de proteção (ligadores de parafusos), referência 069733 da </w:t>
      </w:r>
      <w:proofErr w:type="spellStart"/>
      <w:r w:rsidRPr="002C36B1">
        <w:rPr>
          <w:highlight w:val="yellow"/>
        </w:rPr>
        <w:t>Legrand</w:t>
      </w:r>
      <w:proofErr w:type="spellEnd"/>
      <w:r w:rsidRPr="002C36B1">
        <w:rPr>
          <w:highlight w:val="yellow"/>
        </w:rPr>
        <w:t xml:space="preserve"> (sistema Plexo).</w:t>
      </w:r>
    </w:p>
    <w:p w14:paraId="6B38C224" w14:textId="77777777" w:rsidR="0014275B" w:rsidRDefault="0014275B" w:rsidP="0014275B">
      <w:pPr>
        <w:ind w:left="284"/>
      </w:pPr>
      <w:r w:rsidRPr="002C36B1">
        <w:rPr>
          <w:highlight w:val="yellow"/>
        </w:rPr>
        <w:t xml:space="preserve">As tomadas monofásicas serão equipadas em </w:t>
      </w:r>
      <w:r w:rsidRPr="002C36B1">
        <w:rPr>
          <w:rFonts w:cs="Arial"/>
          <w:b/>
          <w:highlight w:val="yellow"/>
        </w:rPr>
        <w:t>caixas simples</w:t>
      </w:r>
      <w:r w:rsidRPr="002C36B1">
        <w:rPr>
          <w:rFonts w:cs="Arial"/>
          <w:highlight w:val="yellow"/>
        </w:rPr>
        <w:t xml:space="preserve"> cinzentas IP55 IK07 (série Plexo) referência 069651 da marca </w:t>
      </w:r>
      <w:proofErr w:type="spellStart"/>
      <w:r w:rsidRPr="002C36B1">
        <w:rPr>
          <w:rFonts w:cs="Arial"/>
          <w:highlight w:val="yellow"/>
        </w:rPr>
        <w:t>Legrand</w:t>
      </w:r>
      <w:proofErr w:type="spellEnd"/>
      <w:r>
        <w:rPr>
          <w:rFonts w:cs="Arial"/>
        </w:rPr>
        <w:t xml:space="preserve">. </w:t>
      </w:r>
    </w:p>
    <w:p w14:paraId="66B53929" w14:textId="77777777" w:rsidR="0014275B" w:rsidRPr="00F97FBE" w:rsidRDefault="0014275B" w:rsidP="00525482">
      <w:pPr>
        <w:ind w:left="284"/>
        <w:rPr>
          <w:rFonts w:cs="Arial"/>
        </w:rPr>
      </w:pPr>
    </w:p>
    <w:p w14:paraId="39F72837" w14:textId="03B59E2C" w:rsidR="00525482" w:rsidRPr="00F97FBE" w:rsidRDefault="00525482" w:rsidP="00294EBF">
      <w:pPr>
        <w:pStyle w:val="Ttulo5"/>
        <w:rPr>
          <w:rFonts w:cs="Arial"/>
        </w:rPr>
      </w:pPr>
      <w:bookmarkStart w:id="68" w:name="_Toc76115493"/>
      <w:r w:rsidRPr="00F97FBE">
        <w:t>Baterias de condensadores</w:t>
      </w:r>
      <w:bookmarkEnd w:id="68"/>
    </w:p>
    <w:p w14:paraId="59CE8764" w14:textId="4030851D" w:rsidR="009F7D4A" w:rsidRPr="00F97FBE" w:rsidRDefault="00FC3514" w:rsidP="009F7D4A">
      <w:pPr>
        <w:ind w:left="284"/>
        <w:rPr>
          <w:rFonts w:cs="Arial"/>
        </w:rPr>
      </w:pPr>
      <w:r>
        <w:rPr>
          <w:rFonts w:cs="Arial"/>
        </w:rPr>
        <w:t xml:space="preserve">Atualmente este PT não tem bateria de condensadores. </w:t>
      </w:r>
      <w:r w:rsidR="00102C7F">
        <w:rPr>
          <w:rFonts w:cs="Arial"/>
        </w:rPr>
        <w:t xml:space="preserve">Está prevista espaço de reserva não </w:t>
      </w:r>
      <w:r>
        <w:rPr>
          <w:rFonts w:cs="Arial"/>
        </w:rPr>
        <w:t xml:space="preserve">equipada para </w:t>
      </w:r>
      <w:r w:rsidR="00102C7F">
        <w:rPr>
          <w:rFonts w:cs="Arial"/>
        </w:rPr>
        <w:t xml:space="preserve">colocação de disjuntor de proteção à alimentação de </w:t>
      </w:r>
      <w:r>
        <w:rPr>
          <w:rFonts w:cs="Arial"/>
        </w:rPr>
        <w:t>uma bateria de condensadores</w:t>
      </w:r>
      <w:r w:rsidR="00A74624">
        <w:rPr>
          <w:rFonts w:cs="Arial"/>
        </w:rPr>
        <w:t>, conforme peças desenhadas</w:t>
      </w:r>
      <w:r>
        <w:rPr>
          <w:rFonts w:cs="Arial"/>
        </w:rPr>
        <w:t xml:space="preserve">. </w:t>
      </w:r>
    </w:p>
    <w:p w14:paraId="62FA4899" w14:textId="77777777" w:rsidR="00525482" w:rsidRPr="00F97FBE" w:rsidRDefault="00525482" w:rsidP="00525482">
      <w:pPr>
        <w:ind w:left="284"/>
        <w:rPr>
          <w:rFonts w:cs="Arial"/>
        </w:rPr>
      </w:pPr>
    </w:p>
    <w:p w14:paraId="36C004DA" w14:textId="7F6A0B45" w:rsidR="00525482" w:rsidRPr="00F97FBE" w:rsidRDefault="00525482" w:rsidP="00294EBF">
      <w:pPr>
        <w:pStyle w:val="Ttulo5"/>
        <w:rPr>
          <w:rFonts w:cs="Arial"/>
        </w:rPr>
      </w:pPr>
      <w:bookmarkStart w:id="69" w:name="_Toc76115494"/>
      <w:r w:rsidRPr="00F97FBE">
        <w:t>Proteção contra incêndios</w:t>
      </w:r>
      <w:bookmarkEnd w:id="69"/>
    </w:p>
    <w:p w14:paraId="3256ADA2" w14:textId="6FA2BBF8" w:rsidR="00FC3514" w:rsidRDefault="00FC3514" w:rsidP="00FC3514">
      <w:pPr>
        <w:ind w:left="284"/>
        <w:rPr>
          <w:rFonts w:cs="Arial"/>
        </w:rPr>
      </w:pPr>
      <w:r>
        <w:rPr>
          <w:rFonts w:cs="Arial"/>
        </w:rPr>
        <w:t>Deve ser dotado de extintor, conforme RTSCIE 163</w:t>
      </w:r>
      <w:r w:rsidR="00003357">
        <w:rPr>
          <w:rFonts w:cs="Arial"/>
        </w:rPr>
        <w:t>,</w:t>
      </w:r>
      <w:r>
        <w:rPr>
          <w:rFonts w:cs="Arial"/>
        </w:rPr>
        <w:t xml:space="preserve"> para combate aos incêndios.</w:t>
      </w:r>
      <w:r w:rsidR="00003357">
        <w:rPr>
          <w:rFonts w:cs="Arial"/>
        </w:rPr>
        <w:t xml:space="preserve"> </w:t>
      </w:r>
      <w:r w:rsidR="00003357" w:rsidRPr="00F97FBE">
        <w:rPr>
          <w:rFonts w:cs="Arial"/>
        </w:rPr>
        <w:t>O agente de extinção será o anídrico de carbono</w:t>
      </w:r>
      <w:r w:rsidR="00003357">
        <w:rPr>
          <w:rFonts w:cs="Arial"/>
        </w:rPr>
        <w:t xml:space="preserve"> (CO2)</w:t>
      </w:r>
      <w:r w:rsidR="00003357" w:rsidRPr="00F97FBE">
        <w:rPr>
          <w:rFonts w:cs="Arial"/>
        </w:rPr>
        <w:t xml:space="preserve">, pelas ótimas propriedades de extinção, não é condutor de eletricidade, fácil de transportar e armazenar (é liquidificável, 2 </w:t>
      </w:r>
      <w:r w:rsidR="00A74624">
        <w:rPr>
          <w:rFonts w:cs="Arial"/>
        </w:rPr>
        <w:t>k</w:t>
      </w:r>
      <w:r w:rsidR="00003357" w:rsidRPr="00F97FBE">
        <w:rPr>
          <w:rFonts w:cs="Arial"/>
        </w:rPr>
        <w:t>g de gás ocupam um volume de 1 metro cúbico em condições normais).</w:t>
      </w:r>
    </w:p>
    <w:p w14:paraId="1C94EE77" w14:textId="45BC6491" w:rsidR="00003357" w:rsidRPr="00F97FBE" w:rsidRDefault="00003357" w:rsidP="00003357">
      <w:pPr>
        <w:ind w:left="284"/>
        <w:rPr>
          <w:rFonts w:cs="Arial"/>
        </w:rPr>
      </w:pPr>
      <w:r>
        <w:rPr>
          <w:rFonts w:cs="Arial"/>
        </w:rPr>
        <w:lastRenderedPageBreak/>
        <w:t xml:space="preserve">Deve estar integrado num sistema automático de deteção de incêndio (SADI) com um sistema de alarme, pelo menos, da configuração 2 (RTSCIE 131). Esta integração não faz parte integrante deste projeto. </w:t>
      </w:r>
    </w:p>
    <w:p w14:paraId="78CFF510" w14:textId="2D01A887" w:rsidR="00525482" w:rsidRPr="00F97FBE" w:rsidRDefault="00525482" w:rsidP="00525482">
      <w:pPr>
        <w:ind w:left="284"/>
        <w:rPr>
          <w:rFonts w:cs="Arial"/>
        </w:rPr>
      </w:pPr>
    </w:p>
    <w:p w14:paraId="1921D9CD" w14:textId="7E872711" w:rsidR="00525482" w:rsidRPr="00F97FBE" w:rsidRDefault="00525482" w:rsidP="00294EBF">
      <w:pPr>
        <w:pStyle w:val="Ttulo5"/>
      </w:pPr>
      <w:bookmarkStart w:id="70" w:name="_Toc76115495"/>
      <w:r w:rsidRPr="00F97FBE">
        <w:t>Ventilação</w:t>
      </w:r>
      <w:bookmarkEnd w:id="70"/>
    </w:p>
    <w:p w14:paraId="42A515F5" w14:textId="5F69CD84" w:rsidR="00D03881" w:rsidRPr="00F97FBE" w:rsidRDefault="00D03881" w:rsidP="00D03881">
      <w:pPr>
        <w:ind w:left="284"/>
        <w:rPr>
          <w:rFonts w:cs="Arial"/>
        </w:rPr>
      </w:pPr>
      <w:r w:rsidRPr="00F97FBE">
        <w:rPr>
          <w:rFonts w:cs="Arial"/>
        </w:rPr>
        <w:t>A ventilaç</w:t>
      </w:r>
      <w:r w:rsidR="0018081C" w:rsidRPr="00F97FBE">
        <w:rPr>
          <w:rFonts w:cs="Arial"/>
        </w:rPr>
        <w:t>ão</w:t>
      </w:r>
      <w:r w:rsidRPr="00F97FBE">
        <w:rPr>
          <w:rFonts w:cs="Arial"/>
        </w:rPr>
        <w:t xml:space="preserve"> do PT ser</w:t>
      </w:r>
      <w:r w:rsidR="0018081C" w:rsidRPr="00F97FBE">
        <w:rPr>
          <w:rFonts w:cs="Arial"/>
        </w:rPr>
        <w:t>á</w:t>
      </w:r>
      <w:r w:rsidRPr="00F97FBE">
        <w:rPr>
          <w:rFonts w:cs="Arial"/>
        </w:rPr>
        <w:t xml:space="preserve"> feit</w:t>
      </w:r>
      <w:r w:rsidR="00202CC4" w:rsidRPr="00F97FBE">
        <w:rPr>
          <w:rFonts w:cs="Arial"/>
        </w:rPr>
        <w:t>a</w:t>
      </w:r>
      <w:r w:rsidRPr="00F97FBE">
        <w:rPr>
          <w:rFonts w:cs="Arial"/>
        </w:rPr>
        <w:t xml:space="preserve"> de modo natural mediante as grelhas de entrada e saída de ar, por cada transformador, sendo a superfície mínima da grelha de entrada de ar uma função da potência do transformador segundo a relação a seguir.</w:t>
      </w:r>
    </w:p>
    <w:p w14:paraId="7FD2DF94" w14:textId="5FB1CA27" w:rsidR="00D03881" w:rsidRPr="00F97FBE" w:rsidRDefault="00D03881" w:rsidP="00D03881">
      <w:pPr>
        <w:ind w:left="284"/>
        <w:rPr>
          <w:rFonts w:cs="Arial"/>
        </w:rPr>
      </w:pPr>
      <w:r w:rsidRPr="00F97FBE">
        <w:rPr>
          <w:rFonts w:cs="Arial"/>
        </w:rPr>
        <w:t>Estas grelhas são feitas de modo a impedirem a entrada de pequenos animais, a entrada de águas pluviais e os contactos acidentais com as partes sob tensão pela introdução de elementos metálicos pelas mesmas.</w:t>
      </w:r>
    </w:p>
    <w:p w14:paraId="750EFD10" w14:textId="02D5E38F" w:rsidR="00202CC4" w:rsidRPr="00F97FBE" w:rsidRDefault="00202CC4" w:rsidP="00202CC4">
      <w:pPr>
        <w:ind w:left="284"/>
        <w:rPr>
          <w:rFonts w:cs="Arial"/>
        </w:rPr>
      </w:pPr>
      <w:r w:rsidRPr="00F97FBE">
        <w:rPr>
          <w:rFonts w:cs="Arial"/>
        </w:rPr>
        <w:t>As celas de transformador devem ser dotadas de um sistema de ventilação por circulação natural de ar, constituído por aberturas praticadas nas paredes das próprias celas e, se necessário, nas próprias portas destas celas.</w:t>
      </w:r>
    </w:p>
    <w:p w14:paraId="1262D144" w14:textId="77777777" w:rsidR="00202CC4" w:rsidRPr="00F97FBE" w:rsidRDefault="00202CC4" w:rsidP="00202CC4">
      <w:pPr>
        <w:ind w:left="284"/>
        <w:rPr>
          <w:rFonts w:cs="Arial"/>
        </w:rPr>
      </w:pPr>
      <w:r w:rsidRPr="00F97FBE">
        <w:rPr>
          <w:rFonts w:cs="Arial"/>
        </w:rPr>
        <w:t>A cor do revestimento de superfície das grelhas de ventilação deve ser idêntica à das portas.</w:t>
      </w:r>
    </w:p>
    <w:p w14:paraId="6142AF11" w14:textId="77777777" w:rsidR="0018081C" w:rsidRPr="00F97FBE" w:rsidRDefault="0018081C" w:rsidP="0018081C">
      <w:pPr>
        <w:ind w:left="284"/>
        <w:rPr>
          <w:rFonts w:cs="Arial"/>
        </w:rPr>
      </w:pPr>
      <w:r w:rsidRPr="00F97FBE">
        <w:rPr>
          <w:rFonts w:cs="Arial"/>
        </w:rPr>
        <w:t>A ventilação nunca deve provocar variações bruscas de temperatura que possam provocar condensação.</w:t>
      </w:r>
    </w:p>
    <w:p w14:paraId="564314F6" w14:textId="77777777" w:rsidR="0018081C" w:rsidRPr="00F97FBE" w:rsidRDefault="0018081C" w:rsidP="0018081C">
      <w:pPr>
        <w:ind w:left="284"/>
        <w:rPr>
          <w:rFonts w:cs="Arial"/>
        </w:rPr>
      </w:pPr>
      <w:r w:rsidRPr="00F97FBE">
        <w:rPr>
          <w:rFonts w:cs="Arial"/>
        </w:rPr>
        <w:t>As aberturas de entrada e de saída de ar devem, quando abertas para o exterior, ser dotadas de persianas com o perfil ^Divisa de Sargento^ protegidas interiormente por uma rede mosquiteira de malha não superior a 6 mm de lado, para impedir a entrada de objetos e pequenos animais.</w:t>
      </w:r>
    </w:p>
    <w:p w14:paraId="66880FE2" w14:textId="77777777" w:rsidR="0018081C" w:rsidRPr="00F97FBE" w:rsidRDefault="0018081C" w:rsidP="0018081C">
      <w:pPr>
        <w:ind w:left="284"/>
        <w:rPr>
          <w:rFonts w:cs="Arial"/>
        </w:rPr>
      </w:pPr>
      <w:r w:rsidRPr="00F97FBE">
        <w:rPr>
          <w:rFonts w:cs="Arial"/>
        </w:rPr>
        <w:t xml:space="preserve">As aberturas de ventilação devem ser </w:t>
      </w:r>
      <w:proofErr w:type="gramStart"/>
      <w:r w:rsidRPr="00F97FBE">
        <w:rPr>
          <w:rFonts w:cs="Arial"/>
        </w:rPr>
        <w:t>localizados</w:t>
      </w:r>
      <w:proofErr w:type="gramEnd"/>
      <w:r w:rsidRPr="00F97FBE">
        <w:rPr>
          <w:rFonts w:cs="Arial"/>
        </w:rPr>
        <w:t xml:space="preserve"> tanto quanto possível, afastadas do quadro elétrico, sem desprezar a renovação do ar produzido neste local.</w:t>
      </w:r>
    </w:p>
    <w:p w14:paraId="0CD64E3C" w14:textId="45DF20C9" w:rsidR="0018081C" w:rsidRPr="00F97FBE" w:rsidRDefault="00FF1A90" w:rsidP="0018081C">
      <w:pPr>
        <w:ind w:left="284"/>
        <w:rPr>
          <w:rFonts w:cs="Arial"/>
        </w:rPr>
      </w:pPr>
      <w:r w:rsidRPr="00F97FBE">
        <w:rPr>
          <w:rFonts w:cs="Arial"/>
        </w:rPr>
        <w:t>A ventilação realizar-se-á com uma grelha de entrada de ar situada a um mínimo de 0,3 m do solo</w:t>
      </w:r>
      <w:r w:rsidR="0018081C" w:rsidRPr="00F97FBE">
        <w:rPr>
          <w:rFonts w:cs="Arial"/>
        </w:rPr>
        <w:t xml:space="preserve"> e a saída por uma grelha de secção ligeiramente superior à de entrada</w:t>
      </w:r>
      <w:r w:rsidR="001501B7">
        <w:rPr>
          <w:rFonts w:cs="Arial"/>
        </w:rPr>
        <w:t xml:space="preserve">, conforme peças desenhadas. </w:t>
      </w:r>
    </w:p>
    <w:p w14:paraId="19C4BB0F" w14:textId="44D9F501" w:rsidR="00202CC4" w:rsidRPr="00F97FBE" w:rsidRDefault="00202CC4" w:rsidP="00202CC4">
      <w:pPr>
        <w:ind w:left="284"/>
        <w:rPr>
          <w:rFonts w:cs="Arial"/>
        </w:rPr>
      </w:pPr>
      <w:r w:rsidRPr="00F97FBE">
        <w:rPr>
          <w:rFonts w:cs="Arial"/>
        </w:rPr>
        <w:t>O espaçamento das alhetas (em ângulo re</w:t>
      </w:r>
      <w:r w:rsidR="00B77631">
        <w:rPr>
          <w:rFonts w:cs="Arial"/>
        </w:rPr>
        <w:t>t</w:t>
      </w:r>
      <w:r w:rsidRPr="00F97FBE">
        <w:rPr>
          <w:rFonts w:cs="Arial"/>
        </w:rPr>
        <w:t xml:space="preserve">o) das persianas de ventilação do </w:t>
      </w:r>
      <w:proofErr w:type="spellStart"/>
      <w:r w:rsidRPr="00F97FBE">
        <w:rPr>
          <w:rFonts w:cs="Arial"/>
        </w:rPr>
        <w:t>Projecto-Tipo</w:t>
      </w:r>
      <w:proofErr w:type="spellEnd"/>
      <w:r w:rsidRPr="00F97FBE">
        <w:rPr>
          <w:rFonts w:cs="Arial"/>
        </w:rPr>
        <w:t xml:space="preserve"> de Postos de Transformação em Cabina Baixa dos Tipos CBU e CBL é de 25 mm. A largura em planta destas alhetas, l, é de 76 mm, como se indica na figura abaixo.</w:t>
      </w:r>
    </w:p>
    <w:p w14:paraId="36F0D5D0" w14:textId="6A29F862" w:rsidR="00202CC4" w:rsidRPr="00F97FBE" w:rsidRDefault="00202CC4" w:rsidP="00202CC4">
      <w:pPr>
        <w:ind w:left="284"/>
        <w:jc w:val="center"/>
        <w:rPr>
          <w:rFonts w:cs="Arial"/>
        </w:rPr>
      </w:pPr>
      <w:r w:rsidRPr="00F97FBE">
        <w:rPr>
          <w:noProof/>
        </w:rPr>
        <w:drawing>
          <wp:inline distT="0" distB="0" distL="0" distR="0" wp14:anchorId="672AC747" wp14:editId="0028455B">
            <wp:extent cx="2696845" cy="1408447"/>
            <wp:effectExtent l="0" t="0" r="8255"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3989" cy="1422623"/>
                    </a:xfrm>
                    <a:prstGeom prst="rect">
                      <a:avLst/>
                    </a:prstGeom>
                  </pic:spPr>
                </pic:pic>
              </a:graphicData>
            </a:graphic>
          </wp:inline>
        </w:drawing>
      </w:r>
    </w:p>
    <w:p w14:paraId="30B3E110" w14:textId="77777777" w:rsidR="00D03881" w:rsidRPr="00F97FBE" w:rsidRDefault="00D03881" w:rsidP="00D03881">
      <w:pPr>
        <w:ind w:left="284"/>
        <w:rPr>
          <w:rFonts w:cs="Arial"/>
        </w:rPr>
      </w:pPr>
    </w:p>
    <w:p w14:paraId="51BC51EC" w14:textId="5E39633A" w:rsidR="00D03881" w:rsidRPr="00F97FBE" w:rsidRDefault="00202CC4" w:rsidP="00D03881">
      <w:pPr>
        <w:ind w:left="284"/>
        <w:rPr>
          <w:rFonts w:cs="Arial"/>
        </w:rPr>
      </w:pPr>
      <w:r w:rsidRPr="00F97FBE">
        <w:rPr>
          <w:rFonts w:cs="Arial"/>
        </w:rPr>
        <w:t xml:space="preserve">A tabela seguinte ilustra as </w:t>
      </w:r>
      <w:r w:rsidR="001501B7">
        <w:rPr>
          <w:rFonts w:cs="Arial"/>
        </w:rPr>
        <w:t>dimensões</w:t>
      </w:r>
      <w:r w:rsidR="0018081C" w:rsidRPr="00F97FBE">
        <w:rPr>
          <w:rFonts w:cs="Arial"/>
        </w:rPr>
        <w:t xml:space="preserve"> mínimas </w:t>
      </w:r>
      <w:r w:rsidR="009B329B">
        <w:rPr>
          <w:rFonts w:cs="Arial"/>
        </w:rPr>
        <w:t xml:space="preserve">necessárias </w:t>
      </w:r>
      <w:r w:rsidR="0018081C" w:rsidRPr="00F97FBE">
        <w:rPr>
          <w:rFonts w:cs="Arial"/>
        </w:rPr>
        <w:t>das grelhas de ventilação</w:t>
      </w:r>
      <w:r w:rsidR="001501B7">
        <w:rPr>
          <w:rFonts w:cs="Arial"/>
        </w:rPr>
        <w:t>.</w:t>
      </w:r>
    </w:p>
    <w:tbl>
      <w:tblPr>
        <w:tblStyle w:val="SimplesTabela1"/>
        <w:tblW w:w="5000" w:type="pct"/>
        <w:tblLook w:val="0480" w:firstRow="0" w:lastRow="0" w:firstColumn="1" w:lastColumn="0" w:noHBand="0" w:noVBand="1"/>
      </w:tblPr>
      <w:tblGrid>
        <w:gridCol w:w="1670"/>
        <w:gridCol w:w="1671"/>
        <w:gridCol w:w="1671"/>
        <w:gridCol w:w="1671"/>
        <w:gridCol w:w="1671"/>
      </w:tblGrid>
      <w:tr w:rsidR="001501B7" w14:paraId="16428F9E" w14:textId="77777777" w:rsidTr="006E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19634F7B" w14:textId="20952176" w:rsidR="001501B7" w:rsidRPr="00B01299" w:rsidRDefault="001501B7" w:rsidP="00B01299">
            <w:pPr>
              <w:jc w:val="center"/>
              <w:rPr>
                <w:rFonts w:cs="Arial"/>
                <w:b w:val="0"/>
                <w:bCs w:val="0"/>
              </w:rPr>
            </w:pPr>
            <w:r w:rsidRPr="00B01299">
              <w:rPr>
                <w:rFonts w:cs="Arial"/>
              </w:rPr>
              <w:t>Grelha</w:t>
            </w:r>
          </w:p>
        </w:tc>
        <w:tc>
          <w:tcPr>
            <w:tcW w:w="1000" w:type="pct"/>
          </w:tcPr>
          <w:p w14:paraId="11ECDF34" w14:textId="77E83D62" w:rsidR="001501B7" w:rsidRPr="00B01299" w:rsidRDefault="001501B7" w:rsidP="00B01299">
            <w:pPr>
              <w:jc w:val="center"/>
              <w:cnfStyle w:val="000000100000" w:firstRow="0" w:lastRow="0" w:firstColumn="0" w:lastColumn="0" w:oddVBand="0" w:evenVBand="0" w:oddHBand="1" w:evenHBand="0" w:firstRowFirstColumn="0" w:firstRowLastColumn="0" w:lastRowFirstColumn="0" w:lastRowLastColumn="0"/>
              <w:rPr>
                <w:rFonts w:cs="Arial"/>
                <w:b/>
                <w:bCs/>
              </w:rPr>
            </w:pPr>
            <w:r w:rsidRPr="00B01299">
              <w:rPr>
                <w:rFonts w:cs="Arial"/>
                <w:b/>
                <w:bCs/>
              </w:rPr>
              <w:t>Cota do centro da grelha (m)</w:t>
            </w:r>
          </w:p>
        </w:tc>
        <w:tc>
          <w:tcPr>
            <w:tcW w:w="1000" w:type="pct"/>
          </w:tcPr>
          <w:p w14:paraId="473B863D" w14:textId="0A93221B" w:rsidR="001501B7" w:rsidRPr="00B01299" w:rsidRDefault="001501B7" w:rsidP="00B01299">
            <w:pPr>
              <w:jc w:val="center"/>
              <w:cnfStyle w:val="000000100000" w:firstRow="0" w:lastRow="0" w:firstColumn="0" w:lastColumn="0" w:oddVBand="0" w:evenVBand="0" w:oddHBand="1" w:evenHBand="0" w:firstRowFirstColumn="0" w:firstRowLastColumn="0" w:lastRowFirstColumn="0" w:lastRowLastColumn="0"/>
              <w:rPr>
                <w:rFonts w:cs="Arial"/>
                <w:b/>
                <w:bCs/>
              </w:rPr>
            </w:pPr>
            <w:r w:rsidRPr="00B01299">
              <w:rPr>
                <w:rFonts w:cs="Arial"/>
                <w:b/>
                <w:bCs/>
              </w:rPr>
              <w:t>Altura (m)</w:t>
            </w:r>
          </w:p>
        </w:tc>
        <w:tc>
          <w:tcPr>
            <w:tcW w:w="1000" w:type="pct"/>
          </w:tcPr>
          <w:p w14:paraId="51999C6A" w14:textId="2590FA46" w:rsidR="001501B7" w:rsidRPr="00B01299" w:rsidRDefault="001501B7" w:rsidP="00B01299">
            <w:pPr>
              <w:jc w:val="center"/>
              <w:cnfStyle w:val="000000100000" w:firstRow="0" w:lastRow="0" w:firstColumn="0" w:lastColumn="0" w:oddVBand="0" w:evenVBand="0" w:oddHBand="1" w:evenHBand="0" w:firstRowFirstColumn="0" w:firstRowLastColumn="0" w:lastRowFirstColumn="0" w:lastRowLastColumn="0"/>
              <w:rPr>
                <w:rFonts w:cs="Arial"/>
                <w:b/>
                <w:bCs/>
              </w:rPr>
            </w:pPr>
            <w:r w:rsidRPr="00B01299">
              <w:rPr>
                <w:rFonts w:cs="Arial"/>
                <w:b/>
                <w:bCs/>
              </w:rPr>
              <w:t>Largura (m)</w:t>
            </w:r>
          </w:p>
        </w:tc>
        <w:tc>
          <w:tcPr>
            <w:tcW w:w="1000" w:type="pct"/>
          </w:tcPr>
          <w:p w14:paraId="0D126893" w14:textId="0B653A9F" w:rsidR="001501B7" w:rsidRPr="00B01299" w:rsidRDefault="001501B7" w:rsidP="00B01299">
            <w:pPr>
              <w:jc w:val="center"/>
              <w:cnfStyle w:val="000000100000" w:firstRow="0" w:lastRow="0" w:firstColumn="0" w:lastColumn="0" w:oddVBand="0" w:evenVBand="0" w:oddHBand="1" w:evenHBand="0" w:firstRowFirstColumn="0" w:firstRowLastColumn="0" w:lastRowFirstColumn="0" w:lastRowLastColumn="0"/>
              <w:rPr>
                <w:rFonts w:cs="Arial"/>
                <w:b/>
                <w:bCs/>
              </w:rPr>
            </w:pPr>
            <w:r w:rsidRPr="00B01299">
              <w:rPr>
                <w:rFonts w:cs="Arial"/>
                <w:b/>
                <w:bCs/>
              </w:rPr>
              <w:t>Área (m2)</w:t>
            </w:r>
          </w:p>
        </w:tc>
      </w:tr>
      <w:tr w:rsidR="001501B7" w14:paraId="69553A79" w14:textId="77777777" w:rsidTr="006E7074">
        <w:tc>
          <w:tcPr>
            <w:cnfStyle w:val="001000000000" w:firstRow="0" w:lastRow="0" w:firstColumn="1" w:lastColumn="0" w:oddVBand="0" w:evenVBand="0" w:oddHBand="0" w:evenHBand="0" w:firstRowFirstColumn="0" w:firstRowLastColumn="0" w:lastRowFirstColumn="0" w:lastRowLastColumn="0"/>
            <w:tcW w:w="1000" w:type="pct"/>
          </w:tcPr>
          <w:p w14:paraId="128C6D6E" w14:textId="46097A4B" w:rsidR="001501B7" w:rsidRPr="007A5127" w:rsidRDefault="001501B7" w:rsidP="00B01299">
            <w:pPr>
              <w:spacing w:before="120"/>
              <w:jc w:val="center"/>
              <w:rPr>
                <w:rFonts w:cs="Arial"/>
              </w:rPr>
            </w:pPr>
            <w:r w:rsidRPr="007A5127">
              <w:rPr>
                <w:rFonts w:cs="Arial"/>
              </w:rPr>
              <w:t>Superior</w:t>
            </w:r>
          </w:p>
        </w:tc>
        <w:tc>
          <w:tcPr>
            <w:tcW w:w="1000" w:type="pct"/>
          </w:tcPr>
          <w:p w14:paraId="304EBDF3" w14:textId="45D7C1A0" w:rsidR="001501B7" w:rsidRPr="007A5127" w:rsidRDefault="007A5127" w:rsidP="00B01299">
            <w:pPr>
              <w:spacing w:before="120"/>
              <w:jc w:val="center"/>
              <w:cnfStyle w:val="000000000000" w:firstRow="0" w:lastRow="0" w:firstColumn="0" w:lastColumn="0" w:oddVBand="0" w:evenVBand="0" w:oddHBand="0" w:evenHBand="0" w:firstRowFirstColumn="0" w:firstRowLastColumn="0" w:lastRowFirstColumn="0" w:lastRowLastColumn="0"/>
              <w:rPr>
                <w:rFonts w:cs="Arial"/>
              </w:rPr>
            </w:pPr>
            <w:r w:rsidRPr="007A5127">
              <w:rPr>
                <w:rFonts w:cs="Arial"/>
              </w:rPr>
              <w:t>1</w:t>
            </w:r>
            <w:r w:rsidR="001501B7" w:rsidRPr="007A5127">
              <w:rPr>
                <w:rFonts w:cs="Arial"/>
              </w:rPr>
              <w:t>,</w:t>
            </w:r>
            <w:r w:rsidRPr="007A5127">
              <w:rPr>
                <w:rFonts w:cs="Arial"/>
              </w:rPr>
              <w:t>79</w:t>
            </w:r>
          </w:p>
        </w:tc>
        <w:tc>
          <w:tcPr>
            <w:tcW w:w="1000" w:type="pct"/>
          </w:tcPr>
          <w:p w14:paraId="57D9D477" w14:textId="278EE4FB" w:rsidR="001501B7" w:rsidRPr="007A5127" w:rsidRDefault="007A5127" w:rsidP="00B01299">
            <w:pPr>
              <w:spacing w:before="120"/>
              <w:jc w:val="center"/>
              <w:cnfStyle w:val="000000000000" w:firstRow="0" w:lastRow="0" w:firstColumn="0" w:lastColumn="0" w:oddVBand="0" w:evenVBand="0" w:oddHBand="0" w:evenHBand="0" w:firstRowFirstColumn="0" w:firstRowLastColumn="0" w:lastRowFirstColumn="0" w:lastRowLastColumn="0"/>
              <w:rPr>
                <w:rFonts w:cs="Arial"/>
              </w:rPr>
            </w:pPr>
            <w:r w:rsidRPr="007A5127">
              <w:rPr>
                <w:rFonts w:cs="Arial"/>
              </w:rPr>
              <w:t>1</w:t>
            </w:r>
            <w:r w:rsidR="001501B7" w:rsidRPr="007A5127">
              <w:rPr>
                <w:rFonts w:cs="Arial"/>
              </w:rPr>
              <w:t>,</w:t>
            </w:r>
            <w:r w:rsidRPr="007A5127">
              <w:rPr>
                <w:rFonts w:cs="Arial"/>
              </w:rPr>
              <w:t>00 + 0,20</w:t>
            </w:r>
          </w:p>
        </w:tc>
        <w:tc>
          <w:tcPr>
            <w:tcW w:w="1000" w:type="pct"/>
          </w:tcPr>
          <w:p w14:paraId="5AB8B41E" w14:textId="7F1EE209" w:rsidR="001501B7" w:rsidRPr="007A5127" w:rsidRDefault="007A5127" w:rsidP="00B01299">
            <w:pPr>
              <w:spacing w:before="120"/>
              <w:jc w:val="center"/>
              <w:cnfStyle w:val="000000000000" w:firstRow="0" w:lastRow="0" w:firstColumn="0" w:lastColumn="0" w:oddVBand="0" w:evenVBand="0" w:oddHBand="0" w:evenHBand="0" w:firstRowFirstColumn="0" w:firstRowLastColumn="0" w:lastRowFirstColumn="0" w:lastRowLastColumn="0"/>
              <w:rPr>
                <w:rFonts w:cs="Arial"/>
              </w:rPr>
            </w:pPr>
            <w:r w:rsidRPr="007A5127">
              <w:rPr>
                <w:rFonts w:cs="Arial"/>
              </w:rPr>
              <w:t>1,23 + 2,00</w:t>
            </w:r>
          </w:p>
        </w:tc>
        <w:tc>
          <w:tcPr>
            <w:tcW w:w="1000" w:type="pct"/>
          </w:tcPr>
          <w:p w14:paraId="7AE2C966" w14:textId="44744183" w:rsidR="001501B7" w:rsidRPr="007A5127" w:rsidRDefault="007A5127" w:rsidP="00B01299">
            <w:pPr>
              <w:spacing w:before="120"/>
              <w:jc w:val="center"/>
              <w:cnfStyle w:val="000000000000" w:firstRow="0" w:lastRow="0" w:firstColumn="0" w:lastColumn="0" w:oddVBand="0" w:evenVBand="0" w:oddHBand="0" w:evenHBand="0" w:firstRowFirstColumn="0" w:firstRowLastColumn="0" w:lastRowFirstColumn="0" w:lastRowLastColumn="0"/>
              <w:rPr>
                <w:rFonts w:cs="Arial"/>
              </w:rPr>
            </w:pPr>
            <w:r w:rsidRPr="007A5127">
              <w:rPr>
                <w:rFonts w:cs="Arial"/>
              </w:rPr>
              <w:t>1</w:t>
            </w:r>
            <w:r w:rsidR="00B01299" w:rsidRPr="007A5127">
              <w:rPr>
                <w:rFonts w:cs="Arial"/>
              </w:rPr>
              <w:t>,</w:t>
            </w:r>
            <w:r w:rsidRPr="007A5127">
              <w:rPr>
                <w:rFonts w:cs="Arial"/>
              </w:rPr>
              <w:t>63</w:t>
            </w:r>
          </w:p>
        </w:tc>
      </w:tr>
      <w:tr w:rsidR="001501B7" w14:paraId="4E4DD0B6" w14:textId="77777777" w:rsidTr="006E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05B12DDF" w14:textId="46B29E4B" w:rsidR="001501B7" w:rsidRPr="007A5127" w:rsidRDefault="001501B7" w:rsidP="00B01299">
            <w:pPr>
              <w:spacing w:before="120"/>
              <w:jc w:val="center"/>
              <w:rPr>
                <w:rFonts w:cs="Arial"/>
              </w:rPr>
            </w:pPr>
            <w:r w:rsidRPr="007A5127">
              <w:rPr>
                <w:rFonts w:cs="Arial"/>
              </w:rPr>
              <w:t>Inferior</w:t>
            </w:r>
          </w:p>
        </w:tc>
        <w:tc>
          <w:tcPr>
            <w:tcW w:w="1000" w:type="pct"/>
          </w:tcPr>
          <w:p w14:paraId="7939656D" w14:textId="38742EF8" w:rsidR="001501B7" w:rsidRPr="007A5127" w:rsidRDefault="007A5127" w:rsidP="00B01299">
            <w:pPr>
              <w:spacing w:before="120"/>
              <w:jc w:val="center"/>
              <w:cnfStyle w:val="000000100000" w:firstRow="0" w:lastRow="0" w:firstColumn="0" w:lastColumn="0" w:oddVBand="0" w:evenVBand="0" w:oddHBand="1" w:evenHBand="0" w:firstRowFirstColumn="0" w:firstRowLastColumn="0" w:lastRowFirstColumn="0" w:lastRowLastColumn="0"/>
              <w:rPr>
                <w:rFonts w:cs="Arial"/>
              </w:rPr>
            </w:pPr>
            <w:r w:rsidRPr="007A5127">
              <w:rPr>
                <w:rFonts w:cs="Arial"/>
              </w:rPr>
              <w:t>1</w:t>
            </w:r>
            <w:r w:rsidR="001501B7" w:rsidRPr="007A5127">
              <w:rPr>
                <w:rFonts w:cs="Arial"/>
              </w:rPr>
              <w:t>,</w:t>
            </w:r>
            <w:r w:rsidRPr="007A5127">
              <w:rPr>
                <w:rFonts w:cs="Arial"/>
              </w:rPr>
              <w:t>23</w:t>
            </w:r>
          </w:p>
        </w:tc>
        <w:tc>
          <w:tcPr>
            <w:tcW w:w="1000" w:type="pct"/>
          </w:tcPr>
          <w:p w14:paraId="29F50740" w14:textId="7E16D800" w:rsidR="001501B7" w:rsidRPr="007A5127" w:rsidRDefault="007A5127" w:rsidP="00B01299">
            <w:pPr>
              <w:spacing w:before="120"/>
              <w:jc w:val="center"/>
              <w:cnfStyle w:val="000000100000" w:firstRow="0" w:lastRow="0" w:firstColumn="0" w:lastColumn="0" w:oddVBand="0" w:evenVBand="0" w:oddHBand="1" w:evenHBand="0" w:firstRowFirstColumn="0" w:firstRowLastColumn="0" w:lastRowFirstColumn="0" w:lastRowLastColumn="0"/>
              <w:rPr>
                <w:rFonts w:cs="Arial"/>
              </w:rPr>
            </w:pPr>
            <w:r w:rsidRPr="007A5127">
              <w:rPr>
                <w:rFonts w:cs="Arial"/>
              </w:rPr>
              <w:t>1</w:t>
            </w:r>
            <w:r w:rsidR="001501B7" w:rsidRPr="007A5127">
              <w:rPr>
                <w:rFonts w:cs="Arial"/>
              </w:rPr>
              <w:t>,</w:t>
            </w:r>
            <w:r w:rsidRPr="007A5127">
              <w:rPr>
                <w:rFonts w:cs="Arial"/>
              </w:rPr>
              <w:t>00</w:t>
            </w:r>
          </w:p>
        </w:tc>
        <w:tc>
          <w:tcPr>
            <w:tcW w:w="1000" w:type="pct"/>
          </w:tcPr>
          <w:p w14:paraId="3823F772" w14:textId="1F1067D6" w:rsidR="001501B7" w:rsidRPr="007A5127" w:rsidRDefault="007A5127" w:rsidP="00B01299">
            <w:pPr>
              <w:spacing w:before="120"/>
              <w:jc w:val="center"/>
              <w:cnfStyle w:val="000000100000" w:firstRow="0" w:lastRow="0" w:firstColumn="0" w:lastColumn="0" w:oddVBand="0" w:evenVBand="0" w:oddHBand="1" w:evenHBand="0" w:firstRowFirstColumn="0" w:firstRowLastColumn="0" w:lastRowFirstColumn="0" w:lastRowLastColumn="0"/>
              <w:rPr>
                <w:rFonts w:cs="Arial"/>
              </w:rPr>
            </w:pPr>
            <w:r w:rsidRPr="007A5127">
              <w:rPr>
                <w:rFonts w:cs="Arial"/>
              </w:rPr>
              <w:t>1</w:t>
            </w:r>
            <w:r w:rsidR="00B01299" w:rsidRPr="007A5127">
              <w:rPr>
                <w:rFonts w:cs="Arial"/>
              </w:rPr>
              <w:t>,</w:t>
            </w:r>
            <w:r w:rsidRPr="007A5127">
              <w:rPr>
                <w:rFonts w:cs="Arial"/>
              </w:rPr>
              <w:t>23</w:t>
            </w:r>
          </w:p>
        </w:tc>
        <w:tc>
          <w:tcPr>
            <w:tcW w:w="1000" w:type="pct"/>
          </w:tcPr>
          <w:p w14:paraId="56D8980B" w14:textId="6D4ACB31" w:rsidR="001501B7" w:rsidRPr="007A5127" w:rsidRDefault="007A5127" w:rsidP="00B01299">
            <w:pPr>
              <w:spacing w:before="120"/>
              <w:jc w:val="center"/>
              <w:cnfStyle w:val="000000100000" w:firstRow="0" w:lastRow="0" w:firstColumn="0" w:lastColumn="0" w:oddVBand="0" w:evenVBand="0" w:oddHBand="1" w:evenHBand="0" w:firstRowFirstColumn="0" w:firstRowLastColumn="0" w:lastRowFirstColumn="0" w:lastRowLastColumn="0"/>
              <w:rPr>
                <w:rFonts w:cs="Arial"/>
              </w:rPr>
            </w:pPr>
            <w:r w:rsidRPr="007A5127">
              <w:rPr>
                <w:rFonts w:cs="Arial"/>
              </w:rPr>
              <w:t>1</w:t>
            </w:r>
            <w:r w:rsidR="00B01299" w:rsidRPr="007A5127">
              <w:rPr>
                <w:rFonts w:cs="Arial"/>
              </w:rPr>
              <w:t>,</w:t>
            </w:r>
            <w:r w:rsidRPr="007A5127">
              <w:rPr>
                <w:rFonts w:cs="Arial"/>
              </w:rPr>
              <w:t>23</w:t>
            </w:r>
          </w:p>
        </w:tc>
      </w:tr>
    </w:tbl>
    <w:p w14:paraId="488D3C6C" w14:textId="6D53C676" w:rsidR="0018081C" w:rsidRPr="00F97FBE" w:rsidRDefault="0018081C" w:rsidP="00D03881">
      <w:pPr>
        <w:ind w:left="284"/>
        <w:rPr>
          <w:rFonts w:cs="Arial"/>
        </w:rPr>
      </w:pPr>
    </w:p>
    <w:p w14:paraId="28E6E8DF" w14:textId="4FC42FB2" w:rsidR="00CF3BD3" w:rsidRDefault="001501B7" w:rsidP="00525482">
      <w:pPr>
        <w:ind w:left="284"/>
        <w:rPr>
          <w:rFonts w:cs="Arial"/>
        </w:rPr>
      </w:pPr>
      <w:r>
        <w:rPr>
          <w:rFonts w:cs="Arial"/>
        </w:rPr>
        <w:t>Nas peças desenhadas estão pormenores sobre a</w:t>
      </w:r>
      <w:r w:rsidR="009B329B">
        <w:rPr>
          <w:rFonts w:cs="Arial"/>
        </w:rPr>
        <w:t>s grelhas de ventilação</w:t>
      </w:r>
      <w:r>
        <w:rPr>
          <w:rFonts w:cs="Arial"/>
        </w:rPr>
        <w:t xml:space="preserve">. </w:t>
      </w:r>
    </w:p>
    <w:p w14:paraId="78305327" w14:textId="77777777" w:rsidR="009B329B" w:rsidRPr="00F97FBE" w:rsidRDefault="009B329B" w:rsidP="00525482">
      <w:pPr>
        <w:ind w:left="284"/>
        <w:rPr>
          <w:rFonts w:cs="Arial"/>
        </w:rPr>
      </w:pPr>
    </w:p>
    <w:p w14:paraId="331F9DBB" w14:textId="24C678AC" w:rsidR="00525482" w:rsidRPr="00F97FBE" w:rsidRDefault="00525482" w:rsidP="00294EBF">
      <w:pPr>
        <w:pStyle w:val="Ttulo5"/>
        <w:rPr>
          <w:rFonts w:cs="Arial"/>
        </w:rPr>
      </w:pPr>
      <w:bookmarkStart w:id="71" w:name="_Toc76115496"/>
      <w:r w:rsidRPr="00F97FBE">
        <w:t>Medidas de segurança</w:t>
      </w:r>
      <w:r w:rsidR="00FE3E40">
        <w:t xml:space="preserve"> - encravamentos</w:t>
      </w:r>
      <w:bookmarkEnd w:id="71"/>
    </w:p>
    <w:p w14:paraId="4C3C9B14" w14:textId="3D808655" w:rsidR="00525482" w:rsidRPr="00F97FBE" w:rsidRDefault="00525482" w:rsidP="00525482">
      <w:pPr>
        <w:ind w:left="284"/>
        <w:rPr>
          <w:rFonts w:cs="Arial"/>
        </w:rPr>
      </w:pPr>
      <w:r w:rsidRPr="00F97FBE">
        <w:rPr>
          <w:rFonts w:cs="Arial"/>
        </w:rPr>
        <w:t xml:space="preserve">* SEGURANÇA NAS CELAS SM6 </w:t>
      </w:r>
    </w:p>
    <w:p w14:paraId="0BD64569" w14:textId="6DE03A75" w:rsidR="00525482" w:rsidRPr="00F97FBE" w:rsidRDefault="00525482" w:rsidP="00525482">
      <w:pPr>
        <w:ind w:left="284"/>
        <w:rPr>
          <w:rFonts w:cs="Arial"/>
        </w:rPr>
      </w:pPr>
      <w:r w:rsidRPr="00F97FBE">
        <w:rPr>
          <w:rFonts w:cs="Arial"/>
        </w:rPr>
        <w:t xml:space="preserve">As celas tipo SM6 dispõem de uma série de encravamentos funcionais que </w:t>
      </w:r>
      <w:r w:rsidR="00294EBF" w:rsidRPr="00F97FBE">
        <w:rPr>
          <w:rFonts w:cs="Arial"/>
        </w:rPr>
        <w:t>respondem</w:t>
      </w:r>
      <w:r w:rsidRPr="00F97FBE">
        <w:rPr>
          <w:rFonts w:cs="Arial"/>
        </w:rPr>
        <w:t xml:space="preserve"> às recomendações IEC 60298 e que se descrevem:</w:t>
      </w:r>
    </w:p>
    <w:p w14:paraId="261FCE6A" w14:textId="4E0F6268" w:rsidR="00525482" w:rsidRPr="00F97FBE" w:rsidRDefault="00525482" w:rsidP="00FE3E40">
      <w:pPr>
        <w:ind w:left="720"/>
        <w:rPr>
          <w:rFonts w:cs="Arial"/>
        </w:rPr>
      </w:pPr>
      <w:r w:rsidRPr="00F97FBE">
        <w:rPr>
          <w:rFonts w:cs="Arial"/>
        </w:rPr>
        <w:t>- Só é possível fechar o interruptor se o seccionador de terra estiver aberto e o painel de acesso colocado no lugar</w:t>
      </w:r>
      <w:r w:rsidR="00FE3E40">
        <w:rPr>
          <w:rFonts w:cs="Arial"/>
        </w:rPr>
        <w:t xml:space="preserve">. </w:t>
      </w:r>
    </w:p>
    <w:p w14:paraId="53BDBACC" w14:textId="3F3EFD42" w:rsidR="00525482" w:rsidRPr="00F97FBE" w:rsidRDefault="00525482" w:rsidP="00FE3E40">
      <w:pPr>
        <w:ind w:left="720"/>
        <w:rPr>
          <w:rFonts w:cs="Arial"/>
        </w:rPr>
      </w:pPr>
      <w:r w:rsidRPr="00F97FBE">
        <w:rPr>
          <w:rFonts w:cs="Arial"/>
        </w:rPr>
        <w:t>- O fecho do seccionador de ligação à terra só é possível se o interruptor estiver aberto</w:t>
      </w:r>
      <w:r w:rsidR="00FE3E40">
        <w:rPr>
          <w:rFonts w:cs="Arial"/>
        </w:rPr>
        <w:t xml:space="preserve">. </w:t>
      </w:r>
    </w:p>
    <w:p w14:paraId="05D1518E" w14:textId="6E869FC5" w:rsidR="00525482" w:rsidRPr="00F97FBE" w:rsidRDefault="00525482" w:rsidP="00FE3E40">
      <w:pPr>
        <w:ind w:left="720"/>
        <w:rPr>
          <w:rFonts w:cs="Arial"/>
        </w:rPr>
      </w:pPr>
      <w:r w:rsidRPr="00F97FBE">
        <w:rPr>
          <w:rFonts w:cs="Arial"/>
        </w:rPr>
        <w:t>- A abertura do painel de acesso ao compartimento dos cabos só é possível se o seccionador de ligação à terra estiver fechado</w:t>
      </w:r>
      <w:r w:rsidR="00FE3E40">
        <w:rPr>
          <w:rFonts w:cs="Arial"/>
        </w:rPr>
        <w:t xml:space="preserve">. </w:t>
      </w:r>
    </w:p>
    <w:p w14:paraId="0A1707C4" w14:textId="13C9F241" w:rsidR="00525482" w:rsidRPr="00F97FBE" w:rsidRDefault="00525482" w:rsidP="00FE3E40">
      <w:pPr>
        <w:ind w:left="720"/>
        <w:rPr>
          <w:rFonts w:cs="Arial"/>
        </w:rPr>
      </w:pPr>
      <w:r w:rsidRPr="00F97FBE">
        <w:rPr>
          <w:rFonts w:cs="Arial"/>
        </w:rPr>
        <w:t>- Com o painel dianteiro retirado, é possível abrir o seccionador de ligação à terra para realizar o ensaio dos cabos, mas não é possível fechar o interruptor</w:t>
      </w:r>
      <w:r w:rsidR="00FE3E40">
        <w:rPr>
          <w:rFonts w:cs="Arial"/>
        </w:rPr>
        <w:t>.</w:t>
      </w:r>
    </w:p>
    <w:p w14:paraId="774C1B34" w14:textId="697694EF" w:rsidR="00525482" w:rsidRDefault="00525482" w:rsidP="00525482">
      <w:pPr>
        <w:ind w:left="284"/>
        <w:rPr>
          <w:rFonts w:cs="Arial"/>
        </w:rPr>
      </w:pPr>
      <w:r w:rsidRPr="00F97FBE">
        <w:rPr>
          <w:rFonts w:cs="Arial"/>
        </w:rPr>
        <w:t xml:space="preserve">Dos encravamentos funcionais também está previsto que algumas das diferentes funções se encravarão entre elas mediante fechadura como se indica </w:t>
      </w:r>
      <w:r w:rsidR="003B7381" w:rsidRPr="00F97FBE">
        <w:rPr>
          <w:rFonts w:cs="Arial"/>
        </w:rPr>
        <w:t>em ponto anterior</w:t>
      </w:r>
      <w:r w:rsidRPr="00F97FBE">
        <w:rPr>
          <w:rFonts w:cs="Arial"/>
        </w:rPr>
        <w:t>.</w:t>
      </w:r>
    </w:p>
    <w:p w14:paraId="5A962B7E" w14:textId="5E7BE3CB" w:rsidR="00FE3E40" w:rsidRPr="00F97FBE" w:rsidRDefault="00FE3E40" w:rsidP="00525482">
      <w:pPr>
        <w:ind w:left="284"/>
        <w:rPr>
          <w:rFonts w:cs="Arial"/>
        </w:rPr>
      </w:pPr>
      <w:r>
        <w:rPr>
          <w:rFonts w:cs="Arial"/>
        </w:rPr>
        <w:t xml:space="preserve">Nas peças desenhadas estão descritos os vários tipos de encravamentos (funcionais e outros). </w:t>
      </w:r>
    </w:p>
    <w:p w14:paraId="277F28B0" w14:textId="1D76E0EA" w:rsidR="00525482" w:rsidRPr="00F97FBE" w:rsidRDefault="00525482" w:rsidP="00525482">
      <w:pPr>
        <w:ind w:left="284"/>
        <w:rPr>
          <w:rFonts w:cs="Arial"/>
        </w:rPr>
      </w:pPr>
    </w:p>
    <w:p w14:paraId="749F28FA" w14:textId="1025BEE8" w:rsidR="00525482" w:rsidRPr="00F97FBE" w:rsidRDefault="00525482" w:rsidP="00525482">
      <w:pPr>
        <w:ind w:left="284"/>
        <w:rPr>
          <w:rFonts w:cs="Arial"/>
        </w:rPr>
      </w:pPr>
    </w:p>
    <w:p w14:paraId="0C7D4D8D" w14:textId="1160F900" w:rsidR="006D6BA9" w:rsidRPr="00F97FBE" w:rsidRDefault="006D6BA9" w:rsidP="006D6BA9">
      <w:pPr>
        <w:pStyle w:val="Ttulo2"/>
      </w:pPr>
      <w:bookmarkStart w:id="72" w:name="_Toc76115497"/>
      <w:r w:rsidRPr="00F97FBE">
        <w:t xml:space="preserve">Cálculos </w:t>
      </w:r>
      <w:r w:rsidR="0090444C">
        <w:t>J</w:t>
      </w:r>
      <w:r w:rsidRPr="00F97FBE">
        <w:t>ustificativos</w:t>
      </w:r>
      <w:bookmarkEnd w:id="72"/>
    </w:p>
    <w:p w14:paraId="1FA4A231" w14:textId="101F8925" w:rsidR="00F267FF" w:rsidRDefault="00F267FF" w:rsidP="00F267FF">
      <w:pPr>
        <w:pStyle w:val="Ttulo3"/>
      </w:pPr>
      <w:bookmarkStart w:id="73" w:name="_Toc44082676"/>
      <w:bookmarkStart w:id="74" w:name="_Toc76115498"/>
      <w:r w:rsidRPr="00F97FBE">
        <w:t xml:space="preserve">Balanço de </w:t>
      </w:r>
      <w:r w:rsidR="0090444C">
        <w:t>P</w:t>
      </w:r>
      <w:r w:rsidRPr="00F97FBE">
        <w:t>otência</w:t>
      </w:r>
      <w:bookmarkEnd w:id="73"/>
      <w:bookmarkEnd w:id="74"/>
    </w:p>
    <w:p w14:paraId="09EF0460" w14:textId="503D2AB9" w:rsidR="00F267FF" w:rsidRDefault="00F267FF" w:rsidP="00F267FF">
      <w:pPr>
        <w:pStyle w:val="Ttulo4"/>
      </w:pPr>
      <w:bookmarkStart w:id="75" w:name="_Toc44082677"/>
      <w:bookmarkStart w:id="76" w:name="_Toc76115499"/>
      <w:r>
        <w:t xml:space="preserve">Alimentação </w:t>
      </w:r>
      <w:r w:rsidR="0090444C">
        <w:t>N</w:t>
      </w:r>
      <w:r>
        <w:t>ormal</w:t>
      </w:r>
      <w:bookmarkEnd w:id="75"/>
      <w:bookmarkEnd w:id="76"/>
    </w:p>
    <w:p w14:paraId="559CDE1D" w14:textId="77777777" w:rsidR="0090444C" w:rsidRPr="0090444C" w:rsidRDefault="0090444C" w:rsidP="0090444C"/>
    <w:p w14:paraId="491F3D83" w14:textId="11712F5E" w:rsidR="0090444C" w:rsidRDefault="0090444C" w:rsidP="0090444C">
      <w:pPr>
        <w:pStyle w:val="Ttulo4"/>
      </w:pPr>
      <w:r>
        <w:t>Centro De Cargas</w:t>
      </w:r>
    </w:p>
    <w:p w14:paraId="206F75D2" w14:textId="714D3746" w:rsidR="00D21063" w:rsidRPr="0090444C" w:rsidRDefault="00D21063" w:rsidP="00F267FF">
      <w:pPr>
        <w:rPr>
          <w:u w:val="single"/>
        </w:rPr>
      </w:pPr>
    </w:p>
    <w:p w14:paraId="47C356CB" w14:textId="6BEA5977" w:rsidR="00D21063" w:rsidRDefault="00D21063" w:rsidP="00F267FF"/>
    <w:p w14:paraId="31D933DD" w14:textId="1877087E" w:rsidR="00D21063" w:rsidRDefault="00D21063" w:rsidP="00F267FF"/>
    <w:p w14:paraId="40D1C7FC" w14:textId="298D90BB" w:rsidR="00F267FF" w:rsidRDefault="00F267FF" w:rsidP="00F267FF"/>
    <w:p w14:paraId="53C02CA8" w14:textId="1DA7AFB3" w:rsidR="00D21063" w:rsidRDefault="00D21063" w:rsidP="00F267FF"/>
    <w:p w14:paraId="6483D5DD" w14:textId="36F6304C" w:rsidR="00D21063" w:rsidRDefault="00D21063" w:rsidP="00F267FF"/>
    <w:p w14:paraId="252BE63F" w14:textId="450C2292" w:rsidR="00D21063" w:rsidRDefault="00D21063" w:rsidP="00F267FF"/>
    <w:p w14:paraId="28867211" w14:textId="7D970BE2" w:rsidR="00D21063" w:rsidRDefault="00D21063" w:rsidP="00F267FF"/>
    <w:p w14:paraId="23EE51F3" w14:textId="26AFDCEE" w:rsidR="00D21063" w:rsidRDefault="00D21063" w:rsidP="00F267FF"/>
    <w:p w14:paraId="3011F30F" w14:textId="43BB6BCE" w:rsidR="00D21063" w:rsidRDefault="00D21063" w:rsidP="00F267FF"/>
    <w:p w14:paraId="432A99FA" w14:textId="08239368" w:rsidR="00D21063" w:rsidRDefault="00D21063" w:rsidP="00F267FF"/>
    <w:p w14:paraId="55A7E49B" w14:textId="77777777" w:rsidR="00D21063" w:rsidRPr="00F267FF" w:rsidRDefault="00D21063" w:rsidP="00F267FF"/>
    <w:p w14:paraId="3E14D3B1" w14:textId="6E69588A" w:rsidR="006D6BA9" w:rsidRPr="00F97FBE" w:rsidRDefault="006D6BA9" w:rsidP="006D6BA9">
      <w:pPr>
        <w:pStyle w:val="Ttulo3"/>
      </w:pPr>
      <w:bookmarkStart w:id="77" w:name="_Toc76115500"/>
      <w:r w:rsidRPr="00F97FBE">
        <w:lastRenderedPageBreak/>
        <w:t>Valores das intensidades</w:t>
      </w:r>
      <w:r w:rsidR="000346BE" w:rsidRPr="00F97FBE">
        <w:t xml:space="preserve"> nominais</w:t>
      </w:r>
      <w:r w:rsidRPr="00F97FBE">
        <w:t xml:space="preserve"> na alta tensão e baixa tensão</w:t>
      </w:r>
      <w:bookmarkEnd w:id="77"/>
      <w:r w:rsidR="005B3B8B">
        <w:t>*</w:t>
      </w:r>
    </w:p>
    <w:p w14:paraId="768B89FD" w14:textId="77777777" w:rsidR="006D6BA9" w:rsidRPr="00F97FBE" w:rsidRDefault="006D6BA9" w:rsidP="006D6BA9">
      <w:pPr>
        <w:ind w:left="284"/>
        <w:rPr>
          <w:rFonts w:cs="Arial"/>
        </w:rPr>
      </w:pPr>
      <w:r w:rsidRPr="00F97FBE">
        <w:rPr>
          <w:rFonts w:cs="Arial"/>
        </w:rPr>
        <w:t xml:space="preserve">Num sistema trifásico, a intensidade no primário </w:t>
      </w:r>
      <w:proofErr w:type="spellStart"/>
      <w:r w:rsidRPr="00F97FBE">
        <w:rPr>
          <w:rFonts w:cs="Arial"/>
        </w:rPr>
        <w:t>Ip</w:t>
      </w:r>
      <w:proofErr w:type="spellEnd"/>
      <w:r w:rsidRPr="00F97FBE">
        <w:rPr>
          <w:rFonts w:cs="Arial"/>
        </w:rPr>
        <w:t xml:space="preserve"> é determinada pela expressão:</w:t>
      </w:r>
    </w:p>
    <w:p w14:paraId="573F7D0A" w14:textId="6EC46C0E" w:rsidR="006D6BA9" w:rsidRPr="00F97FBE" w:rsidRDefault="006D6BA9" w:rsidP="006D6BA9">
      <w:pPr>
        <w:ind w:left="284"/>
        <w:rPr>
          <w:rFonts w:cs="Arial"/>
        </w:rPr>
      </w:pPr>
      <w:r w:rsidRPr="00F97FBE">
        <w:rPr>
          <w:rFonts w:cs="Arial"/>
          <w:noProof/>
        </w:rPr>
        <w:drawing>
          <wp:inline distT="0" distB="0" distL="0" distR="0" wp14:anchorId="374F415E" wp14:editId="7F8364F1">
            <wp:extent cx="5220970" cy="3594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0970" cy="359410"/>
                    </a:xfrm>
                    <a:prstGeom prst="rect">
                      <a:avLst/>
                    </a:prstGeom>
                    <a:noFill/>
                    <a:ln>
                      <a:noFill/>
                    </a:ln>
                  </pic:spPr>
                </pic:pic>
              </a:graphicData>
            </a:graphic>
          </wp:inline>
        </w:drawing>
      </w:r>
    </w:p>
    <w:p w14:paraId="39ACDC2C" w14:textId="77777777" w:rsidR="006D6BA9" w:rsidRPr="00F97FBE" w:rsidRDefault="006D6BA9" w:rsidP="006D6BA9">
      <w:pPr>
        <w:ind w:left="284"/>
        <w:rPr>
          <w:rFonts w:cs="Arial"/>
        </w:rPr>
      </w:pPr>
      <w:r w:rsidRPr="00F97FBE">
        <w:rPr>
          <w:rFonts w:cs="Arial"/>
        </w:rPr>
        <w:t>Sendo:</w:t>
      </w:r>
    </w:p>
    <w:p w14:paraId="5FAB7360" w14:textId="77777777" w:rsidR="006D6BA9" w:rsidRPr="00F97FBE" w:rsidRDefault="006D6BA9" w:rsidP="006D6BA9">
      <w:pPr>
        <w:ind w:left="284"/>
        <w:rPr>
          <w:rFonts w:cs="Arial"/>
        </w:rPr>
      </w:pPr>
      <w:r w:rsidRPr="00F97FBE">
        <w:rPr>
          <w:rFonts w:cs="Arial"/>
        </w:rPr>
        <w:tab/>
        <w:t>S = Potência do transformador em kVA</w:t>
      </w:r>
    </w:p>
    <w:p w14:paraId="4F760583" w14:textId="77777777" w:rsidR="006D6BA9" w:rsidRPr="00F97FBE" w:rsidRDefault="006D6BA9" w:rsidP="006D6BA9">
      <w:pPr>
        <w:ind w:left="284"/>
        <w:rPr>
          <w:rFonts w:cs="Arial"/>
        </w:rPr>
      </w:pPr>
      <w:r w:rsidRPr="00F97FBE">
        <w:rPr>
          <w:rFonts w:cs="Arial"/>
        </w:rPr>
        <w:tab/>
        <w:t>U = Tensão composta primária = 15 kV</w:t>
      </w:r>
    </w:p>
    <w:p w14:paraId="7DBE520C" w14:textId="5A41DDCE" w:rsidR="006D6BA9" w:rsidRDefault="006D6BA9" w:rsidP="006D6BA9">
      <w:pPr>
        <w:ind w:left="284"/>
        <w:rPr>
          <w:rFonts w:cs="Arial"/>
        </w:rPr>
      </w:pPr>
      <w:r w:rsidRPr="00F97FBE">
        <w:rPr>
          <w:rFonts w:cs="Arial"/>
        </w:rPr>
        <w:tab/>
      </w:r>
      <w:proofErr w:type="spellStart"/>
      <w:r w:rsidRPr="00F97FBE">
        <w:rPr>
          <w:rFonts w:cs="Arial"/>
        </w:rPr>
        <w:t>Ip</w:t>
      </w:r>
      <w:proofErr w:type="spellEnd"/>
      <w:r w:rsidRPr="00F97FBE">
        <w:rPr>
          <w:rFonts w:cs="Arial"/>
        </w:rPr>
        <w:t xml:space="preserve"> = Intensidade no primário em A</w:t>
      </w:r>
    </w:p>
    <w:p w14:paraId="2BE7129C" w14:textId="77777777" w:rsidR="005B3B8B" w:rsidRPr="00F97FBE" w:rsidRDefault="005B3B8B" w:rsidP="006D6BA9">
      <w:pPr>
        <w:ind w:left="284"/>
        <w:rPr>
          <w:rFonts w:cs="Arial"/>
        </w:rPr>
      </w:pPr>
    </w:p>
    <w:p w14:paraId="1E2885AA" w14:textId="77777777" w:rsidR="009907FB" w:rsidRPr="00F97FBE" w:rsidRDefault="009907FB" w:rsidP="006D6BA9">
      <w:pPr>
        <w:ind w:left="284"/>
        <w:rPr>
          <w:rFonts w:cs="Arial"/>
        </w:rPr>
      </w:pPr>
    </w:p>
    <w:p w14:paraId="3CEE34F9" w14:textId="1B484E22" w:rsidR="009907FB" w:rsidRPr="00F97FBE" w:rsidRDefault="009907FB" w:rsidP="009907FB">
      <w:pPr>
        <w:ind w:left="284"/>
        <w:rPr>
          <w:rFonts w:cs="Arial"/>
        </w:rPr>
      </w:pPr>
      <w:r w:rsidRPr="00F97FBE">
        <w:rPr>
          <w:rFonts w:cs="Arial"/>
        </w:rPr>
        <w:t>Num sistema trifásico a intensidade no secundário do transformador Is é determinada pela expressão:</w:t>
      </w:r>
    </w:p>
    <w:p w14:paraId="7006539D" w14:textId="6F8E82FA" w:rsidR="009907FB" w:rsidRPr="00F97FBE" w:rsidRDefault="009907FB" w:rsidP="009907FB">
      <w:pPr>
        <w:ind w:left="284"/>
        <w:rPr>
          <w:rFonts w:cs="Arial"/>
        </w:rPr>
      </w:pPr>
      <w:r w:rsidRPr="00F97FBE">
        <w:rPr>
          <w:rFonts w:cs="Arial"/>
          <w:noProof/>
        </w:rPr>
        <w:drawing>
          <wp:inline distT="0" distB="0" distL="0" distR="0" wp14:anchorId="33116220" wp14:editId="15BC301D">
            <wp:extent cx="5220970" cy="469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0970" cy="469900"/>
                    </a:xfrm>
                    <a:prstGeom prst="rect">
                      <a:avLst/>
                    </a:prstGeom>
                    <a:noFill/>
                    <a:ln>
                      <a:noFill/>
                    </a:ln>
                  </pic:spPr>
                </pic:pic>
              </a:graphicData>
            </a:graphic>
          </wp:inline>
        </w:drawing>
      </w:r>
    </w:p>
    <w:p w14:paraId="3DC2948A" w14:textId="77777777" w:rsidR="009907FB" w:rsidRPr="00F97FBE" w:rsidRDefault="009907FB" w:rsidP="009907FB">
      <w:pPr>
        <w:ind w:left="284"/>
        <w:rPr>
          <w:rFonts w:cs="Arial"/>
        </w:rPr>
      </w:pPr>
      <w:r w:rsidRPr="00F97FBE">
        <w:rPr>
          <w:rFonts w:cs="Arial"/>
        </w:rPr>
        <w:t>Sendo:</w:t>
      </w:r>
    </w:p>
    <w:p w14:paraId="7E7D8344" w14:textId="77777777" w:rsidR="009907FB" w:rsidRPr="00F97FBE" w:rsidRDefault="009907FB" w:rsidP="009907FB">
      <w:pPr>
        <w:ind w:left="284"/>
        <w:rPr>
          <w:rFonts w:cs="Arial"/>
        </w:rPr>
      </w:pPr>
      <w:r w:rsidRPr="00F97FBE">
        <w:rPr>
          <w:rFonts w:cs="Arial"/>
        </w:rPr>
        <w:tab/>
        <w:t>S    = Potência do transformador em kVA</w:t>
      </w:r>
    </w:p>
    <w:p w14:paraId="3021D565" w14:textId="77777777" w:rsidR="009907FB" w:rsidRPr="00F97FBE" w:rsidRDefault="009907FB" w:rsidP="009907FB">
      <w:pPr>
        <w:ind w:left="284"/>
        <w:rPr>
          <w:rFonts w:cs="Arial"/>
        </w:rPr>
      </w:pPr>
      <w:r w:rsidRPr="00F97FBE">
        <w:rPr>
          <w:rFonts w:cs="Arial"/>
        </w:rPr>
        <w:tab/>
      </w:r>
      <w:proofErr w:type="spellStart"/>
      <w:r w:rsidRPr="00F97FBE">
        <w:rPr>
          <w:rFonts w:cs="Arial"/>
        </w:rPr>
        <w:t>Wfe</w:t>
      </w:r>
      <w:proofErr w:type="spellEnd"/>
      <w:r w:rsidRPr="00F97FBE">
        <w:rPr>
          <w:rFonts w:cs="Arial"/>
        </w:rPr>
        <w:t xml:space="preserve"> = Perdas no ferro</w:t>
      </w:r>
    </w:p>
    <w:p w14:paraId="1D0449C0" w14:textId="77777777" w:rsidR="009907FB" w:rsidRPr="00F97FBE" w:rsidRDefault="009907FB" w:rsidP="009907FB">
      <w:pPr>
        <w:ind w:left="284"/>
        <w:rPr>
          <w:rFonts w:cs="Arial"/>
        </w:rPr>
      </w:pPr>
      <w:r w:rsidRPr="00F97FBE">
        <w:rPr>
          <w:rFonts w:cs="Arial"/>
        </w:rPr>
        <w:tab/>
      </w:r>
      <w:proofErr w:type="spellStart"/>
      <w:r w:rsidRPr="00F97FBE">
        <w:rPr>
          <w:rFonts w:cs="Arial"/>
        </w:rPr>
        <w:t>Wcu</w:t>
      </w:r>
      <w:proofErr w:type="spellEnd"/>
      <w:r w:rsidRPr="00F97FBE">
        <w:rPr>
          <w:rFonts w:cs="Arial"/>
        </w:rPr>
        <w:t>= Perdas nos enrolamentos</w:t>
      </w:r>
    </w:p>
    <w:p w14:paraId="488E1E38" w14:textId="34A3EAC4" w:rsidR="009907FB" w:rsidRPr="00F97FBE" w:rsidRDefault="009907FB" w:rsidP="009907FB">
      <w:pPr>
        <w:ind w:left="284"/>
        <w:rPr>
          <w:rFonts w:cs="Arial"/>
        </w:rPr>
      </w:pPr>
      <w:r w:rsidRPr="00F97FBE">
        <w:rPr>
          <w:rFonts w:cs="Arial"/>
        </w:rPr>
        <w:tab/>
        <w:t xml:space="preserve">U    = Tensão composta em carga do secundário </w:t>
      </w:r>
      <w:r w:rsidR="005727A5" w:rsidRPr="00F97FBE">
        <w:rPr>
          <w:rFonts w:cs="Arial"/>
        </w:rPr>
        <w:t>(0,4 kV)</w:t>
      </w:r>
    </w:p>
    <w:p w14:paraId="0F2A3186" w14:textId="77777777" w:rsidR="009907FB" w:rsidRPr="00F97FBE" w:rsidRDefault="009907FB" w:rsidP="009907FB">
      <w:pPr>
        <w:ind w:left="284"/>
        <w:rPr>
          <w:rFonts w:cs="Arial"/>
        </w:rPr>
      </w:pPr>
      <w:r w:rsidRPr="00F97FBE">
        <w:rPr>
          <w:rFonts w:cs="Arial"/>
        </w:rPr>
        <w:tab/>
        <w:t>Is    = Intensidade no secundário em A</w:t>
      </w:r>
    </w:p>
    <w:p w14:paraId="71876AFC" w14:textId="73202C02" w:rsidR="009907FB" w:rsidRPr="00F97FBE" w:rsidRDefault="009907FB" w:rsidP="006D6BA9">
      <w:pPr>
        <w:ind w:left="284"/>
        <w:rPr>
          <w:rFonts w:cs="Arial"/>
        </w:rPr>
      </w:pPr>
    </w:p>
    <w:p w14:paraId="095ECB1F" w14:textId="1C73B505" w:rsidR="006D6BA9" w:rsidRPr="00F97FBE" w:rsidRDefault="009907FB" w:rsidP="006D6BA9">
      <w:pPr>
        <w:ind w:left="284"/>
        <w:rPr>
          <w:rFonts w:cs="Arial"/>
        </w:rPr>
      </w:pPr>
      <w:r w:rsidRPr="00F97FBE">
        <w:rPr>
          <w:rFonts w:cs="Arial"/>
        </w:rPr>
        <w:t>Substituindo</w:t>
      </w:r>
      <w:r w:rsidR="006D6BA9" w:rsidRPr="00F97FBE">
        <w:rPr>
          <w:rFonts w:cs="Arial"/>
        </w:rPr>
        <w:t xml:space="preserve"> os valores, teremos:</w:t>
      </w:r>
    </w:p>
    <w:tbl>
      <w:tblPr>
        <w:tblStyle w:val="SimplesTabela1"/>
        <w:tblW w:w="5000" w:type="pct"/>
        <w:tblLook w:val="0480" w:firstRow="0" w:lastRow="0" w:firstColumn="1" w:lastColumn="0" w:noHBand="0" w:noVBand="1"/>
      </w:tblPr>
      <w:tblGrid>
        <w:gridCol w:w="717"/>
        <w:gridCol w:w="2657"/>
        <w:gridCol w:w="2369"/>
        <w:gridCol w:w="2611"/>
      </w:tblGrid>
      <w:tr w:rsidR="00D97686" w:rsidRPr="00F97FBE" w14:paraId="477EA93F" w14:textId="4436E7F8" w:rsidTr="003A6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pct"/>
            <w:vAlign w:val="center"/>
          </w:tcPr>
          <w:p w14:paraId="140AD478" w14:textId="2236C95D" w:rsidR="00D97686" w:rsidRPr="00F97FBE" w:rsidRDefault="00D97686" w:rsidP="003A607F">
            <w:pPr>
              <w:jc w:val="center"/>
              <w:rPr>
                <w:rFonts w:cs="Arial"/>
                <w:b w:val="0"/>
                <w:bCs w:val="0"/>
              </w:rPr>
            </w:pPr>
            <w:r w:rsidRPr="00F97FBE">
              <w:rPr>
                <w:rFonts w:cs="Arial"/>
              </w:rPr>
              <w:t>PT</w:t>
            </w:r>
          </w:p>
        </w:tc>
        <w:tc>
          <w:tcPr>
            <w:tcW w:w="1590" w:type="pct"/>
            <w:vAlign w:val="center"/>
          </w:tcPr>
          <w:p w14:paraId="470A0266" w14:textId="54899564" w:rsidR="00D97686" w:rsidRPr="00F97FBE" w:rsidRDefault="00D97686" w:rsidP="003A607F">
            <w:pPr>
              <w:jc w:val="center"/>
              <w:cnfStyle w:val="000000100000" w:firstRow="0" w:lastRow="0" w:firstColumn="0" w:lastColumn="0" w:oddVBand="0" w:evenVBand="0" w:oddHBand="1" w:evenHBand="0" w:firstRowFirstColumn="0" w:firstRowLastColumn="0" w:lastRowFirstColumn="0" w:lastRowLastColumn="0"/>
              <w:rPr>
                <w:rFonts w:cs="Arial"/>
                <w:b/>
                <w:bCs/>
              </w:rPr>
            </w:pPr>
            <w:r w:rsidRPr="00F97FBE">
              <w:rPr>
                <w:rFonts w:cs="Arial"/>
                <w:b/>
                <w:bCs/>
              </w:rPr>
              <w:t>Potência do transformador</w:t>
            </w:r>
            <w:r w:rsidR="003A607F">
              <w:rPr>
                <w:rFonts w:cs="Arial"/>
                <w:b/>
                <w:bCs/>
              </w:rPr>
              <w:t>(kVA)</w:t>
            </w:r>
          </w:p>
        </w:tc>
        <w:tc>
          <w:tcPr>
            <w:tcW w:w="1418" w:type="pct"/>
            <w:vAlign w:val="center"/>
          </w:tcPr>
          <w:p w14:paraId="660ACD9B" w14:textId="37F3A784" w:rsidR="00D97686" w:rsidRPr="00F97FBE" w:rsidRDefault="00D97686" w:rsidP="003A607F">
            <w:pPr>
              <w:jc w:val="center"/>
              <w:cnfStyle w:val="000000100000" w:firstRow="0" w:lastRow="0" w:firstColumn="0" w:lastColumn="0" w:oddVBand="0" w:evenVBand="0" w:oddHBand="1" w:evenHBand="0" w:firstRowFirstColumn="0" w:firstRowLastColumn="0" w:lastRowFirstColumn="0" w:lastRowLastColumn="0"/>
              <w:rPr>
                <w:rFonts w:cs="Arial"/>
                <w:b/>
                <w:bCs/>
              </w:rPr>
            </w:pPr>
            <w:r w:rsidRPr="00F97FBE">
              <w:rPr>
                <w:rFonts w:cs="Arial"/>
                <w:b/>
                <w:bCs/>
              </w:rPr>
              <w:t>Intensidade no primário</w:t>
            </w:r>
            <w:r w:rsidR="003A607F">
              <w:rPr>
                <w:rFonts w:cs="Arial"/>
                <w:b/>
                <w:bCs/>
              </w:rPr>
              <w:t xml:space="preserve"> (A)</w:t>
            </w:r>
          </w:p>
        </w:tc>
        <w:tc>
          <w:tcPr>
            <w:tcW w:w="1563" w:type="pct"/>
            <w:vAlign w:val="center"/>
          </w:tcPr>
          <w:p w14:paraId="096DF9BA" w14:textId="5925F2E7" w:rsidR="00D97686" w:rsidRPr="00F97FBE" w:rsidRDefault="00D97686" w:rsidP="003A607F">
            <w:pPr>
              <w:jc w:val="center"/>
              <w:cnfStyle w:val="000000100000" w:firstRow="0" w:lastRow="0" w:firstColumn="0" w:lastColumn="0" w:oddVBand="0" w:evenVBand="0" w:oddHBand="1" w:evenHBand="0" w:firstRowFirstColumn="0" w:firstRowLastColumn="0" w:lastRowFirstColumn="0" w:lastRowLastColumn="0"/>
              <w:rPr>
                <w:rFonts w:cs="Arial"/>
                <w:b/>
                <w:bCs/>
              </w:rPr>
            </w:pPr>
            <w:r w:rsidRPr="00F97FBE">
              <w:rPr>
                <w:rFonts w:cs="Arial"/>
                <w:b/>
                <w:bCs/>
              </w:rPr>
              <w:t>Intensidade no secundário</w:t>
            </w:r>
            <w:r w:rsidR="003A607F">
              <w:rPr>
                <w:rFonts w:cs="Arial"/>
                <w:b/>
                <w:bCs/>
              </w:rPr>
              <w:t xml:space="preserve"> (A)</w:t>
            </w:r>
          </w:p>
        </w:tc>
      </w:tr>
      <w:tr w:rsidR="009907FB" w:rsidRPr="00F97FBE" w14:paraId="197AA810" w14:textId="77777777" w:rsidTr="003A607F">
        <w:tc>
          <w:tcPr>
            <w:cnfStyle w:val="001000000000" w:firstRow="0" w:lastRow="0" w:firstColumn="1" w:lastColumn="0" w:oddVBand="0" w:evenVBand="0" w:oddHBand="0" w:evenHBand="0" w:firstRowFirstColumn="0" w:firstRowLastColumn="0" w:lastRowFirstColumn="0" w:lastRowLastColumn="0"/>
            <w:tcW w:w="429" w:type="pct"/>
            <w:vAlign w:val="center"/>
          </w:tcPr>
          <w:p w14:paraId="57D23F9E" w14:textId="6FC7AD2A" w:rsidR="009907FB" w:rsidRPr="00F97FBE" w:rsidRDefault="009907FB" w:rsidP="003A607F">
            <w:pPr>
              <w:jc w:val="center"/>
              <w:rPr>
                <w:rFonts w:cs="Arial"/>
              </w:rPr>
            </w:pPr>
            <w:r w:rsidRPr="00F97FBE">
              <w:rPr>
                <w:rFonts w:cs="Arial"/>
              </w:rPr>
              <w:t>PT</w:t>
            </w:r>
            <w:r w:rsidR="00153569">
              <w:rPr>
                <w:rFonts w:cs="Arial"/>
              </w:rPr>
              <w:t>1E</w:t>
            </w:r>
          </w:p>
        </w:tc>
        <w:tc>
          <w:tcPr>
            <w:tcW w:w="1590" w:type="pct"/>
            <w:vAlign w:val="center"/>
          </w:tcPr>
          <w:p w14:paraId="39E4A280" w14:textId="3FC65E46" w:rsidR="009907FB" w:rsidRPr="00F97FBE" w:rsidRDefault="007A5127" w:rsidP="003A607F">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400</w:t>
            </w:r>
          </w:p>
        </w:tc>
        <w:tc>
          <w:tcPr>
            <w:tcW w:w="1418" w:type="pct"/>
            <w:vAlign w:val="center"/>
          </w:tcPr>
          <w:p w14:paraId="133AE68A" w14:textId="2A0C0EF8" w:rsidR="009907FB" w:rsidRPr="00F97FBE" w:rsidRDefault="005B3B8B" w:rsidP="003A607F">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24</w:t>
            </w:r>
            <w:r w:rsidR="009907FB" w:rsidRPr="00F97FBE">
              <w:rPr>
                <w:rFonts w:cs="Arial"/>
              </w:rPr>
              <w:t>,</w:t>
            </w:r>
            <w:r>
              <w:rPr>
                <w:rFonts w:cs="Arial"/>
              </w:rPr>
              <w:t>25</w:t>
            </w:r>
          </w:p>
        </w:tc>
        <w:tc>
          <w:tcPr>
            <w:tcW w:w="1563" w:type="pct"/>
            <w:vAlign w:val="center"/>
          </w:tcPr>
          <w:p w14:paraId="55AAEE09" w14:textId="2A9AF6A4" w:rsidR="005B3B8B" w:rsidRPr="00F97FBE" w:rsidRDefault="005B3B8B" w:rsidP="005B3B8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900.73</w:t>
            </w:r>
          </w:p>
        </w:tc>
      </w:tr>
    </w:tbl>
    <w:p w14:paraId="0C3A1794" w14:textId="77777777" w:rsidR="006D6BA9" w:rsidRPr="00F97FBE" w:rsidRDefault="006D6BA9" w:rsidP="006D6BA9">
      <w:pPr>
        <w:ind w:left="284"/>
        <w:rPr>
          <w:rFonts w:cs="Arial"/>
        </w:rPr>
      </w:pPr>
    </w:p>
    <w:p w14:paraId="1D074168" w14:textId="3A64F9D0" w:rsidR="009907FB" w:rsidRPr="00F97FBE" w:rsidRDefault="009907FB" w:rsidP="006D6BA9">
      <w:pPr>
        <w:ind w:left="284"/>
        <w:rPr>
          <w:rFonts w:cs="Arial"/>
        </w:rPr>
      </w:pPr>
    </w:p>
    <w:p w14:paraId="09C3545F" w14:textId="119A7AE5" w:rsidR="000346BE" w:rsidRPr="00F97FBE" w:rsidRDefault="000346BE" w:rsidP="000346BE">
      <w:pPr>
        <w:pStyle w:val="Ttulo3"/>
      </w:pPr>
      <w:bookmarkStart w:id="78" w:name="_Toc76115501"/>
      <w:r w:rsidRPr="00F97FBE">
        <w:t>Valores das correntes de curto-circuito na alta tensão e baixa tensão</w:t>
      </w:r>
      <w:bookmarkEnd w:id="78"/>
      <w:r w:rsidR="005B3B8B">
        <w:t>*</w:t>
      </w:r>
    </w:p>
    <w:p w14:paraId="0904846A"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Para o cálculo das correntes de curto-circuito utilizaremos as expressões:</w:t>
      </w:r>
    </w:p>
    <w:p w14:paraId="0D5889E9" w14:textId="77777777" w:rsidR="000346BE" w:rsidRPr="00F97FBE" w:rsidRDefault="000346BE" w:rsidP="00DD4F86">
      <w:pPr>
        <w:widowControl w:val="0"/>
        <w:autoSpaceDE w:val="0"/>
        <w:autoSpaceDN w:val="0"/>
        <w:adjustRightInd w:val="0"/>
        <w:spacing w:after="0"/>
        <w:ind w:left="284"/>
        <w:rPr>
          <w:rFonts w:cs="Arial"/>
        </w:rPr>
      </w:pPr>
    </w:p>
    <w:p w14:paraId="18AF7A5A"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t>- Intensidade primária em curto-circuito no lado de Alta Tensão:</w:t>
      </w:r>
    </w:p>
    <w:p w14:paraId="1EF585D8" w14:textId="77777777" w:rsidR="000346BE" w:rsidRPr="00F97FBE" w:rsidRDefault="000346BE" w:rsidP="00DD4F86">
      <w:pPr>
        <w:widowControl w:val="0"/>
        <w:autoSpaceDE w:val="0"/>
        <w:autoSpaceDN w:val="0"/>
        <w:adjustRightInd w:val="0"/>
        <w:spacing w:after="0"/>
        <w:ind w:left="284"/>
        <w:rPr>
          <w:rFonts w:cs="Arial"/>
        </w:rPr>
      </w:pPr>
    </w:p>
    <w:p w14:paraId="4C1C7D52" w14:textId="14C55D2C" w:rsidR="000346BE" w:rsidRPr="00F97FBE" w:rsidRDefault="000346BE" w:rsidP="00DD4F86">
      <w:pPr>
        <w:widowControl w:val="0"/>
        <w:autoSpaceDE w:val="0"/>
        <w:autoSpaceDN w:val="0"/>
        <w:adjustRightInd w:val="0"/>
        <w:spacing w:after="0"/>
        <w:ind w:left="284"/>
        <w:rPr>
          <w:rFonts w:cs="Arial"/>
        </w:rPr>
      </w:pPr>
      <w:r w:rsidRPr="00F97FBE">
        <w:rPr>
          <w:rFonts w:cs="Arial"/>
          <w:noProof/>
        </w:rPr>
        <w:drawing>
          <wp:inline distT="0" distB="0" distL="0" distR="0" wp14:anchorId="72578303" wp14:editId="454C221C">
            <wp:extent cx="5220970" cy="469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20970" cy="469900"/>
                    </a:xfrm>
                    <a:prstGeom prst="rect">
                      <a:avLst/>
                    </a:prstGeom>
                    <a:noFill/>
                    <a:ln>
                      <a:noFill/>
                    </a:ln>
                  </pic:spPr>
                </pic:pic>
              </a:graphicData>
            </a:graphic>
          </wp:inline>
        </w:drawing>
      </w:r>
      <w:r w:rsidRPr="00F97FBE">
        <w:rPr>
          <w:rFonts w:cs="Arial"/>
        </w:rPr>
        <w:t>Sendo:</w:t>
      </w:r>
    </w:p>
    <w:p w14:paraId="7C00820F" w14:textId="77777777" w:rsidR="000346BE" w:rsidRPr="00F97FBE" w:rsidRDefault="000346BE" w:rsidP="00DD4F86">
      <w:pPr>
        <w:widowControl w:val="0"/>
        <w:autoSpaceDE w:val="0"/>
        <w:autoSpaceDN w:val="0"/>
        <w:adjustRightInd w:val="0"/>
        <w:spacing w:after="0"/>
        <w:ind w:left="284"/>
        <w:rPr>
          <w:rFonts w:cs="Arial"/>
        </w:rPr>
      </w:pPr>
    </w:p>
    <w:p w14:paraId="3A8A8065" w14:textId="75B2E317" w:rsidR="000346BE" w:rsidRPr="00F97FBE" w:rsidRDefault="000346BE" w:rsidP="00DD4F86">
      <w:pPr>
        <w:widowControl w:val="0"/>
        <w:autoSpaceDE w:val="0"/>
        <w:autoSpaceDN w:val="0"/>
        <w:adjustRightInd w:val="0"/>
        <w:spacing w:after="0"/>
        <w:ind w:left="284"/>
        <w:rPr>
          <w:rFonts w:cs="Arial"/>
        </w:rPr>
      </w:pPr>
      <w:r w:rsidRPr="00F97FBE">
        <w:rPr>
          <w:rFonts w:cs="Arial"/>
        </w:rPr>
        <w:lastRenderedPageBreak/>
        <w:tab/>
      </w:r>
      <w:proofErr w:type="spellStart"/>
      <w:r w:rsidRPr="00F97FBE">
        <w:rPr>
          <w:rFonts w:cs="Arial"/>
        </w:rPr>
        <w:t>Scc</w:t>
      </w:r>
      <w:proofErr w:type="spellEnd"/>
      <w:r w:rsidRPr="00F97FBE">
        <w:rPr>
          <w:rFonts w:cs="Arial"/>
        </w:rPr>
        <w:t xml:space="preserve"> = Potência de curto-circuito da red</w:t>
      </w:r>
      <w:r w:rsidR="00D97686" w:rsidRPr="00F97FBE">
        <w:rPr>
          <w:rFonts w:cs="Arial"/>
        </w:rPr>
        <w:t>e (</w:t>
      </w:r>
      <w:r w:rsidR="005B3B8B">
        <w:rPr>
          <w:rFonts w:cs="Arial"/>
        </w:rPr>
        <w:t>250</w:t>
      </w:r>
      <w:r w:rsidR="00D97686" w:rsidRPr="00F97FBE">
        <w:rPr>
          <w:rFonts w:cs="Arial"/>
        </w:rPr>
        <w:t xml:space="preserve"> MVA)</w:t>
      </w:r>
    </w:p>
    <w:p w14:paraId="6E6C81C6" w14:textId="5B1D7F11" w:rsidR="000346BE" w:rsidRPr="00F97FBE" w:rsidRDefault="000346BE" w:rsidP="00DD4F86">
      <w:pPr>
        <w:widowControl w:val="0"/>
        <w:autoSpaceDE w:val="0"/>
        <w:autoSpaceDN w:val="0"/>
        <w:adjustRightInd w:val="0"/>
        <w:spacing w:after="0"/>
        <w:ind w:left="284"/>
        <w:rPr>
          <w:rFonts w:cs="Arial"/>
        </w:rPr>
      </w:pPr>
      <w:r w:rsidRPr="00F97FBE">
        <w:rPr>
          <w:rFonts w:cs="Arial"/>
        </w:rPr>
        <w:tab/>
        <w:t xml:space="preserve">U    = Tensão primária </w:t>
      </w:r>
      <w:r w:rsidR="00D97686" w:rsidRPr="00F97FBE">
        <w:rPr>
          <w:rFonts w:cs="Arial"/>
        </w:rPr>
        <w:t>(15 kV)</w:t>
      </w:r>
    </w:p>
    <w:p w14:paraId="53BB7606"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Pr="00F97FBE">
        <w:rPr>
          <w:rFonts w:cs="Arial"/>
        </w:rPr>
        <w:t>Iccp</w:t>
      </w:r>
      <w:proofErr w:type="spellEnd"/>
      <w:r w:rsidRPr="00F97FBE">
        <w:rPr>
          <w:rFonts w:cs="Arial"/>
        </w:rPr>
        <w:t xml:space="preserve"> = Intensidade de curto-circuito no lado primário em kA</w:t>
      </w:r>
    </w:p>
    <w:p w14:paraId="1CB7D9E4" w14:textId="77777777" w:rsidR="00DD4F86" w:rsidRPr="00F97FBE" w:rsidRDefault="00DD4F86" w:rsidP="00DD4F86">
      <w:pPr>
        <w:widowControl w:val="0"/>
        <w:autoSpaceDE w:val="0"/>
        <w:autoSpaceDN w:val="0"/>
        <w:adjustRightInd w:val="0"/>
        <w:spacing w:after="0"/>
        <w:ind w:left="284"/>
        <w:rPr>
          <w:rFonts w:cs="Arial"/>
        </w:rPr>
      </w:pPr>
    </w:p>
    <w:p w14:paraId="181EA627" w14:textId="33FE54E0" w:rsidR="00DD4F86" w:rsidRPr="00F97FBE" w:rsidRDefault="00DD4F86" w:rsidP="00DD4F86">
      <w:pPr>
        <w:widowControl w:val="0"/>
        <w:autoSpaceDE w:val="0"/>
        <w:autoSpaceDN w:val="0"/>
        <w:adjustRightInd w:val="0"/>
        <w:spacing w:after="0"/>
        <w:ind w:left="284"/>
        <w:rPr>
          <w:rFonts w:cs="Arial"/>
        </w:rPr>
      </w:pPr>
      <w:r w:rsidRPr="00F97FBE">
        <w:rPr>
          <w:rFonts w:cs="Arial"/>
        </w:rPr>
        <w:t xml:space="preserve">Calculando, </w:t>
      </w:r>
      <w:proofErr w:type="spellStart"/>
      <w:r w:rsidRPr="00F97FBE">
        <w:rPr>
          <w:rFonts w:cs="Arial"/>
        </w:rPr>
        <w:t>Iccp</w:t>
      </w:r>
      <w:proofErr w:type="spellEnd"/>
      <w:r w:rsidRPr="00F97FBE">
        <w:rPr>
          <w:rFonts w:cs="Arial"/>
        </w:rPr>
        <w:t xml:space="preserve"> = </w:t>
      </w:r>
      <w:r w:rsidR="005B3B8B">
        <w:rPr>
          <w:rFonts w:cs="Arial"/>
        </w:rPr>
        <w:t>9</w:t>
      </w:r>
      <w:r w:rsidRPr="00F97FBE">
        <w:rPr>
          <w:rFonts w:cs="Arial"/>
        </w:rPr>
        <w:t>,</w:t>
      </w:r>
      <w:r w:rsidR="005B3B8B">
        <w:rPr>
          <w:rFonts w:cs="Arial"/>
        </w:rPr>
        <w:t>6</w:t>
      </w:r>
      <w:r w:rsidR="007A5127">
        <w:rPr>
          <w:rFonts w:cs="Arial"/>
        </w:rPr>
        <w:t>2</w:t>
      </w:r>
      <w:r w:rsidRPr="00F97FBE">
        <w:rPr>
          <w:rFonts w:cs="Arial"/>
        </w:rPr>
        <w:t xml:space="preserve"> </w:t>
      </w:r>
      <w:proofErr w:type="spellStart"/>
      <w:r w:rsidRPr="00F97FBE">
        <w:rPr>
          <w:rFonts w:cs="Arial"/>
        </w:rPr>
        <w:t>kA</w:t>
      </w:r>
      <w:proofErr w:type="spellEnd"/>
    </w:p>
    <w:p w14:paraId="2A8BD874" w14:textId="5B3840E6" w:rsidR="000346BE" w:rsidRPr="00F97FBE" w:rsidRDefault="000346BE" w:rsidP="00DD4F86">
      <w:pPr>
        <w:widowControl w:val="0"/>
        <w:autoSpaceDE w:val="0"/>
        <w:autoSpaceDN w:val="0"/>
        <w:adjustRightInd w:val="0"/>
        <w:spacing w:after="0"/>
        <w:ind w:left="284"/>
        <w:rPr>
          <w:rFonts w:cs="Arial"/>
        </w:rPr>
      </w:pPr>
    </w:p>
    <w:p w14:paraId="010EC643" w14:textId="2ED89856" w:rsidR="00DD4F86" w:rsidRPr="00F97FBE" w:rsidRDefault="00DD4F86" w:rsidP="00DD4F86">
      <w:pPr>
        <w:widowControl w:val="0"/>
        <w:autoSpaceDE w:val="0"/>
        <w:autoSpaceDN w:val="0"/>
        <w:adjustRightInd w:val="0"/>
        <w:spacing w:after="0"/>
        <w:ind w:left="284"/>
        <w:rPr>
          <w:rFonts w:cs="Arial"/>
        </w:rPr>
      </w:pPr>
    </w:p>
    <w:p w14:paraId="51FB958F"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t>- Intensidade primária com curto-circuito no lado de Baixa Tensão:</w:t>
      </w:r>
    </w:p>
    <w:p w14:paraId="3BA56A5D" w14:textId="77777777" w:rsidR="000346BE" w:rsidRPr="00F97FBE" w:rsidRDefault="000346BE" w:rsidP="00DD4F86">
      <w:pPr>
        <w:widowControl w:val="0"/>
        <w:autoSpaceDE w:val="0"/>
        <w:autoSpaceDN w:val="0"/>
        <w:adjustRightInd w:val="0"/>
        <w:spacing w:after="0"/>
        <w:ind w:left="284"/>
        <w:rPr>
          <w:rFonts w:cs="Arial"/>
        </w:rPr>
      </w:pPr>
    </w:p>
    <w:p w14:paraId="53EE3C57"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 xml:space="preserve"> </w:t>
      </w:r>
      <w:r w:rsidRPr="00F97FBE">
        <w:rPr>
          <w:rFonts w:cs="Arial"/>
        </w:rPr>
        <w:tab/>
        <w:t>Não se calcula dado que será inferior à calculada no ponto anterior.</w:t>
      </w:r>
    </w:p>
    <w:p w14:paraId="758DA52D" w14:textId="4A5AC7EB" w:rsidR="000346BE" w:rsidRPr="00F97FBE" w:rsidRDefault="000346BE" w:rsidP="00DD4F86">
      <w:pPr>
        <w:widowControl w:val="0"/>
        <w:autoSpaceDE w:val="0"/>
        <w:autoSpaceDN w:val="0"/>
        <w:adjustRightInd w:val="0"/>
        <w:spacing w:after="0"/>
        <w:ind w:left="284"/>
        <w:rPr>
          <w:rFonts w:cs="Arial"/>
        </w:rPr>
      </w:pPr>
    </w:p>
    <w:p w14:paraId="0F642CA8" w14:textId="77777777" w:rsidR="00DD4F86" w:rsidRPr="00F97FBE" w:rsidRDefault="00DD4F86" w:rsidP="00DD4F86">
      <w:pPr>
        <w:widowControl w:val="0"/>
        <w:autoSpaceDE w:val="0"/>
        <w:autoSpaceDN w:val="0"/>
        <w:adjustRightInd w:val="0"/>
        <w:spacing w:after="0"/>
        <w:ind w:left="284"/>
        <w:rPr>
          <w:rFonts w:cs="Arial"/>
        </w:rPr>
      </w:pPr>
    </w:p>
    <w:p w14:paraId="58F9CC6F" w14:textId="37332CB7" w:rsidR="000346BE" w:rsidRPr="00F97FBE" w:rsidRDefault="000346BE" w:rsidP="00DD4F86">
      <w:pPr>
        <w:widowControl w:val="0"/>
        <w:autoSpaceDE w:val="0"/>
        <w:autoSpaceDN w:val="0"/>
        <w:adjustRightInd w:val="0"/>
        <w:spacing w:after="0"/>
        <w:ind w:left="284"/>
        <w:rPr>
          <w:rFonts w:cs="Arial"/>
        </w:rPr>
      </w:pPr>
      <w:r w:rsidRPr="00F97FBE">
        <w:rPr>
          <w:rFonts w:cs="Arial"/>
        </w:rPr>
        <w:tab/>
        <w:t>- Intensidade secundária em curto-circuito no lado de Baixa Tensão:</w:t>
      </w:r>
    </w:p>
    <w:p w14:paraId="0224ACEC" w14:textId="462FA601" w:rsidR="000346BE" w:rsidRPr="00F97FBE" w:rsidRDefault="000346BE" w:rsidP="00DD4F86">
      <w:pPr>
        <w:widowControl w:val="0"/>
        <w:autoSpaceDE w:val="0"/>
        <w:autoSpaceDN w:val="0"/>
        <w:adjustRightInd w:val="0"/>
        <w:spacing w:after="0"/>
        <w:ind w:left="284"/>
        <w:rPr>
          <w:rFonts w:cs="Arial"/>
        </w:rPr>
      </w:pPr>
    </w:p>
    <w:p w14:paraId="2D0048CF" w14:textId="1DE09C20" w:rsidR="00D97686" w:rsidRPr="00967909" w:rsidRDefault="002B3C57" w:rsidP="00967909">
      <w:pPr>
        <w:widowControl w:val="0"/>
        <w:autoSpaceDE w:val="0"/>
        <w:autoSpaceDN w:val="0"/>
        <w:adjustRightInd w:val="0"/>
        <w:spacing w:after="0"/>
        <w:ind w:left="284"/>
        <w:jc w:val="center"/>
        <w:rPr>
          <w:rFonts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ccs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U</m:t>
              </m:r>
            </m:num>
            <m:den>
              <m:rad>
                <m:radPr>
                  <m:degHide m:val="1"/>
                  <m:ctrlPr>
                    <w:rPr>
                      <w:rFonts w:ascii="Cambria Math" w:hAnsi="Cambria Math" w:cs="Arial"/>
                      <w:i/>
                      <w:sz w:val="24"/>
                      <w:szCs w:val="24"/>
                    </w:rPr>
                  </m:ctrlPr>
                </m:radPr>
                <m:deg/>
                <m:e>
                  <m:r>
                    <w:rPr>
                      <w:rFonts w:ascii="Cambria Math" w:hAnsi="Cambria Math" w:cs="Arial"/>
                      <w:sz w:val="24"/>
                      <w:szCs w:val="24"/>
                    </w:rPr>
                    <m:t>3</m:t>
                  </m:r>
                </m:e>
              </m:rad>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cc</m:t>
                  </m:r>
                </m:sub>
              </m:sSub>
            </m:den>
          </m:f>
        </m:oMath>
      </m:oMathPara>
    </w:p>
    <w:p w14:paraId="540A911B" w14:textId="56CFC31E" w:rsidR="000346BE" w:rsidRPr="00F97FBE" w:rsidRDefault="000346BE" w:rsidP="00DD4F86">
      <w:pPr>
        <w:widowControl w:val="0"/>
        <w:autoSpaceDE w:val="0"/>
        <w:autoSpaceDN w:val="0"/>
        <w:adjustRightInd w:val="0"/>
        <w:spacing w:after="0"/>
        <w:ind w:left="284"/>
        <w:rPr>
          <w:rFonts w:cs="Arial"/>
        </w:rPr>
      </w:pPr>
    </w:p>
    <w:p w14:paraId="346D9B91"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Sendo:</w:t>
      </w:r>
    </w:p>
    <w:p w14:paraId="6BF5E396" w14:textId="77777777" w:rsidR="000346BE" w:rsidRPr="00F97FBE" w:rsidRDefault="000346BE" w:rsidP="00DD4F86">
      <w:pPr>
        <w:widowControl w:val="0"/>
        <w:autoSpaceDE w:val="0"/>
        <w:autoSpaceDN w:val="0"/>
        <w:adjustRightInd w:val="0"/>
        <w:spacing w:after="0"/>
        <w:ind w:left="284"/>
        <w:rPr>
          <w:rFonts w:cs="Arial"/>
        </w:rPr>
      </w:pPr>
    </w:p>
    <w:p w14:paraId="649F0D7A" w14:textId="2668ED37"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00D97686" w:rsidRPr="00F97FBE">
        <w:rPr>
          <w:rFonts w:cs="Arial"/>
        </w:rPr>
        <w:t>Z</w:t>
      </w:r>
      <w:r w:rsidRPr="00F97FBE">
        <w:rPr>
          <w:rFonts w:cs="Arial"/>
        </w:rPr>
        <w:t>cc</w:t>
      </w:r>
      <w:proofErr w:type="spellEnd"/>
      <w:r w:rsidRPr="00F97FBE">
        <w:rPr>
          <w:rFonts w:cs="Arial"/>
        </w:rPr>
        <w:t xml:space="preserve"> = </w:t>
      </w:r>
      <w:r w:rsidR="00D97686" w:rsidRPr="00F97FBE">
        <w:rPr>
          <w:rFonts w:cs="Arial"/>
        </w:rPr>
        <w:t>Impedância da rede a montante incluindo a impedância dos transformadores</w:t>
      </w:r>
    </w:p>
    <w:p w14:paraId="44D4FD40" w14:textId="01A42488" w:rsidR="000346BE" w:rsidRPr="00F97FBE" w:rsidRDefault="000346BE" w:rsidP="00DD4F86">
      <w:pPr>
        <w:widowControl w:val="0"/>
        <w:autoSpaceDE w:val="0"/>
        <w:autoSpaceDN w:val="0"/>
        <w:adjustRightInd w:val="0"/>
        <w:spacing w:after="0"/>
        <w:ind w:left="284"/>
        <w:rPr>
          <w:rFonts w:cs="Arial"/>
        </w:rPr>
      </w:pPr>
      <w:r w:rsidRPr="00F97FBE">
        <w:rPr>
          <w:rFonts w:cs="Arial"/>
        </w:rPr>
        <w:tab/>
        <w:t xml:space="preserve">U   = Tensão </w:t>
      </w:r>
      <w:r w:rsidR="00D97686" w:rsidRPr="00F97FBE">
        <w:rPr>
          <w:rFonts w:cs="Arial"/>
        </w:rPr>
        <w:t xml:space="preserve">composta </w:t>
      </w:r>
      <w:r w:rsidRPr="00F97FBE">
        <w:rPr>
          <w:rFonts w:cs="Arial"/>
        </w:rPr>
        <w:t>no lado secundário em carga em V</w:t>
      </w:r>
    </w:p>
    <w:p w14:paraId="3A046AB9" w14:textId="77777777" w:rsidR="000346BE" w:rsidRPr="00F97FBE" w:rsidRDefault="000346BE" w:rsidP="00DD4F86">
      <w:pPr>
        <w:widowControl w:val="0"/>
        <w:autoSpaceDE w:val="0"/>
        <w:autoSpaceDN w:val="0"/>
        <w:adjustRightInd w:val="0"/>
        <w:spacing w:after="0"/>
        <w:ind w:left="284"/>
        <w:rPr>
          <w:rFonts w:cs="Arial"/>
        </w:rPr>
      </w:pPr>
      <w:r w:rsidRPr="00F97FBE">
        <w:rPr>
          <w:rFonts w:cs="Arial"/>
        </w:rPr>
        <w:tab/>
      </w:r>
      <w:proofErr w:type="spellStart"/>
      <w:r w:rsidRPr="00F97FBE">
        <w:rPr>
          <w:rFonts w:cs="Arial"/>
        </w:rPr>
        <w:t>Iccs</w:t>
      </w:r>
      <w:proofErr w:type="spellEnd"/>
      <w:r w:rsidRPr="00F97FBE">
        <w:rPr>
          <w:rFonts w:cs="Arial"/>
        </w:rPr>
        <w:t xml:space="preserve"> = Intensidade de curto-circuito no lado secundário em kA</w:t>
      </w:r>
    </w:p>
    <w:p w14:paraId="4ED081E5" w14:textId="30140629" w:rsidR="009907FB" w:rsidRPr="00F97FBE" w:rsidRDefault="009907FB" w:rsidP="006D6BA9">
      <w:pPr>
        <w:ind w:left="284"/>
        <w:rPr>
          <w:rFonts w:cs="Arial"/>
        </w:rPr>
      </w:pPr>
    </w:p>
    <w:p w14:paraId="0B3D0FD1" w14:textId="791ED35C" w:rsidR="009907FB" w:rsidRPr="00F97FBE" w:rsidRDefault="00D97686" w:rsidP="006D6BA9">
      <w:pPr>
        <w:ind w:left="284"/>
        <w:rPr>
          <w:rFonts w:cs="Arial"/>
        </w:rPr>
      </w:pPr>
      <w:r w:rsidRPr="00F97FBE">
        <w:rPr>
          <w:rFonts w:cs="Arial"/>
        </w:rPr>
        <w:t>A tabela seguinte resume as correntes de curto-circuito na alta e na baixa tensão</w:t>
      </w:r>
      <w:r w:rsidR="00223CF4">
        <w:rPr>
          <w:rFonts w:cs="Arial"/>
        </w:rPr>
        <w:t>.</w:t>
      </w:r>
    </w:p>
    <w:p w14:paraId="7946218E" w14:textId="77777777" w:rsidR="00D97686" w:rsidRPr="00F97FBE" w:rsidRDefault="00D97686" w:rsidP="006D6BA9">
      <w:pPr>
        <w:ind w:left="284"/>
        <w:rPr>
          <w:rFonts w:cs="Arial"/>
        </w:rPr>
      </w:pPr>
    </w:p>
    <w:tbl>
      <w:tblPr>
        <w:tblW w:w="6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926"/>
        <w:gridCol w:w="1825"/>
        <w:gridCol w:w="1384"/>
      </w:tblGrid>
      <w:tr w:rsidR="00223CF4" w:rsidRPr="00F97FBE" w14:paraId="0BB047ED" w14:textId="479728F9" w:rsidTr="009B5619">
        <w:trPr>
          <w:jc w:val="center"/>
        </w:trPr>
        <w:tc>
          <w:tcPr>
            <w:tcW w:w="968" w:type="dxa"/>
            <w:vMerge w:val="restart"/>
            <w:shd w:val="clear" w:color="auto" w:fill="D9D9D9" w:themeFill="background1" w:themeFillShade="D9"/>
            <w:vAlign w:val="center"/>
          </w:tcPr>
          <w:p w14:paraId="23EE3AAC" w14:textId="77777777" w:rsidR="00223CF4" w:rsidRPr="00F97FBE" w:rsidRDefault="00223CF4" w:rsidP="003E5A8E">
            <w:pPr>
              <w:jc w:val="center"/>
              <w:rPr>
                <w:rFonts w:cs="Arial"/>
                <w:b/>
                <w:bCs/>
              </w:rPr>
            </w:pPr>
            <w:r w:rsidRPr="00F97FBE">
              <w:rPr>
                <w:rFonts w:cs="Arial"/>
                <w:b/>
                <w:bCs/>
              </w:rPr>
              <w:t>PT</w:t>
            </w:r>
          </w:p>
        </w:tc>
        <w:tc>
          <w:tcPr>
            <w:tcW w:w="1926" w:type="dxa"/>
            <w:shd w:val="clear" w:color="auto" w:fill="D9D9D9" w:themeFill="background1" w:themeFillShade="D9"/>
            <w:vAlign w:val="center"/>
          </w:tcPr>
          <w:p w14:paraId="054DAFA1" w14:textId="77777777" w:rsidR="00223CF4" w:rsidRPr="00F97FBE" w:rsidRDefault="00223CF4" w:rsidP="003E5A8E">
            <w:pPr>
              <w:jc w:val="center"/>
              <w:rPr>
                <w:rFonts w:cs="Arial"/>
                <w:b/>
                <w:bCs/>
              </w:rPr>
            </w:pPr>
            <w:r w:rsidRPr="00F97FBE">
              <w:rPr>
                <w:rFonts w:cs="Arial"/>
                <w:b/>
                <w:bCs/>
              </w:rPr>
              <w:t>Potência do transformador</w:t>
            </w:r>
          </w:p>
        </w:tc>
        <w:tc>
          <w:tcPr>
            <w:tcW w:w="1825" w:type="dxa"/>
            <w:shd w:val="clear" w:color="auto" w:fill="D9D9D9" w:themeFill="background1" w:themeFillShade="D9"/>
            <w:vAlign w:val="center"/>
          </w:tcPr>
          <w:p w14:paraId="0582F2FB" w14:textId="59AB4879" w:rsidR="00223CF4" w:rsidRPr="00F97FBE" w:rsidRDefault="00223CF4" w:rsidP="003E5A8E">
            <w:pPr>
              <w:jc w:val="center"/>
              <w:rPr>
                <w:rFonts w:cs="Arial"/>
                <w:b/>
                <w:bCs/>
              </w:rPr>
            </w:pPr>
            <w:r w:rsidRPr="00F97FBE">
              <w:rPr>
                <w:rFonts w:cs="Arial"/>
                <w:b/>
                <w:bCs/>
              </w:rPr>
              <w:t>Intensidade CC n</w:t>
            </w:r>
            <w:r>
              <w:rPr>
                <w:rFonts w:cs="Arial"/>
                <w:b/>
                <w:bCs/>
              </w:rPr>
              <w:t>a alta tensão</w:t>
            </w:r>
          </w:p>
        </w:tc>
        <w:tc>
          <w:tcPr>
            <w:tcW w:w="1384" w:type="dxa"/>
            <w:shd w:val="clear" w:color="auto" w:fill="D9D9D9" w:themeFill="background1" w:themeFillShade="D9"/>
            <w:vAlign w:val="center"/>
          </w:tcPr>
          <w:p w14:paraId="710587D5" w14:textId="2DE645D5" w:rsidR="00223CF4" w:rsidRPr="00F97FBE" w:rsidRDefault="00223CF4" w:rsidP="003E5A8E">
            <w:pPr>
              <w:jc w:val="center"/>
              <w:rPr>
                <w:rFonts w:cs="Arial"/>
                <w:b/>
                <w:bCs/>
              </w:rPr>
            </w:pPr>
            <w:r w:rsidRPr="00F97FBE">
              <w:rPr>
                <w:rFonts w:cs="Arial"/>
                <w:b/>
                <w:bCs/>
              </w:rPr>
              <w:t>Intensidade CC n</w:t>
            </w:r>
            <w:r>
              <w:rPr>
                <w:rFonts w:cs="Arial"/>
                <w:b/>
                <w:bCs/>
              </w:rPr>
              <w:t>a</w:t>
            </w:r>
            <w:r w:rsidRPr="00F97FBE">
              <w:rPr>
                <w:rFonts w:cs="Arial"/>
                <w:b/>
                <w:bCs/>
              </w:rPr>
              <w:t xml:space="preserve"> </w:t>
            </w:r>
            <w:r>
              <w:rPr>
                <w:rFonts w:cs="Arial"/>
                <w:b/>
                <w:bCs/>
              </w:rPr>
              <w:t>baixa tensão</w:t>
            </w:r>
          </w:p>
        </w:tc>
      </w:tr>
      <w:tr w:rsidR="00223CF4" w:rsidRPr="00F97FBE" w14:paraId="712B81C5" w14:textId="159B7596" w:rsidTr="009B5619">
        <w:trPr>
          <w:jc w:val="center"/>
        </w:trPr>
        <w:tc>
          <w:tcPr>
            <w:tcW w:w="968" w:type="dxa"/>
            <w:vMerge/>
            <w:shd w:val="clear" w:color="auto" w:fill="D9D9D9" w:themeFill="background1" w:themeFillShade="D9"/>
          </w:tcPr>
          <w:p w14:paraId="04C4002E" w14:textId="77777777" w:rsidR="00223CF4" w:rsidRPr="00F97FBE" w:rsidRDefault="00223CF4" w:rsidP="003E5A8E">
            <w:pPr>
              <w:jc w:val="center"/>
              <w:rPr>
                <w:rFonts w:cs="Arial"/>
                <w:b/>
                <w:bCs/>
              </w:rPr>
            </w:pPr>
          </w:p>
        </w:tc>
        <w:tc>
          <w:tcPr>
            <w:tcW w:w="1926" w:type="dxa"/>
            <w:shd w:val="clear" w:color="auto" w:fill="D9D9D9" w:themeFill="background1" w:themeFillShade="D9"/>
            <w:vAlign w:val="center"/>
          </w:tcPr>
          <w:p w14:paraId="6E479736" w14:textId="77777777" w:rsidR="00223CF4" w:rsidRPr="00F97FBE" w:rsidRDefault="00223CF4" w:rsidP="003E5A8E">
            <w:pPr>
              <w:jc w:val="center"/>
              <w:rPr>
                <w:rFonts w:cs="Arial"/>
                <w:b/>
                <w:bCs/>
              </w:rPr>
            </w:pPr>
            <w:r w:rsidRPr="00F97FBE">
              <w:rPr>
                <w:rFonts w:cs="Arial"/>
                <w:b/>
                <w:bCs/>
              </w:rPr>
              <w:t>kVA</w:t>
            </w:r>
          </w:p>
        </w:tc>
        <w:tc>
          <w:tcPr>
            <w:tcW w:w="1825" w:type="dxa"/>
            <w:shd w:val="clear" w:color="auto" w:fill="D9D9D9" w:themeFill="background1" w:themeFillShade="D9"/>
            <w:vAlign w:val="center"/>
          </w:tcPr>
          <w:p w14:paraId="29A31A0F" w14:textId="73D9E98E" w:rsidR="00223CF4" w:rsidRPr="00F97FBE" w:rsidRDefault="00223CF4" w:rsidP="003E5A8E">
            <w:pPr>
              <w:jc w:val="center"/>
              <w:rPr>
                <w:rFonts w:cs="Arial"/>
                <w:b/>
                <w:bCs/>
              </w:rPr>
            </w:pPr>
            <w:r w:rsidRPr="00F97FBE">
              <w:rPr>
                <w:rFonts w:cs="Arial"/>
                <w:b/>
                <w:bCs/>
              </w:rPr>
              <w:t>kA</w:t>
            </w:r>
          </w:p>
        </w:tc>
        <w:tc>
          <w:tcPr>
            <w:tcW w:w="1384" w:type="dxa"/>
            <w:shd w:val="clear" w:color="auto" w:fill="D9D9D9" w:themeFill="background1" w:themeFillShade="D9"/>
            <w:vAlign w:val="center"/>
          </w:tcPr>
          <w:p w14:paraId="2E4D5B6A" w14:textId="64BEACE6" w:rsidR="00223CF4" w:rsidRPr="00F97FBE" w:rsidRDefault="00223CF4" w:rsidP="003E5A8E">
            <w:pPr>
              <w:jc w:val="center"/>
              <w:rPr>
                <w:rFonts w:cs="Arial"/>
                <w:b/>
                <w:bCs/>
              </w:rPr>
            </w:pPr>
            <w:r w:rsidRPr="00F97FBE">
              <w:rPr>
                <w:rFonts w:cs="Arial"/>
                <w:b/>
                <w:bCs/>
              </w:rPr>
              <w:t>kA</w:t>
            </w:r>
          </w:p>
        </w:tc>
      </w:tr>
      <w:tr w:rsidR="00223CF4" w:rsidRPr="00F97FBE" w14:paraId="6EEFD1F7" w14:textId="5785CABE" w:rsidTr="009B5619">
        <w:trPr>
          <w:jc w:val="center"/>
        </w:trPr>
        <w:tc>
          <w:tcPr>
            <w:tcW w:w="968" w:type="dxa"/>
            <w:vAlign w:val="center"/>
          </w:tcPr>
          <w:p w14:paraId="145CA5E3" w14:textId="0AF16C2C" w:rsidR="00223CF4" w:rsidRPr="00F97FBE" w:rsidRDefault="00223CF4" w:rsidP="003E5A8E">
            <w:pPr>
              <w:jc w:val="center"/>
              <w:rPr>
                <w:rFonts w:cs="Arial"/>
              </w:rPr>
            </w:pPr>
            <w:r w:rsidRPr="00F97FBE">
              <w:rPr>
                <w:rFonts w:cs="Arial"/>
              </w:rPr>
              <w:t>PT</w:t>
            </w:r>
            <w:r w:rsidR="00153569">
              <w:rPr>
                <w:rFonts w:cs="Arial"/>
              </w:rPr>
              <w:t>1E</w:t>
            </w:r>
          </w:p>
        </w:tc>
        <w:tc>
          <w:tcPr>
            <w:tcW w:w="1926" w:type="dxa"/>
            <w:vAlign w:val="center"/>
          </w:tcPr>
          <w:p w14:paraId="4154B561" w14:textId="2CAA73EF" w:rsidR="00223CF4" w:rsidRPr="00F97FBE" w:rsidRDefault="00967909" w:rsidP="003E5A8E">
            <w:pPr>
              <w:jc w:val="center"/>
              <w:rPr>
                <w:rFonts w:cs="Arial"/>
              </w:rPr>
            </w:pPr>
            <w:r>
              <w:rPr>
                <w:rFonts w:cs="Arial"/>
              </w:rPr>
              <w:t>400</w:t>
            </w:r>
          </w:p>
        </w:tc>
        <w:tc>
          <w:tcPr>
            <w:tcW w:w="1825" w:type="dxa"/>
            <w:vAlign w:val="center"/>
          </w:tcPr>
          <w:p w14:paraId="647EC8F2" w14:textId="7832DD48" w:rsidR="00223CF4" w:rsidRPr="00F97FBE" w:rsidRDefault="005B3B8B" w:rsidP="003E5A8E">
            <w:pPr>
              <w:jc w:val="center"/>
              <w:rPr>
                <w:rFonts w:cs="Arial"/>
              </w:rPr>
            </w:pPr>
            <w:r>
              <w:rPr>
                <w:rFonts w:cs="Arial"/>
              </w:rPr>
              <w:t>9</w:t>
            </w:r>
            <w:r w:rsidR="00223CF4" w:rsidRPr="00F97FBE">
              <w:rPr>
                <w:rFonts w:cs="Arial"/>
              </w:rPr>
              <w:t>,</w:t>
            </w:r>
            <w:r>
              <w:rPr>
                <w:rFonts w:cs="Arial"/>
              </w:rPr>
              <w:t>6</w:t>
            </w:r>
            <w:r w:rsidR="00967909">
              <w:rPr>
                <w:rFonts w:cs="Arial"/>
              </w:rPr>
              <w:t>2</w:t>
            </w:r>
          </w:p>
        </w:tc>
        <w:tc>
          <w:tcPr>
            <w:tcW w:w="1384" w:type="dxa"/>
            <w:vAlign w:val="center"/>
          </w:tcPr>
          <w:p w14:paraId="2C8A75B0" w14:textId="27159F40" w:rsidR="00223CF4" w:rsidRPr="00F97FBE" w:rsidRDefault="00C9706F" w:rsidP="003E5A8E">
            <w:pPr>
              <w:jc w:val="center"/>
              <w:rPr>
                <w:rFonts w:cs="Arial"/>
              </w:rPr>
            </w:pPr>
            <w:r>
              <w:rPr>
                <w:rFonts w:cs="Arial"/>
              </w:rPr>
              <w:t>2</w:t>
            </w:r>
            <w:r w:rsidR="005B3B8B">
              <w:rPr>
                <w:rFonts w:cs="Arial"/>
              </w:rPr>
              <w:t>2</w:t>
            </w:r>
            <w:r w:rsidR="00223CF4" w:rsidRPr="00F97FBE">
              <w:rPr>
                <w:rFonts w:cs="Arial"/>
              </w:rPr>
              <w:t>,</w:t>
            </w:r>
            <w:r w:rsidR="005B3B8B">
              <w:rPr>
                <w:rFonts w:cs="Arial"/>
              </w:rPr>
              <w:t>73</w:t>
            </w:r>
          </w:p>
        </w:tc>
      </w:tr>
    </w:tbl>
    <w:p w14:paraId="18FBCEB1" w14:textId="0F350D02" w:rsidR="009907FB" w:rsidRPr="00F97FBE" w:rsidRDefault="009907FB" w:rsidP="006D6BA9">
      <w:pPr>
        <w:ind w:left="284"/>
        <w:rPr>
          <w:rFonts w:cs="Arial"/>
        </w:rPr>
      </w:pPr>
    </w:p>
    <w:p w14:paraId="6B009516" w14:textId="77777777" w:rsidR="003E5A8E" w:rsidRPr="00F97FBE" w:rsidRDefault="003E5A8E" w:rsidP="006D6BA9">
      <w:pPr>
        <w:ind w:left="284"/>
        <w:rPr>
          <w:rFonts w:cs="Arial"/>
        </w:rPr>
      </w:pPr>
    </w:p>
    <w:p w14:paraId="1836905B" w14:textId="64F47788" w:rsidR="006D6BA9" w:rsidRPr="00F97FBE" w:rsidRDefault="007A5F1C" w:rsidP="006D6BA9">
      <w:pPr>
        <w:pStyle w:val="Ttulo3"/>
      </w:pPr>
      <w:bookmarkStart w:id="79" w:name="_Toc76115502"/>
      <w:r w:rsidRPr="00F97FBE">
        <w:t>Dimensionamentos dos barramentos das celas MT</w:t>
      </w:r>
      <w:bookmarkEnd w:id="79"/>
      <w:r w:rsidR="005B3B8B">
        <w:t>*</w:t>
      </w:r>
    </w:p>
    <w:p w14:paraId="248FEB62" w14:textId="093022D7" w:rsidR="00A75C1E" w:rsidRDefault="00A75C1E" w:rsidP="00A75C1E">
      <w:pPr>
        <w:pStyle w:val="Ttulo4"/>
      </w:pPr>
      <w:bookmarkStart w:id="80" w:name="_Toc76115503"/>
      <w:r>
        <w:t>Introdução</w:t>
      </w:r>
      <w:bookmarkEnd w:id="80"/>
    </w:p>
    <w:p w14:paraId="15881242" w14:textId="1F769DC9"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O barramento das celas SM6 é constituído por troços paralelos retilíneos de tubos de cobre com isolamento Termo retráctil.</w:t>
      </w:r>
    </w:p>
    <w:p w14:paraId="1719B99C" w14:textId="648A4829"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 O barramento é fixo nos ligadores existentes na parte superior do aparelho </w:t>
      </w:r>
      <w:proofErr w:type="gramStart"/>
      <w:r w:rsidRPr="00A75C1E">
        <w:rPr>
          <w:rFonts w:cs="Arial"/>
        </w:rPr>
        <w:t>funcional  (</w:t>
      </w:r>
      <w:proofErr w:type="gramEnd"/>
      <w:r w:rsidRPr="00A75C1E">
        <w:rPr>
          <w:rFonts w:cs="Arial"/>
        </w:rPr>
        <w:t>interruptor-seccionador ou seccionador em SF6). A fixação do barramento é realizada por meio de parafusos M8.</w:t>
      </w:r>
    </w:p>
    <w:p w14:paraId="7B9C3513" w14:textId="073DB545"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 separação entre as secções de uma mesma fase e as correspondentes de uma cela contígua é de 375 mm. A separação entre barras (separação entre fases) é de 200 mm.</w:t>
      </w:r>
    </w:p>
    <w:p w14:paraId="351757D5" w14:textId="322C11F1"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Características do barramento:</w:t>
      </w:r>
    </w:p>
    <w:p w14:paraId="7367330A" w14:textId="5FB9194C"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 xml:space="preserve">- Intensidade estipulada </w:t>
      </w:r>
      <w:r w:rsidRPr="00A75C1E">
        <w:rPr>
          <w:rFonts w:cs="Arial"/>
        </w:rPr>
        <w:tab/>
      </w:r>
      <w:r w:rsidRPr="00A75C1E">
        <w:rPr>
          <w:rFonts w:cs="Arial"/>
        </w:rPr>
        <w:tab/>
        <w:t>630 A</w:t>
      </w:r>
    </w:p>
    <w:p w14:paraId="591DF454" w14:textId="068CD486"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 Intensidade limite térmico (1 seg.)</w:t>
      </w:r>
      <w:r w:rsidRPr="00A75C1E">
        <w:rPr>
          <w:rFonts w:cs="Arial"/>
        </w:rPr>
        <w:tab/>
      </w:r>
      <w:r w:rsidR="005B3B8B">
        <w:rPr>
          <w:rFonts w:cs="Arial"/>
        </w:rPr>
        <w:t>16</w:t>
      </w:r>
      <w:r w:rsidRPr="00A75C1E">
        <w:rPr>
          <w:rFonts w:cs="Arial"/>
        </w:rPr>
        <w:t xml:space="preserve"> </w:t>
      </w:r>
      <w:proofErr w:type="spellStart"/>
      <w:r w:rsidRPr="00A75C1E">
        <w:rPr>
          <w:rFonts w:cs="Arial"/>
        </w:rPr>
        <w:t>kA</w:t>
      </w:r>
      <w:proofErr w:type="spellEnd"/>
      <w:r w:rsidRPr="00A75C1E">
        <w:rPr>
          <w:rFonts w:cs="Arial"/>
        </w:rPr>
        <w:t xml:space="preserve"> </w:t>
      </w:r>
      <w:proofErr w:type="spellStart"/>
      <w:r w:rsidRPr="00A75C1E">
        <w:rPr>
          <w:rFonts w:cs="Arial"/>
        </w:rPr>
        <w:t>eff</w:t>
      </w:r>
      <w:proofErr w:type="spellEnd"/>
      <w:r w:rsidRPr="00A75C1E">
        <w:rPr>
          <w:rFonts w:cs="Arial"/>
        </w:rPr>
        <w:t>.</w:t>
      </w:r>
    </w:p>
    <w:p w14:paraId="67E9E8DD" w14:textId="496392B9" w:rsidR="00A75C1E" w:rsidRDefault="00A75C1E" w:rsidP="00A75C1E">
      <w:pPr>
        <w:widowControl w:val="0"/>
        <w:autoSpaceDE w:val="0"/>
        <w:autoSpaceDN w:val="0"/>
        <w:adjustRightInd w:val="0"/>
        <w:spacing w:afterLines="60" w:after="144"/>
        <w:ind w:left="284"/>
        <w:rPr>
          <w:rFonts w:cs="Arial"/>
        </w:rPr>
      </w:pPr>
      <w:r w:rsidRPr="00A75C1E">
        <w:rPr>
          <w:rFonts w:cs="Arial"/>
        </w:rPr>
        <w:tab/>
        <w:t>- Intensidade limite eletrodinâmica</w:t>
      </w:r>
      <w:r w:rsidRPr="00A75C1E">
        <w:rPr>
          <w:rFonts w:cs="Arial"/>
        </w:rPr>
        <w:tab/>
      </w:r>
      <w:r w:rsidR="005B3B8B">
        <w:rPr>
          <w:rFonts w:cs="Arial"/>
        </w:rPr>
        <w:t>4</w:t>
      </w:r>
      <w:r w:rsidRPr="00A75C1E">
        <w:rPr>
          <w:rFonts w:cs="Arial"/>
        </w:rPr>
        <w:t xml:space="preserve">0 </w:t>
      </w:r>
      <w:proofErr w:type="spellStart"/>
      <w:r w:rsidRPr="00A75C1E">
        <w:rPr>
          <w:rFonts w:cs="Arial"/>
        </w:rPr>
        <w:t>kA</w:t>
      </w:r>
      <w:proofErr w:type="spellEnd"/>
      <w:r w:rsidRPr="00A75C1E">
        <w:rPr>
          <w:rFonts w:cs="Arial"/>
        </w:rPr>
        <w:t xml:space="preserve"> crista</w:t>
      </w:r>
    </w:p>
    <w:p w14:paraId="66FF9F44" w14:textId="77777777" w:rsidR="00A75C1E" w:rsidRDefault="00A75C1E" w:rsidP="00A75C1E">
      <w:pPr>
        <w:widowControl w:val="0"/>
        <w:autoSpaceDE w:val="0"/>
        <w:autoSpaceDN w:val="0"/>
        <w:adjustRightInd w:val="0"/>
        <w:spacing w:afterLines="60" w:after="144"/>
        <w:ind w:left="284"/>
        <w:rPr>
          <w:rFonts w:cs="Arial"/>
        </w:rPr>
      </w:pPr>
      <w:r w:rsidRPr="00A75C1E">
        <w:rPr>
          <w:rFonts w:cs="Arial"/>
        </w:rPr>
        <w:lastRenderedPageBreak/>
        <w:t>Portanto, tem que se assegurar que a intensidade limite térmic</w:t>
      </w:r>
      <w:r>
        <w:rPr>
          <w:rFonts w:cs="Arial"/>
        </w:rPr>
        <w:t>a</w:t>
      </w:r>
      <w:r w:rsidRPr="00A75C1E">
        <w:rPr>
          <w:rFonts w:cs="Arial"/>
        </w:rPr>
        <w:t xml:space="preserve"> seja superior ao valor eficaz máximo que pode alcançar a intensidade de curto-circuito no lado de Alta Tensão.</w:t>
      </w:r>
    </w:p>
    <w:p w14:paraId="1A770C9B" w14:textId="77777777" w:rsidR="00A75C1E" w:rsidRDefault="00A75C1E" w:rsidP="00A75C1E">
      <w:pPr>
        <w:widowControl w:val="0"/>
        <w:autoSpaceDE w:val="0"/>
        <w:autoSpaceDN w:val="0"/>
        <w:adjustRightInd w:val="0"/>
        <w:spacing w:afterLines="60" w:after="144"/>
        <w:ind w:left="284"/>
        <w:rPr>
          <w:rFonts w:cs="Arial"/>
        </w:rPr>
      </w:pPr>
    </w:p>
    <w:p w14:paraId="3FA49DB1" w14:textId="2660A707" w:rsidR="00A75C1E" w:rsidRPr="00A75C1E" w:rsidRDefault="00A75C1E" w:rsidP="00A75C1E">
      <w:pPr>
        <w:pStyle w:val="Ttulo4"/>
      </w:pPr>
      <w:bookmarkStart w:id="81" w:name="_Toc76115504"/>
      <w:r w:rsidRPr="00A75C1E">
        <w:t>Verificação da densidade de corrente</w:t>
      </w:r>
      <w:bookmarkEnd w:id="81"/>
      <w:r w:rsidR="005B3B8B">
        <w:t>*</w:t>
      </w:r>
    </w:p>
    <w:p w14:paraId="56A4E882" w14:textId="36ABC1FA" w:rsidR="00A75C1E" w:rsidRPr="00A75C1E" w:rsidRDefault="005B3B8B" w:rsidP="005B3B8B">
      <w:pPr>
        <w:widowControl w:val="0"/>
        <w:autoSpaceDE w:val="0"/>
        <w:autoSpaceDN w:val="0"/>
        <w:adjustRightInd w:val="0"/>
        <w:spacing w:afterLines="60" w:after="144"/>
        <w:ind w:left="284" w:firstLine="436"/>
        <w:rPr>
          <w:rFonts w:cs="Arial"/>
        </w:rPr>
      </w:pPr>
      <w:r w:rsidRPr="005B3B8B">
        <w:rPr>
          <w:rFonts w:cs="Arial"/>
        </w:rPr>
        <w:t xml:space="preserve">Para a intensidade estipulada de 630 A, sendo o barramento das celas da gama SM6 de tubo de cobre de diâmetro exterior de </w:t>
      </w:r>
      <w:r>
        <w:rPr>
          <w:rFonts w:ascii="Symbol" w:hAnsi="Symbol" w:cs="Symbol"/>
          <w:lang w:val="en-US"/>
        </w:rPr>
        <w:t>Æ</w:t>
      </w:r>
      <w:r w:rsidRPr="005B3B8B">
        <w:rPr>
          <w:rFonts w:cs="Arial"/>
        </w:rPr>
        <w:t>24 mm e com uma espessura de 3 mm, o que equivale a uma secção de 198 mm².</w:t>
      </w:r>
      <w:r w:rsidR="00A75C1E" w:rsidRPr="00A75C1E">
        <w:rPr>
          <w:rFonts w:cs="Arial"/>
        </w:rPr>
        <w:tab/>
        <w:t>A densidade de corrente é:</w:t>
      </w:r>
    </w:p>
    <w:p w14:paraId="6A07C043" w14:textId="77777777" w:rsidR="005B3B8B" w:rsidRDefault="00A75C1E" w:rsidP="005B3B8B">
      <w:pPr>
        <w:widowControl w:val="0"/>
        <w:autoSpaceDE w:val="0"/>
        <w:autoSpaceDN w:val="0"/>
        <w:adjustRightInd w:val="0"/>
        <w:spacing w:afterLines="60" w:after="144"/>
        <w:ind w:left="284"/>
        <w:rPr>
          <w:rFonts w:cs="Arial"/>
        </w:rPr>
      </w:pPr>
      <w:r w:rsidRPr="00A75C1E">
        <w:rPr>
          <w:rFonts w:cs="Arial"/>
          <w:noProof/>
        </w:rPr>
        <w:drawing>
          <wp:inline distT="0" distB="0" distL="0" distR="0" wp14:anchorId="456CE782" wp14:editId="0B009F32">
            <wp:extent cx="5220970" cy="48069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0970" cy="480695"/>
                    </a:xfrm>
                    <a:prstGeom prst="rect">
                      <a:avLst/>
                    </a:prstGeom>
                    <a:noFill/>
                    <a:ln>
                      <a:noFill/>
                    </a:ln>
                  </pic:spPr>
                </pic:pic>
              </a:graphicData>
            </a:graphic>
          </wp:inline>
        </w:drawing>
      </w:r>
      <w:r w:rsidR="005B3B8B" w:rsidRPr="005B3B8B">
        <w:rPr>
          <w:rFonts w:cs="Arial"/>
        </w:rPr>
        <w:t xml:space="preserve"> </w:t>
      </w:r>
    </w:p>
    <w:p w14:paraId="0F78B9C4" w14:textId="20D216DC" w:rsidR="00A75C1E" w:rsidRPr="00A75C1E" w:rsidRDefault="005B3B8B" w:rsidP="005B3B8B">
      <w:pPr>
        <w:widowControl w:val="0"/>
        <w:autoSpaceDE w:val="0"/>
        <w:autoSpaceDN w:val="0"/>
        <w:adjustRightInd w:val="0"/>
        <w:spacing w:afterLines="60" w:after="144"/>
        <w:ind w:left="284" w:firstLine="436"/>
        <w:rPr>
          <w:rFonts w:cs="Arial"/>
        </w:rPr>
      </w:pPr>
      <w:r w:rsidRPr="005B3B8B">
        <w:rPr>
          <w:rFonts w:cs="Arial"/>
        </w:rPr>
        <w:t xml:space="preserve">Segundo as normas DIN, para uma temperatura ambiente de 35ºC e a temperatura do barramento </w:t>
      </w:r>
      <w:proofErr w:type="gramStart"/>
      <w:r w:rsidRPr="005B3B8B">
        <w:rPr>
          <w:rFonts w:cs="Arial"/>
        </w:rPr>
        <w:t>de  65</w:t>
      </w:r>
      <w:proofErr w:type="gramEnd"/>
      <w:r w:rsidRPr="005B3B8B">
        <w:rPr>
          <w:rFonts w:cs="Arial"/>
        </w:rPr>
        <w:t xml:space="preserve">ºC, a intensidade máxima admissível em regime permanente para um diâmetro de 20 mm é de 548 A e para um diâmetro de 32 mm é de 818 A, o que corresponde às densidades máximas de 3,42 e 2,99 A/mm² </w:t>
      </w:r>
      <w:r w:rsidRPr="005B3B8B">
        <w:rPr>
          <w:rFonts w:cs="Arial"/>
        </w:rPr>
        <w:t>respetivamente</w:t>
      </w:r>
      <w:r w:rsidRPr="005B3B8B">
        <w:rPr>
          <w:rFonts w:cs="Arial"/>
        </w:rPr>
        <w:t xml:space="preserve">. Com estes valores </w:t>
      </w:r>
      <w:r w:rsidRPr="005B3B8B">
        <w:rPr>
          <w:rFonts w:cs="Arial"/>
        </w:rPr>
        <w:t>obter-se-á</w:t>
      </w:r>
      <w:r w:rsidRPr="005B3B8B">
        <w:rPr>
          <w:rFonts w:cs="Arial"/>
        </w:rPr>
        <w:t xml:space="preserve"> uma densidade máxima admissível de 3,29 A/mm² para o barramento de diâmetro de 24 mm superior ao calculado (3,18 A/mm²). O aquecimento do barramento de 630 A é aproximadamente de 30ºC sobre a temperatura ambiente.</w:t>
      </w:r>
    </w:p>
    <w:p w14:paraId="0E6C9298" w14:textId="77777777" w:rsidR="00A75C1E" w:rsidRPr="00A75C1E" w:rsidRDefault="00A75C1E" w:rsidP="00A75C1E">
      <w:pPr>
        <w:widowControl w:val="0"/>
        <w:autoSpaceDE w:val="0"/>
        <w:autoSpaceDN w:val="0"/>
        <w:adjustRightInd w:val="0"/>
        <w:spacing w:afterLines="60" w:after="144"/>
        <w:ind w:left="284"/>
        <w:rPr>
          <w:rFonts w:cs="Arial"/>
        </w:rPr>
      </w:pPr>
    </w:p>
    <w:p w14:paraId="764096E6" w14:textId="758647A6" w:rsidR="00A75C1E" w:rsidRPr="00A75C1E" w:rsidRDefault="00A75C1E" w:rsidP="00A75C1E">
      <w:pPr>
        <w:pStyle w:val="Ttulo4"/>
      </w:pPr>
      <w:bookmarkStart w:id="82" w:name="_Toc76115505"/>
      <w:r w:rsidRPr="00A75C1E">
        <w:t>Verificação dos esforços eletrodinâmicos</w:t>
      </w:r>
      <w:bookmarkEnd w:id="82"/>
    </w:p>
    <w:p w14:paraId="47BDDAAE" w14:textId="6A033B02"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Para o cálculo considerou-se uma intensidade de curto-circuito trifásico de </w:t>
      </w:r>
      <w:r w:rsidR="005B3B8B">
        <w:rPr>
          <w:rFonts w:cs="Arial"/>
        </w:rPr>
        <w:t>16</w:t>
      </w:r>
      <w:r w:rsidRPr="00A75C1E">
        <w:rPr>
          <w:rFonts w:cs="Arial"/>
        </w:rPr>
        <w:t xml:space="preserve"> </w:t>
      </w:r>
      <w:proofErr w:type="spellStart"/>
      <w:r w:rsidRPr="00A75C1E">
        <w:rPr>
          <w:rFonts w:cs="Arial"/>
        </w:rPr>
        <w:t>kA</w:t>
      </w:r>
      <w:proofErr w:type="spellEnd"/>
      <w:r w:rsidRPr="00A75C1E">
        <w:rPr>
          <w:rFonts w:cs="Arial"/>
        </w:rPr>
        <w:t xml:space="preserve"> eficazes e </w:t>
      </w:r>
      <w:r w:rsidR="005B3B8B">
        <w:rPr>
          <w:rFonts w:cs="Arial"/>
        </w:rPr>
        <w:t>4</w:t>
      </w:r>
      <w:r w:rsidRPr="00A75C1E">
        <w:rPr>
          <w:rFonts w:cs="Arial"/>
        </w:rPr>
        <w:t xml:space="preserve">0 </w:t>
      </w:r>
      <w:proofErr w:type="spellStart"/>
      <w:r w:rsidRPr="00A75C1E">
        <w:rPr>
          <w:rFonts w:cs="Arial"/>
        </w:rPr>
        <w:t>kA</w:t>
      </w:r>
      <w:proofErr w:type="spellEnd"/>
      <w:r w:rsidRPr="00A75C1E">
        <w:rPr>
          <w:rFonts w:cs="Arial"/>
        </w:rPr>
        <w:t xml:space="preserve"> crista.</w:t>
      </w:r>
      <w:r>
        <w:rPr>
          <w:rFonts w:cs="Arial"/>
        </w:rPr>
        <w:t xml:space="preserve"> </w:t>
      </w:r>
      <w:r w:rsidRPr="00A75C1E">
        <w:rPr>
          <w:rFonts w:cs="Arial"/>
        </w:rPr>
        <w:t>O maior esforço que se produz sobre o condutor da fase central é expresso pela seguinte fórmula:</w:t>
      </w:r>
    </w:p>
    <w:p w14:paraId="597B24F8" w14:textId="43491762" w:rsidR="00A75C1E" w:rsidRPr="00A75C1E" w:rsidRDefault="00A75C1E" w:rsidP="00A75C1E">
      <w:pPr>
        <w:widowControl w:val="0"/>
        <w:autoSpaceDE w:val="0"/>
        <w:autoSpaceDN w:val="0"/>
        <w:adjustRightInd w:val="0"/>
        <w:spacing w:afterLines="60" w:after="144"/>
        <w:ind w:left="284"/>
        <w:rPr>
          <w:rFonts w:cs="Arial"/>
        </w:rPr>
      </w:pPr>
      <w:r w:rsidRPr="00A75C1E">
        <w:rPr>
          <w:rFonts w:cs="Arial"/>
          <w:noProof/>
        </w:rPr>
        <w:drawing>
          <wp:inline distT="0" distB="0" distL="0" distR="0" wp14:anchorId="7DFA2EC1" wp14:editId="69F3A68B">
            <wp:extent cx="5220970" cy="5353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970" cy="535305"/>
                    </a:xfrm>
                    <a:prstGeom prst="rect">
                      <a:avLst/>
                    </a:prstGeom>
                    <a:noFill/>
                    <a:ln>
                      <a:noFill/>
                    </a:ln>
                  </pic:spPr>
                </pic:pic>
              </a:graphicData>
            </a:graphic>
          </wp:inline>
        </w:drawing>
      </w:r>
      <w:r w:rsidRPr="00A75C1E">
        <w:rPr>
          <w:rFonts w:cs="Arial"/>
        </w:rPr>
        <w:t>Sendo:</w:t>
      </w:r>
    </w:p>
    <w:p w14:paraId="70DA3471"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F = Força resultante em N</w:t>
      </w:r>
    </w:p>
    <w:p w14:paraId="7E1ABEDE"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f = coeficiente em função do cos</w:t>
      </w:r>
      <w:r w:rsidRPr="00A75C1E">
        <w:rPr>
          <w:rFonts w:ascii="Symbol" w:hAnsi="Symbol" w:cs="Symbol"/>
        </w:rPr>
        <w:t></w:t>
      </w:r>
      <w:r w:rsidRPr="00A75C1E">
        <w:rPr>
          <w:rFonts w:cs="Arial"/>
        </w:rPr>
        <w:t>, sendo f = 1 para cos</w:t>
      </w:r>
      <w:r w:rsidRPr="00A75C1E">
        <w:rPr>
          <w:rFonts w:ascii="Symbol" w:hAnsi="Symbol" w:cs="Symbol"/>
        </w:rPr>
        <w:t></w:t>
      </w:r>
      <w:r w:rsidRPr="00A75C1E">
        <w:rPr>
          <w:rFonts w:ascii="Symbol" w:hAnsi="Symbol" w:cs="Symbol"/>
        </w:rPr>
        <w:t></w:t>
      </w:r>
      <w:r w:rsidRPr="00A75C1E">
        <w:rPr>
          <w:rFonts w:cs="Arial"/>
        </w:rPr>
        <w:t>= 0</w:t>
      </w:r>
    </w:p>
    <w:p w14:paraId="63195989"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r>
      <w:proofErr w:type="spellStart"/>
      <w:r w:rsidRPr="00A75C1E">
        <w:rPr>
          <w:rFonts w:cs="Arial"/>
        </w:rPr>
        <w:t>Icc</w:t>
      </w:r>
      <w:proofErr w:type="spellEnd"/>
      <w:r w:rsidRPr="00A75C1E">
        <w:rPr>
          <w:rFonts w:cs="Arial"/>
        </w:rPr>
        <w:t xml:space="preserve"> = intensidade máxima de curto-circuito = 20.000 A eficazes</w:t>
      </w:r>
    </w:p>
    <w:p w14:paraId="5E8CC598"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d = separação entre fases = 200 mm</w:t>
      </w:r>
    </w:p>
    <w:p w14:paraId="5985367A"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b/>
        <w:t>L = Comprimento do troço do barramento = 375 mm</w:t>
      </w:r>
    </w:p>
    <w:p w14:paraId="03C95534" w14:textId="3BDD9000"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substituindo os valores, F = </w:t>
      </w:r>
      <w:r w:rsidR="005B3B8B">
        <w:rPr>
          <w:rFonts w:cs="Arial"/>
        </w:rPr>
        <w:t>399</w:t>
      </w:r>
      <w:r w:rsidRPr="00A75C1E">
        <w:rPr>
          <w:rFonts w:cs="Arial"/>
        </w:rPr>
        <w:t xml:space="preserve"> N.</w:t>
      </w:r>
    </w:p>
    <w:p w14:paraId="5DD669DB" w14:textId="77777777" w:rsidR="00A75C1E" w:rsidRPr="00A75C1E" w:rsidRDefault="00A75C1E" w:rsidP="00A75C1E">
      <w:pPr>
        <w:widowControl w:val="0"/>
        <w:autoSpaceDE w:val="0"/>
        <w:autoSpaceDN w:val="0"/>
        <w:adjustRightInd w:val="0"/>
        <w:spacing w:afterLines="60" w:after="144"/>
        <w:ind w:left="284"/>
        <w:rPr>
          <w:rFonts w:cs="Arial"/>
        </w:rPr>
      </w:pPr>
    </w:p>
    <w:p w14:paraId="05A7D8B8" w14:textId="4BB5226A"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 Esta força está uniformemente repartida por todo o comprimento do barramento, sendo a carga</w:t>
      </w:r>
    </w:p>
    <w:p w14:paraId="18B42A29" w14:textId="4C347D05" w:rsidR="00A75C1E" w:rsidRDefault="00EB1850" w:rsidP="00A75C1E">
      <w:pPr>
        <w:widowControl w:val="0"/>
        <w:autoSpaceDE w:val="0"/>
        <w:autoSpaceDN w:val="0"/>
        <w:adjustRightInd w:val="0"/>
        <w:spacing w:afterLines="60" w:after="144"/>
        <w:ind w:left="284"/>
        <w:jc w:val="center"/>
        <w:rPr>
          <w:rFonts w:cs="Arial"/>
        </w:rPr>
      </w:pPr>
      <w:r>
        <w:rPr>
          <w:rFonts w:cs="Arial"/>
          <w:noProof/>
          <w:lang w:val="en-US"/>
        </w:rPr>
        <w:drawing>
          <wp:inline distT="0" distB="0" distL="0" distR="0" wp14:anchorId="4C1AE386" wp14:editId="5701E937">
            <wp:extent cx="5311140" cy="4013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11140" cy="401320"/>
                    </a:xfrm>
                    <a:prstGeom prst="rect">
                      <a:avLst/>
                    </a:prstGeom>
                    <a:noFill/>
                    <a:ln>
                      <a:noFill/>
                    </a:ln>
                  </pic:spPr>
                </pic:pic>
              </a:graphicData>
            </a:graphic>
          </wp:inline>
        </w:drawing>
      </w:r>
    </w:p>
    <w:p w14:paraId="076CC41A" w14:textId="39C41151"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Cada barra equivale a uma viga fixa nos extremos, com uma carga uniformemente repartida.</w:t>
      </w:r>
      <w:r>
        <w:rPr>
          <w:rFonts w:cs="Arial"/>
        </w:rPr>
        <w:t xml:space="preserve"> </w:t>
      </w:r>
      <w:r w:rsidRPr="00A75C1E">
        <w:rPr>
          <w:rFonts w:cs="Arial"/>
        </w:rPr>
        <w:t>O momento fletor máximo que se produz nos extremos é:</w:t>
      </w:r>
    </w:p>
    <w:p w14:paraId="16C0DFC8" w14:textId="358EC81D" w:rsidR="00A75C1E" w:rsidRDefault="00EB1850" w:rsidP="00A75C1E">
      <w:pPr>
        <w:widowControl w:val="0"/>
        <w:autoSpaceDE w:val="0"/>
        <w:autoSpaceDN w:val="0"/>
        <w:adjustRightInd w:val="0"/>
        <w:spacing w:afterLines="60" w:after="144"/>
        <w:ind w:left="284"/>
        <w:jc w:val="center"/>
        <w:rPr>
          <w:rFonts w:cs="Arial"/>
        </w:rPr>
      </w:pPr>
      <w:r>
        <w:rPr>
          <w:rFonts w:cs="Arial"/>
          <w:noProof/>
          <w:lang w:val="en-US"/>
        </w:rPr>
        <w:drawing>
          <wp:inline distT="0" distB="0" distL="0" distR="0" wp14:anchorId="75BBE62C" wp14:editId="5A186A78">
            <wp:extent cx="5311140" cy="44196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1140" cy="441960"/>
                    </a:xfrm>
                    <a:prstGeom prst="rect">
                      <a:avLst/>
                    </a:prstGeom>
                    <a:noFill/>
                    <a:ln>
                      <a:noFill/>
                    </a:ln>
                  </pic:spPr>
                </pic:pic>
              </a:graphicData>
            </a:graphic>
          </wp:inline>
        </w:drawing>
      </w:r>
    </w:p>
    <w:p w14:paraId="3221CA2F" w14:textId="294C9616"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lastRenderedPageBreak/>
        <w:t>O barramento tem um diâmetro exterior D = 24 mm e um diâmetro interior d = 18 mm.</w:t>
      </w:r>
      <w:r>
        <w:rPr>
          <w:rFonts w:cs="Arial"/>
        </w:rPr>
        <w:t xml:space="preserve"> </w:t>
      </w:r>
      <w:r w:rsidRPr="00A75C1E">
        <w:rPr>
          <w:rFonts w:cs="Arial"/>
        </w:rPr>
        <w:t>O momento de inércia de uma barra é:</w:t>
      </w:r>
    </w:p>
    <w:p w14:paraId="0659422E" w14:textId="7A268662" w:rsid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6E4744F7" wp14:editId="432E1000">
            <wp:extent cx="3086100" cy="46101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r="40890"/>
                    <a:stretch/>
                  </pic:blipFill>
                  <pic:spPr bwMode="auto">
                    <a:xfrm>
                      <a:off x="0" y="0"/>
                      <a:ext cx="3086100" cy="461010"/>
                    </a:xfrm>
                    <a:prstGeom prst="rect">
                      <a:avLst/>
                    </a:prstGeom>
                    <a:noFill/>
                    <a:ln>
                      <a:noFill/>
                    </a:ln>
                    <a:extLst>
                      <a:ext uri="{53640926-AAD7-44D8-BBD7-CCE9431645EC}">
                        <a14:shadowObscured xmlns:a14="http://schemas.microsoft.com/office/drawing/2010/main"/>
                      </a:ext>
                    </a:extLst>
                  </pic:spPr>
                </pic:pic>
              </a:graphicData>
            </a:graphic>
          </wp:inline>
        </w:drawing>
      </w:r>
    </w:p>
    <w:p w14:paraId="5556336E" w14:textId="59289E99"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 fadiga máxima é:</w:t>
      </w:r>
    </w:p>
    <w:p w14:paraId="2187A72B" w14:textId="53D9361B" w:rsidR="00A75C1E" w:rsidRDefault="00EB1850" w:rsidP="00A75C1E">
      <w:pPr>
        <w:widowControl w:val="0"/>
        <w:autoSpaceDE w:val="0"/>
        <w:autoSpaceDN w:val="0"/>
        <w:adjustRightInd w:val="0"/>
        <w:spacing w:afterLines="60" w:after="144"/>
        <w:ind w:left="284"/>
        <w:jc w:val="center"/>
        <w:rPr>
          <w:rFonts w:cs="Arial"/>
        </w:rPr>
      </w:pPr>
      <w:r>
        <w:rPr>
          <w:rFonts w:cs="Arial"/>
          <w:noProof/>
          <w:lang w:val="en-US"/>
        </w:rPr>
        <w:drawing>
          <wp:inline distT="0" distB="0" distL="0" distR="0" wp14:anchorId="5DC818FE" wp14:editId="1EA6FD48">
            <wp:extent cx="5311140" cy="419735"/>
            <wp:effectExtent l="0" t="0" r="381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1140" cy="419735"/>
                    </a:xfrm>
                    <a:prstGeom prst="rect">
                      <a:avLst/>
                    </a:prstGeom>
                    <a:noFill/>
                    <a:ln>
                      <a:noFill/>
                    </a:ln>
                  </pic:spPr>
                </pic:pic>
              </a:graphicData>
            </a:graphic>
          </wp:inline>
        </w:drawing>
      </w:r>
    </w:p>
    <w:p w14:paraId="0B916CFE" w14:textId="77777777" w:rsidR="00EB1850" w:rsidRDefault="00A75C1E" w:rsidP="00A75C1E">
      <w:pPr>
        <w:widowControl w:val="0"/>
        <w:autoSpaceDE w:val="0"/>
        <w:autoSpaceDN w:val="0"/>
        <w:adjustRightInd w:val="0"/>
        <w:spacing w:afterLines="60" w:after="144"/>
        <w:ind w:left="284"/>
        <w:rPr>
          <w:rFonts w:cs="Arial"/>
        </w:rPr>
      </w:pPr>
      <w:r w:rsidRPr="00A75C1E">
        <w:rPr>
          <w:rFonts w:cs="Arial"/>
        </w:rPr>
        <w:t>Para uma barra de cobre deformada a frio temos:</w:t>
      </w:r>
      <w:r>
        <w:rPr>
          <w:rFonts w:cs="Arial"/>
        </w:rPr>
        <w:t xml:space="preserve"> </w:t>
      </w:r>
    </w:p>
    <w:p w14:paraId="4F7F800A" w14:textId="074F62E4" w:rsidR="00A75C1E" w:rsidRPr="00A75C1E" w:rsidRDefault="00A75C1E" w:rsidP="00EB1850">
      <w:pPr>
        <w:widowControl w:val="0"/>
        <w:autoSpaceDE w:val="0"/>
        <w:autoSpaceDN w:val="0"/>
        <w:adjustRightInd w:val="0"/>
        <w:spacing w:afterLines="60" w:after="144"/>
        <w:ind w:left="284" w:firstLine="436"/>
        <w:rPr>
          <w:rFonts w:cs="Arial"/>
        </w:rPr>
      </w:pPr>
      <w:r w:rsidRPr="00A75C1E">
        <w:rPr>
          <w:rFonts w:cs="Arial"/>
        </w:rPr>
        <w:t>r   = 19 kg/mm</w:t>
      </w:r>
      <w:proofErr w:type="gramStart"/>
      <w:r w:rsidRPr="00A75C1E">
        <w:rPr>
          <w:rFonts w:cs="Arial"/>
        </w:rPr>
        <w:t>²  &gt;</w:t>
      </w:r>
      <w:proofErr w:type="gramEnd"/>
      <w:r w:rsidRPr="00A75C1E">
        <w:rPr>
          <w:rFonts w:cs="Arial"/>
        </w:rPr>
        <w:t xml:space="preserve">&gt;  r </w:t>
      </w:r>
      <w:proofErr w:type="spellStart"/>
      <w:r w:rsidRPr="00A75C1E">
        <w:rPr>
          <w:rFonts w:cs="Arial"/>
        </w:rPr>
        <w:t>máx</w:t>
      </w:r>
      <w:proofErr w:type="spellEnd"/>
      <w:r w:rsidRPr="00A75C1E">
        <w:rPr>
          <w:rFonts w:cs="Arial"/>
        </w:rPr>
        <w:t xml:space="preserve">. °'² </w:t>
      </w:r>
    </w:p>
    <w:p w14:paraId="695FCCCF" w14:textId="77777777"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assim, verifica-se uma grande margem de segurança.</w:t>
      </w:r>
    </w:p>
    <w:p w14:paraId="276FBA5C" w14:textId="116B366B"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 xml:space="preserve">O momento fletor nos extremos deve ser suportado por parafusos M8, com um binário </w:t>
      </w:r>
      <w:proofErr w:type="gramStart"/>
      <w:r w:rsidRPr="00A75C1E">
        <w:rPr>
          <w:rFonts w:cs="Arial"/>
        </w:rPr>
        <w:t>de  aperto</w:t>
      </w:r>
      <w:proofErr w:type="gramEnd"/>
      <w:r w:rsidRPr="00A75C1E">
        <w:rPr>
          <w:rFonts w:cs="Arial"/>
        </w:rPr>
        <w:t xml:space="preserve"> de 2,8 </w:t>
      </w:r>
      <w:proofErr w:type="spellStart"/>
      <w:r w:rsidRPr="00A75C1E">
        <w:rPr>
          <w:rFonts w:cs="Arial"/>
        </w:rPr>
        <w:t>m.Kg</w:t>
      </w:r>
      <w:proofErr w:type="spellEnd"/>
      <w:r w:rsidRPr="00A75C1E">
        <w:rPr>
          <w:rFonts w:cs="Arial"/>
        </w:rPr>
        <w:t>, superior ao binário máximo (</w:t>
      </w:r>
      <w:proofErr w:type="spellStart"/>
      <w:r w:rsidRPr="00A75C1E">
        <w:rPr>
          <w:rFonts w:cs="Arial"/>
        </w:rPr>
        <w:t>Mmáx</w:t>
      </w:r>
      <w:proofErr w:type="spellEnd"/>
      <w:r w:rsidRPr="00A75C1E">
        <w:rPr>
          <w:rFonts w:cs="Arial"/>
        </w:rPr>
        <w:t>).</w:t>
      </w:r>
    </w:p>
    <w:p w14:paraId="0C88FAD7" w14:textId="77777777" w:rsidR="00A75C1E" w:rsidRPr="00A75C1E" w:rsidRDefault="00A75C1E" w:rsidP="00A75C1E">
      <w:pPr>
        <w:widowControl w:val="0"/>
        <w:autoSpaceDE w:val="0"/>
        <w:autoSpaceDN w:val="0"/>
        <w:adjustRightInd w:val="0"/>
        <w:spacing w:afterLines="60" w:after="144"/>
        <w:ind w:left="284"/>
        <w:rPr>
          <w:rFonts w:cs="Arial"/>
        </w:rPr>
      </w:pPr>
    </w:p>
    <w:p w14:paraId="7E0BBAF5" w14:textId="42C31B31" w:rsidR="00A75C1E" w:rsidRPr="00A75C1E" w:rsidRDefault="00A75C1E" w:rsidP="00A75C1E">
      <w:pPr>
        <w:pStyle w:val="Ttulo4"/>
      </w:pPr>
      <w:bookmarkStart w:id="83" w:name="_Toc76115506"/>
      <w:r w:rsidRPr="00A75C1E">
        <w:t>Verificação dos esforços térmicos</w:t>
      </w:r>
      <w:bookmarkEnd w:id="83"/>
    </w:p>
    <w:p w14:paraId="42E74049" w14:textId="09BB5DF4" w:rsidR="00A75C1E" w:rsidRPr="00A75C1E" w:rsidRDefault="00A75C1E" w:rsidP="00A75C1E">
      <w:pPr>
        <w:widowControl w:val="0"/>
        <w:autoSpaceDE w:val="0"/>
        <w:autoSpaceDN w:val="0"/>
        <w:adjustRightInd w:val="0"/>
        <w:spacing w:afterLines="60" w:after="144"/>
        <w:ind w:left="284"/>
        <w:rPr>
          <w:rFonts w:cs="Arial"/>
        </w:rPr>
      </w:pPr>
      <w:r w:rsidRPr="00A75C1E">
        <w:rPr>
          <w:rFonts w:cs="Arial"/>
        </w:rPr>
        <w:t>A sobreintensidade máxima admissível durante 1 segundo é determinada de acordo com IEC 298 de 1981 pela expressão:</w:t>
      </w:r>
    </w:p>
    <w:p w14:paraId="7B0B0E6C" w14:textId="2592D698" w:rsidR="00A75C1E" w:rsidRPr="00A75C1E" w:rsidRDefault="00A75C1E" w:rsidP="00A75C1E">
      <w:pPr>
        <w:widowControl w:val="0"/>
        <w:autoSpaceDE w:val="0"/>
        <w:autoSpaceDN w:val="0"/>
        <w:adjustRightInd w:val="0"/>
        <w:spacing w:afterLines="60" w:after="144"/>
        <w:ind w:left="284"/>
        <w:jc w:val="center"/>
        <w:rPr>
          <w:rFonts w:cs="Arial"/>
        </w:rPr>
      </w:pPr>
      <w:r w:rsidRPr="00A75C1E">
        <w:rPr>
          <w:rFonts w:cs="Arial"/>
          <w:noProof/>
        </w:rPr>
        <w:drawing>
          <wp:inline distT="0" distB="0" distL="0" distR="0" wp14:anchorId="541C29DB" wp14:editId="69957899">
            <wp:extent cx="1724025" cy="3683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66979"/>
                    <a:stretch/>
                  </pic:blipFill>
                  <pic:spPr bwMode="auto">
                    <a:xfrm>
                      <a:off x="0" y="0"/>
                      <a:ext cx="1724025" cy="368300"/>
                    </a:xfrm>
                    <a:prstGeom prst="rect">
                      <a:avLst/>
                    </a:prstGeom>
                    <a:noFill/>
                    <a:ln>
                      <a:noFill/>
                    </a:ln>
                    <a:extLst>
                      <a:ext uri="{53640926-AAD7-44D8-BBD7-CCE9431645EC}">
                        <a14:shadowObscured xmlns:a14="http://schemas.microsoft.com/office/drawing/2010/main"/>
                      </a:ext>
                    </a:extLst>
                  </pic:spPr>
                </pic:pic>
              </a:graphicData>
            </a:graphic>
          </wp:inline>
        </w:drawing>
      </w:r>
    </w:p>
    <w:p w14:paraId="2621CC9F" w14:textId="77777777" w:rsidR="00EB1850" w:rsidRPr="00EB1850" w:rsidRDefault="00EB1850" w:rsidP="00EB1850">
      <w:pPr>
        <w:widowControl w:val="0"/>
        <w:autoSpaceDE w:val="0"/>
        <w:autoSpaceDN w:val="0"/>
        <w:adjustRightInd w:val="0"/>
        <w:spacing w:after="0"/>
        <w:rPr>
          <w:rFonts w:cs="Arial"/>
        </w:rPr>
      </w:pPr>
      <w:r w:rsidRPr="00EB1850">
        <w:rPr>
          <w:rFonts w:cs="Arial"/>
        </w:rPr>
        <w:t>Sendo:</w:t>
      </w:r>
    </w:p>
    <w:p w14:paraId="79B3AABA" w14:textId="77777777" w:rsidR="00EB1850" w:rsidRPr="00EB1850" w:rsidRDefault="00EB1850" w:rsidP="00EB1850">
      <w:pPr>
        <w:widowControl w:val="0"/>
        <w:autoSpaceDE w:val="0"/>
        <w:autoSpaceDN w:val="0"/>
        <w:adjustRightInd w:val="0"/>
        <w:spacing w:after="0"/>
        <w:rPr>
          <w:rFonts w:cs="Arial"/>
        </w:rPr>
      </w:pPr>
    </w:p>
    <w:p w14:paraId="7CA99FE5" w14:textId="77777777" w:rsidR="00EB1850" w:rsidRPr="00EB1850" w:rsidRDefault="00EB1850" w:rsidP="00EB1850">
      <w:pPr>
        <w:widowControl w:val="0"/>
        <w:autoSpaceDE w:val="0"/>
        <w:autoSpaceDN w:val="0"/>
        <w:adjustRightInd w:val="0"/>
        <w:spacing w:after="0"/>
        <w:rPr>
          <w:rFonts w:cs="Arial"/>
        </w:rPr>
      </w:pPr>
      <w:r w:rsidRPr="00EB1850">
        <w:rPr>
          <w:rFonts w:cs="Arial"/>
        </w:rPr>
        <w:tab/>
      </w:r>
      <w:proofErr w:type="gramStart"/>
      <w:r w:rsidRPr="00EB1850">
        <w:rPr>
          <w:rFonts w:cs="Arial"/>
        </w:rPr>
        <w:t>S  =</w:t>
      </w:r>
      <w:proofErr w:type="gramEnd"/>
      <w:r w:rsidRPr="00EB1850">
        <w:rPr>
          <w:rFonts w:cs="Arial"/>
        </w:rPr>
        <w:t xml:space="preserve"> secção de cobre  = 198 mm²</w:t>
      </w:r>
    </w:p>
    <w:p w14:paraId="12681DFD" w14:textId="77777777" w:rsidR="00EB1850" w:rsidRPr="00EB1850" w:rsidRDefault="00EB1850" w:rsidP="00EB1850">
      <w:pPr>
        <w:widowControl w:val="0"/>
        <w:autoSpaceDE w:val="0"/>
        <w:autoSpaceDN w:val="0"/>
        <w:adjustRightInd w:val="0"/>
        <w:spacing w:after="0"/>
        <w:rPr>
          <w:rFonts w:cs="Arial"/>
        </w:rPr>
      </w:pPr>
      <w:r w:rsidRPr="00EB1850">
        <w:rPr>
          <w:rFonts w:ascii="Symbol" w:hAnsi="Symbol" w:cs="Symbol"/>
        </w:rPr>
        <w:tab/>
      </w:r>
      <w:r>
        <w:rPr>
          <w:rFonts w:ascii="Symbol" w:hAnsi="Symbol" w:cs="Symbol"/>
          <w:lang w:val="en-US"/>
        </w:rPr>
        <w:t>a</w:t>
      </w:r>
      <w:r w:rsidRPr="00EB1850">
        <w:rPr>
          <w:rFonts w:cs="Arial"/>
        </w:rPr>
        <w:t xml:space="preserve"> = 13 para o cobre</w:t>
      </w:r>
    </w:p>
    <w:p w14:paraId="3F5327E3" w14:textId="77777777" w:rsidR="00EB1850" w:rsidRPr="00EB1850" w:rsidRDefault="00EB1850" w:rsidP="00EB1850">
      <w:pPr>
        <w:widowControl w:val="0"/>
        <w:autoSpaceDE w:val="0"/>
        <w:autoSpaceDN w:val="0"/>
        <w:adjustRightInd w:val="0"/>
        <w:spacing w:after="0"/>
        <w:rPr>
          <w:rFonts w:cs="Arial"/>
        </w:rPr>
      </w:pPr>
      <w:r w:rsidRPr="00EB1850">
        <w:rPr>
          <w:rFonts w:cs="Arial"/>
        </w:rPr>
        <w:tab/>
      </w:r>
      <w:proofErr w:type="gramStart"/>
      <w:r w:rsidRPr="00EB1850">
        <w:rPr>
          <w:rFonts w:cs="Arial"/>
        </w:rPr>
        <w:t>t  =</w:t>
      </w:r>
      <w:proofErr w:type="gramEnd"/>
      <w:r w:rsidRPr="00EB1850">
        <w:rPr>
          <w:rFonts w:cs="Arial"/>
        </w:rPr>
        <w:t xml:space="preserve"> tempo de duração do curto-circuito em segundos</w:t>
      </w:r>
    </w:p>
    <w:p w14:paraId="742DF30C" w14:textId="77777777" w:rsidR="00EB1850" w:rsidRPr="00EB1850" w:rsidRDefault="00EB1850" w:rsidP="00EB1850">
      <w:pPr>
        <w:widowControl w:val="0"/>
        <w:autoSpaceDE w:val="0"/>
        <w:autoSpaceDN w:val="0"/>
        <w:adjustRightInd w:val="0"/>
        <w:spacing w:after="0"/>
        <w:rPr>
          <w:rFonts w:cs="Arial"/>
        </w:rPr>
      </w:pPr>
      <w:r w:rsidRPr="00EB1850">
        <w:rPr>
          <w:rFonts w:cs="Arial"/>
        </w:rPr>
        <w:tab/>
      </w:r>
      <w:proofErr w:type="gramStart"/>
      <w:r w:rsidRPr="00EB1850">
        <w:rPr>
          <w:rFonts w:cs="Arial"/>
        </w:rPr>
        <w:t>I  =</w:t>
      </w:r>
      <w:proofErr w:type="gramEnd"/>
      <w:r w:rsidRPr="00EB1850">
        <w:rPr>
          <w:rFonts w:cs="Arial"/>
        </w:rPr>
        <w:t xml:space="preserve"> Intensidade eficaz em A</w:t>
      </w:r>
    </w:p>
    <w:p w14:paraId="21D20D6B" w14:textId="77777777" w:rsidR="00EB1850" w:rsidRPr="00EB1850" w:rsidRDefault="00EB1850" w:rsidP="00EB1850">
      <w:pPr>
        <w:widowControl w:val="0"/>
        <w:autoSpaceDE w:val="0"/>
        <w:autoSpaceDN w:val="0"/>
        <w:adjustRightInd w:val="0"/>
        <w:spacing w:after="0"/>
        <w:rPr>
          <w:rFonts w:cs="Arial"/>
        </w:rPr>
      </w:pPr>
      <w:r w:rsidRPr="00EB1850">
        <w:rPr>
          <w:rFonts w:ascii="Symbol" w:hAnsi="Symbol" w:cs="Symbol"/>
        </w:rPr>
        <w:tab/>
      </w:r>
      <w:r>
        <w:rPr>
          <w:rFonts w:ascii="Symbol" w:hAnsi="Symbol" w:cs="Symbol"/>
          <w:lang w:val="en-US"/>
        </w:rPr>
        <w:t>dQ</w:t>
      </w:r>
      <w:r w:rsidRPr="00EB1850">
        <w:rPr>
          <w:rFonts w:cs="Arial"/>
        </w:rPr>
        <w:t>= 180°C para condutores, inicialmente à temperatura ambiente</w:t>
      </w:r>
    </w:p>
    <w:p w14:paraId="125997AB" w14:textId="77777777" w:rsidR="00EB1850" w:rsidRPr="00EB1850" w:rsidRDefault="00EB1850" w:rsidP="00EB1850">
      <w:pPr>
        <w:widowControl w:val="0"/>
        <w:autoSpaceDE w:val="0"/>
        <w:autoSpaceDN w:val="0"/>
        <w:adjustRightInd w:val="0"/>
        <w:spacing w:after="0"/>
        <w:rPr>
          <w:rFonts w:cs="Arial"/>
        </w:rPr>
      </w:pPr>
    </w:p>
    <w:p w14:paraId="121C2DC7" w14:textId="77777777" w:rsidR="00EB1850" w:rsidRPr="00EB1850" w:rsidRDefault="00EB1850" w:rsidP="00EB1850">
      <w:pPr>
        <w:widowControl w:val="0"/>
        <w:autoSpaceDE w:val="0"/>
        <w:autoSpaceDN w:val="0"/>
        <w:adjustRightInd w:val="0"/>
        <w:spacing w:after="0"/>
        <w:rPr>
          <w:rFonts w:cs="Arial"/>
        </w:rPr>
      </w:pPr>
      <w:r w:rsidRPr="00EB1850">
        <w:rPr>
          <w:rFonts w:cs="Arial"/>
        </w:rPr>
        <w:t xml:space="preserve"> </w:t>
      </w:r>
      <w:r w:rsidRPr="00EB1850">
        <w:rPr>
          <w:rFonts w:cs="Arial"/>
        </w:rPr>
        <w:tab/>
        <w:t xml:space="preserve">Se reduzirmos o valor de </w:t>
      </w:r>
      <w:r>
        <w:rPr>
          <w:rFonts w:ascii="Symbol" w:hAnsi="Symbol" w:cs="Symbol"/>
          <w:lang w:val="en-US"/>
        </w:rPr>
        <w:t xml:space="preserve">dQ </w:t>
      </w:r>
      <w:r w:rsidRPr="00EB1850">
        <w:rPr>
          <w:rFonts w:cs="Arial"/>
        </w:rPr>
        <w:t xml:space="preserve">em 30°C considerando que o curto-circuito se produz depois </w:t>
      </w:r>
      <w:proofErr w:type="gramStart"/>
      <w:r w:rsidRPr="00EB1850">
        <w:rPr>
          <w:rFonts w:cs="Arial"/>
        </w:rPr>
        <w:t>da  passagem</w:t>
      </w:r>
      <w:proofErr w:type="gramEnd"/>
      <w:r w:rsidRPr="00EB1850">
        <w:rPr>
          <w:rFonts w:cs="Arial"/>
        </w:rPr>
        <w:t xml:space="preserve"> permanente da intensidade estipulada, e para I = 16 </w:t>
      </w:r>
      <w:proofErr w:type="spellStart"/>
      <w:r w:rsidRPr="00EB1850">
        <w:rPr>
          <w:rFonts w:cs="Arial"/>
        </w:rPr>
        <w:t>kA</w:t>
      </w:r>
      <w:proofErr w:type="spellEnd"/>
      <w:r w:rsidRPr="00EB1850">
        <w:rPr>
          <w:rFonts w:cs="Arial"/>
        </w:rPr>
        <w:t>:</w:t>
      </w:r>
    </w:p>
    <w:p w14:paraId="5E14D6AD" w14:textId="77777777" w:rsidR="00EB1850" w:rsidRPr="00EB1850" w:rsidRDefault="00EB1850" w:rsidP="00EB1850">
      <w:pPr>
        <w:widowControl w:val="0"/>
        <w:autoSpaceDE w:val="0"/>
        <w:autoSpaceDN w:val="0"/>
        <w:adjustRightInd w:val="0"/>
        <w:spacing w:after="0"/>
        <w:rPr>
          <w:rFonts w:cs="Arial"/>
        </w:rPr>
      </w:pPr>
    </w:p>
    <w:p w14:paraId="607C8B34" w14:textId="4EDBEA02" w:rsidR="00EB1850" w:rsidRDefault="00EB1850" w:rsidP="00EB1850">
      <w:pPr>
        <w:widowControl w:val="0"/>
        <w:autoSpaceDE w:val="0"/>
        <w:autoSpaceDN w:val="0"/>
        <w:adjustRightInd w:val="0"/>
        <w:spacing w:after="0"/>
        <w:rPr>
          <w:rFonts w:cs="Arial"/>
          <w:lang w:val="en-US"/>
        </w:rPr>
      </w:pPr>
      <w:r>
        <w:rPr>
          <w:rFonts w:cs="Arial"/>
          <w:noProof/>
          <w:lang w:val="en-US"/>
        </w:rPr>
        <w:drawing>
          <wp:inline distT="0" distB="0" distL="0" distR="0" wp14:anchorId="21BC3195" wp14:editId="662259CD">
            <wp:extent cx="5280660" cy="5334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0660" cy="533400"/>
                    </a:xfrm>
                    <a:prstGeom prst="rect">
                      <a:avLst/>
                    </a:prstGeom>
                    <a:noFill/>
                    <a:ln>
                      <a:noFill/>
                    </a:ln>
                  </pic:spPr>
                </pic:pic>
              </a:graphicData>
            </a:graphic>
          </wp:inline>
        </w:drawing>
      </w:r>
    </w:p>
    <w:p w14:paraId="24F53A5C" w14:textId="77777777" w:rsidR="00EB1850" w:rsidRPr="00EB1850" w:rsidRDefault="00EB1850" w:rsidP="00EB1850">
      <w:pPr>
        <w:widowControl w:val="0"/>
        <w:autoSpaceDE w:val="0"/>
        <w:autoSpaceDN w:val="0"/>
        <w:adjustRightInd w:val="0"/>
        <w:spacing w:after="0"/>
        <w:rPr>
          <w:rFonts w:cs="Arial"/>
        </w:rPr>
      </w:pPr>
      <w:r w:rsidRPr="00EB1850">
        <w:rPr>
          <w:rFonts w:cs="Arial"/>
        </w:rPr>
        <w:t>e substituindo</w:t>
      </w:r>
    </w:p>
    <w:p w14:paraId="6ECCA78C" w14:textId="07B0C6DE" w:rsidR="00EB1850" w:rsidRPr="00EB1850" w:rsidRDefault="00EB1850" w:rsidP="00EB1850">
      <w:pPr>
        <w:widowControl w:val="0"/>
        <w:autoSpaceDE w:val="0"/>
        <w:autoSpaceDN w:val="0"/>
        <w:adjustRightInd w:val="0"/>
        <w:spacing w:after="0"/>
        <w:rPr>
          <w:rFonts w:cs="Arial"/>
        </w:rPr>
      </w:pPr>
      <w:r>
        <w:rPr>
          <w:rFonts w:cs="Arial"/>
          <w:noProof/>
          <w:lang w:val="en-US"/>
        </w:rPr>
        <w:drawing>
          <wp:inline distT="0" distB="0" distL="0" distR="0" wp14:anchorId="4BC6D68D" wp14:editId="195C5EE2">
            <wp:extent cx="5311140" cy="47244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11140" cy="472440"/>
                    </a:xfrm>
                    <a:prstGeom prst="rect">
                      <a:avLst/>
                    </a:prstGeom>
                    <a:noFill/>
                    <a:ln>
                      <a:noFill/>
                    </a:ln>
                  </pic:spPr>
                </pic:pic>
              </a:graphicData>
            </a:graphic>
          </wp:inline>
        </w:drawing>
      </w:r>
      <w:r w:rsidRPr="00EB1850">
        <w:rPr>
          <w:rFonts w:cs="Arial"/>
        </w:rPr>
        <w:t xml:space="preserve"> </w:t>
      </w:r>
    </w:p>
    <w:p w14:paraId="3C4494AE" w14:textId="77777777" w:rsidR="00EB1850" w:rsidRPr="00EB1850" w:rsidRDefault="00EB1850" w:rsidP="00EB1850">
      <w:pPr>
        <w:widowControl w:val="0"/>
        <w:autoSpaceDE w:val="0"/>
        <w:autoSpaceDN w:val="0"/>
        <w:adjustRightInd w:val="0"/>
        <w:spacing w:after="0"/>
        <w:rPr>
          <w:rFonts w:cs="Arial"/>
        </w:rPr>
      </w:pPr>
      <w:r w:rsidRPr="00EB1850">
        <w:rPr>
          <w:rFonts w:cs="Arial"/>
        </w:rPr>
        <w:t xml:space="preserve"> </w:t>
      </w:r>
      <w:r w:rsidRPr="00EB1850">
        <w:rPr>
          <w:rFonts w:cs="Arial"/>
        </w:rPr>
        <w:tab/>
        <w:t xml:space="preserve">Assim e segundo este critério, o barramento poderia suportar uma intensidade de corrente térmica de 16 </w:t>
      </w:r>
      <w:proofErr w:type="spellStart"/>
      <w:r w:rsidRPr="00EB1850">
        <w:rPr>
          <w:rFonts w:cs="Arial"/>
        </w:rPr>
        <w:t>kA</w:t>
      </w:r>
      <w:proofErr w:type="spellEnd"/>
      <w:r w:rsidRPr="00EB1850">
        <w:rPr>
          <w:rFonts w:cs="Arial"/>
        </w:rPr>
        <w:t xml:space="preserve"> eficazes durante 3 segundos.</w:t>
      </w:r>
    </w:p>
    <w:p w14:paraId="39789989" w14:textId="65AD3514" w:rsidR="00A75C1E" w:rsidRDefault="00A75C1E" w:rsidP="00A75C1E">
      <w:pPr>
        <w:widowControl w:val="0"/>
        <w:autoSpaceDE w:val="0"/>
        <w:autoSpaceDN w:val="0"/>
        <w:adjustRightInd w:val="0"/>
        <w:spacing w:afterLines="60" w:after="144"/>
        <w:ind w:left="284"/>
        <w:rPr>
          <w:rFonts w:cs="Arial"/>
        </w:rPr>
      </w:pPr>
    </w:p>
    <w:p w14:paraId="40DA1EC0" w14:textId="0ADA8777" w:rsidR="00EB1850" w:rsidRDefault="00EB1850" w:rsidP="00A75C1E">
      <w:pPr>
        <w:widowControl w:val="0"/>
        <w:autoSpaceDE w:val="0"/>
        <w:autoSpaceDN w:val="0"/>
        <w:adjustRightInd w:val="0"/>
        <w:spacing w:afterLines="60" w:after="144"/>
        <w:ind w:left="284"/>
        <w:rPr>
          <w:rFonts w:cs="Arial"/>
        </w:rPr>
      </w:pPr>
    </w:p>
    <w:p w14:paraId="7C8BA04A" w14:textId="77777777" w:rsidR="00EB1850" w:rsidRPr="00A75C1E" w:rsidRDefault="00EB1850" w:rsidP="00A75C1E">
      <w:pPr>
        <w:widowControl w:val="0"/>
        <w:autoSpaceDE w:val="0"/>
        <w:autoSpaceDN w:val="0"/>
        <w:adjustRightInd w:val="0"/>
        <w:spacing w:afterLines="60" w:after="144"/>
        <w:ind w:left="284"/>
        <w:rPr>
          <w:rFonts w:cs="Arial"/>
        </w:rPr>
      </w:pPr>
    </w:p>
    <w:p w14:paraId="3089CE31" w14:textId="61592D6F" w:rsidR="007A5F1C" w:rsidRPr="00F97FBE" w:rsidRDefault="007A5F1C" w:rsidP="00525482">
      <w:pPr>
        <w:ind w:left="284"/>
        <w:rPr>
          <w:rFonts w:cs="Arial"/>
        </w:rPr>
      </w:pPr>
    </w:p>
    <w:p w14:paraId="0810D804" w14:textId="4E5EFC88" w:rsidR="007A5F1C" w:rsidRPr="00F97FBE" w:rsidRDefault="007A5F1C" w:rsidP="004913D0">
      <w:pPr>
        <w:pStyle w:val="Ttulo3"/>
      </w:pPr>
      <w:bookmarkStart w:id="84" w:name="_Toc76115507"/>
      <w:r w:rsidRPr="00F97FBE">
        <w:lastRenderedPageBreak/>
        <w:t>Escolha das proteções de alta e baixa tensão</w:t>
      </w:r>
      <w:bookmarkEnd w:id="84"/>
      <w:r w:rsidR="0073369C">
        <w:t>*</w:t>
      </w:r>
    </w:p>
    <w:p w14:paraId="4F632494" w14:textId="2D0ADACE" w:rsidR="004913D0" w:rsidRDefault="004913D0" w:rsidP="004913D0">
      <w:pPr>
        <w:ind w:left="284"/>
        <w:rPr>
          <w:rFonts w:cs="Arial"/>
        </w:rPr>
      </w:pPr>
      <w:r w:rsidRPr="00F97FBE">
        <w:rPr>
          <w:rFonts w:cs="Arial"/>
        </w:rPr>
        <w:t>* ALTA TENSÃO.</w:t>
      </w:r>
    </w:p>
    <w:p w14:paraId="792F75CC" w14:textId="77777777" w:rsidR="0073369C" w:rsidRPr="0073369C" w:rsidRDefault="0073369C" w:rsidP="0073369C">
      <w:pPr>
        <w:widowControl w:val="0"/>
        <w:autoSpaceDE w:val="0"/>
        <w:autoSpaceDN w:val="0"/>
        <w:adjustRightInd w:val="0"/>
        <w:spacing w:after="0"/>
        <w:rPr>
          <w:rFonts w:cs="Arial"/>
        </w:rPr>
      </w:pPr>
      <w:r w:rsidRPr="0073369C">
        <w:rPr>
          <w:rFonts w:cs="Arial"/>
        </w:rPr>
        <w:t xml:space="preserve">Os corta-circuitos fusíveis são limitadores de corrente, produzindo-se a sua fusão a uma determinada intensidade, antes desta ter alcançado o seu máximo valor. De todas as formas, esta </w:t>
      </w:r>
      <w:proofErr w:type="spellStart"/>
      <w:r w:rsidRPr="0073369C">
        <w:rPr>
          <w:rFonts w:cs="Arial"/>
        </w:rPr>
        <w:t>protecção</w:t>
      </w:r>
      <w:proofErr w:type="spellEnd"/>
      <w:r w:rsidRPr="0073369C">
        <w:rPr>
          <w:rFonts w:cs="Arial"/>
        </w:rPr>
        <w:t xml:space="preserve"> deve permitir a passagem das correntes de pico verificadas na ligação do(s) transformador(</w:t>
      </w:r>
      <w:proofErr w:type="spellStart"/>
      <w:r w:rsidRPr="0073369C">
        <w:rPr>
          <w:rFonts w:cs="Arial"/>
        </w:rPr>
        <w:t>es</w:t>
      </w:r>
      <w:proofErr w:type="spellEnd"/>
      <w:r w:rsidRPr="0073369C">
        <w:rPr>
          <w:rFonts w:cs="Arial"/>
        </w:rPr>
        <w:t>) em vazio, suportar a intensidade em serviço contínuo e eventuais sobrecargas e cortar as intensidades de defeito nos bornes do secundário do(s) transformador(</w:t>
      </w:r>
      <w:proofErr w:type="spellStart"/>
      <w:r w:rsidRPr="0073369C">
        <w:rPr>
          <w:rFonts w:cs="Arial"/>
        </w:rPr>
        <w:t>es</w:t>
      </w:r>
      <w:proofErr w:type="spellEnd"/>
      <w:r w:rsidRPr="0073369C">
        <w:rPr>
          <w:rFonts w:cs="Arial"/>
        </w:rPr>
        <w:t>).</w:t>
      </w:r>
    </w:p>
    <w:p w14:paraId="1478CBCF" w14:textId="77777777" w:rsidR="0073369C" w:rsidRPr="00F97FBE" w:rsidRDefault="0073369C" w:rsidP="004913D0">
      <w:pPr>
        <w:ind w:left="284"/>
        <w:rPr>
          <w:rFonts w:cs="Arial"/>
        </w:rPr>
      </w:pPr>
    </w:p>
    <w:p w14:paraId="405E896D" w14:textId="52DBCBC5" w:rsidR="004913D0" w:rsidRPr="00F97FBE" w:rsidRDefault="004913D0" w:rsidP="004913D0">
      <w:pPr>
        <w:ind w:left="284"/>
        <w:rPr>
          <w:rFonts w:cs="Arial"/>
        </w:rPr>
      </w:pPr>
      <w:r w:rsidRPr="00F97FBE">
        <w:rPr>
          <w:rFonts w:cs="Arial"/>
        </w:rPr>
        <w:t>Como regra prática, simples e comprovada, tendo em conta a ligação em vazio do transformador e evitar o envelhecimento dos fusíveis, consiste em verificar que a intensidade de fusão do fusível em 0,1 segundos é sempre superior ou igual a 14 vezes a intensidade estipulada do transformador.</w:t>
      </w:r>
    </w:p>
    <w:p w14:paraId="54F0CB4A" w14:textId="0EC9ADE7" w:rsidR="004913D0" w:rsidRPr="00F97FBE" w:rsidRDefault="004913D0" w:rsidP="004913D0">
      <w:pPr>
        <w:ind w:left="284"/>
        <w:rPr>
          <w:rFonts w:cs="Arial"/>
        </w:rPr>
      </w:pPr>
      <w:r w:rsidRPr="00F97FBE">
        <w:rPr>
          <w:rFonts w:cs="Arial"/>
        </w:rPr>
        <w:t xml:space="preserve">A intensidade estipulada dos fusíveis </w:t>
      </w:r>
      <w:proofErr w:type="gramStart"/>
      <w:r w:rsidRPr="00F97FBE">
        <w:rPr>
          <w:rFonts w:cs="Arial"/>
        </w:rPr>
        <w:t>será portanto</w:t>
      </w:r>
      <w:proofErr w:type="gramEnd"/>
      <w:r w:rsidRPr="00F97FBE">
        <w:rPr>
          <w:rFonts w:cs="Arial"/>
        </w:rPr>
        <w:t xml:space="preserve"> escolhida em função da potência do transformador a proteger.</w:t>
      </w:r>
    </w:p>
    <w:p w14:paraId="6DD5D028" w14:textId="77777777" w:rsidR="004913D0" w:rsidRPr="00F97FBE" w:rsidRDefault="004913D0" w:rsidP="004913D0">
      <w:pPr>
        <w:ind w:left="284"/>
        <w:rPr>
          <w:rFonts w:cs="Arial"/>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54"/>
        <w:gridCol w:w="3288"/>
      </w:tblGrid>
      <w:tr w:rsidR="004913D0" w:rsidRPr="00F97FBE" w14:paraId="2FD568ED" w14:textId="77777777" w:rsidTr="009B5619">
        <w:trPr>
          <w:jc w:val="center"/>
        </w:trPr>
        <w:tc>
          <w:tcPr>
            <w:tcW w:w="1134" w:type="dxa"/>
            <w:vMerge w:val="restart"/>
            <w:shd w:val="clear" w:color="auto" w:fill="D9D9D9" w:themeFill="background1" w:themeFillShade="D9"/>
            <w:vAlign w:val="center"/>
          </w:tcPr>
          <w:p w14:paraId="095F55BB" w14:textId="77777777" w:rsidR="004913D0" w:rsidRPr="00F97FBE" w:rsidRDefault="004913D0" w:rsidP="004913D0">
            <w:pPr>
              <w:jc w:val="center"/>
              <w:rPr>
                <w:rFonts w:cs="Arial"/>
                <w:b/>
                <w:bCs/>
              </w:rPr>
            </w:pPr>
            <w:r w:rsidRPr="00F97FBE">
              <w:rPr>
                <w:rFonts w:cs="Arial"/>
                <w:b/>
                <w:bCs/>
              </w:rPr>
              <w:t>PT</w:t>
            </w:r>
          </w:p>
        </w:tc>
        <w:tc>
          <w:tcPr>
            <w:tcW w:w="2154" w:type="dxa"/>
            <w:shd w:val="clear" w:color="auto" w:fill="D9D9D9" w:themeFill="background1" w:themeFillShade="D9"/>
            <w:vAlign w:val="center"/>
          </w:tcPr>
          <w:p w14:paraId="2968AC9E" w14:textId="77777777" w:rsidR="004913D0" w:rsidRPr="00F97FBE" w:rsidRDefault="004913D0" w:rsidP="004913D0">
            <w:pPr>
              <w:jc w:val="center"/>
              <w:rPr>
                <w:rFonts w:cs="Arial"/>
                <w:b/>
                <w:bCs/>
              </w:rPr>
            </w:pPr>
            <w:r w:rsidRPr="00F97FBE">
              <w:rPr>
                <w:rFonts w:cs="Arial"/>
                <w:b/>
                <w:bCs/>
              </w:rPr>
              <w:t>Potência do transformador</w:t>
            </w:r>
          </w:p>
        </w:tc>
        <w:tc>
          <w:tcPr>
            <w:tcW w:w="3288" w:type="dxa"/>
            <w:shd w:val="clear" w:color="auto" w:fill="D9D9D9" w:themeFill="background1" w:themeFillShade="D9"/>
            <w:vAlign w:val="center"/>
          </w:tcPr>
          <w:p w14:paraId="0122D1C0" w14:textId="77130587" w:rsidR="004913D0" w:rsidRPr="00F97FBE" w:rsidRDefault="004913D0" w:rsidP="004913D0">
            <w:pPr>
              <w:jc w:val="center"/>
              <w:rPr>
                <w:rFonts w:cs="Arial"/>
                <w:b/>
                <w:bCs/>
              </w:rPr>
            </w:pPr>
            <w:r w:rsidRPr="00F97FBE">
              <w:rPr>
                <w:rFonts w:cs="Arial"/>
                <w:b/>
                <w:bCs/>
              </w:rPr>
              <w:t>Intensidade estipulado do fusível de AT</w:t>
            </w:r>
          </w:p>
        </w:tc>
      </w:tr>
      <w:tr w:rsidR="004913D0" w:rsidRPr="00F97FBE" w14:paraId="7B0C4085" w14:textId="77777777" w:rsidTr="009B5619">
        <w:trPr>
          <w:jc w:val="center"/>
        </w:trPr>
        <w:tc>
          <w:tcPr>
            <w:tcW w:w="1134" w:type="dxa"/>
            <w:vMerge/>
            <w:shd w:val="clear" w:color="auto" w:fill="D9D9D9" w:themeFill="background1" w:themeFillShade="D9"/>
          </w:tcPr>
          <w:p w14:paraId="29270C17" w14:textId="77777777" w:rsidR="004913D0" w:rsidRPr="00F97FBE" w:rsidRDefault="004913D0" w:rsidP="004913D0">
            <w:pPr>
              <w:jc w:val="center"/>
              <w:rPr>
                <w:rFonts w:cs="Arial"/>
                <w:b/>
                <w:bCs/>
              </w:rPr>
            </w:pPr>
          </w:p>
        </w:tc>
        <w:tc>
          <w:tcPr>
            <w:tcW w:w="2154" w:type="dxa"/>
            <w:shd w:val="clear" w:color="auto" w:fill="D9D9D9" w:themeFill="background1" w:themeFillShade="D9"/>
            <w:vAlign w:val="center"/>
          </w:tcPr>
          <w:p w14:paraId="5A0791FA" w14:textId="77777777" w:rsidR="004913D0" w:rsidRPr="00F97FBE" w:rsidRDefault="004913D0" w:rsidP="004913D0">
            <w:pPr>
              <w:jc w:val="center"/>
              <w:rPr>
                <w:rFonts w:cs="Arial"/>
                <w:b/>
                <w:bCs/>
              </w:rPr>
            </w:pPr>
            <w:r w:rsidRPr="00F97FBE">
              <w:rPr>
                <w:rFonts w:cs="Arial"/>
                <w:b/>
                <w:bCs/>
              </w:rPr>
              <w:t>kVA</w:t>
            </w:r>
          </w:p>
        </w:tc>
        <w:tc>
          <w:tcPr>
            <w:tcW w:w="3288" w:type="dxa"/>
            <w:shd w:val="clear" w:color="auto" w:fill="D9D9D9" w:themeFill="background1" w:themeFillShade="D9"/>
            <w:vAlign w:val="center"/>
          </w:tcPr>
          <w:p w14:paraId="6BC4E183" w14:textId="2FC7F7B7" w:rsidR="004913D0" w:rsidRPr="00F97FBE" w:rsidRDefault="004913D0" w:rsidP="004913D0">
            <w:pPr>
              <w:jc w:val="center"/>
              <w:rPr>
                <w:rFonts w:cs="Arial"/>
                <w:b/>
                <w:bCs/>
              </w:rPr>
            </w:pPr>
            <w:r w:rsidRPr="00F97FBE">
              <w:rPr>
                <w:rFonts w:cs="Arial"/>
                <w:b/>
                <w:bCs/>
              </w:rPr>
              <w:t>A</w:t>
            </w:r>
          </w:p>
        </w:tc>
      </w:tr>
      <w:tr w:rsidR="004913D0" w:rsidRPr="00F97FBE" w14:paraId="4FAEAA60" w14:textId="77777777" w:rsidTr="009B5619">
        <w:trPr>
          <w:jc w:val="center"/>
        </w:trPr>
        <w:tc>
          <w:tcPr>
            <w:tcW w:w="1134" w:type="dxa"/>
            <w:vAlign w:val="center"/>
          </w:tcPr>
          <w:p w14:paraId="643322E2" w14:textId="390D8EB3" w:rsidR="004913D0" w:rsidRPr="00F97FBE" w:rsidRDefault="004913D0" w:rsidP="004913D0">
            <w:pPr>
              <w:jc w:val="center"/>
              <w:rPr>
                <w:rFonts w:cs="Arial"/>
              </w:rPr>
            </w:pPr>
            <w:r w:rsidRPr="00F97FBE">
              <w:rPr>
                <w:rFonts w:cs="Arial"/>
              </w:rPr>
              <w:t>PT</w:t>
            </w:r>
            <w:r w:rsidR="00153569">
              <w:rPr>
                <w:rFonts w:cs="Arial"/>
              </w:rPr>
              <w:t>1E</w:t>
            </w:r>
          </w:p>
        </w:tc>
        <w:tc>
          <w:tcPr>
            <w:tcW w:w="2154" w:type="dxa"/>
            <w:vAlign w:val="center"/>
          </w:tcPr>
          <w:p w14:paraId="18CE3456" w14:textId="2933868B" w:rsidR="0073369C" w:rsidRPr="00F97FBE" w:rsidRDefault="0073369C" w:rsidP="0073369C">
            <w:pPr>
              <w:jc w:val="center"/>
              <w:rPr>
                <w:rFonts w:cs="Arial"/>
              </w:rPr>
            </w:pPr>
            <w:r>
              <w:rPr>
                <w:rFonts w:cs="Arial"/>
              </w:rPr>
              <w:t>630</w:t>
            </w:r>
          </w:p>
        </w:tc>
        <w:tc>
          <w:tcPr>
            <w:tcW w:w="3288" w:type="dxa"/>
            <w:vAlign w:val="center"/>
          </w:tcPr>
          <w:p w14:paraId="42EE6BE9" w14:textId="75EFE23D" w:rsidR="004913D0" w:rsidRPr="00F97FBE" w:rsidRDefault="00EB1850" w:rsidP="004913D0">
            <w:pPr>
              <w:jc w:val="center"/>
              <w:rPr>
                <w:rFonts w:cs="Arial"/>
              </w:rPr>
            </w:pPr>
            <w:r>
              <w:rPr>
                <w:rFonts w:cs="Arial"/>
              </w:rPr>
              <w:t>50</w:t>
            </w:r>
          </w:p>
        </w:tc>
      </w:tr>
    </w:tbl>
    <w:p w14:paraId="0603645C" w14:textId="77777777" w:rsidR="00B77631" w:rsidRDefault="00B77631" w:rsidP="004913D0">
      <w:pPr>
        <w:ind w:left="284"/>
        <w:rPr>
          <w:rFonts w:cs="Arial"/>
        </w:rPr>
      </w:pPr>
    </w:p>
    <w:p w14:paraId="201693B5" w14:textId="77777777" w:rsidR="0073369C" w:rsidRPr="0073369C" w:rsidRDefault="0073369C" w:rsidP="0073369C">
      <w:pPr>
        <w:widowControl w:val="0"/>
        <w:autoSpaceDE w:val="0"/>
        <w:autoSpaceDN w:val="0"/>
        <w:adjustRightInd w:val="0"/>
        <w:spacing w:after="0"/>
        <w:rPr>
          <w:rFonts w:cs="Arial"/>
        </w:rPr>
      </w:pPr>
      <w:r w:rsidRPr="0073369C">
        <w:rPr>
          <w:rFonts w:cs="Arial"/>
        </w:rPr>
        <w:t>No circuito de Baixa Tensão do(s) transformador(</w:t>
      </w:r>
      <w:proofErr w:type="spellStart"/>
      <w:r w:rsidRPr="0073369C">
        <w:rPr>
          <w:rFonts w:cs="Arial"/>
        </w:rPr>
        <w:t>es</w:t>
      </w:r>
      <w:proofErr w:type="spellEnd"/>
      <w:r w:rsidRPr="0073369C">
        <w:rPr>
          <w:rFonts w:cs="Arial"/>
        </w:rPr>
        <w:t xml:space="preserve">) </w:t>
      </w:r>
      <w:proofErr w:type="spellStart"/>
      <w:r w:rsidRPr="0073369C">
        <w:rPr>
          <w:rFonts w:cs="Arial"/>
        </w:rPr>
        <w:t>instalar-se-à</w:t>
      </w:r>
      <w:proofErr w:type="spellEnd"/>
      <w:r w:rsidRPr="0073369C">
        <w:rPr>
          <w:rFonts w:cs="Arial"/>
        </w:rPr>
        <w:t>(</w:t>
      </w:r>
      <w:proofErr w:type="spellStart"/>
      <w:r w:rsidRPr="0073369C">
        <w:rPr>
          <w:rFonts w:cs="Arial"/>
        </w:rPr>
        <w:t>ão</w:t>
      </w:r>
      <w:proofErr w:type="spellEnd"/>
      <w:r w:rsidRPr="0073369C">
        <w:rPr>
          <w:rFonts w:cs="Arial"/>
        </w:rPr>
        <w:t>) um ou dois Quadro(s) de Baixa Tensão QBT, tipo CA2, que será(</w:t>
      </w:r>
      <w:proofErr w:type="spellStart"/>
      <w:r w:rsidRPr="0073369C">
        <w:rPr>
          <w:rFonts w:cs="Arial"/>
        </w:rPr>
        <w:t>ão</w:t>
      </w:r>
      <w:proofErr w:type="spellEnd"/>
      <w:r w:rsidRPr="0073369C">
        <w:rPr>
          <w:rFonts w:cs="Arial"/>
        </w:rPr>
        <w:t xml:space="preserve">) equipado(s) com fusíveis adequados para a </w:t>
      </w:r>
      <w:proofErr w:type="spellStart"/>
      <w:r w:rsidRPr="0073369C">
        <w:rPr>
          <w:rFonts w:cs="Arial"/>
        </w:rPr>
        <w:t>protecção</w:t>
      </w:r>
      <w:proofErr w:type="spellEnd"/>
      <w:r w:rsidRPr="0073369C">
        <w:rPr>
          <w:rFonts w:cs="Arial"/>
        </w:rPr>
        <w:t xml:space="preserve"> de cada um dos cabos de saída previstos, em função da potência estipulada para cada um deles. Tal(</w:t>
      </w:r>
      <w:proofErr w:type="spellStart"/>
      <w:r w:rsidRPr="0073369C">
        <w:rPr>
          <w:rFonts w:cs="Arial"/>
        </w:rPr>
        <w:t>is</w:t>
      </w:r>
      <w:proofErr w:type="spellEnd"/>
      <w:r w:rsidRPr="0073369C">
        <w:rPr>
          <w:rFonts w:cs="Arial"/>
        </w:rPr>
        <w:t>) quadro(s) será(</w:t>
      </w:r>
      <w:proofErr w:type="spellStart"/>
      <w:r w:rsidRPr="0073369C">
        <w:rPr>
          <w:rFonts w:cs="Arial"/>
        </w:rPr>
        <w:t>ão</w:t>
      </w:r>
      <w:proofErr w:type="spellEnd"/>
      <w:r w:rsidRPr="0073369C">
        <w:rPr>
          <w:rFonts w:cs="Arial"/>
        </w:rPr>
        <w:t>) homologado(s) pela Empresa Distribuidora.</w:t>
      </w:r>
    </w:p>
    <w:p w14:paraId="25751A7E" w14:textId="75ECFF99" w:rsidR="004913D0" w:rsidRPr="00F97FBE" w:rsidRDefault="004913D0" w:rsidP="004913D0">
      <w:pPr>
        <w:ind w:left="284"/>
        <w:rPr>
          <w:rFonts w:cs="Arial"/>
        </w:rPr>
      </w:pPr>
      <w:r w:rsidRPr="00F97FBE">
        <w:rPr>
          <w:rFonts w:cs="Arial"/>
        </w:rPr>
        <w:t>.</w:t>
      </w:r>
    </w:p>
    <w:p w14:paraId="37131E8A" w14:textId="6B6D0E55" w:rsidR="004913D0" w:rsidRPr="00F97FBE" w:rsidRDefault="004913D0" w:rsidP="00525482">
      <w:pPr>
        <w:ind w:left="284"/>
        <w:rPr>
          <w:rFonts w:cs="Arial"/>
        </w:rPr>
      </w:pPr>
    </w:p>
    <w:p w14:paraId="16C972BA" w14:textId="4C24E025" w:rsidR="004913D0" w:rsidRPr="00F56CE6" w:rsidRDefault="004913D0" w:rsidP="004913D0">
      <w:pPr>
        <w:pStyle w:val="Ttulo3"/>
        <w:rPr>
          <w:highlight w:val="yellow"/>
        </w:rPr>
      </w:pPr>
      <w:bookmarkStart w:id="85" w:name="_Toc76115508"/>
      <w:r w:rsidRPr="00F56CE6">
        <w:rPr>
          <w:highlight w:val="yellow"/>
        </w:rPr>
        <w:t xml:space="preserve">Dimensionamento da ventilação do </w:t>
      </w:r>
      <w:commentRangeStart w:id="86"/>
      <w:r w:rsidRPr="00F56CE6">
        <w:rPr>
          <w:highlight w:val="yellow"/>
        </w:rPr>
        <w:t>PT</w:t>
      </w:r>
      <w:bookmarkEnd w:id="85"/>
      <w:commentRangeEnd w:id="86"/>
      <w:r w:rsidR="00F56CE6">
        <w:rPr>
          <w:rStyle w:val="Refdecomentrio"/>
          <w:rFonts w:cs="Times New Roman"/>
          <w:b w:val="0"/>
          <w:bCs w:val="0"/>
          <w:iCs w:val="0"/>
        </w:rPr>
        <w:commentReference w:id="86"/>
      </w:r>
      <w:r w:rsidR="00002325">
        <w:rPr>
          <w:highlight w:val="yellow"/>
        </w:rPr>
        <w:t>*</w:t>
      </w:r>
    </w:p>
    <w:p w14:paraId="4A8EF411" w14:textId="77777777" w:rsidR="00002325" w:rsidRPr="00002325" w:rsidRDefault="00002325" w:rsidP="00002325">
      <w:pPr>
        <w:widowControl w:val="0"/>
        <w:autoSpaceDE w:val="0"/>
        <w:autoSpaceDN w:val="0"/>
        <w:adjustRightInd w:val="0"/>
        <w:spacing w:after="0"/>
        <w:rPr>
          <w:rFonts w:cs="Arial"/>
        </w:rPr>
      </w:pPr>
      <w:r w:rsidRPr="00002325">
        <w:rPr>
          <w:rFonts w:cs="Arial"/>
        </w:rPr>
        <w:t>Para calcular a superfície das grelhas de entrada de ar utilizou-se a seguinte expressão:</w:t>
      </w:r>
    </w:p>
    <w:p w14:paraId="69361CD2" w14:textId="77777777" w:rsidR="00002325" w:rsidRPr="00002325" w:rsidRDefault="00002325" w:rsidP="00002325">
      <w:pPr>
        <w:widowControl w:val="0"/>
        <w:autoSpaceDE w:val="0"/>
        <w:autoSpaceDN w:val="0"/>
        <w:adjustRightInd w:val="0"/>
        <w:spacing w:after="0"/>
        <w:rPr>
          <w:rFonts w:cs="Arial"/>
        </w:rPr>
      </w:pPr>
    </w:p>
    <w:p w14:paraId="5BFC8CAA" w14:textId="219AD688" w:rsidR="00002325" w:rsidRDefault="00002325" w:rsidP="00002325">
      <w:pPr>
        <w:widowControl w:val="0"/>
        <w:autoSpaceDE w:val="0"/>
        <w:autoSpaceDN w:val="0"/>
        <w:adjustRightInd w:val="0"/>
        <w:spacing w:after="0"/>
        <w:rPr>
          <w:rFonts w:cs="Arial"/>
          <w:lang w:val="en-US"/>
        </w:rPr>
      </w:pPr>
      <w:r>
        <w:rPr>
          <w:rFonts w:cs="Arial"/>
          <w:noProof/>
          <w:lang w:val="en-US"/>
        </w:rPr>
        <w:drawing>
          <wp:inline distT="0" distB="0" distL="0" distR="0" wp14:anchorId="161BFB93" wp14:editId="4891EF6C">
            <wp:extent cx="5311140" cy="4495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1140" cy="449580"/>
                    </a:xfrm>
                    <a:prstGeom prst="rect">
                      <a:avLst/>
                    </a:prstGeom>
                    <a:noFill/>
                    <a:ln>
                      <a:noFill/>
                    </a:ln>
                  </pic:spPr>
                </pic:pic>
              </a:graphicData>
            </a:graphic>
          </wp:inline>
        </w:drawing>
      </w:r>
    </w:p>
    <w:p w14:paraId="02AD3093" w14:textId="77777777" w:rsidR="00002325" w:rsidRPr="00002325" w:rsidRDefault="00002325" w:rsidP="00002325">
      <w:pPr>
        <w:widowControl w:val="0"/>
        <w:autoSpaceDE w:val="0"/>
        <w:autoSpaceDN w:val="0"/>
        <w:adjustRightInd w:val="0"/>
        <w:spacing w:after="0"/>
        <w:rPr>
          <w:rFonts w:cs="Arial"/>
        </w:rPr>
      </w:pPr>
      <w:r w:rsidRPr="00002325">
        <w:rPr>
          <w:rFonts w:cs="Arial"/>
        </w:rPr>
        <w:t>Sendo:</w:t>
      </w:r>
    </w:p>
    <w:p w14:paraId="492D3093" w14:textId="77777777" w:rsidR="00002325" w:rsidRPr="00002325" w:rsidRDefault="00002325" w:rsidP="00002325">
      <w:pPr>
        <w:widowControl w:val="0"/>
        <w:autoSpaceDE w:val="0"/>
        <w:autoSpaceDN w:val="0"/>
        <w:adjustRightInd w:val="0"/>
        <w:spacing w:after="0"/>
        <w:rPr>
          <w:rFonts w:cs="Arial"/>
        </w:rPr>
      </w:pPr>
    </w:p>
    <w:p w14:paraId="65AD4195" w14:textId="77777777" w:rsidR="00002325" w:rsidRPr="00002325" w:rsidRDefault="00002325" w:rsidP="00002325">
      <w:pPr>
        <w:widowControl w:val="0"/>
        <w:autoSpaceDE w:val="0"/>
        <w:autoSpaceDN w:val="0"/>
        <w:adjustRightInd w:val="0"/>
        <w:spacing w:after="0"/>
        <w:rPr>
          <w:rFonts w:cs="Arial"/>
        </w:rPr>
      </w:pPr>
      <w:r w:rsidRPr="00002325">
        <w:rPr>
          <w:rFonts w:cs="Arial"/>
        </w:rPr>
        <w:tab/>
      </w:r>
      <w:proofErr w:type="spellStart"/>
      <w:r w:rsidRPr="00002325">
        <w:rPr>
          <w:rFonts w:cs="Arial"/>
        </w:rPr>
        <w:t>Wcu</w:t>
      </w:r>
      <w:proofErr w:type="spellEnd"/>
      <w:r w:rsidRPr="00002325">
        <w:rPr>
          <w:rFonts w:cs="Arial"/>
        </w:rPr>
        <w:t xml:space="preserve"> = Perdas em curto-circuito do transformador em kW</w:t>
      </w:r>
    </w:p>
    <w:p w14:paraId="42B9DB3A" w14:textId="77777777" w:rsidR="00002325" w:rsidRPr="00002325" w:rsidRDefault="00002325" w:rsidP="00002325">
      <w:pPr>
        <w:widowControl w:val="0"/>
        <w:autoSpaceDE w:val="0"/>
        <w:autoSpaceDN w:val="0"/>
        <w:adjustRightInd w:val="0"/>
        <w:spacing w:after="0"/>
        <w:rPr>
          <w:rFonts w:cs="Arial"/>
        </w:rPr>
      </w:pPr>
      <w:r w:rsidRPr="00002325">
        <w:rPr>
          <w:rFonts w:cs="Arial"/>
        </w:rPr>
        <w:tab/>
      </w:r>
      <w:proofErr w:type="spellStart"/>
      <w:proofErr w:type="gramStart"/>
      <w:r w:rsidRPr="00002325">
        <w:rPr>
          <w:rFonts w:cs="Arial"/>
        </w:rPr>
        <w:t>Wfe</w:t>
      </w:r>
      <w:proofErr w:type="spellEnd"/>
      <w:r w:rsidRPr="00002325">
        <w:rPr>
          <w:rFonts w:cs="Arial"/>
        </w:rPr>
        <w:t xml:space="preserve">  =</w:t>
      </w:r>
      <w:proofErr w:type="gramEnd"/>
      <w:r w:rsidRPr="00002325">
        <w:rPr>
          <w:rFonts w:cs="Arial"/>
        </w:rPr>
        <w:t xml:space="preserve"> Perdas em vazio do transformador em kW</w:t>
      </w:r>
    </w:p>
    <w:p w14:paraId="6F1C21B3" w14:textId="77777777" w:rsidR="00002325" w:rsidRPr="00002325" w:rsidRDefault="00002325" w:rsidP="00002325">
      <w:pPr>
        <w:widowControl w:val="0"/>
        <w:autoSpaceDE w:val="0"/>
        <w:autoSpaceDN w:val="0"/>
        <w:adjustRightInd w:val="0"/>
        <w:spacing w:after="0"/>
        <w:rPr>
          <w:rFonts w:cs="Arial"/>
        </w:rPr>
      </w:pPr>
      <w:r w:rsidRPr="00002325">
        <w:rPr>
          <w:rFonts w:cs="Arial"/>
        </w:rPr>
        <w:tab/>
        <w:t>h      = Distância vertical entre centros de grelhas = 1.2 m</w:t>
      </w:r>
    </w:p>
    <w:p w14:paraId="2545C3DE" w14:textId="77777777" w:rsidR="00002325" w:rsidRPr="00002325" w:rsidRDefault="00002325" w:rsidP="00002325">
      <w:pPr>
        <w:widowControl w:val="0"/>
        <w:autoSpaceDE w:val="0"/>
        <w:autoSpaceDN w:val="0"/>
        <w:adjustRightInd w:val="0"/>
        <w:spacing w:after="0"/>
        <w:rPr>
          <w:rFonts w:cs="Arial"/>
        </w:rPr>
      </w:pPr>
      <w:r w:rsidRPr="00002325">
        <w:rPr>
          <w:rFonts w:ascii="Symbol" w:hAnsi="Symbol" w:cs="Symbol"/>
        </w:rPr>
        <w:tab/>
      </w:r>
      <w:r>
        <w:rPr>
          <w:rFonts w:ascii="Symbol" w:hAnsi="Symbol" w:cs="Symbol"/>
          <w:lang w:val="en-US"/>
        </w:rPr>
        <w:t>D</w:t>
      </w:r>
      <w:r w:rsidRPr="00002325">
        <w:rPr>
          <w:rFonts w:cs="Arial"/>
        </w:rPr>
        <w:t xml:space="preserve">t    = Diferença de temperatura entre o ar de saída e </w:t>
      </w:r>
      <w:proofErr w:type="gramStart"/>
      <w:r w:rsidRPr="00002325">
        <w:rPr>
          <w:rFonts w:cs="Arial"/>
        </w:rPr>
        <w:t>o  de</w:t>
      </w:r>
      <w:proofErr w:type="gramEnd"/>
      <w:r w:rsidRPr="00002325">
        <w:rPr>
          <w:rFonts w:cs="Arial"/>
        </w:rPr>
        <w:t xml:space="preserve"> entrada, considerando-se</w:t>
      </w:r>
    </w:p>
    <w:p w14:paraId="0077EE99" w14:textId="77777777" w:rsidR="00002325" w:rsidRPr="00002325" w:rsidRDefault="00002325" w:rsidP="00002325">
      <w:pPr>
        <w:widowControl w:val="0"/>
        <w:autoSpaceDE w:val="0"/>
        <w:autoSpaceDN w:val="0"/>
        <w:adjustRightInd w:val="0"/>
        <w:spacing w:after="0"/>
        <w:rPr>
          <w:rFonts w:cs="Arial"/>
        </w:rPr>
      </w:pPr>
      <w:r w:rsidRPr="00002325">
        <w:rPr>
          <w:rFonts w:cs="Arial"/>
        </w:rPr>
        <w:tab/>
        <w:t>neste caso o valor de 15°C</w:t>
      </w:r>
    </w:p>
    <w:p w14:paraId="140919FC" w14:textId="77777777" w:rsidR="00002325" w:rsidRPr="00002325" w:rsidRDefault="00002325" w:rsidP="00002325">
      <w:pPr>
        <w:widowControl w:val="0"/>
        <w:autoSpaceDE w:val="0"/>
        <w:autoSpaceDN w:val="0"/>
        <w:adjustRightInd w:val="0"/>
        <w:spacing w:after="0"/>
        <w:rPr>
          <w:rFonts w:cs="Arial"/>
        </w:rPr>
      </w:pPr>
      <w:r w:rsidRPr="00002325">
        <w:rPr>
          <w:rFonts w:cs="Arial"/>
        </w:rPr>
        <w:tab/>
        <w:t xml:space="preserve">K     = Coeficiente em função da grelha de entrada de ar, considerando-se o valor </w:t>
      </w:r>
    </w:p>
    <w:p w14:paraId="3C368714" w14:textId="77777777" w:rsidR="00002325" w:rsidRPr="00002325" w:rsidRDefault="00002325" w:rsidP="00002325">
      <w:pPr>
        <w:widowControl w:val="0"/>
        <w:autoSpaceDE w:val="0"/>
        <w:autoSpaceDN w:val="0"/>
        <w:adjustRightInd w:val="0"/>
        <w:spacing w:after="0"/>
        <w:rPr>
          <w:rFonts w:cs="Arial"/>
        </w:rPr>
      </w:pPr>
      <w:r w:rsidRPr="00002325">
        <w:rPr>
          <w:rFonts w:cs="Arial"/>
        </w:rPr>
        <w:tab/>
        <w:t>de 0,6</w:t>
      </w:r>
    </w:p>
    <w:p w14:paraId="12E8E7E4" w14:textId="77777777" w:rsidR="00002325" w:rsidRPr="00002325" w:rsidRDefault="00002325" w:rsidP="00002325">
      <w:pPr>
        <w:widowControl w:val="0"/>
        <w:autoSpaceDE w:val="0"/>
        <w:autoSpaceDN w:val="0"/>
        <w:adjustRightInd w:val="0"/>
        <w:spacing w:after="0"/>
        <w:rPr>
          <w:rFonts w:cs="Arial"/>
        </w:rPr>
      </w:pPr>
      <w:r w:rsidRPr="00002325">
        <w:rPr>
          <w:rFonts w:cs="Arial"/>
        </w:rPr>
        <w:tab/>
      </w:r>
      <w:proofErr w:type="spellStart"/>
      <w:r w:rsidRPr="00002325">
        <w:rPr>
          <w:rFonts w:cs="Arial"/>
        </w:rPr>
        <w:t>Sr</w:t>
      </w:r>
      <w:proofErr w:type="spellEnd"/>
      <w:r w:rsidRPr="00002325">
        <w:rPr>
          <w:rFonts w:cs="Arial"/>
        </w:rPr>
        <w:t xml:space="preserve">   = Superfície mínima da grelha de entrada de ventilação do transformador.</w:t>
      </w:r>
    </w:p>
    <w:p w14:paraId="0C14DAEA" w14:textId="77777777" w:rsidR="00002325" w:rsidRPr="00002325" w:rsidRDefault="00002325" w:rsidP="00002325">
      <w:pPr>
        <w:widowControl w:val="0"/>
        <w:autoSpaceDE w:val="0"/>
        <w:autoSpaceDN w:val="0"/>
        <w:adjustRightInd w:val="0"/>
        <w:spacing w:after="0"/>
        <w:rPr>
          <w:rFonts w:cs="Arial"/>
        </w:rPr>
      </w:pPr>
    </w:p>
    <w:p w14:paraId="171F089E" w14:textId="77777777" w:rsidR="00002325" w:rsidRPr="00002325" w:rsidRDefault="00002325" w:rsidP="00002325">
      <w:pPr>
        <w:widowControl w:val="0"/>
        <w:autoSpaceDE w:val="0"/>
        <w:autoSpaceDN w:val="0"/>
        <w:adjustRightInd w:val="0"/>
        <w:spacing w:after="0"/>
        <w:rPr>
          <w:rFonts w:cs="Arial"/>
        </w:rPr>
      </w:pPr>
      <w:r w:rsidRPr="00002325">
        <w:rPr>
          <w:rFonts w:cs="Arial"/>
        </w:rPr>
        <w:t xml:space="preserve"> </w:t>
      </w:r>
      <w:r w:rsidRPr="00002325">
        <w:rPr>
          <w:rFonts w:cs="Arial"/>
        </w:rPr>
        <w:tab/>
      </w:r>
      <w:proofErr w:type="spellStart"/>
      <w:r w:rsidRPr="00002325">
        <w:rPr>
          <w:rFonts w:cs="Arial"/>
        </w:rPr>
        <w:t>Sustituindo</w:t>
      </w:r>
      <w:proofErr w:type="spellEnd"/>
      <w:r w:rsidRPr="00002325">
        <w:rPr>
          <w:rFonts w:cs="Arial"/>
        </w:rPr>
        <w:t xml:space="preserve"> os valores teremos:</w:t>
      </w:r>
    </w:p>
    <w:p w14:paraId="1C9A656D" w14:textId="77777777" w:rsidR="00002325" w:rsidRPr="00002325" w:rsidRDefault="00002325" w:rsidP="00002325">
      <w:pPr>
        <w:widowControl w:val="0"/>
        <w:autoSpaceDE w:val="0"/>
        <w:autoSpaceDN w:val="0"/>
        <w:adjustRightInd w:val="0"/>
        <w:spacing w:after="0"/>
        <w:rPr>
          <w:rFonts w:cs="Arial"/>
        </w:rPr>
      </w:pPr>
    </w:p>
    <w:p w14:paraId="6A31B9C5" w14:textId="77777777" w:rsidR="00002325" w:rsidRPr="00002325" w:rsidRDefault="00002325" w:rsidP="00002325">
      <w:pPr>
        <w:widowControl w:val="0"/>
        <w:autoSpaceDE w:val="0"/>
        <w:autoSpaceDN w:val="0"/>
        <w:adjustRightInd w:val="0"/>
        <w:spacing w:after="0"/>
        <w:rPr>
          <w:rFonts w:cs="Arial"/>
        </w:rPr>
      </w:pPr>
      <w:r w:rsidRPr="00002325">
        <w:rPr>
          <w:rFonts w:cs="Arial"/>
        </w:rPr>
        <w:tab/>
        <w:t>Potência do</w:t>
      </w:r>
      <w:r w:rsidRPr="00002325">
        <w:rPr>
          <w:rFonts w:cs="Arial"/>
        </w:rPr>
        <w:tab/>
      </w:r>
      <w:r w:rsidRPr="00002325">
        <w:rPr>
          <w:rFonts w:cs="Arial"/>
        </w:rPr>
        <w:tab/>
        <w:t>Perdas</w:t>
      </w:r>
      <w:r w:rsidRPr="00002325">
        <w:rPr>
          <w:rFonts w:cs="Arial"/>
        </w:rPr>
        <w:tab/>
      </w:r>
      <w:r w:rsidRPr="00002325">
        <w:rPr>
          <w:rFonts w:cs="Arial"/>
        </w:rPr>
        <w:tab/>
      </w:r>
      <w:proofErr w:type="spellStart"/>
      <w:r w:rsidRPr="00002325">
        <w:rPr>
          <w:rFonts w:cs="Arial"/>
        </w:rPr>
        <w:t>Sr</w:t>
      </w:r>
      <w:proofErr w:type="spellEnd"/>
      <w:r w:rsidRPr="00002325">
        <w:rPr>
          <w:rFonts w:cs="Arial"/>
        </w:rPr>
        <w:t>-Superfície</w:t>
      </w:r>
    </w:p>
    <w:p w14:paraId="10B0BD18" w14:textId="77777777" w:rsidR="00002325" w:rsidRPr="00002325" w:rsidRDefault="00002325" w:rsidP="00002325">
      <w:pPr>
        <w:widowControl w:val="0"/>
        <w:autoSpaceDE w:val="0"/>
        <w:autoSpaceDN w:val="0"/>
        <w:adjustRightInd w:val="0"/>
        <w:spacing w:after="0"/>
        <w:rPr>
          <w:rFonts w:cs="Arial"/>
        </w:rPr>
      </w:pPr>
      <w:r w:rsidRPr="00002325">
        <w:rPr>
          <w:rFonts w:cs="Arial"/>
        </w:rPr>
        <w:tab/>
        <w:t>transformador</w:t>
      </w:r>
      <w:r w:rsidRPr="00002325">
        <w:rPr>
          <w:rFonts w:cs="Arial"/>
        </w:rPr>
        <w:tab/>
      </w:r>
      <w:r w:rsidRPr="00002325">
        <w:rPr>
          <w:rFonts w:cs="Arial"/>
        </w:rPr>
        <w:tab/>
      </w:r>
      <w:proofErr w:type="spellStart"/>
      <w:r w:rsidRPr="00002325">
        <w:rPr>
          <w:rFonts w:cs="Arial"/>
        </w:rPr>
        <w:t>Wcu</w:t>
      </w:r>
      <w:proofErr w:type="spellEnd"/>
      <w:r w:rsidRPr="00002325">
        <w:rPr>
          <w:rFonts w:cs="Arial"/>
        </w:rPr>
        <w:t xml:space="preserve"> + </w:t>
      </w:r>
      <w:proofErr w:type="spellStart"/>
      <w:r w:rsidRPr="00002325">
        <w:rPr>
          <w:rFonts w:cs="Arial"/>
        </w:rPr>
        <w:t>Wfe</w:t>
      </w:r>
      <w:proofErr w:type="spellEnd"/>
      <w:r w:rsidRPr="00002325">
        <w:rPr>
          <w:rFonts w:cs="Arial"/>
        </w:rPr>
        <w:tab/>
      </w:r>
      <w:r w:rsidRPr="00002325">
        <w:rPr>
          <w:rFonts w:cs="Arial"/>
        </w:rPr>
        <w:tab/>
        <w:t>mínima da grelha</w:t>
      </w:r>
      <w:r w:rsidRPr="00002325">
        <w:rPr>
          <w:rFonts w:cs="Arial"/>
        </w:rPr>
        <w:tab/>
      </w:r>
    </w:p>
    <w:p w14:paraId="6753053A" w14:textId="77777777" w:rsidR="00002325" w:rsidRPr="00002325" w:rsidRDefault="00002325" w:rsidP="00002325">
      <w:pPr>
        <w:widowControl w:val="0"/>
        <w:autoSpaceDE w:val="0"/>
        <w:autoSpaceDN w:val="0"/>
        <w:adjustRightInd w:val="0"/>
        <w:spacing w:after="0"/>
        <w:rPr>
          <w:rFonts w:cs="Arial"/>
        </w:rPr>
      </w:pPr>
      <w:r w:rsidRPr="00002325">
        <w:rPr>
          <w:rFonts w:cs="Arial"/>
        </w:rPr>
        <w:tab/>
        <w:t>(kVA)</w:t>
      </w:r>
      <w:r w:rsidRPr="00002325">
        <w:rPr>
          <w:rFonts w:cs="Arial"/>
        </w:rPr>
        <w:tab/>
      </w:r>
      <w:r w:rsidRPr="00002325">
        <w:rPr>
          <w:rFonts w:cs="Arial"/>
        </w:rPr>
        <w:tab/>
      </w:r>
      <w:r w:rsidRPr="00002325">
        <w:rPr>
          <w:rFonts w:cs="Arial"/>
        </w:rPr>
        <w:tab/>
        <w:t>(kW)</w:t>
      </w:r>
      <w:r w:rsidRPr="00002325">
        <w:rPr>
          <w:rFonts w:cs="Arial"/>
        </w:rPr>
        <w:tab/>
      </w:r>
      <w:r w:rsidRPr="00002325">
        <w:rPr>
          <w:rFonts w:cs="Arial"/>
        </w:rPr>
        <w:tab/>
      </w:r>
      <w:r w:rsidRPr="00002325">
        <w:rPr>
          <w:rFonts w:cs="Arial"/>
        </w:rPr>
        <w:tab/>
        <w:t>(m²)</w:t>
      </w:r>
    </w:p>
    <w:p w14:paraId="76FC7528" w14:textId="77777777" w:rsidR="00002325" w:rsidRPr="00002325" w:rsidRDefault="00002325" w:rsidP="00002325">
      <w:pPr>
        <w:widowControl w:val="0"/>
        <w:autoSpaceDE w:val="0"/>
        <w:autoSpaceDN w:val="0"/>
        <w:adjustRightInd w:val="0"/>
        <w:spacing w:after="0"/>
        <w:rPr>
          <w:rFonts w:cs="Arial"/>
        </w:rPr>
      </w:pPr>
      <w:r w:rsidRPr="00002325">
        <w:rPr>
          <w:rFonts w:cs="Arial"/>
        </w:rPr>
        <w:lastRenderedPageBreak/>
        <w:tab/>
        <w:t>-------------------------------------------------------------------------------------------</w:t>
      </w:r>
    </w:p>
    <w:p w14:paraId="4E277FBC" w14:textId="77777777" w:rsidR="00002325" w:rsidRPr="00002325" w:rsidRDefault="00002325" w:rsidP="00002325">
      <w:pPr>
        <w:widowControl w:val="0"/>
        <w:autoSpaceDE w:val="0"/>
        <w:autoSpaceDN w:val="0"/>
        <w:adjustRightInd w:val="0"/>
        <w:spacing w:after="0"/>
        <w:rPr>
          <w:rFonts w:cs="Arial"/>
        </w:rPr>
      </w:pPr>
      <w:r w:rsidRPr="00002325">
        <w:rPr>
          <w:rFonts w:cs="Arial"/>
        </w:rPr>
        <w:tab/>
        <w:t>630</w:t>
      </w:r>
      <w:r w:rsidRPr="00002325">
        <w:rPr>
          <w:rFonts w:cs="Arial"/>
        </w:rPr>
        <w:tab/>
      </w:r>
      <w:r w:rsidRPr="00002325">
        <w:rPr>
          <w:rFonts w:cs="Arial"/>
        </w:rPr>
        <w:tab/>
      </w:r>
      <w:r w:rsidRPr="00002325">
        <w:rPr>
          <w:rFonts w:cs="Arial"/>
        </w:rPr>
        <w:tab/>
        <w:t xml:space="preserve"> 5.96</w:t>
      </w:r>
      <w:r w:rsidRPr="00002325">
        <w:rPr>
          <w:rFonts w:cs="Arial"/>
        </w:rPr>
        <w:tab/>
      </w:r>
      <w:r w:rsidRPr="00002325">
        <w:rPr>
          <w:rFonts w:cs="Arial"/>
        </w:rPr>
        <w:tab/>
      </w:r>
      <w:r w:rsidRPr="00002325">
        <w:rPr>
          <w:rFonts w:cs="Arial"/>
        </w:rPr>
        <w:tab/>
        <w:t xml:space="preserve">0.5 </w:t>
      </w:r>
    </w:p>
    <w:p w14:paraId="5C5C210B" w14:textId="77777777" w:rsidR="00002325" w:rsidRPr="00002325" w:rsidRDefault="00002325" w:rsidP="00002325">
      <w:pPr>
        <w:widowControl w:val="0"/>
        <w:autoSpaceDE w:val="0"/>
        <w:autoSpaceDN w:val="0"/>
        <w:adjustRightInd w:val="0"/>
        <w:spacing w:after="0"/>
        <w:rPr>
          <w:rFonts w:cs="Arial"/>
        </w:rPr>
      </w:pPr>
      <w:r w:rsidRPr="00002325">
        <w:rPr>
          <w:rFonts w:cs="Arial"/>
        </w:rPr>
        <w:tab/>
      </w:r>
      <w:r w:rsidRPr="00002325">
        <w:rPr>
          <w:rFonts w:cs="Arial"/>
        </w:rPr>
        <w:tab/>
      </w:r>
      <w:r w:rsidRPr="00002325">
        <w:rPr>
          <w:rFonts w:cs="Arial"/>
        </w:rPr>
        <w:tab/>
      </w:r>
      <w:r w:rsidRPr="00002325">
        <w:rPr>
          <w:rFonts w:cs="Arial"/>
        </w:rPr>
        <w:tab/>
      </w:r>
      <w:r w:rsidRPr="00002325">
        <w:rPr>
          <w:rFonts w:cs="Arial"/>
        </w:rPr>
        <w:tab/>
      </w:r>
      <w:r w:rsidRPr="00002325">
        <w:rPr>
          <w:rFonts w:cs="Arial"/>
        </w:rPr>
        <w:tab/>
      </w:r>
      <w:r w:rsidRPr="00002325">
        <w:rPr>
          <w:rFonts w:cs="Arial"/>
        </w:rPr>
        <w:tab/>
        <w:t xml:space="preserve"> </w:t>
      </w:r>
    </w:p>
    <w:p w14:paraId="556C835A" w14:textId="77777777" w:rsidR="00002325" w:rsidRPr="00002325" w:rsidRDefault="00002325" w:rsidP="00002325">
      <w:pPr>
        <w:widowControl w:val="0"/>
        <w:autoSpaceDE w:val="0"/>
        <w:autoSpaceDN w:val="0"/>
        <w:adjustRightInd w:val="0"/>
        <w:spacing w:after="0"/>
        <w:rPr>
          <w:rFonts w:cs="Arial"/>
        </w:rPr>
      </w:pPr>
      <w:r w:rsidRPr="00002325">
        <w:rPr>
          <w:rFonts w:cs="Arial"/>
        </w:rPr>
        <w:tab/>
      </w:r>
      <w:r w:rsidRPr="00002325">
        <w:rPr>
          <w:rFonts w:cs="Arial"/>
        </w:rPr>
        <w:tab/>
      </w:r>
      <w:r w:rsidRPr="00002325">
        <w:rPr>
          <w:rFonts w:cs="Arial"/>
        </w:rPr>
        <w:tab/>
      </w:r>
      <w:r w:rsidRPr="00002325">
        <w:rPr>
          <w:rFonts w:cs="Arial"/>
        </w:rPr>
        <w:tab/>
      </w:r>
      <w:r w:rsidRPr="00002325">
        <w:rPr>
          <w:rFonts w:cs="Arial"/>
        </w:rPr>
        <w:tab/>
      </w:r>
      <w:r w:rsidRPr="00002325">
        <w:rPr>
          <w:rFonts w:cs="Arial"/>
        </w:rPr>
        <w:tab/>
      </w:r>
      <w:r w:rsidRPr="00002325">
        <w:rPr>
          <w:rFonts w:cs="Arial"/>
        </w:rPr>
        <w:tab/>
      </w:r>
    </w:p>
    <w:p w14:paraId="3EF8042A" w14:textId="77777777" w:rsidR="00002325" w:rsidRPr="00002325" w:rsidRDefault="00002325" w:rsidP="00002325">
      <w:pPr>
        <w:widowControl w:val="0"/>
        <w:autoSpaceDE w:val="0"/>
        <w:autoSpaceDN w:val="0"/>
        <w:adjustRightInd w:val="0"/>
        <w:spacing w:after="0"/>
        <w:rPr>
          <w:rFonts w:cs="Arial"/>
        </w:rPr>
      </w:pPr>
    </w:p>
    <w:p w14:paraId="4BC48B62" w14:textId="3E92FFDD" w:rsidR="00002325" w:rsidRPr="00002325" w:rsidRDefault="00002325" w:rsidP="00002325">
      <w:pPr>
        <w:widowControl w:val="0"/>
        <w:autoSpaceDE w:val="0"/>
        <w:autoSpaceDN w:val="0"/>
        <w:adjustRightInd w:val="0"/>
        <w:spacing w:after="0"/>
        <w:rPr>
          <w:rFonts w:cs="Arial"/>
        </w:rPr>
      </w:pPr>
      <w:r w:rsidRPr="00002325">
        <w:rPr>
          <w:rFonts w:cs="Arial"/>
        </w:rPr>
        <w:tab/>
      </w:r>
      <w:r w:rsidRPr="00002325">
        <w:rPr>
          <w:rFonts w:cs="Arial"/>
        </w:rPr>
        <w:t>Dispor-se-á</w:t>
      </w:r>
      <w:r w:rsidRPr="00002325">
        <w:rPr>
          <w:rFonts w:cs="Arial"/>
        </w:rPr>
        <w:t xml:space="preserve"> de duas grelhas de ventilação para a entrada de ar, situadas na parte lateral inferior, de dimensões 960 x 700 mm cada, conseguindo-se assim uma superfície total de ventilação de 1,34 m². Para a evacuação do ar </w:t>
      </w:r>
      <w:r w:rsidRPr="00002325">
        <w:rPr>
          <w:rFonts w:cs="Arial"/>
        </w:rPr>
        <w:t>dispor-se-á</w:t>
      </w:r>
      <w:r w:rsidRPr="00002325">
        <w:rPr>
          <w:rFonts w:cs="Arial"/>
        </w:rPr>
        <w:t xml:space="preserve"> de duas grelhas, uma na parte posterior superior e outra na parte lateral direita superior a uma altura de 2 m, como se ilustra no desenho correspondente.</w:t>
      </w:r>
    </w:p>
    <w:p w14:paraId="0B48249A" w14:textId="15545AEA" w:rsidR="00CE57D3" w:rsidRDefault="00CE57D3">
      <w:pPr>
        <w:spacing w:after="0"/>
        <w:jc w:val="left"/>
        <w:rPr>
          <w:rFonts w:cs="Arial"/>
          <w:highlight w:val="yellow"/>
        </w:rPr>
      </w:pPr>
    </w:p>
    <w:tbl>
      <w:tblPr>
        <w:tblW w:w="4750" w:type="dxa"/>
        <w:jc w:val="center"/>
        <w:tblCellMar>
          <w:left w:w="70" w:type="dxa"/>
          <w:right w:w="70" w:type="dxa"/>
        </w:tblCellMar>
        <w:tblLook w:val="04A0" w:firstRow="1" w:lastRow="0" w:firstColumn="1" w:lastColumn="0" w:noHBand="0" w:noVBand="1"/>
      </w:tblPr>
      <w:tblGrid>
        <w:gridCol w:w="2830"/>
        <w:gridCol w:w="960"/>
        <w:gridCol w:w="960"/>
      </w:tblGrid>
      <w:tr w:rsidR="00967909" w:rsidRPr="00967909" w14:paraId="6898718D"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C60AAB" w14:textId="77777777" w:rsidR="00967909" w:rsidRPr="00967909" w:rsidRDefault="00967909" w:rsidP="00967909">
            <w:pPr>
              <w:spacing w:after="0"/>
              <w:jc w:val="left"/>
              <w:rPr>
                <w:rFonts w:cs="Arial"/>
                <w:b/>
                <w:bCs/>
                <w:lang w:eastAsia="pt-PT"/>
              </w:rPr>
            </w:pPr>
            <w:r w:rsidRPr="00967909">
              <w:rPr>
                <w:rFonts w:cs="Arial"/>
                <w:b/>
                <w:bCs/>
                <w:lang w:eastAsia="pt-PT"/>
              </w:rPr>
              <w:t>Variável</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A943702" w14:textId="77777777" w:rsidR="00967909" w:rsidRPr="00967909" w:rsidRDefault="00967909" w:rsidP="00967909">
            <w:pPr>
              <w:spacing w:after="0"/>
              <w:jc w:val="center"/>
              <w:rPr>
                <w:rFonts w:cs="Arial"/>
                <w:b/>
                <w:bCs/>
                <w:lang w:eastAsia="pt-PT"/>
              </w:rPr>
            </w:pPr>
            <w:proofErr w:type="spellStart"/>
            <w:r w:rsidRPr="00967909">
              <w:rPr>
                <w:rFonts w:cs="Arial"/>
                <w:b/>
                <w:bCs/>
                <w:lang w:eastAsia="pt-PT"/>
              </w:rPr>
              <w:t>Un</w:t>
            </w:r>
            <w:proofErr w:type="spellEnd"/>
            <w:r w:rsidRPr="00967909">
              <w:rPr>
                <w:rFonts w:cs="Arial"/>
                <w:b/>
                <w:bCs/>
                <w:lang w:eastAsia="pt-PT"/>
              </w:rPr>
              <w:t>.</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30F2F5A" w14:textId="77777777" w:rsidR="00967909" w:rsidRPr="00967909" w:rsidRDefault="00967909" w:rsidP="00967909">
            <w:pPr>
              <w:spacing w:after="0"/>
              <w:jc w:val="right"/>
              <w:rPr>
                <w:rFonts w:cs="Arial"/>
                <w:b/>
                <w:bCs/>
                <w:lang w:eastAsia="pt-PT"/>
              </w:rPr>
            </w:pPr>
            <w:r w:rsidRPr="00967909">
              <w:rPr>
                <w:rFonts w:cs="Arial"/>
                <w:b/>
                <w:bCs/>
                <w:lang w:eastAsia="pt-PT"/>
              </w:rPr>
              <w:t>T1</w:t>
            </w:r>
          </w:p>
        </w:tc>
      </w:tr>
      <w:tr w:rsidR="00967909" w:rsidRPr="00967909" w14:paraId="6A129B1A"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B49109B" w14:textId="77777777" w:rsidR="00967909" w:rsidRPr="00967909" w:rsidRDefault="00967909" w:rsidP="00967909">
            <w:pPr>
              <w:spacing w:after="0"/>
              <w:jc w:val="left"/>
              <w:rPr>
                <w:rFonts w:cs="Arial"/>
                <w:lang w:eastAsia="pt-PT"/>
              </w:rPr>
            </w:pPr>
            <w:r w:rsidRPr="00967909">
              <w:rPr>
                <w:rFonts w:cs="Arial"/>
                <w:lang w:eastAsia="pt-PT"/>
              </w:rPr>
              <w:t>Sn (máximo)</w:t>
            </w:r>
          </w:p>
        </w:tc>
        <w:tc>
          <w:tcPr>
            <w:tcW w:w="960" w:type="dxa"/>
            <w:tcBorders>
              <w:top w:val="nil"/>
              <w:left w:val="nil"/>
              <w:bottom w:val="single" w:sz="4" w:space="0" w:color="auto"/>
              <w:right w:val="single" w:sz="4" w:space="0" w:color="auto"/>
            </w:tcBorders>
            <w:shd w:val="clear" w:color="auto" w:fill="auto"/>
            <w:noWrap/>
            <w:vAlign w:val="bottom"/>
            <w:hideMark/>
          </w:tcPr>
          <w:p w14:paraId="7D0ED0BD" w14:textId="77777777" w:rsidR="00967909" w:rsidRPr="00967909" w:rsidRDefault="00967909" w:rsidP="00967909">
            <w:pPr>
              <w:spacing w:after="0"/>
              <w:jc w:val="center"/>
              <w:rPr>
                <w:rFonts w:cs="Arial"/>
                <w:lang w:eastAsia="pt-PT"/>
              </w:rPr>
            </w:pPr>
            <w:r w:rsidRPr="00967909">
              <w:rPr>
                <w:rFonts w:cs="Arial"/>
                <w:lang w:eastAsia="pt-PT"/>
              </w:rPr>
              <w:t>kVA</w:t>
            </w:r>
          </w:p>
        </w:tc>
        <w:tc>
          <w:tcPr>
            <w:tcW w:w="960" w:type="dxa"/>
            <w:tcBorders>
              <w:top w:val="nil"/>
              <w:left w:val="nil"/>
              <w:bottom w:val="single" w:sz="4" w:space="0" w:color="auto"/>
              <w:right w:val="single" w:sz="4" w:space="0" w:color="auto"/>
            </w:tcBorders>
            <w:shd w:val="clear" w:color="auto" w:fill="auto"/>
            <w:noWrap/>
            <w:vAlign w:val="bottom"/>
            <w:hideMark/>
          </w:tcPr>
          <w:p w14:paraId="3C6AD8F9" w14:textId="7A65490A" w:rsidR="00002325" w:rsidRPr="00967909" w:rsidRDefault="00002325" w:rsidP="00002325">
            <w:pPr>
              <w:spacing w:after="0"/>
              <w:jc w:val="right"/>
              <w:rPr>
                <w:rFonts w:cs="Arial"/>
                <w:lang w:eastAsia="pt-PT"/>
              </w:rPr>
            </w:pPr>
            <w:r>
              <w:rPr>
                <w:rFonts w:cs="Arial"/>
                <w:lang w:eastAsia="pt-PT"/>
              </w:rPr>
              <w:t>630</w:t>
            </w:r>
          </w:p>
        </w:tc>
      </w:tr>
      <w:tr w:rsidR="00967909" w:rsidRPr="00967909" w14:paraId="4C069F52"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6D51BB2" w14:textId="77777777" w:rsidR="00967909" w:rsidRPr="00967909" w:rsidRDefault="00967909" w:rsidP="00967909">
            <w:pPr>
              <w:spacing w:after="0"/>
              <w:jc w:val="left"/>
              <w:rPr>
                <w:rFonts w:cs="Arial"/>
                <w:lang w:eastAsia="pt-PT"/>
              </w:rPr>
            </w:pPr>
            <w:proofErr w:type="spellStart"/>
            <w:r w:rsidRPr="00967909">
              <w:rPr>
                <w:rFonts w:cs="Arial"/>
                <w:lang w:eastAsia="pt-PT"/>
              </w:rPr>
              <w:t>Po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94610B" w14:textId="77777777" w:rsidR="00967909" w:rsidRPr="00967909" w:rsidRDefault="00967909" w:rsidP="00967909">
            <w:pPr>
              <w:spacing w:after="0"/>
              <w:jc w:val="center"/>
              <w:rPr>
                <w:rFonts w:cs="Arial"/>
                <w:lang w:eastAsia="pt-PT"/>
              </w:rPr>
            </w:pPr>
            <w:r w:rsidRPr="00967909">
              <w:rPr>
                <w:rFonts w:cs="Arial"/>
                <w:lang w:eastAsia="pt-PT"/>
              </w:rPr>
              <w:t>kW</w:t>
            </w:r>
          </w:p>
        </w:tc>
        <w:tc>
          <w:tcPr>
            <w:tcW w:w="960" w:type="dxa"/>
            <w:tcBorders>
              <w:top w:val="nil"/>
              <w:left w:val="nil"/>
              <w:bottom w:val="single" w:sz="4" w:space="0" w:color="auto"/>
              <w:right w:val="single" w:sz="4" w:space="0" w:color="auto"/>
            </w:tcBorders>
            <w:shd w:val="clear" w:color="auto" w:fill="auto"/>
            <w:noWrap/>
            <w:vAlign w:val="bottom"/>
            <w:hideMark/>
          </w:tcPr>
          <w:p w14:paraId="0F5BB39F" w14:textId="77777777" w:rsidR="00967909" w:rsidRPr="00967909" w:rsidRDefault="00967909" w:rsidP="00967909">
            <w:pPr>
              <w:spacing w:after="0"/>
              <w:jc w:val="right"/>
              <w:rPr>
                <w:rFonts w:cs="Arial"/>
                <w:lang w:eastAsia="pt-PT"/>
              </w:rPr>
            </w:pPr>
            <w:r w:rsidRPr="00967909">
              <w:rPr>
                <w:rFonts w:cs="Arial"/>
                <w:lang w:eastAsia="pt-PT"/>
              </w:rPr>
              <w:t>0,43</w:t>
            </w:r>
          </w:p>
        </w:tc>
      </w:tr>
      <w:tr w:rsidR="00967909" w:rsidRPr="00967909" w14:paraId="5A48C9A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51AEE59" w14:textId="77777777" w:rsidR="00967909" w:rsidRPr="00967909" w:rsidRDefault="00967909" w:rsidP="00967909">
            <w:pPr>
              <w:spacing w:after="0"/>
              <w:jc w:val="left"/>
              <w:rPr>
                <w:rFonts w:cs="Arial"/>
                <w:lang w:eastAsia="pt-PT"/>
              </w:rPr>
            </w:pPr>
            <w:proofErr w:type="spellStart"/>
            <w:r w:rsidRPr="00967909">
              <w:rPr>
                <w:rFonts w:cs="Arial"/>
                <w:lang w:eastAsia="pt-PT"/>
              </w:rPr>
              <w:t>Pcobre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53692D6" w14:textId="77777777" w:rsidR="00967909" w:rsidRPr="00967909" w:rsidRDefault="00967909" w:rsidP="00967909">
            <w:pPr>
              <w:spacing w:after="0"/>
              <w:jc w:val="center"/>
              <w:rPr>
                <w:rFonts w:cs="Arial"/>
                <w:lang w:eastAsia="pt-PT"/>
              </w:rPr>
            </w:pPr>
            <w:r w:rsidRPr="00967909">
              <w:rPr>
                <w:rFonts w:cs="Arial"/>
                <w:lang w:eastAsia="pt-PT"/>
              </w:rPr>
              <w:t>kW</w:t>
            </w:r>
          </w:p>
        </w:tc>
        <w:tc>
          <w:tcPr>
            <w:tcW w:w="960" w:type="dxa"/>
            <w:tcBorders>
              <w:top w:val="nil"/>
              <w:left w:val="nil"/>
              <w:bottom w:val="single" w:sz="4" w:space="0" w:color="auto"/>
              <w:right w:val="single" w:sz="4" w:space="0" w:color="auto"/>
            </w:tcBorders>
            <w:shd w:val="clear" w:color="auto" w:fill="auto"/>
            <w:noWrap/>
            <w:vAlign w:val="bottom"/>
            <w:hideMark/>
          </w:tcPr>
          <w:p w14:paraId="79AC1905" w14:textId="77777777" w:rsidR="00967909" w:rsidRPr="00967909" w:rsidRDefault="00967909" w:rsidP="00967909">
            <w:pPr>
              <w:spacing w:after="0"/>
              <w:jc w:val="right"/>
              <w:rPr>
                <w:rFonts w:cs="Arial"/>
                <w:lang w:eastAsia="pt-PT"/>
              </w:rPr>
            </w:pPr>
            <w:r w:rsidRPr="00967909">
              <w:rPr>
                <w:rFonts w:cs="Arial"/>
                <w:lang w:eastAsia="pt-PT"/>
              </w:rPr>
              <w:t>4,60</w:t>
            </w:r>
          </w:p>
        </w:tc>
      </w:tr>
      <w:tr w:rsidR="00967909" w:rsidRPr="00967909" w14:paraId="526BAAE5"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56C0639" w14:textId="77777777" w:rsidR="00967909" w:rsidRPr="00967909" w:rsidRDefault="00967909" w:rsidP="00967909">
            <w:pPr>
              <w:spacing w:after="0"/>
              <w:jc w:val="left"/>
              <w:rPr>
                <w:rFonts w:cs="Arial"/>
                <w:lang w:eastAsia="pt-PT"/>
              </w:rPr>
            </w:pPr>
            <w:proofErr w:type="spellStart"/>
            <w:r w:rsidRPr="00967909">
              <w:rPr>
                <w:rFonts w:cs="Arial"/>
                <w:lang w:eastAsia="pt-PT"/>
              </w:rPr>
              <w:t>Ptotal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C377F4B" w14:textId="77777777" w:rsidR="00967909" w:rsidRPr="00967909" w:rsidRDefault="00967909" w:rsidP="00967909">
            <w:pPr>
              <w:spacing w:after="0"/>
              <w:jc w:val="center"/>
              <w:rPr>
                <w:rFonts w:cs="Arial"/>
                <w:lang w:eastAsia="pt-PT"/>
              </w:rPr>
            </w:pPr>
            <w:r w:rsidRPr="00967909">
              <w:rPr>
                <w:rFonts w:cs="Arial"/>
                <w:lang w:eastAsia="pt-PT"/>
              </w:rPr>
              <w:t>kW</w:t>
            </w:r>
          </w:p>
        </w:tc>
        <w:tc>
          <w:tcPr>
            <w:tcW w:w="960" w:type="dxa"/>
            <w:tcBorders>
              <w:top w:val="nil"/>
              <w:left w:val="nil"/>
              <w:bottom w:val="single" w:sz="4" w:space="0" w:color="auto"/>
              <w:right w:val="single" w:sz="4" w:space="0" w:color="auto"/>
            </w:tcBorders>
            <w:shd w:val="clear" w:color="auto" w:fill="auto"/>
            <w:noWrap/>
            <w:vAlign w:val="bottom"/>
            <w:hideMark/>
          </w:tcPr>
          <w:p w14:paraId="481B17C5" w14:textId="77777777" w:rsidR="00967909" w:rsidRPr="00967909" w:rsidRDefault="00967909" w:rsidP="00967909">
            <w:pPr>
              <w:spacing w:after="0"/>
              <w:jc w:val="right"/>
              <w:rPr>
                <w:rFonts w:cs="Arial"/>
                <w:lang w:eastAsia="pt-PT"/>
              </w:rPr>
            </w:pPr>
            <w:r w:rsidRPr="00967909">
              <w:rPr>
                <w:rFonts w:cs="Arial"/>
                <w:lang w:eastAsia="pt-PT"/>
              </w:rPr>
              <w:t>5,03</w:t>
            </w:r>
          </w:p>
        </w:tc>
      </w:tr>
      <w:tr w:rsidR="00967909" w:rsidRPr="00967909" w14:paraId="27393039"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787F43A" w14:textId="77777777" w:rsidR="00967909" w:rsidRPr="00967909" w:rsidRDefault="00967909" w:rsidP="00967909">
            <w:pPr>
              <w:spacing w:after="0"/>
              <w:jc w:val="left"/>
              <w:rPr>
                <w:rFonts w:cs="Arial"/>
                <w:lang w:eastAsia="pt-PT"/>
              </w:rPr>
            </w:pPr>
            <w:proofErr w:type="spellStart"/>
            <w:r w:rsidRPr="00967909">
              <w:rPr>
                <w:rFonts w:cs="Arial"/>
                <w:lang w:eastAsia="pt-PT"/>
              </w:rPr>
              <w:t>Hinferior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5B1112B"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74EC45A8"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5C1CEFC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7FBCDA7" w14:textId="77777777" w:rsidR="00967909" w:rsidRPr="00967909" w:rsidRDefault="00967909" w:rsidP="00967909">
            <w:pPr>
              <w:spacing w:after="0"/>
              <w:jc w:val="left"/>
              <w:rPr>
                <w:rFonts w:cs="Arial"/>
                <w:lang w:eastAsia="pt-PT"/>
              </w:rPr>
            </w:pPr>
            <w:proofErr w:type="spellStart"/>
            <w:r w:rsidRPr="00967909">
              <w:rPr>
                <w:rFonts w:cs="Arial"/>
                <w:lang w:eastAsia="pt-PT"/>
              </w:rPr>
              <w:t>Hsuperior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20D5C6D"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059FBCDC" w14:textId="77777777" w:rsidR="00967909" w:rsidRPr="00967909" w:rsidRDefault="00967909" w:rsidP="00967909">
            <w:pPr>
              <w:spacing w:after="0"/>
              <w:jc w:val="right"/>
              <w:rPr>
                <w:rFonts w:cs="Arial"/>
                <w:lang w:eastAsia="pt-PT"/>
              </w:rPr>
            </w:pPr>
            <w:r w:rsidRPr="00967909">
              <w:rPr>
                <w:rFonts w:cs="Arial"/>
                <w:lang w:eastAsia="pt-PT"/>
              </w:rPr>
              <w:t>1,79</w:t>
            </w:r>
          </w:p>
        </w:tc>
      </w:tr>
      <w:tr w:rsidR="00967909" w:rsidRPr="00967909" w14:paraId="072E8356"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D26A2EB" w14:textId="77777777" w:rsidR="00967909" w:rsidRPr="00967909" w:rsidRDefault="00967909" w:rsidP="00967909">
            <w:pPr>
              <w:spacing w:after="0"/>
              <w:jc w:val="left"/>
              <w:rPr>
                <w:rFonts w:cs="Arial"/>
                <w:lang w:eastAsia="pt-PT"/>
              </w:rPr>
            </w:pPr>
            <w:r w:rsidRPr="00967909">
              <w:rPr>
                <w:rFonts w:ascii="Symbol" w:hAnsi="Symbol" w:cs="Arial"/>
                <w:lang w:eastAsia="pt-PT"/>
              </w:rPr>
              <w:t>D</w:t>
            </w:r>
            <w:r w:rsidRPr="00967909">
              <w:rPr>
                <w:rFonts w:cs="Arial"/>
                <w:lang w:eastAsia="pt-PT"/>
              </w:rPr>
              <w:t>H</w:t>
            </w:r>
          </w:p>
        </w:tc>
        <w:tc>
          <w:tcPr>
            <w:tcW w:w="960" w:type="dxa"/>
            <w:tcBorders>
              <w:top w:val="nil"/>
              <w:left w:val="nil"/>
              <w:bottom w:val="single" w:sz="4" w:space="0" w:color="auto"/>
              <w:right w:val="single" w:sz="4" w:space="0" w:color="auto"/>
            </w:tcBorders>
            <w:shd w:val="clear" w:color="auto" w:fill="auto"/>
            <w:noWrap/>
            <w:vAlign w:val="bottom"/>
            <w:hideMark/>
          </w:tcPr>
          <w:p w14:paraId="2E44E91D"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24AFCBEA" w14:textId="77777777" w:rsidR="00967909" w:rsidRPr="00967909" w:rsidRDefault="00967909" w:rsidP="00967909">
            <w:pPr>
              <w:spacing w:after="0"/>
              <w:jc w:val="right"/>
              <w:rPr>
                <w:rFonts w:cs="Arial"/>
                <w:lang w:eastAsia="pt-PT"/>
              </w:rPr>
            </w:pPr>
            <w:r w:rsidRPr="00967909">
              <w:rPr>
                <w:rFonts w:cs="Arial"/>
                <w:lang w:eastAsia="pt-PT"/>
              </w:rPr>
              <w:t>0,56</w:t>
            </w:r>
          </w:p>
        </w:tc>
      </w:tr>
      <w:tr w:rsidR="00967909" w:rsidRPr="00967909" w14:paraId="7472DC57"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E713DFB" w14:textId="77777777" w:rsidR="00967909" w:rsidRPr="00967909" w:rsidRDefault="00967909" w:rsidP="00967909">
            <w:pPr>
              <w:spacing w:after="0"/>
              <w:jc w:val="left"/>
              <w:rPr>
                <w:rFonts w:cs="Arial"/>
                <w:b/>
                <w:bCs/>
                <w:lang w:eastAsia="pt-PT"/>
              </w:rPr>
            </w:pPr>
            <w:proofErr w:type="spellStart"/>
            <w:r w:rsidRPr="00967909">
              <w:rPr>
                <w:rFonts w:cs="Arial"/>
                <w:b/>
                <w:bCs/>
                <w:lang w:eastAsia="pt-PT"/>
              </w:rPr>
              <w:t>Sinferior</w:t>
            </w:r>
            <w:proofErr w:type="spellEnd"/>
            <w:r w:rsidRPr="00967909">
              <w:rPr>
                <w:rFonts w:cs="Arial"/>
                <w:b/>
                <w:bCs/>
                <w:lang w:eastAsia="pt-PT"/>
              </w:rPr>
              <w:t xml:space="preserve"> (min)</w:t>
            </w:r>
          </w:p>
        </w:tc>
        <w:tc>
          <w:tcPr>
            <w:tcW w:w="960" w:type="dxa"/>
            <w:tcBorders>
              <w:top w:val="nil"/>
              <w:left w:val="nil"/>
              <w:bottom w:val="single" w:sz="4" w:space="0" w:color="auto"/>
              <w:right w:val="single" w:sz="4" w:space="0" w:color="auto"/>
            </w:tcBorders>
            <w:shd w:val="clear" w:color="auto" w:fill="auto"/>
            <w:noWrap/>
            <w:vAlign w:val="bottom"/>
            <w:hideMark/>
          </w:tcPr>
          <w:p w14:paraId="79638173" w14:textId="77777777" w:rsidR="00967909" w:rsidRPr="00967909" w:rsidRDefault="00967909" w:rsidP="00967909">
            <w:pPr>
              <w:spacing w:after="0"/>
              <w:jc w:val="center"/>
              <w:rPr>
                <w:rFonts w:cs="Arial"/>
                <w:b/>
                <w:bCs/>
                <w:lang w:eastAsia="pt-PT"/>
              </w:rPr>
            </w:pPr>
            <w:r w:rsidRPr="00967909">
              <w:rPr>
                <w:rFonts w:cs="Arial"/>
                <w:b/>
                <w:bCs/>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796A0C9D" w14:textId="77777777" w:rsidR="00967909" w:rsidRPr="00967909" w:rsidRDefault="00967909" w:rsidP="00967909">
            <w:pPr>
              <w:spacing w:after="0"/>
              <w:jc w:val="right"/>
              <w:rPr>
                <w:rFonts w:cs="Arial"/>
                <w:b/>
                <w:bCs/>
                <w:lang w:eastAsia="pt-PT"/>
              </w:rPr>
            </w:pPr>
            <w:r w:rsidRPr="00967909">
              <w:rPr>
                <w:rFonts w:cs="Arial"/>
                <w:b/>
                <w:bCs/>
                <w:lang w:eastAsia="pt-PT"/>
              </w:rPr>
              <w:t>1,21</w:t>
            </w:r>
          </w:p>
        </w:tc>
      </w:tr>
      <w:tr w:rsidR="00967909" w:rsidRPr="00967909" w14:paraId="39759284"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57BF8CD" w14:textId="77777777" w:rsidR="00967909" w:rsidRPr="00967909" w:rsidRDefault="00967909" w:rsidP="00967909">
            <w:pPr>
              <w:spacing w:after="0"/>
              <w:jc w:val="left"/>
              <w:rPr>
                <w:rFonts w:cs="Arial"/>
                <w:b/>
                <w:bCs/>
                <w:lang w:eastAsia="pt-PT"/>
              </w:rPr>
            </w:pPr>
            <w:proofErr w:type="spellStart"/>
            <w:r w:rsidRPr="00967909">
              <w:rPr>
                <w:rFonts w:cs="Arial"/>
                <w:b/>
                <w:bCs/>
                <w:lang w:eastAsia="pt-PT"/>
              </w:rPr>
              <w:t>Ssuperior</w:t>
            </w:r>
            <w:proofErr w:type="spellEnd"/>
            <w:r w:rsidRPr="00967909">
              <w:rPr>
                <w:rFonts w:cs="Arial"/>
                <w:b/>
                <w:bCs/>
                <w:lang w:eastAsia="pt-PT"/>
              </w:rPr>
              <w:t xml:space="preserve"> (min)</w:t>
            </w:r>
          </w:p>
        </w:tc>
        <w:tc>
          <w:tcPr>
            <w:tcW w:w="960" w:type="dxa"/>
            <w:tcBorders>
              <w:top w:val="nil"/>
              <w:left w:val="nil"/>
              <w:bottom w:val="single" w:sz="4" w:space="0" w:color="auto"/>
              <w:right w:val="single" w:sz="4" w:space="0" w:color="auto"/>
            </w:tcBorders>
            <w:shd w:val="clear" w:color="auto" w:fill="auto"/>
            <w:noWrap/>
            <w:vAlign w:val="bottom"/>
            <w:hideMark/>
          </w:tcPr>
          <w:p w14:paraId="3004D2C6" w14:textId="77777777" w:rsidR="00967909" w:rsidRPr="00967909" w:rsidRDefault="00967909" w:rsidP="00967909">
            <w:pPr>
              <w:spacing w:after="0"/>
              <w:jc w:val="center"/>
              <w:rPr>
                <w:rFonts w:cs="Arial"/>
                <w:b/>
                <w:bCs/>
                <w:lang w:eastAsia="pt-PT"/>
              </w:rPr>
            </w:pPr>
            <w:r w:rsidRPr="00967909">
              <w:rPr>
                <w:rFonts w:cs="Arial"/>
                <w:b/>
                <w:bCs/>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4416CAF9" w14:textId="77777777" w:rsidR="00967909" w:rsidRPr="00967909" w:rsidRDefault="00967909" w:rsidP="00967909">
            <w:pPr>
              <w:spacing w:after="0"/>
              <w:jc w:val="right"/>
              <w:rPr>
                <w:rFonts w:cs="Arial"/>
                <w:b/>
                <w:bCs/>
                <w:lang w:eastAsia="pt-PT"/>
              </w:rPr>
            </w:pPr>
            <w:r w:rsidRPr="00967909">
              <w:rPr>
                <w:rFonts w:cs="Arial"/>
                <w:b/>
                <w:bCs/>
                <w:lang w:eastAsia="pt-PT"/>
              </w:rPr>
              <w:t>1,33</w:t>
            </w:r>
          </w:p>
        </w:tc>
      </w:tr>
      <w:tr w:rsidR="00967909" w:rsidRPr="00967909" w14:paraId="4A64405F" w14:textId="77777777" w:rsidTr="00967909">
        <w:trPr>
          <w:trHeight w:val="255"/>
          <w:jc w:val="center"/>
        </w:trPr>
        <w:tc>
          <w:tcPr>
            <w:tcW w:w="2830" w:type="dxa"/>
            <w:tcBorders>
              <w:top w:val="nil"/>
              <w:left w:val="nil"/>
              <w:bottom w:val="nil"/>
              <w:right w:val="nil"/>
            </w:tcBorders>
            <w:shd w:val="clear" w:color="auto" w:fill="auto"/>
            <w:noWrap/>
            <w:vAlign w:val="bottom"/>
            <w:hideMark/>
          </w:tcPr>
          <w:p w14:paraId="6E82A68B" w14:textId="77777777" w:rsidR="00967909" w:rsidRPr="00967909" w:rsidRDefault="00967909" w:rsidP="00967909">
            <w:pPr>
              <w:spacing w:after="0"/>
              <w:jc w:val="right"/>
              <w:rPr>
                <w:rFonts w:cs="Arial"/>
                <w:b/>
                <w:bCs/>
                <w:lang w:eastAsia="pt-PT"/>
              </w:rPr>
            </w:pPr>
          </w:p>
        </w:tc>
        <w:tc>
          <w:tcPr>
            <w:tcW w:w="960" w:type="dxa"/>
            <w:tcBorders>
              <w:top w:val="nil"/>
              <w:left w:val="nil"/>
              <w:bottom w:val="nil"/>
              <w:right w:val="nil"/>
            </w:tcBorders>
            <w:shd w:val="clear" w:color="auto" w:fill="auto"/>
            <w:noWrap/>
            <w:vAlign w:val="bottom"/>
            <w:hideMark/>
          </w:tcPr>
          <w:p w14:paraId="253C2579" w14:textId="77777777" w:rsidR="00967909" w:rsidRPr="00967909" w:rsidRDefault="00967909" w:rsidP="00967909">
            <w:pPr>
              <w:spacing w:after="0"/>
              <w:jc w:val="left"/>
              <w:rPr>
                <w:rFonts w:ascii="Times New Roman" w:hAnsi="Times New Roman"/>
                <w:lang w:eastAsia="pt-PT"/>
              </w:rPr>
            </w:pPr>
          </w:p>
        </w:tc>
        <w:tc>
          <w:tcPr>
            <w:tcW w:w="960" w:type="dxa"/>
            <w:tcBorders>
              <w:top w:val="nil"/>
              <w:left w:val="nil"/>
              <w:bottom w:val="nil"/>
              <w:right w:val="nil"/>
            </w:tcBorders>
            <w:shd w:val="clear" w:color="auto" w:fill="auto"/>
            <w:noWrap/>
            <w:vAlign w:val="bottom"/>
            <w:hideMark/>
          </w:tcPr>
          <w:p w14:paraId="0F7659EB" w14:textId="77777777" w:rsidR="00967909" w:rsidRPr="00967909" w:rsidRDefault="00967909" w:rsidP="00967909">
            <w:pPr>
              <w:spacing w:after="0"/>
              <w:jc w:val="center"/>
              <w:rPr>
                <w:rFonts w:ascii="Times New Roman" w:hAnsi="Times New Roman"/>
                <w:lang w:eastAsia="pt-PT"/>
              </w:rPr>
            </w:pPr>
          </w:p>
        </w:tc>
      </w:tr>
      <w:tr w:rsidR="00967909" w:rsidRPr="00967909" w14:paraId="1FE2B872"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6589A" w14:textId="77777777" w:rsidR="00967909" w:rsidRPr="00967909" w:rsidRDefault="00967909" w:rsidP="00967909">
            <w:pPr>
              <w:spacing w:after="0"/>
              <w:jc w:val="left"/>
              <w:rPr>
                <w:rFonts w:cs="Arial"/>
                <w:lang w:eastAsia="pt-PT"/>
              </w:rPr>
            </w:pPr>
            <w:r w:rsidRPr="00967909">
              <w:rPr>
                <w:rFonts w:cs="Arial"/>
                <w:lang w:eastAsia="pt-PT"/>
              </w:rPr>
              <w:t>Largura grelha inferior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81C87D"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F53442"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671FE2F7"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7CAB99D" w14:textId="77777777" w:rsidR="00967909" w:rsidRPr="00967909" w:rsidRDefault="00967909" w:rsidP="00967909">
            <w:pPr>
              <w:spacing w:after="0"/>
              <w:jc w:val="left"/>
              <w:rPr>
                <w:rFonts w:cs="Arial"/>
                <w:lang w:eastAsia="pt-PT"/>
              </w:rPr>
            </w:pPr>
            <w:r w:rsidRPr="00967909">
              <w:rPr>
                <w:rFonts w:cs="Arial"/>
                <w:lang w:eastAsia="pt-PT"/>
              </w:rPr>
              <w:t>Altura grelha inferior</w:t>
            </w:r>
          </w:p>
        </w:tc>
        <w:tc>
          <w:tcPr>
            <w:tcW w:w="960" w:type="dxa"/>
            <w:tcBorders>
              <w:top w:val="nil"/>
              <w:left w:val="nil"/>
              <w:bottom w:val="single" w:sz="4" w:space="0" w:color="auto"/>
              <w:right w:val="single" w:sz="4" w:space="0" w:color="auto"/>
            </w:tcBorders>
            <w:shd w:val="clear" w:color="auto" w:fill="auto"/>
            <w:noWrap/>
            <w:vAlign w:val="bottom"/>
            <w:hideMark/>
          </w:tcPr>
          <w:p w14:paraId="173FB1D3"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0195B3D0" w14:textId="77777777" w:rsidR="00967909" w:rsidRPr="00967909" w:rsidRDefault="00967909" w:rsidP="00967909">
            <w:pPr>
              <w:spacing w:after="0"/>
              <w:jc w:val="right"/>
              <w:rPr>
                <w:rFonts w:cs="Arial"/>
                <w:lang w:eastAsia="pt-PT"/>
              </w:rPr>
            </w:pPr>
            <w:r w:rsidRPr="00967909">
              <w:rPr>
                <w:rFonts w:cs="Arial"/>
                <w:lang w:eastAsia="pt-PT"/>
              </w:rPr>
              <w:t>1,00</w:t>
            </w:r>
          </w:p>
        </w:tc>
      </w:tr>
      <w:tr w:rsidR="00967909" w:rsidRPr="00967909" w14:paraId="357FEE0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D53049C" w14:textId="77777777" w:rsidR="00967909" w:rsidRPr="00967909" w:rsidRDefault="00967909" w:rsidP="00967909">
            <w:pPr>
              <w:spacing w:after="0"/>
              <w:jc w:val="left"/>
              <w:rPr>
                <w:rFonts w:cs="Arial"/>
                <w:lang w:eastAsia="pt-PT"/>
              </w:rPr>
            </w:pPr>
            <w:r w:rsidRPr="00967909">
              <w:rPr>
                <w:rFonts w:cs="Arial"/>
                <w:lang w:eastAsia="pt-PT"/>
              </w:rPr>
              <w:t>Área</w:t>
            </w:r>
          </w:p>
        </w:tc>
        <w:tc>
          <w:tcPr>
            <w:tcW w:w="960" w:type="dxa"/>
            <w:tcBorders>
              <w:top w:val="nil"/>
              <w:left w:val="nil"/>
              <w:bottom w:val="single" w:sz="4" w:space="0" w:color="auto"/>
              <w:right w:val="single" w:sz="4" w:space="0" w:color="auto"/>
            </w:tcBorders>
            <w:shd w:val="clear" w:color="auto" w:fill="auto"/>
            <w:noWrap/>
            <w:vAlign w:val="bottom"/>
            <w:hideMark/>
          </w:tcPr>
          <w:p w14:paraId="04E4A2AD"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52417DB2"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0B32EAA3"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7DA7C20" w14:textId="77777777" w:rsidR="00967909" w:rsidRPr="00967909" w:rsidRDefault="00967909" w:rsidP="00967909">
            <w:pPr>
              <w:spacing w:after="0"/>
              <w:jc w:val="left"/>
              <w:rPr>
                <w:rFonts w:cs="Arial"/>
                <w:lang w:eastAsia="pt-PT"/>
              </w:rPr>
            </w:pPr>
            <w:r w:rsidRPr="00967909">
              <w:rPr>
                <w:rFonts w:cs="Arial"/>
                <w:lang w:eastAsia="pt-PT"/>
              </w:rPr>
              <w:t>Confirmação</w:t>
            </w:r>
          </w:p>
        </w:tc>
        <w:tc>
          <w:tcPr>
            <w:tcW w:w="960" w:type="dxa"/>
            <w:tcBorders>
              <w:top w:val="nil"/>
              <w:left w:val="nil"/>
              <w:bottom w:val="single" w:sz="4" w:space="0" w:color="auto"/>
              <w:right w:val="single" w:sz="4" w:space="0" w:color="auto"/>
            </w:tcBorders>
            <w:shd w:val="clear" w:color="auto" w:fill="auto"/>
            <w:noWrap/>
            <w:vAlign w:val="bottom"/>
            <w:hideMark/>
          </w:tcPr>
          <w:p w14:paraId="63D89058" w14:textId="77777777" w:rsidR="00967909" w:rsidRPr="00967909" w:rsidRDefault="00967909" w:rsidP="00967909">
            <w:pPr>
              <w:spacing w:after="0"/>
              <w:jc w:val="center"/>
              <w:rPr>
                <w:rFonts w:cs="Arial"/>
                <w:lang w:eastAsia="pt-PT"/>
              </w:rPr>
            </w:pPr>
            <w:r w:rsidRPr="00967909">
              <w:rPr>
                <w:rFonts w:cs="Arial"/>
                <w:lang w:eastAsia="pt-PT"/>
              </w:rPr>
              <w:t>?</w:t>
            </w:r>
          </w:p>
        </w:tc>
        <w:tc>
          <w:tcPr>
            <w:tcW w:w="960" w:type="dxa"/>
            <w:tcBorders>
              <w:top w:val="nil"/>
              <w:left w:val="nil"/>
              <w:bottom w:val="single" w:sz="4" w:space="0" w:color="auto"/>
              <w:right w:val="single" w:sz="4" w:space="0" w:color="auto"/>
            </w:tcBorders>
            <w:shd w:val="clear" w:color="auto" w:fill="auto"/>
            <w:noWrap/>
            <w:vAlign w:val="bottom"/>
            <w:hideMark/>
          </w:tcPr>
          <w:p w14:paraId="06266D11" w14:textId="77777777" w:rsidR="00967909" w:rsidRPr="00967909" w:rsidRDefault="00967909" w:rsidP="00967909">
            <w:pPr>
              <w:spacing w:after="0"/>
              <w:jc w:val="right"/>
              <w:rPr>
                <w:rFonts w:cs="Arial"/>
                <w:lang w:eastAsia="pt-PT"/>
              </w:rPr>
            </w:pPr>
            <w:r w:rsidRPr="00967909">
              <w:rPr>
                <w:rFonts w:cs="Arial"/>
                <w:lang w:eastAsia="pt-PT"/>
              </w:rPr>
              <w:t>Ok</w:t>
            </w:r>
          </w:p>
        </w:tc>
      </w:tr>
      <w:tr w:rsidR="00967909" w:rsidRPr="00967909" w14:paraId="012C489A" w14:textId="77777777" w:rsidTr="00967909">
        <w:trPr>
          <w:trHeight w:val="255"/>
          <w:jc w:val="center"/>
        </w:trPr>
        <w:tc>
          <w:tcPr>
            <w:tcW w:w="2830" w:type="dxa"/>
            <w:tcBorders>
              <w:top w:val="nil"/>
              <w:left w:val="nil"/>
              <w:bottom w:val="nil"/>
              <w:right w:val="nil"/>
            </w:tcBorders>
            <w:shd w:val="clear" w:color="auto" w:fill="auto"/>
            <w:noWrap/>
            <w:vAlign w:val="bottom"/>
            <w:hideMark/>
          </w:tcPr>
          <w:p w14:paraId="3B60314D" w14:textId="77777777" w:rsidR="00967909" w:rsidRPr="00967909" w:rsidRDefault="00967909" w:rsidP="00967909">
            <w:pPr>
              <w:spacing w:after="0"/>
              <w:jc w:val="right"/>
              <w:rPr>
                <w:rFonts w:cs="Arial"/>
                <w:lang w:eastAsia="pt-PT"/>
              </w:rPr>
            </w:pPr>
          </w:p>
        </w:tc>
        <w:tc>
          <w:tcPr>
            <w:tcW w:w="960" w:type="dxa"/>
            <w:tcBorders>
              <w:top w:val="nil"/>
              <w:left w:val="nil"/>
              <w:bottom w:val="nil"/>
              <w:right w:val="nil"/>
            </w:tcBorders>
            <w:shd w:val="clear" w:color="auto" w:fill="auto"/>
            <w:noWrap/>
            <w:vAlign w:val="bottom"/>
            <w:hideMark/>
          </w:tcPr>
          <w:p w14:paraId="745038C0" w14:textId="77777777" w:rsidR="00967909" w:rsidRPr="00967909" w:rsidRDefault="00967909" w:rsidP="00967909">
            <w:pPr>
              <w:spacing w:after="0"/>
              <w:jc w:val="left"/>
              <w:rPr>
                <w:rFonts w:ascii="Times New Roman" w:hAnsi="Times New Roman"/>
                <w:lang w:eastAsia="pt-PT"/>
              </w:rPr>
            </w:pPr>
          </w:p>
        </w:tc>
        <w:tc>
          <w:tcPr>
            <w:tcW w:w="960" w:type="dxa"/>
            <w:tcBorders>
              <w:top w:val="nil"/>
              <w:left w:val="nil"/>
              <w:bottom w:val="nil"/>
              <w:right w:val="nil"/>
            </w:tcBorders>
            <w:shd w:val="clear" w:color="auto" w:fill="auto"/>
            <w:noWrap/>
            <w:vAlign w:val="bottom"/>
            <w:hideMark/>
          </w:tcPr>
          <w:p w14:paraId="449E1F87" w14:textId="77777777" w:rsidR="00967909" w:rsidRPr="00967909" w:rsidRDefault="00967909" w:rsidP="00967909">
            <w:pPr>
              <w:spacing w:after="0"/>
              <w:jc w:val="center"/>
              <w:rPr>
                <w:rFonts w:ascii="Times New Roman" w:hAnsi="Times New Roman"/>
                <w:lang w:eastAsia="pt-PT"/>
              </w:rPr>
            </w:pPr>
          </w:p>
        </w:tc>
      </w:tr>
      <w:tr w:rsidR="00967909" w:rsidRPr="00967909" w14:paraId="43B19914"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9E529" w14:textId="77777777" w:rsidR="00967909" w:rsidRPr="00967909" w:rsidRDefault="00967909" w:rsidP="00967909">
            <w:pPr>
              <w:spacing w:after="0"/>
              <w:jc w:val="left"/>
              <w:rPr>
                <w:rFonts w:cs="Arial"/>
                <w:lang w:eastAsia="pt-PT"/>
              </w:rPr>
            </w:pPr>
            <w:r w:rsidRPr="00967909">
              <w:rPr>
                <w:rFonts w:cs="Arial"/>
                <w:lang w:eastAsia="pt-PT"/>
              </w:rPr>
              <w:t>Largura grelha 1 superior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0905A1"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29A526"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4196E10A"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F4A7693" w14:textId="77777777" w:rsidR="00967909" w:rsidRPr="00967909" w:rsidRDefault="00967909" w:rsidP="00967909">
            <w:pPr>
              <w:spacing w:after="0"/>
              <w:jc w:val="left"/>
              <w:rPr>
                <w:rFonts w:cs="Arial"/>
                <w:lang w:eastAsia="pt-PT"/>
              </w:rPr>
            </w:pPr>
            <w:r w:rsidRPr="00967909">
              <w:rPr>
                <w:rFonts w:cs="Arial"/>
                <w:lang w:eastAsia="pt-PT"/>
              </w:rPr>
              <w:t>Altura grelha 1 superior</w:t>
            </w:r>
          </w:p>
        </w:tc>
        <w:tc>
          <w:tcPr>
            <w:tcW w:w="960" w:type="dxa"/>
            <w:tcBorders>
              <w:top w:val="nil"/>
              <w:left w:val="nil"/>
              <w:bottom w:val="single" w:sz="4" w:space="0" w:color="auto"/>
              <w:right w:val="single" w:sz="4" w:space="0" w:color="auto"/>
            </w:tcBorders>
            <w:shd w:val="clear" w:color="auto" w:fill="auto"/>
            <w:noWrap/>
            <w:vAlign w:val="bottom"/>
            <w:hideMark/>
          </w:tcPr>
          <w:p w14:paraId="36B3A4DE"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24C8ACB8" w14:textId="77777777" w:rsidR="00967909" w:rsidRPr="00967909" w:rsidRDefault="00967909" w:rsidP="00967909">
            <w:pPr>
              <w:spacing w:after="0"/>
              <w:jc w:val="right"/>
              <w:rPr>
                <w:rFonts w:cs="Arial"/>
                <w:lang w:eastAsia="pt-PT"/>
              </w:rPr>
            </w:pPr>
            <w:r w:rsidRPr="00967909">
              <w:rPr>
                <w:rFonts w:cs="Arial"/>
                <w:lang w:eastAsia="pt-PT"/>
              </w:rPr>
              <w:t>1,00</w:t>
            </w:r>
          </w:p>
        </w:tc>
      </w:tr>
      <w:tr w:rsidR="00967909" w:rsidRPr="00967909" w14:paraId="1570DEEF"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4442070" w14:textId="77777777" w:rsidR="00967909" w:rsidRPr="00967909" w:rsidRDefault="00967909" w:rsidP="00967909">
            <w:pPr>
              <w:spacing w:after="0"/>
              <w:jc w:val="left"/>
              <w:rPr>
                <w:rFonts w:cs="Arial"/>
                <w:lang w:eastAsia="pt-PT"/>
              </w:rPr>
            </w:pPr>
            <w:r w:rsidRPr="00967909">
              <w:rPr>
                <w:rFonts w:cs="Arial"/>
                <w:lang w:eastAsia="pt-PT"/>
              </w:rPr>
              <w:t>Área</w:t>
            </w:r>
          </w:p>
        </w:tc>
        <w:tc>
          <w:tcPr>
            <w:tcW w:w="960" w:type="dxa"/>
            <w:tcBorders>
              <w:top w:val="nil"/>
              <w:left w:val="nil"/>
              <w:bottom w:val="single" w:sz="4" w:space="0" w:color="auto"/>
              <w:right w:val="single" w:sz="4" w:space="0" w:color="auto"/>
            </w:tcBorders>
            <w:shd w:val="clear" w:color="auto" w:fill="auto"/>
            <w:noWrap/>
            <w:vAlign w:val="bottom"/>
            <w:hideMark/>
          </w:tcPr>
          <w:p w14:paraId="549D406D"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2FBD8A56" w14:textId="77777777" w:rsidR="00967909" w:rsidRPr="00967909" w:rsidRDefault="00967909" w:rsidP="00967909">
            <w:pPr>
              <w:spacing w:after="0"/>
              <w:jc w:val="right"/>
              <w:rPr>
                <w:rFonts w:cs="Arial"/>
                <w:lang w:eastAsia="pt-PT"/>
              </w:rPr>
            </w:pPr>
            <w:r w:rsidRPr="00967909">
              <w:rPr>
                <w:rFonts w:cs="Arial"/>
                <w:lang w:eastAsia="pt-PT"/>
              </w:rPr>
              <w:t>1,23</w:t>
            </w:r>
          </w:p>
        </w:tc>
      </w:tr>
      <w:tr w:rsidR="00967909" w:rsidRPr="00967909" w14:paraId="631A3341"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6253A90" w14:textId="77777777" w:rsidR="00967909" w:rsidRPr="00967909" w:rsidRDefault="00967909" w:rsidP="00967909">
            <w:pPr>
              <w:spacing w:after="0"/>
              <w:jc w:val="left"/>
              <w:rPr>
                <w:rFonts w:cs="Arial"/>
                <w:lang w:eastAsia="pt-PT"/>
              </w:rPr>
            </w:pPr>
            <w:r w:rsidRPr="00967909">
              <w:rPr>
                <w:rFonts w:cs="Arial"/>
                <w:lang w:eastAsia="pt-PT"/>
              </w:rPr>
              <w:t>Confirmação</w:t>
            </w:r>
          </w:p>
        </w:tc>
        <w:tc>
          <w:tcPr>
            <w:tcW w:w="960" w:type="dxa"/>
            <w:tcBorders>
              <w:top w:val="nil"/>
              <w:left w:val="nil"/>
              <w:bottom w:val="single" w:sz="4" w:space="0" w:color="auto"/>
              <w:right w:val="single" w:sz="4" w:space="0" w:color="auto"/>
            </w:tcBorders>
            <w:shd w:val="clear" w:color="auto" w:fill="auto"/>
            <w:noWrap/>
            <w:vAlign w:val="bottom"/>
            <w:hideMark/>
          </w:tcPr>
          <w:p w14:paraId="7D446194" w14:textId="77777777" w:rsidR="00967909" w:rsidRPr="00967909" w:rsidRDefault="00967909" w:rsidP="00967909">
            <w:pPr>
              <w:spacing w:after="0"/>
              <w:jc w:val="center"/>
              <w:rPr>
                <w:rFonts w:cs="Arial"/>
                <w:lang w:eastAsia="pt-PT"/>
              </w:rPr>
            </w:pPr>
            <w:r w:rsidRPr="00967909">
              <w:rPr>
                <w:rFonts w:cs="Arial"/>
                <w:lang w:eastAsia="pt-PT"/>
              </w:rPr>
              <w:t>?</w:t>
            </w:r>
          </w:p>
        </w:tc>
        <w:tc>
          <w:tcPr>
            <w:tcW w:w="960" w:type="dxa"/>
            <w:tcBorders>
              <w:top w:val="nil"/>
              <w:left w:val="nil"/>
              <w:bottom w:val="single" w:sz="4" w:space="0" w:color="auto"/>
              <w:right w:val="single" w:sz="4" w:space="0" w:color="auto"/>
            </w:tcBorders>
            <w:shd w:val="clear" w:color="auto" w:fill="auto"/>
            <w:noWrap/>
            <w:vAlign w:val="bottom"/>
            <w:hideMark/>
          </w:tcPr>
          <w:p w14:paraId="43605E9B" w14:textId="77777777" w:rsidR="00967909" w:rsidRPr="00967909" w:rsidRDefault="00967909" w:rsidP="00967909">
            <w:pPr>
              <w:spacing w:after="0"/>
              <w:jc w:val="right"/>
              <w:rPr>
                <w:rFonts w:cs="Arial"/>
                <w:lang w:eastAsia="pt-PT"/>
              </w:rPr>
            </w:pPr>
            <w:r w:rsidRPr="00967909">
              <w:rPr>
                <w:rFonts w:cs="Arial"/>
                <w:lang w:eastAsia="pt-PT"/>
              </w:rPr>
              <w:t>!!!!</w:t>
            </w:r>
          </w:p>
        </w:tc>
      </w:tr>
      <w:tr w:rsidR="00967909" w:rsidRPr="00967909" w14:paraId="1C188BA6" w14:textId="77777777" w:rsidTr="00967909">
        <w:trPr>
          <w:trHeight w:val="255"/>
          <w:jc w:val="center"/>
        </w:trPr>
        <w:tc>
          <w:tcPr>
            <w:tcW w:w="2830" w:type="dxa"/>
            <w:tcBorders>
              <w:top w:val="nil"/>
              <w:left w:val="nil"/>
              <w:bottom w:val="nil"/>
              <w:right w:val="nil"/>
            </w:tcBorders>
            <w:shd w:val="clear" w:color="auto" w:fill="auto"/>
            <w:noWrap/>
            <w:vAlign w:val="bottom"/>
            <w:hideMark/>
          </w:tcPr>
          <w:p w14:paraId="7F2D215F" w14:textId="77777777" w:rsidR="00967909" w:rsidRPr="00967909" w:rsidRDefault="00967909" w:rsidP="00967909">
            <w:pPr>
              <w:spacing w:after="0"/>
              <w:jc w:val="right"/>
              <w:rPr>
                <w:rFonts w:cs="Arial"/>
                <w:lang w:eastAsia="pt-PT"/>
              </w:rPr>
            </w:pPr>
          </w:p>
        </w:tc>
        <w:tc>
          <w:tcPr>
            <w:tcW w:w="960" w:type="dxa"/>
            <w:tcBorders>
              <w:top w:val="nil"/>
              <w:left w:val="nil"/>
              <w:bottom w:val="nil"/>
              <w:right w:val="nil"/>
            </w:tcBorders>
            <w:shd w:val="clear" w:color="auto" w:fill="auto"/>
            <w:noWrap/>
            <w:vAlign w:val="bottom"/>
            <w:hideMark/>
          </w:tcPr>
          <w:p w14:paraId="016634C6" w14:textId="77777777" w:rsidR="00967909" w:rsidRPr="00967909" w:rsidRDefault="00967909" w:rsidP="00967909">
            <w:pPr>
              <w:spacing w:after="0"/>
              <w:jc w:val="left"/>
              <w:rPr>
                <w:rFonts w:ascii="Times New Roman" w:hAnsi="Times New Roman"/>
                <w:lang w:eastAsia="pt-PT"/>
              </w:rPr>
            </w:pPr>
          </w:p>
        </w:tc>
        <w:tc>
          <w:tcPr>
            <w:tcW w:w="960" w:type="dxa"/>
            <w:tcBorders>
              <w:top w:val="nil"/>
              <w:left w:val="nil"/>
              <w:bottom w:val="nil"/>
              <w:right w:val="nil"/>
            </w:tcBorders>
            <w:shd w:val="clear" w:color="auto" w:fill="auto"/>
            <w:noWrap/>
            <w:vAlign w:val="bottom"/>
            <w:hideMark/>
          </w:tcPr>
          <w:p w14:paraId="49033BC3" w14:textId="77777777" w:rsidR="00967909" w:rsidRPr="00967909" w:rsidRDefault="00967909" w:rsidP="00967909">
            <w:pPr>
              <w:spacing w:after="0"/>
              <w:jc w:val="center"/>
              <w:rPr>
                <w:rFonts w:ascii="Times New Roman" w:hAnsi="Times New Roman"/>
                <w:lang w:eastAsia="pt-PT"/>
              </w:rPr>
            </w:pPr>
          </w:p>
        </w:tc>
      </w:tr>
      <w:tr w:rsidR="00967909" w:rsidRPr="00967909" w14:paraId="3371E2CD" w14:textId="77777777" w:rsidTr="00967909">
        <w:trPr>
          <w:trHeight w:val="255"/>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21C25" w14:textId="77777777" w:rsidR="00967909" w:rsidRPr="00967909" w:rsidRDefault="00967909" w:rsidP="00967909">
            <w:pPr>
              <w:spacing w:after="0"/>
              <w:jc w:val="left"/>
              <w:rPr>
                <w:rFonts w:cs="Arial"/>
                <w:lang w:eastAsia="pt-PT"/>
              </w:rPr>
            </w:pPr>
            <w:r w:rsidRPr="00967909">
              <w:rPr>
                <w:rFonts w:cs="Arial"/>
                <w:lang w:eastAsia="pt-PT"/>
              </w:rPr>
              <w:t>Largura grelha 2 superior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EEA429"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1CA850" w14:textId="77777777" w:rsidR="00967909" w:rsidRPr="00967909" w:rsidRDefault="00967909" w:rsidP="00967909">
            <w:pPr>
              <w:spacing w:after="0"/>
              <w:jc w:val="right"/>
              <w:rPr>
                <w:rFonts w:cs="Arial"/>
                <w:lang w:eastAsia="pt-PT"/>
              </w:rPr>
            </w:pPr>
            <w:r w:rsidRPr="00967909">
              <w:rPr>
                <w:rFonts w:cs="Arial"/>
                <w:lang w:eastAsia="pt-PT"/>
              </w:rPr>
              <w:t>2</w:t>
            </w:r>
          </w:p>
        </w:tc>
      </w:tr>
      <w:tr w:rsidR="00967909" w:rsidRPr="00967909" w14:paraId="4205F97A"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3168EDE" w14:textId="77777777" w:rsidR="00967909" w:rsidRPr="00967909" w:rsidRDefault="00967909" w:rsidP="00967909">
            <w:pPr>
              <w:spacing w:after="0"/>
              <w:jc w:val="left"/>
              <w:rPr>
                <w:rFonts w:cs="Arial"/>
                <w:lang w:eastAsia="pt-PT"/>
              </w:rPr>
            </w:pPr>
            <w:r w:rsidRPr="00967909">
              <w:rPr>
                <w:rFonts w:cs="Arial"/>
                <w:lang w:eastAsia="pt-PT"/>
              </w:rPr>
              <w:t>Altura grelha 2 superior</w:t>
            </w:r>
          </w:p>
        </w:tc>
        <w:tc>
          <w:tcPr>
            <w:tcW w:w="960" w:type="dxa"/>
            <w:tcBorders>
              <w:top w:val="nil"/>
              <w:left w:val="nil"/>
              <w:bottom w:val="single" w:sz="4" w:space="0" w:color="auto"/>
              <w:right w:val="single" w:sz="4" w:space="0" w:color="auto"/>
            </w:tcBorders>
            <w:shd w:val="clear" w:color="auto" w:fill="auto"/>
            <w:noWrap/>
            <w:vAlign w:val="bottom"/>
            <w:hideMark/>
          </w:tcPr>
          <w:p w14:paraId="03739D90" w14:textId="77777777" w:rsidR="00967909" w:rsidRPr="00967909" w:rsidRDefault="00967909" w:rsidP="00967909">
            <w:pPr>
              <w:spacing w:after="0"/>
              <w:jc w:val="center"/>
              <w:rPr>
                <w:rFonts w:cs="Arial"/>
                <w:lang w:eastAsia="pt-PT"/>
              </w:rPr>
            </w:pPr>
            <w:r w:rsidRPr="00967909">
              <w:rPr>
                <w:rFonts w:cs="Arial"/>
                <w:lang w:eastAsia="pt-PT"/>
              </w:rPr>
              <w:t>m</w:t>
            </w:r>
          </w:p>
        </w:tc>
        <w:tc>
          <w:tcPr>
            <w:tcW w:w="960" w:type="dxa"/>
            <w:tcBorders>
              <w:top w:val="nil"/>
              <w:left w:val="nil"/>
              <w:bottom w:val="single" w:sz="4" w:space="0" w:color="auto"/>
              <w:right w:val="single" w:sz="4" w:space="0" w:color="auto"/>
            </w:tcBorders>
            <w:shd w:val="clear" w:color="auto" w:fill="auto"/>
            <w:noWrap/>
            <w:vAlign w:val="bottom"/>
            <w:hideMark/>
          </w:tcPr>
          <w:p w14:paraId="057058A9" w14:textId="77777777" w:rsidR="00967909" w:rsidRPr="00967909" w:rsidRDefault="00967909" w:rsidP="00967909">
            <w:pPr>
              <w:spacing w:after="0"/>
              <w:jc w:val="right"/>
              <w:rPr>
                <w:rFonts w:cs="Arial"/>
                <w:lang w:eastAsia="pt-PT"/>
              </w:rPr>
            </w:pPr>
            <w:r w:rsidRPr="00967909">
              <w:rPr>
                <w:rFonts w:cs="Arial"/>
                <w:lang w:eastAsia="pt-PT"/>
              </w:rPr>
              <w:t>0,2</w:t>
            </w:r>
          </w:p>
        </w:tc>
      </w:tr>
      <w:tr w:rsidR="00967909" w:rsidRPr="00967909" w14:paraId="46EB690F"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A408BFE" w14:textId="77777777" w:rsidR="00967909" w:rsidRPr="00967909" w:rsidRDefault="00967909" w:rsidP="00967909">
            <w:pPr>
              <w:spacing w:after="0"/>
              <w:jc w:val="left"/>
              <w:rPr>
                <w:rFonts w:cs="Arial"/>
                <w:lang w:eastAsia="pt-PT"/>
              </w:rPr>
            </w:pPr>
            <w:r w:rsidRPr="00967909">
              <w:rPr>
                <w:rFonts w:cs="Arial"/>
                <w:lang w:eastAsia="pt-PT"/>
              </w:rPr>
              <w:t>Área</w:t>
            </w:r>
          </w:p>
        </w:tc>
        <w:tc>
          <w:tcPr>
            <w:tcW w:w="960" w:type="dxa"/>
            <w:tcBorders>
              <w:top w:val="nil"/>
              <w:left w:val="nil"/>
              <w:bottom w:val="single" w:sz="4" w:space="0" w:color="auto"/>
              <w:right w:val="single" w:sz="4" w:space="0" w:color="auto"/>
            </w:tcBorders>
            <w:shd w:val="clear" w:color="auto" w:fill="auto"/>
            <w:noWrap/>
            <w:vAlign w:val="bottom"/>
            <w:hideMark/>
          </w:tcPr>
          <w:p w14:paraId="194784D7"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67BFDF6E" w14:textId="77777777" w:rsidR="00967909" w:rsidRPr="00967909" w:rsidRDefault="00967909" w:rsidP="00967909">
            <w:pPr>
              <w:spacing w:after="0"/>
              <w:jc w:val="right"/>
              <w:rPr>
                <w:rFonts w:cs="Arial"/>
                <w:lang w:eastAsia="pt-PT"/>
              </w:rPr>
            </w:pPr>
            <w:r w:rsidRPr="00967909">
              <w:rPr>
                <w:rFonts w:cs="Arial"/>
                <w:lang w:eastAsia="pt-PT"/>
              </w:rPr>
              <w:t>0,40</w:t>
            </w:r>
          </w:p>
        </w:tc>
      </w:tr>
      <w:tr w:rsidR="00967909" w:rsidRPr="00967909" w14:paraId="0DA8D823"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02A4615" w14:textId="77777777" w:rsidR="00967909" w:rsidRPr="00967909" w:rsidRDefault="00967909" w:rsidP="00967909">
            <w:pPr>
              <w:spacing w:after="0"/>
              <w:jc w:val="left"/>
              <w:rPr>
                <w:rFonts w:cs="Arial"/>
                <w:lang w:eastAsia="pt-PT"/>
              </w:rPr>
            </w:pPr>
            <w:r w:rsidRPr="00967909">
              <w:rPr>
                <w:rFonts w:cs="Arial"/>
                <w:lang w:eastAsia="pt-PT"/>
              </w:rPr>
              <w:t>Área grelhas superiores</w:t>
            </w:r>
          </w:p>
        </w:tc>
        <w:tc>
          <w:tcPr>
            <w:tcW w:w="960" w:type="dxa"/>
            <w:tcBorders>
              <w:top w:val="nil"/>
              <w:left w:val="nil"/>
              <w:bottom w:val="single" w:sz="4" w:space="0" w:color="auto"/>
              <w:right w:val="single" w:sz="4" w:space="0" w:color="auto"/>
            </w:tcBorders>
            <w:shd w:val="clear" w:color="auto" w:fill="auto"/>
            <w:noWrap/>
            <w:vAlign w:val="bottom"/>
            <w:hideMark/>
          </w:tcPr>
          <w:p w14:paraId="00CF611C" w14:textId="77777777" w:rsidR="00967909" w:rsidRPr="00967909" w:rsidRDefault="00967909" w:rsidP="00967909">
            <w:pPr>
              <w:spacing w:after="0"/>
              <w:jc w:val="center"/>
              <w:rPr>
                <w:rFonts w:cs="Arial"/>
                <w:lang w:eastAsia="pt-PT"/>
              </w:rPr>
            </w:pPr>
            <w:r w:rsidRPr="00967909">
              <w:rPr>
                <w:rFonts w:cs="Arial"/>
                <w:lang w:eastAsia="pt-PT"/>
              </w:rPr>
              <w:t>m2</w:t>
            </w:r>
          </w:p>
        </w:tc>
        <w:tc>
          <w:tcPr>
            <w:tcW w:w="960" w:type="dxa"/>
            <w:tcBorders>
              <w:top w:val="nil"/>
              <w:left w:val="nil"/>
              <w:bottom w:val="single" w:sz="4" w:space="0" w:color="auto"/>
              <w:right w:val="single" w:sz="4" w:space="0" w:color="auto"/>
            </w:tcBorders>
            <w:shd w:val="clear" w:color="auto" w:fill="auto"/>
            <w:noWrap/>
            <w:vAlign w:val="bottom"/>
            <w:hideMark/>
          </w:tcPr>
          <w:p w14:paraId="2ECD1B9B" w14:textId="77777777" w:rsidR="00967909" w:rsidRPr="00967909" w:rsidRDefault="00967909" w:rsidP="00967909">
            <w:pPr>
              <w:spacing w:after="0"/>
              <w:jc w:val="right"/>
              <w:rPr>
                <w:rFonts w:cs="Arial"/>
                <w:lang w:eastAsia="pt-PT"/>
              </w:rPr>
            </w:pPr>
            <w:r w:rsidRPr="00967909">
              <w:rPr>
                <w:rFonts w:cs="Arial"/>
                <w:lang w:eastAsia="pt-PT"/>
              </w:rPr>
              <w:t>1,63</w:t>
            </w:r>
          </w:p>
        </w:tc>
      </w:tr>
      <w:tr w:rsidR="00967909" w:rsidRPr="00967909" w14:paraId="2E40769B" w14:textId="77777777" w:rsidTr="00967909">
        <w:trPr>
          <w:trHeight w:val="255"/>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17878FE" w14:textId="77777777" w:rsidR="00967909" w:rsidRPr="00967909" w:rsidRDefault="00967909" w:rsidP="00967909">
            <w:pPr>
              <w:spacing w:after="0"/>
              <w:jc w:val="left"/>
              <w:rPr>
                <w:rFonts w:cs="Arial"/>
                <w:lang w:eastAsia="pt-PT"/>
              </w:rPr>
            </w:pPr>
            <w:r w:rsidRPr="00967909">
              <w:rPr>
                <w:rFonts w:cs="Arial"/>
                <w:lang w:eastAsia="pt-PT"/>
              </w:rPr>
              <w:t>Confirmação</w:t>
            </w:r>
          </w:p>
        </w:tc>
        <w:tc>
          <w:tcPr>
            <w:tcW w:w="960" w:type="dxa"/>
            <w:tcBorders>
              <w:top w:val="nil"/>
              <w:left w:val="nil"/>
              <w:bottom w:val="single" w:sz="4" w:space="0" w:color="auto"/>
              <w:right w:val="single" w:sz="4" w:space="0" w:color="auto"/>
            </w:tcBorders>
            <w:shd w:val="clear" w:color="auto" w:fill="auto"/>
            <w:noWrap/>
            <w:vAlign w:val="bottom"/>
            <w:hideMark/>
          </w:tcPr>
          <w:p w14:paraId="25C661EF" w14:textId="77777777" w:rsidR="00967909" w:rsidRPr="00967909" w:rsidRDefault="00967909" w:rsidP="00967909">
            <w:pPr>
              <w:spacing w:after="0"/>
              <w:jc w:val="center"/>
              <w:rPr>
                <w:rFonts w:cs="Arial"/>
                <w:lang w:eastAsia="pt-PT"/>
              </w:rPr>
            </w:pPr>
            <w:r w:rsidRPr="00967909">
              <w:rPr>
                <w:rFonts w:cs="Arial"/>
                <w:lang w:eastAsia="pt-PT"/>
              </w:rPr>
              <w:t>?</w:t>
            </w:r>
          </w:p>
        </w:tc>
        <w:tc>
          <w:tcPr>
            <w:tcW w:w="960" w:type="dxa"/>
            <w:tcBorders>
              <w:top w:val="nil"/>
              <w:left w:val="nil"/>
              <w:bottom w:val="single" w:sz="4" w:space="0" w:color="auto"/>
              <w:right w:val="single" w:sz="4" w:space="0" w:color="auto"/>
            </w:tcBorders>
            <w:shd w:val="clear" w:color="auto" w:fill="auto"/>
            <w:noWrap/>
            <w:vAlign w:val="bottom"/>
            <w:hideMark/>
          </w:tcPr>
          <w:p w14:paraId="46A7CBC1" w14:textId="77777777" w:rsidR="00967909" w:rsidRPr="00967909" w:rsidRDefault="00967909" w:rsidP="00967909">
            <w:pPr>
              <w:spacing w:after="0"/>
              <w:jc w:val="right"/>
              <w:rPr>
                <w:rFonts w:cs="Arial"/>
                <w:lang w:eastAsia="pt-PT"/>
              </w:rPr>
            </w:pPr>
            <w:r w:rsidRPr="00967909">
              <w:rPr>
                <w:rFonts w:cs="Arial"/>
                <w:lang w:eastAsia="pt-PT"/>
              </w:rPr>
              <w:t>Ok</w:t>
            </w:r>
          </w:p>
        </w:tc>
      </w:tr>
    </w:tbl>
    <w:p w14:paraId="60307F2C" w14:textId="3F8BB5B8" w:rsidR="00C9706F" w:rsidRDefault="00C9706F">
      <w:pPr>
        <w:spacing w:after="0"/>
        <w:jc w:val="left"/>
        <w:rPr>
          <w:rFonts w:cs="Arial"/>
          <w:highlight w:val="yellow"/>
        </w:rPr>
      </w:pPr>
    </w:p>
    <w:p w14:paraId="6DC71B8C" w14:textId="77777777" w:rsidR="00C9706F" w:rsidRDefault="00C9706F">
      <w:pPr>
        <w:spacing w:after="0"/>
        <w:jc w:val="left"/>
        <w:rPr>
          <w:rFonts w:cs="Arial"/>
          <w:highlight w:val="yellow"/>
        </w:rPr>
      </w:pPr>
    </w:p>
    <w:p w14:paraId="7BED00AE" w14:textId="3A3E1A35" w:rsidR="00CE53AA" w:rsidRPr="00F97FBE" w:rsidRDefault="00CE53AA" w:rsidP="00CE53AA">
      <w:pPr>
        <w:pStyle w:val="Ttulo3"/>
      </w:pPr>
      <w:bookmarkStart w:id="87" w:name="_Toc76115509"/>
      <w:r w:rsidRPr="00F97FBE">
        <w:t>Dimensões dos depósitos de recolha de óleo</w:t>
      </w:r>
      <w:bookmarkEnd w:id="87"/>
    </w:p>
    <w:p w14:paraId="21D63040" w14:textId="2AFFD3AA" w:rsidR="00CE53AA" w:rsidRPr="00F97FBE" w:rsidRDefault="00CE53AA" w:rsidP="00CE53AA">
      <w:pPr>
        <w:ind w:left="284"/>
        <w:rPr>
          <w:rFonts w:cs="Arial"/>
        </w:rPr>
      </w:pPr>
      <w:r w:rsidRPr="00F97FBE">
        <w:rPr>
          <w:rFonts w:cs="Arial"/>
        </w:rPr>
        <w:t>Os depósitos de recolha de óleo terão a capacidade de alojar na totalidade o volume de agente refrigerante que o transformador contém em caso de vazamento total.</w:t>
      </w:r>
    </w:p>
    <w:p w14:paraId="3105BABA" w14:textId="757F9399" w:rsidR="00CE53AA" w:rsidRPr="00F97FBE" w:rsidRDefault="00CE53AA" w:rsidP="00CE53AA">
      <w:pPr>
        <w:ind w:left="284"/>
        <w:rPr>
          <w:rFonts w:cs="Arial"/>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54"/>
        <w:gridCol w:w="3288"/>
      </w:tblGrid>
      <w:tr w:rsidR="00CE53AA" w:rsidRPr="00F97FBE" w14:paraId="1E46AAF5" w14:textId="77777777" w:rsidTr="009B5619">
        <w:trPr>
          <w:jc w:val="center"/>
        </w:trPr>
        <w:tc>
          <w:tcPr>
            <w:tcW w:w="1134" w:type="dxa"/>
            <w:vMerge w:val="restart"/>
            <w:shd w:val="clear" w:color="auto" w:fill="D9D9D9" w:themeFill="background1" w:themeFillShade="D9"/>
            <w:vAlign w:val="center"/>
          </w:tcPr>
          <w:p w14:paraId="66DBA58D" w14:textId="77777777" w:rsidR="00CE53AA" w:rsidRPr="00F97FBE" w:rsidRDefault="00CE53AA" w:rsidP="00AE17D0">
            <w:pPr>
              <w:jc w:val="center"/>
              <w:rPr>
                <w:rFonts w:cs="Arial"/>
                <w:b/>
                <w:bCs/>
              </w:rPr>
            </w:pPr>
            <w:r w:rsidRPr="00F97FBE">
              <w:rPr>
                <w:rFonts w:cs="Arial"/>
                <w:b/>
                <w:bCs/>
              </w:rPr>
              <w:t>PT</w:t>
            </w:r>
          </w:p>
        </w:tc>
        <w:tc>
          <w:tcPr>
            <w:tcW w:w="2154" w:type="dxa"/>
            <w:shd w:val="clear" w:color="auto" w:fill="D9D9D9" w:themeFill="background1" w:themeFillShade="D9"/>
            <w:vAlign w:val="center"/>
          </w:tcPr>
          <w:p w14:paraId="136AEF23" w14:textId="77777777" w:rsidR="00CE53AA" w:rsidRPr="00F97FBE" w:rsidRDefault="00CE53AA" w:rsidP="00AE17D0">
            <w:pPr>
              <w:jc w:val="center"/>
              <w:rPr>
                <w:rFonts w:cs="Arial"/>
                <w:b/>
                <w:bCs/>
              </w:rPr>
            </w:pPr>
            <w:r w:rsidRPr="00F97FBE">
              <w:rPr>
                <w:rFonts w:cs="Arial"/>
                <w:b/>
                <w:bCs/>
              </w:rPr>
              <w:t>Potência do transformador</w:t>
            </w:r>
          </w:p>
        </w:tc>
        <w:tc>
          <w:tcPr>
            <w:tcW w:w="3288" w:type="dxa"/>
            <w:shd w:val="clear" w:color="auto" w:fill="D9D9D9" w:themeFill="background1" w:themeFillShade="D9"/>
            <w:vAlign w:val="center"/>
          </w:tcPr>
          <w:p w14:paraId="0864CE30" w14:textId="7E056CAC" w:rsidR="00CE53AA" w:rsidRPr="00F97FBE" w:rsidRDefault="00CE53AA" w:rsidP="00AE17D0">
            <w:pPr>
              <w:jc w:val="center"/>
              <w:rPr>
                <w:rFonts w:cs="Arial"/>
                <w:b/>
                <w:bCs/>
              </w:rPr>
            </w:pPr>
            <w:r w:rsidRPr="00F97FBE">
              <w:rPr>
                <w:rFonts w:cs="Arial"/>
                <w:b/>
                <w:bCs/>
              </w:rPr>
              <w:t>Volume mínimo do depós</w:t>
            </w:r>
            <w:r w:rsidR="001131F6" w:rsidRPr="00F97FBE">
              <w:rPr>
                <w:rFonts w:cs="Arial"/>
                <w:b/>
                <w:bCs/>
              </w:rPr>
              <w:t>ito</w:t>
            </w:r>
          </w:p>
        </w:tc>
      </w:tr>
      <w:tr w:rsidR="00CE53AA" w:rsidRPr="00F97FBE" w14:paraId="0BB3DC25" w14:textId="77777777" w:rsidTr="009B5619">
        <w:trPr>
          <w:jc w:val="center"/>
        </w:trPr>
        <w:tc>
          <w:tcPr>
            <w:tcW w:w="1134" w:type="dxa"/>
            <w:vMerge/>
            <w:shd w:val="clear" w:color="auto" w:fill="D9D9D9" w:themeFill="background1" w:themeFillShade="D9"/>
          </w:tcPr>
          <w:p w14:paraId="1819303B" w14:textId="77777777" w:rsidR="00CE53AA" w:rsidRPr="00F97FBE" w:rsidRDefault="00CE53AA" w:rsidP="00AE17D0">
            <w:pPr>
              <w:jc w:val="center"/>
              <w:rPr>
                <w:rFonts w:cs="Arial"/>
                <w:b/>
                <w:bCs/>
              </w:rPr>
            </w:pPr>
          </w:p>
        </w:tc>
        <w:tc>
          <w:tcPr>
            <w:tcW w:w="2154" w:type="dxa"/>
            <w:shd w:val="clear" w:color="auto" w:fill="D9D9D9" w:themeFill="background1" w:themeFillShade="D9"/>
            <w:vAlign w:val="center"/>
          </w:tcPr>
          <w:p w14:paraId="195BF5E4" w14:textId="77777777" w:rsidR="00CE53AA" w:rsidRPr="00F97FBE" w:rsidRDefault="00CE53AA" w:rsidP="00AE17D0">
            <w:pPr>
              <w:jc w:val="center"/>
              <w:rPr>
                <w:rFonts w:cs="Arial"/>
                <w:b/>
                <w:bCs/>
              </w:rPr>
            </w:pPr>
            <w:r w:rsidRPr="00F97FBE">
              <w:rPr>
                <w:rFonts w:cs="Arial"/>
                <w:b/>
                <w:bCs/>
              </w:rPr>
              <w:t>kVA</w:t>
            </w:r>
          </w:p>
        </w:tc>
        <w:tc>
          <w:tcPr>
            <w:tcW w:w="3288" w:type="dxa"/>
            <w:shd w:val="clear" w:color="auto" w:fill="D9D9D9" w:themeFill="background1" w:themeFillShade="D9"/>
            <w:vAlign w:val="center"/>
          </w:tcPr>
          <w:p w14:paraId="77F4F6FA" w14:textId="11BF214F" w:rsidR="00CE53AA" w:rsidRPr="00F97FBE" w:rsidRDefault="001131F6" w:rsidP="00AE17D0">
            <w:pPr>
              <w:jc w:val="center"/>
              <w:rPr>
                <w:rFonts w:cs="Arial"/>
                <w:b/>
                <w:bCs/>
              </w:rPr>
            </w:pPr>
            <w:r w:rsidRPr="00F97FBE">
              <w:rPr>
                <w:rFonts w:cs="Arial"/>
                <w:b/>
                <w:bCs/>
              </w:rPr>
              <w:t>litro</w:t>
            </w:r>
          </w:p>
        </w:tc>
      </w:tr>
      <w:tr w:rsidR="00CE53AA" w:rsidRPr="00F97FBE" w14:paraId="416F828B" w14:textId="77777777" w:rsidTr="009B5619">
        <w:trPr>
          <w:jc w:val="center"/>
        </w:trPr>
        <w:tc>
          <w:tcPr>
            <w:tcW w:w="1134" w:type="dxa"/>
            <w:vAlign w:val="center"/>
          </w:tcPr>
          <w:p w14:paraId="5357EE47" w14:textId="1BCDCDFF" w:rsidR="00CE53AA" w:rsidRPr="00F97FBE" w:rsidRDefault="00CE53AA" w:rsidP="00AE17D0">
            <w:pPr>
              <w:jc w:val="center"/>
              <w:rPr>
                <w:rFonts w:cs="Arial"/>
              </w:rPr>
            </w:pPr>
            <w:r w:rsidRPr="00F97FBE">
              <w:rPr>
                <w:rFonts w:cs="Arial"/>
              </w:rPr>
              <w:t>PT</w:t>
            </w:r>
            <w:r w:rsidR="00153569">
              <w:rPr>
                <w:rFonts w:cs="Arial"/>
              </w:rPr>
              <w:t>1E</w:t>
            </w:r>
          </w:p>
        </w:tc>
        <w:tc>
          <w:tcPr>
            <w:tcW w:w="2154" w:type="dxa"/>
            <w:vAlign w:val="center"/>
          </w:tcPr>
          <w:p w14:paraId="6F5D047D" w14:textId="5CD26F2F" w:rsidR="00CE53AA" w:rsidRPr="00F97FBE" w:rsidRDefault="00002325" w:rsidP="00AE17D0">
            <w:pPr>
              <w:jc w:val="center"/>
              <w:rPr>
                <w:rFonts w:cs="Arial"/>
              </w:rPr>
            </w:pPr>
            <w:r>
              <w:rPr>
                <w:rFonts w:cs="Arial"/>
              </w:rPr>
              <w:t>630</w:t>
            </w:r>
          </w:p>
        </w:tc>
        <w:tc>
          <w:tcPr>
            <w:tcW w:w="3288" w:type="dxa"/>
            <w:vAlign w:val="center"/>
          </w:tcPr>
          <w:p w14:paraId="5E82226C" w14:textId="50FC5114" w:rsidR="00002325" w:rsidRPr="00F97FBE" w:rsidRDefault="00002325" w:rsidP="00002325">
            <w:pPr>
              <w:jc w:val="center"/>
              <w:rPr>
                <w:rFonts w:cs="Arial"/>
              </w:rPr>
            </w:pPr>
            <w:r>
              <w:rPr>
                <w:rFonts w:cs="Arial"/>
              </w:rPr>
              <w:t>350</w:t>
            </w:r>
          </w:p>
        </w:tc>
      </w:tr>
    </w:tbl>
    <w:p w14:paraId="3A4E3F35" w14:textId="77777777" w:rsidR="00CE53AA" w:rsidRPr="00F97FBE" w:rsidRDefault="00CE53AA" w:rsidP="00CE53AA">
      <w:pPr>
        <w:ind w:left="284"/>
        <w:rPr>
          <w:rFonts w:cs="Arial"/>
        </w:rPr>
      </w:pPr>
    </w:p>
    <w:p w14:paraId="328AA4DB" w14:textId="0BE339A2" w:rsidR="00CE53AA" w:rsidRPr="00F97FBE" w:rsidRDefault="00CE53AA" w:rsidP="00CE53AA">
      <w:pPr>
        <w:ind w:left="284"/>
        <w:rPr>
          <w:rFonts w:cs="Arial"/>
        </w:rPr>
      </w:pPr>
    </w:p>
    <w:p w14:paraId="2AA38E5C" w14:textId="77777777" w:rsidR="00000CA9" w:rsidRPr="00F97FBE" w:rsidRDefault="00000CA9" w:rsidP="00000CA9">
      <w:pPr>
        <w:pStyle w:val="Ttulo3"/>
      </w:pPr>
      <w:bookmarkStart w:id="88" w:name="_Toc43906189"/>
      <w:bookmarkStart w:id="89" w:name="_Toc76115510"/>
      <w:r w:rsidRPr="00F97FBE">
        <w:t>Cálculo dos circuitos de ligação à terra</w:t>
      </w:r>
      <w:bookmarkEnd w:id="88"/>
      <w:bookmarkEnd w:id="89"/>
    </w:p>
    <w:p w14:paraId="5F992268" w14:textId="77777777" w:rsidR="00000CA9" w:rsidRPr="00F97FBE" w:rsidRDefault="00000CA9" w:rsidP="00000CA9">
      <w:pPr>
        <w:pStyle w:val="Ttulo4"/>
      </w:pPr>
      <w:bookmarkStart w:id="90" w:name="_Toc43906190"/>
      <w:bookmarkStart w:id="91" w:name="_Toc76115511"/>
      <w:r w:rsidRPr="00F97FBE">
        <w:t>Características do solo</w:t>
      </w:r>
      <w:bookmarkEnd w:id="90"/>
      <w:bookmarkEnd w:id="91"/>
    </w:p>
    <w:p w14:paraId="10C9D876" w14:textId="4360B36B" w:rsidR="00000CA9" w:rsidRPr="00F97FBE" w:rsidRDefault="00000CA9" w:rsidP="00000CA9">
      <w:pPr>
        <w:widowControl w:val="0"/>
        <w:autoSpaceDE w:val="0"/>
        <w:autoSpaceDN w:val="0"/>
        <w:adjustRightInd w:val="0"/>
        <w:spacing w:after="0"/>
        <w:ind w:left="284"/>
        <w:rPr>
          <w:rFonts w:cs="Arial"/>
        </w:rPr>
      </w:pPr>
      <w:r w:rsidRPr="00F97FBE">
        <w:rPr>
          <w:rFonts w:cs="Arial"/>
        </w:rPr>
        <w:t>Segundo o estudo prévio do terreno onde se instalarão este Posto de Transformação – PT</w:t>
      </w:r>
      <w:r w:rsidR="00153569">
        <w:rPr>
          <w:rFonts w:cs="Arial"/>
        </w:rPr>
        <w:t>1E</w:t>
      </w:r>
      <w:r w:rsidRPr="00F97FBE">
        <w:rPr>
          <w:rFonts w:cs="Arial"/>
        </w:rPr>
        <w:t xml:space="preserve"> e </w:t>
      </w:r>
      <w:r>
        <w:rPr>
          <w:rFonts w:cs="Arial"/>
        </w:rPr>
        <w:t>s</w:t>
      </w:r>
      <w:r w:rsidRPr="00F97FBE">
        <w:rPr>
          <w:rFonts w:cs="Arial"/>
        </w:rPr>
        <w:t>egundo informação do Dono de Obra, estima-se uma resistividade média superficial</w:t>
      </w:r>
      <w:r>
        <w:rPr>
          <w:rFonts w:cs="Arial"/>
        </w:rPr>
        <w:t xml:space="preserve"> </w:t>
      </w:r>
      <w:r w:rsidR="00FD20A1">
        <w:rPr>
          <w:rFonts w:cs="Arial"/>
        </w:rPr>
        <w:t xml:space="preserve">seja </w:t>
      </w:r>
      <w:r>
        <w:rPr>
          <w:rFonts w:cs="Arial"/>
        </w:rPr>
        <w:t>de</w:t>
      </w:r>
      <w:r w:rsidRPr="00F97FBE">
        <w:rPr>
          <w:rFonts w:cs="Arial"/>
        </w:rPr>
        <w:t xml:space="preserve"> </w:t>
      </w:r>
      <w:r w:rsidRPr="00FD20A1">
        <w:rPr>
          <w:rFonts w:ascii="Symbol" w:hAnsi="Symbol" w:cs="Symbol"/>
          <w:b/>
          <w:bCs/>
        </w:rPr>
        <w:t></w:t>
      </w:r>
      <w:r w:rsidRPr="00FD20A1">
        <w:rPr>
          <w:rFonts w:cs="Arial"/>
          <w:b/>
          <w:bCs/>
        </w:rPr>
        <w:t xml:space="preserve"> = </w:t>
      </w:r>
      <w:r w:rsidR="009353A8">
        <w:rPr>
          <w:rFonts w:cs="Arial"/>
          <w:b/>
          <w:bCs/>
        </w:rPr>
        <w:t>1</w:t>
      </w:r>
      <w:r w:rsidR="00002325">
        <w:rPr>
          <w:rFonts w:cs="Arial"/>
          <w:b/>
          <w:bCs/>
        </w:rPr>
        <w:t>40</w:t>
      </w:r>
      <w:r w:rsidRPr="00FD20A1">
        <w:rPr>
          <w:rFonts w:cs="Arial"/>
          <w:b/>
          <w:bCs/>
        </w:rPr>
        <w:t xml:space="preserve"> </w:t>
      </w:r>
      <w:r w:rsidRPr="00FD20A1">
        <w:rPr>
          <w:rFonts w:ascii="Symbol" w:hAnsi="Symbol" w:cs="Symbol"/>
          <w:b/>
          <w:bCs/>
        </w:rPr>
        <w:t></w:t>
      </w:r>
      <w:r w:rsidRPr="00FD20A1">
        <w:rPr>
          <w:rFonts w:cs="Arial"/>
          <w:b/>
          <w:bCs/>
        </w:rPr>
        <w:t>m</w:t>
      </w:r>
      <w:r w:rsidRPr="00F97FBE">
        <w:rPr>
          <w:rFonts w:cs="Arial"/>
        </w:rPr>
        <w:t xml:space="preserve">. </w:t>
      </w:r>
    </w:p>
    <w:p w14:paraId="2A81D0D4" w14:textId="77777777" w:rsidR="00000CA9" w:rsidRPr="00F97FBE" w:rsidRDefault="00000CA9" w:rsidP="00000CA9">
      <w:pPr>
        <w:widowControl w:val="0"/>
        <w:autoSpaceDE w:val="0"/>
        <w:autoSpaceDN w:val="0"/>
        <w:adjustRightInd w:val="0"/>
        <w:spacing w:after="0"/>
        <w:ind w:left="284"/>
        <w:rPr>
          <w:rFonts w:cs="Arial"/>
        </w:rPr>
      </w:pPr>
    </w:p>
    <w:p w14:paraId="51352410" w14:textId="77777777" w:rsidR="00000CA9" w:rsidRPr="00C75777" w:rsidRDefault="00000CA9" w:rsidP="00000CA9">
      <w:pPr>
        <w:pStyle w:val="Ttulo4"/>
      </w:pPr>
      <w:bookmarkStart w:id="92" w:name="_Toc43906191"/>
      <w:bookmarkStart w:id="93" w:name="_Toc76115512"/>
      <w:r w:rsidRPr="00C75777">
        <w:t>Determinação das correntes máximas da ligação à terra e tempo máximo correspondente de eliminação de defeito</w:t>
      </w:r>
      <w:bookmarkEnd w:id="92"/>
      <w:bookmarkEnd w:id="93"/>
    </w:p>
    <w:p w14:paraId="7EB56BDA" w14:textId="0A7C8EFA" w:rsidR="00000CA9" w:rsidRPr="00C75777" w:rsidRDefault="00000CA9" w:rsidP="00000CA9">
      <w:pPr>
        <w:widowControl w:val="0"/>
        <w:autoSpaceDE w:val="0"/>
        <w:autoSpaceDN w:val="0"/>
        <w:adjustRightInd w:val="0"/>
        <w:spacing w:after="0"/>
        <w:ind w:left="284"/>
        <w:rPr>
          <w:rFonts w:cs="Arial"/>
        </w:rPr>
      </w:pPr>
      <w:r w:rsidRPr="00C75777">
        <w:rPr>
          <w:rFonts w:cs="Arial"/>
        </w:rPr>
        <w:t xml:space="preserve">O neutro da rede de distribuição em Alta Tensão está </w:t>
      </w:r>
      <w:r w:rsidR="00FD20A1" w:rsidRPr="00C75777">
        <w:rPr>
          <w:rFonts w:cs="Arial"/>
        </w:rPr>
        <w:t>isolado da terra</w:t>
      </w:r>
      <w:r w:rsidRPr="00C75777">
        <w:rPr>
          <w:rFonts w:cs="Arial"/>
        </w:rPr>
        <w:t xml:space="preserve">, para o tempo máximo de eliminação do defeito, considerou-se 800 ms. </w:t>
      </w:r>
    </w:p>
    <w:p w14:paraId="3D3A13FC" w14:textId="02490F07" w:rsidR="00000CA9" w:rsidRDefault="00C75777" w:rsidP="00C75777">
      <w:pPr>
        <w:widowControl w:val="0"/>
        <w:autoSpaceDE w:val="0"/>
        <w:autoSpaceDN w:val="0"/>
        <w:adjustRightInd w:val="0"/>
        <w:spacing w:after="0"/>
        <w:ind w:left="284"/>
        <w:rPr>
          <w:rFonts w:cs="Arial"/>
        </w:rPr>
      </w:pPr>
      <w:r w:rsidRPr="00C75777">
        <w:rPr>
          <w:rFonts w:cs="Arial"/>
        </w:rPr>
        <w:t xml:space="preserve">Embora a terra seja ligada do modo terra única, o dimensionamento foi realizado de forma separada conforme descrito posteriormente. </w:t>
      </w:r>
    </w:p>
    <w:p w14:paraId="482302BD" w14:textId="77777777" w:rsidR="00002325" w:rsidRDefault="00002325" w:rsidP="00002325">
      <w:pPr>
        <w:widowControl w:val="0"/>
        <w:autoSpaceDE w:val="0"/>
        <w:autoSpaceDN w:val="0"/>
        <w:adjustRightInd w:val="0"/>
        <w:spacing w:after="0"/>
        <w:rPr>
          <w:rFonts w:cs="Arial"/>
          <w:lang w:val="en-US"/>
        </w:rPr>
      </w:pPr>
    </w:p>
    <w:p w14:paraId="022CD98B" w14:textId="77777777" w:rsidR="00002325" w:rsidRDefault="00002325" w:rsidP="00002325">
      <w:pPr>
        <w:widowControl w:val="0"/>
        <w:autoSpaceDE w:val="0"/>
        <w:autoSpaceDN w:val="0"/>
        <w:adjustRightInd w:val="0"/>
        <w:spacing w:after="0"/>
        <w:rPr>
          <w:rFonts w:cs="Arial"/>
          <w:lang w:val="en-US"/>
        </w:rPr>
      </w:pPr>
      <w:r>
        <w:rPr>
          <w:rFonts w:cs="Arial"/>
          <w:lang w:val="en-US"/>
        </w:rPr>
        <w:tab/>
        <w:t xml:space="preserve">Rn </w:t>
      </w:r>
      <w:r>
        <w:rPr>
          <w:rFonts w:ascii="Symbol" w:hAnsi="Symbol" w:cs="Symbol"/>
          <w:sz w:val="24"/>
          <w:szCs w:val="24"/>
          <w:lang w:val="en-US"/>
        </w:rPr>
        <w:t>»</w:t>
      </w:r>
      <w:r>
        <w:rPr>
          <w:rFonts w:cs="Arial"/>
          <w:lang w:val="en-US"/>
        </w:rPr>
        <w:t xml:space="preserve"> 0 </w:t>
      </w:r>
      <w:r>
        <w:rPr>
          <w:rFonts w:ascii="Symbol" w:hAnsi="Symbol" w:cs="Symbol"/>
          <w:lang w:val="en-US"/>
        </w:rPr>
        <w:t xml:space="preserve">W </w:t>
      </w:r>
      <w:r>
        <w:rPr>
          <w:rFonts w:cs="Arial"/>
          <w:lang w:val="en-US"/>
        </w:rPr>
        <w:t xml:space="preserve"> </w:t>
      </w:r>
      <w:proofErr w:type="gramStart"/>
      <w:r>
        <w:rPr>
          <w:rFonts w:cs="Arial"/>
          <w:lang w:val="en-US"/>
        </w:rPr>
        <w:t xml:space="preserve">e  </w:t>
      </w:r>
      <w:proofErr w:type="spellStart"/>
      <w:r>
        <w:rPr>
          <w:rFonts w:cs="Arial"/>
          <w:lang w:val="en-US"/>
        </w:rPr>
        <w:t>Xn</w:t>
      </w:r>
      <w:proofErr w:type="spellEnd"/>
      <w:proofErr w:type="gramEnd"/>
      <w:r>
        <w:rPr>
          <w:rFonts w:cs="Arial"/>
          <w:lang w:val="en-US"/>
        </w:rPr>
        <w:t xml:space="preserve"> </w:t>
      </w:r>
      <w:r>
        <w:rPr>
          <w:rFonts w:ascii="Symbol" w:hAnsi="Symbol" w:cs="Symbol"/>
          <w:sz w:val="24"/>
          <w:szCs w:val="24"/>
          <w:lang w:val="en-US"/>
        </w:rPr>
        <w:t>»</w:t>
      </w:r>
      <w:r>
        <w:rPr>
          <w:rFonts w:cs="Arial"/>
          <w:lang w:val="en-US"/>
        </w:rPr>
        <w:t xml:space="preserve"> 9 </w:t>
      </w:r>
      <w:r>
        <w:rPr>
          <w:rFonts w:ascii="Symbol" w:hAnsi="Symbol" w:cs="Symbol"/>
          <w:lang w:val="en-US"/>
        </w:rPr>
        <w:t>W</w:t>
      </w:r>
      <w:r>
        <w:rPr>
          <w:rFonts w:cs="Arial"/>
          <w:lang w:val="en-US"/>
        </w:rPr>
        <w:t xml:space="preserve">   com</w:t>
      </w:r>
    </w:p>
    <w:p w14:paraId="0DA25003" w14:textId="77777777" w:rsidR="00002325" w:rsidRDefault="00002325" w:rsidP="00002325">
      <w:pPr>
        <w:widowControl w:val="0"/>
        <w:autoSpaceDE w:val="0"/>
        <w:autoSpaceDN w:val="0"/>
        <w:adjustRightInd w:val="0"/>
        <w:spacing w:after="0"/>
        <w:rPr>
          <w:rFonts w:cs="Arial"/>
          <w:lang w:val="en-US"/>
        </w:rPr>
      </w:pPr>
    </w:p>
    <w:p w14:paraId="26E44482" w14:textId="3F741207" w:rsidR="00002325" w:rsidRDefault="00002325" w:rsidP="00002325">
      <w:pPr>
        <w:widowControl w:val="0"/>
        <w:autoSpaceDE w:val="0"/>
        <w:autoSpaceDN w:val="0"/>
        <w:adjustRightInd w:val="0"/>
        <w:spacing w:after="0"/>
        <w:rPr>
          <w:rFonts w:cs="Arial"/>
          <w:lang w:val="en-US"/>
        </w:rPr>
      </w:pPr>
      <w:r>
        <w:rPr>
          <w:rFonts w:cs="Arial"/>
          <w:noProof/>
          <w:lang w:val="en-US"/>
        </w:rPr>
        <w:drawing>
          <wp:inline distT="0" distB="0" distL="0" distR="0" wp14:anchorId="682F7F24" wp14:editId="27BAAC63">
            <wp:extent cx="5311140" cy="349885"/>
            <wp:effectExtent l="0" t="0" r="381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1140" cy="349885"/>
                    </a:xfrm>
                    <a:prstGeom prst="rect">
                      <a:avLst/>
                    </a:prstGeom>
                    <a:noFill/>
                    <a:ln>
                      <a:noFill/>
                    </a:ln>
                  </pic:spPr>
                </pic:pic>
              </a:graphicData>
            </a:graphic>
          </wp:inline>
        </w:drawing>
      </w:r>
    </w:p>
    <w:p w14:paraId="1E24E94C" w14:textId="77777777" w:rsidR="00002325" w:rsidRDefault="00002325" w:rsidP="00002325">
      <w:pPr>
        <w:widowControl w:val="0"/>
        <w:autoSpaceDE w:val="0"/>
        <w:autoSpaceDN w:val="0"/>
        <w:adjustRightInd w:val="0"/>
        <w:spacing w:after="0"/>
        <w:rPr>
          <w:rFonts w:cs="Arial"/>
          <w:lang w:val="en-US"/>
        </w:rPr>
      </w:pPr>
      <w:r>
        <w:rPr>
          <w:rFonts w:cs="Arial"/>
          <w:lang w:val="en-US"/>
        </w:rPr>
        <w:tab/>
      </w:r>
      <w:r w:rsidRPr="00002325">
        <w:rPr>
          <w:rFonts w:cs="Arial"/>
        </w:rPr>
        <w:t xml:space="preserve">A intensidade máxima de defeito </w:t>
      </w:r>
      <w:proofErr w:type="spellStart"/>
      <w:r w:rsidRPr="00002325">
        <w:rPr>
          <w:rFonts w:cs="Arial"/>
        </w:rPr>
        <w:t>produzir-se-à</w:t>
      </w:r>
      <w:proofErr w:type="spellEnd"/>
      <w:r w:rsidRPr="00002325">
        <w:rPr>
          <w:rFonts w:cs="Arial"/>
        </w:rPr>
        <w:t xml:space="preserve"> considerando o caso hipotético em que a resistência de ligação à terra do PT seja nula. </w:t>
      </w:r>
      <w:r>
        <w:rPr>
          <w:rFonts w:cs="Arial"/>
          <w:lang w:val="en-US"/>
        </w:rPr>
        <w:t xml:space="preserve">Tal </w:t>
      </w:r>
      <w:proofErr w:type="spellStart"/>
      <w:r>
        <w:rPr>
          <w:rFonts w:cs="Arial"/>
          <w:lang w:val="en-US"/>
        </w:rPr>
        <w:t>intensidade</w:t>
      </w:r>
      <w:proofErr w:type="spellEnd"/>
      <w:r>
        <w:rPr>
          <w:rFonts w:cs="Arial"/>
          <w:lang w:val="en-US"/>
        </w:rPr>
        <w:t xml:space="preserve"> </w:t>
      </w:r>
      <w:proofErr w:type="spellStart"/>
      <w:r>
        <w:rPr>
          <w:rFonts w:cs="Arial"/>
          <w:lang w:val="en-US"/>
        </w:rPr>
        <w:t>será</w:t>
      </w:r>
      <w:proofErr w:type="spellEnd"/>
      <w:r>
        <w:rPr>
          <w:rFonts w:cs="Arial"/>
          <w:lang w:val="en-US"/>
        </w:rPr>
        <w:t xml:space="preserve">, </w:t>
      </w:r>
      <w:proofErr w:type="spellStart"/>
      <w:r>
        <w:rPr>
          <w:rFonts w:cs="Arial"/>
          <w:lang w:val="en-US"/>
        </w:rPr>
        <w:t>portanto</w:t>
      </w:r>
      <w:proofErr w:type="spellEnd"/>
      <w:r>
        <w:rPr>
          <w:rFonts w:cs="Arial"/>
          <w:lang w:val="en-US"/>
        </w:rPr>
        <w:t xml:space="preserve"> </w:t>
      </w:r>
      <w:proofErr w:type="spellStart"/>
      <w:r>
        <w:rPr>
          <w:rFonts w:cs="Arial"/>
          <w:lang w:val="en-US"/>
        </w:rPr>
        <w:t>igual</w:t>
      </w:r>
      <w:proofErr w:type="spellEnd"/>
      <w:r>
        <w:rPr>
          <w:rFonts w:cs="Arial"/>
          <w:lang w:val="en-US"/>
        </w:rPr>
        <w:t xml:space="preserve"> a:</w:t>
      </w:r>
    </w:p>
    <w:p w14:paraId="0916D9AF" w14:textId="77777777" w:rsidR="00002325" w:rsidRDefault="00002325" w:rsidP="00002325">
      <w:pPr>
        <w:widowControl w:val="0"/>
        <w:autoSpaceDE w:val="0"/>
        <w:autoSpaceDN w:val="0"/>
        <w:adjustRightInd w:val="0"/>
        <w:spacing w:after="0"/>
        <w:rPr>
          <w:rFonts w:cs="Arial"/>
          <w:lang w:val="en-US"/>
        </w:rPr>
      </w:pPr>
    </w:p>
    <w:p w14:paraId="4CA9D694" w14:textId="337C16F9" w:rsidR="00002325" w:rsidRDefault="00002325" w:rsidP="00002325">
      <w:pPr>
        <w:widowControl w:val="0"/>
        <w:autoSpaceDE w:val="0"/>
        <w:autoSpaceDN w:val="0"/>
        <w:adjustRightInd w:val="0"/>
        <w:spacing w:after="0"/>
        <w:rPr>
          <w:rFonts w:cs="Arial"/>
          <w:lang w:val="en-US"/>
        </w:rPr>
      </w:pPr>
      <w:r>
        <w:rPr>
          <w:rFonts w:cs="Arial"/>
          <w:lang w:val="en-US"/>
        </w:rPr>
        <w:tab/>
      </w:r>
      <w:r>
        <w:rPr>
          <w:rFonts w:cs="Arial"/>
          <w:noProof/>
          <w:lang w:val="en-US"/>
        </w:rPr>
        <w:drawing>
          <wp:inline distT="0" distB="0" distL="0" distR="0" wp14:anchorId="012D7660" wp14:editId="15DF52E7">
            <wp:extent cx="1303655" cy="33020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03655" cy="330200"/>
                    </a:xfrm>
                    <a:prstGeom prst="rect">
                      <a:avLst/>
                    </a:prstGeom>
                    <a:noFill/>
                    <a:ln>
                      <a:noFill/>
                    </a:ln>
                  </pic:spPr>
                </pic:pic>
              </a:graphicData>
            </a:graphic>
          </wp:inline>
        </w:drawing>
      </w:r>
    </w:p>
    <w:p w14:paraId="2A99DAF6" w14:textId="77777777" w:rsidR="00002325" w:rsidRDefault="00002325" w:rsidP="00002325">
      <w:pPr>
        <w:widowControl w:val="0"/>
        <w:autoSpaceDE w:val="0"/>
        <w:autoSpaceDN w:val="0"/>
        <w:adjustRightInd w:val="0"/>
        <w:spacing w:after="0"/>
        <w:rPr>
          <w:rFonts w:cs="Arial"/>
          <w:lang w:val="en-US"/>
        </w:rPr>
      </w:pPr>
    </w:p>
    <w:p w14:paraId="6B71D81F" w14:textId="77777777" w:rsidR="00002325" w:rsidRPr="00002325" w:rsidRDefault="00002325" w:rsidP="00002325">
      <w:pPr>
        <w:widowControl w:val="0"/>
        <w:autoSpaceDE w:val="0"/>
        <w:autoSpaceDN w:val="0"/>
        <w:adjustRightInd w:val="0"/>
        <w:spacing w:after="0"/>
        <w:rPr>
          <w:rFonts w:cs="Arial"/>
        </w:rPr>
      </w:pPr>
      <w:r>
        <w:rPr>
          <w:rFonts w:cs="Arial"/>
          <w:lang w:val="en-US"/>
        </w:rPr>
        <w:tab/>
      </w:r>
      <w:r w:rsidRPr="00002325">
        <w:rPr>
          <w:rFonts w:cs="Arial"/>
        </w:rPr>
        <w:t>U = Tensão de serviço</w:t>
      </w:r>
    </w:p>
    <w:p w14:paraId="097D056A" w14:textId="77777777" w:rsidR="00002325" w:rsidRPr="00002325" w:rsidRDefault="00002325" w:rsidP="00002325">
      <w:pPr>
        <w:widowControl w:val="0"/>
        <w:autoSpaceDE w:val="0"/>
        <w:autoSpaceDN w:val="0"/>
        <w:adjustRightInd w:val="0"/>
        <w:spacing w:after="0"/>
        <w:rPr>
          <w:rFonts w:cs="Arial"/>
        </w:rPr>
      </w:pPr>
    </w:p>
    <w:p w14:paraId="1C457991" w14:textId="77777777" w:rsidR="00002325" w:rsidRPr="00002325" w:rsidRDefault="00002325" w:rsidP="00002325">
      <w:pPr>
        <w:widowControl w:val="0"/>
        <w:autoSpaceDE w:val="0"/>
        <w:autoSpaceDN w:val="0"/>
        <w:adjustRightInd w:val="0"/>
        <w:spacing w:after="0"/>
        <w:rPr>
          <w:rFonts w:cs="Arial"/>
        </w:rPr>
      </w:pPr>
    </w:p>
    <w:p w14:paraId="30558326" w14:textId="77777777" w:rsidR="00002325" w:rsidRPr="00002325" w:rsidRDefault="00002325" w:rsidP="00002325">
      <w:pPr>
        <w:widowControl w:val="0"/>
        <w:autoSpaceDE w:val="0"/>
        <w:autoSpaceDN w:val="0"/>
        <w:adjustRightInd w:val="0"/>
        <w:spacing w:after="0"/>
        <w:rPr>
          <w:rFonts w:cs="Arial"/>
        </w:rPr>
      </w:pPr>
      <w:r w:rsidRPr="00002325">
        <w:rPr>
          <w:rFonts w:cs="Arial"/>
        </w:rPr>
        <w:t xml:space="preserve">obtendo-se o valor de Id </w:t>
      </w:r>
      <w:proofErr w:type="gramStart"/>
      <w:r w:rsidRPr="00002325">
        <w:rPr>
          <w:rFonts w:cs="Arial"/>
        </w:rPr>
        <w:t>=  962.25</w:t>
      </w:r>
      <w:proofErr w:type="gramEnd"/>
      <w:r w:rsidRPr="00002325">
        <w:rPr>
          <w:rFonts w:cs="Arial"/>
        </w:rPr>
        <w:t xml:space="preserve"> A, que a Empresa Distribuidora definiu ser de  1000 A.</w:t>
      </w:r>
    </w:p>
    <w:p w14:paraId="47D241B4" w14:textId="77777777" w:rsidR="00002325" w:rsidRPr="00F97FBE" w:rsidRDefault="00002325" w:rsidP="00C75777">
      <w:pPr>
        <w:widowControl w:val="0"/>
        <w:autoSpaceDE w:val="0"/>
        <w:autoSpaceDN w:val="0"/>
        <w:adjustRightInd w:val="0"/>
        <w:spacing w:after="0"/>
        <w:ind w:left="284"/>
        <w:rPr>
          <w:rFonts w:cs="Arial"/>
        </w:rPr>
      </w:pPr>
    </w:p>
    <w:p w14:paraId="781D6F41" w14:textId="77777777" w:rsidR="00000CA9" w:rsidRPr="00F97FBE" w:rsidRDefault="00000CA9" w:rsidP="00000CA9">
      <w:pPr>
        <w:ind w:left="284"/>
        <w:rPr>
          <w:rFonts w:cs="Arial"/>
        </w:rPr>
      </w:pPr>
    </w:p>
    <w:p w14:paraId="1C42001C" w14:textId="77777777" w:rsidR="00000CA9" w:rsidRPr="00F97FBE" w:rsidRDefault="00000CA9" w:rsidP="00000CA9">
      <w:pPr>
        <w:pStyle w:val="Ttulo4"/>
      </w:pPr>
      <w:bookmarkStart w:id="94" w:name="_Toc43906192"/>
      <w:bookmarkStart w:id="95" w:name="_Toc76115513"/>
      <w:r w:rsidRPr="00F97FBE">
        <w:t>Projeto preliminar dos circuitos de terra de proteção</w:t>
      </w:r>
      <w:bookmarkEnd w:id="94"/>
      <w:bookmarkEnd w:id="95"/>
    </w:p>
    <w:p w14:paraId="2B0AF07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Serão ligados a este circuito as partes metálicas tais como os chassis e os bastidores dos aparelhos de manobra; envolvente metálico das cabinas pré-fabricadas e carcaças dos transformadores, que normalmente não estão em </w:t>
      </w:r>
      <w:proofErr w:type="gramStart"/>
      <w:r w:rsidRPr="00F97FBE">
        <w:rPr>
          <w:rFonts w:cs="Arial"/>
        </w:rPr>
        <w:t>tensão</w:t>
      </w:r>
      <w:proofErr w:type="gramEnd"/>
      <w:r w:rsidRPr="00F97FBE">
        <w:rPr>
          <w:rFonts w:cs="Arial"/>
        </w:rPr>
        <w:t xml:space="preserve"> mas que podem estar em consequência de avarias ou causas fortuitas.</w:t>
      </w:r>
    </w:p>
    <w:p w14:paraId="5DB6D05A" w14:textId="77777777" w:rsidR="00000CA9" w:rsidRPr="00F97FBE" w:rsidRDefault="00000CA9" w:rsidP="00000CA9">
      <w:pPr>
        <w:widowControl w:val="0"/>
        <w:autoSpaceDE w:val="0"/>
        <w:autoSpaceDN w:val="0"/>
        <w:adjustRightInd w:val="0"/>
        <w:spacing w:after="0"/>
        <w:ind w:left="284"/>
        <w:rPr>
          <w:rFonts w:cs="Arial"/>
        </w:rPr>
      </w:pPr>
    </w:p>
    <w:p w14:paraId="4963FA7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Para o elétrodo de terra de proteção optaremos por um sistema de varetas cujas características se indicam a seguir:</w:t>
      </w:r>
    </w:p>
    <w:p w14:paraId="1B8C850B" w14:textId="77777777" w:rsidR="00000CA9" w:rsidRPr="00F97FBE" w:rsidRDefault="00000CA9" w:rsidP="00000CA9">
      <w:pPr>
        <w:widowControl w:val="0"/>
        <w:autoSpaceDE w:val="0"/>
        <w:autoSpaceDN w:val="0"/>
        <w:adjustRightInd w:val="0"/>
        <w:spacing w:after="0"/>
        <w:ind w:left="284"/>
        <w:rPr>
          <w:rFonts w:cs="Arial"/>
        </w:rPr>
      </w:pPr>
    </w:p>
    <w:p w14:paraId="0D646BDA"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b/>
        <w:t>- Parâmetros característicos:</w:t>
      </w:r>
    </w:p>
    <w:p w14:paraId="608A42B1" w14:textId="77777777" w:rsidR="00000CA9" w:rsidRPr="00F97FBE" w:rsidRDefault="00000CA9" w:rsidP="00000CA9">
      <w:pPr>
        <w:widowControl w:val="0"/>
        <w:autoSpaceDE w:val="0"/>
        <w:autoSpaceDN w:val="0"/>
        <w:adjustRightInd w:val="0"/>
        <w:spacing w:after="0"/>
        <w:ind w:left="284"/>
        <w:rPr>
          <w:rFonts w:cs="Arial"/>
        </w:rPr>
      </w:pPr>
    </w:p>
    <w:p w14:paraId="332D587E" w14:textId="36ADE2E7" w:rsidR="00000CA9" w:rsidRPr="00F97FBE" w:rsidRDefault="00000CA9" w:rsidP="00000CA9">
      <w:pPr>
        <w:widowControl w:val="0"/>
        <w:autoSpaceDE w:val="0"/>
        <w:autoSpaceDN w:val="0"/>
        <w:adjustRightInd w:val="0"/>
        <w:spacing w:after="0"/>
        <w:ind w:left="284"/>
        <w:rPr>
          <w:rFonts w:cs="Arial"/>
        </w:rPr>
      </w:pPr>
      <w:r w:rsidRPr="00F97FBE">
        <w:rPr>
          <w:rFonts w:cs="Arial"/>
        </w:rPr>
        <w:tab/>
      </w:r>
      <w:r w:rsidRPr="00F97FBE">
        <w:rPr>
          <w:rFonts w:cs="Arial"/>
        </w:rPr>
        <w:tab/>
      </w:r>
      <w:proofErr w:type="spellStart"/>
      <w:r w:rsidRPr="00F97FBE">
        <w:rPr>
          <w:rFonts w:cs="Arial"/>
        </w:rPr>
        <w:t>Kr</w:t>
      </w:r>
      <w:proofErr w:type="spellEnd"/>
      <w:r w:rsidRPr="00F97FBE">
        <w:rPr>
          <w:rFonts w:cs="Arial"/>
        </w:rPr>
        <w:t xml:space="preserve"> = 0,</w:t>
      </w:r>
      <w:r w:rsidR="00002325">
        <w:rPr>
          <w:rFonts w:cs="Arial"/>
        </w:rPr>
        <w:t>13</w:t>
      </w:r>
      <w:r w:rsidRPr="00F97FBE">
        <w:rPr>
          <w:rFonts w:cs="Arial"/>
        </w:rPr>
        <w:t xml:space="preserve"> </w:t>
      </w:r>
      <w:r w:rsidRPr="00F97FBE">
        <w:rPr>
          <w:rFonts w:ascii="Symbol" w:hAnsi="Symbol" w:cs="Symbol"/>
        </w:rPr>
        <w:t></w:t>
      </w:r>
      <w:r w:rsidRPr="00F97FBE">
        <w:rPr>
          <w:rFonts w:cs="Arial"/>
        </w:rPr>
        <w:t>/(</w:t>
      </w:r>
      <w:r w:rsidRPr="00F97FBE">
        <w:rPr>
          <w:rFonts w:ascii="Symbol" w:hAnsi="Symbol" w:cs="Symbol"/>
        </w:rPr>
        <w:t></w:t>
      </w:r>
      <w:r w:rsidRPr="00F97FBE">
        <w:rPr>
          <w:rFonts w:cs="Arial"/>
        </w:rPr>
        <w:t>*m)</w:t>
      </w:r>
    </w:p>
    <w:p w14:paraId="6DA8AB98" w14:textId="5B910434" w:rsidR="00000CA9" w:rsidRPr="00F97FBE" w:rsidRDefault="00000CA9" w:rsidP="00000CA9">
      <w:pPr>
        <w:widowControl w:val="0"/>
        <w:autoSpaceDE w:val="0"/>
        <w:autoSpaceDN w:val="0"/>
        <w:adjustRightInd w:val="0"/>
        <w:spacing w:after="0"/>
        <w:ind w:left="284"/>
        <w:rPr>
          <w:rFonts w:cs="Arial"/>
        </w:rPr>
      </w:pPr>
      <w:r w:rsidRPr="00F97FBE">
        <w:rPr>
          <w:rFonts w:cs="Arial"/>
        </w:rPr>
        <w:tab/>
      </w:r>
      <w:r w:rsidRPr="00F97FBE">
        <w:rPr>
          <w:rFonts w:cs="Arial"/>
        </w:rPr>
        <w:tab/>
      </w:r>
      <w:proofErr w:type="spellStart"/>
      <w:r w:rsidRPr="00F97FBE">
        <w:rPr>
          <w:rFonts w:cs="Arial"/>
        </w:rPr>
        <w:t>Kp</w:t>
      </w:r>
      <w:proofErr w:type="spellEnd"/>
      <w:r w:rsidRPr="00F97FBE">
        <w:rPr>
          <w:rFonts w:cs="Arial"/>
        </w:rPr>
        <w:t xml:space="preserve"> = 0,0</w:t>
      </w:r>
      <w:r w:rsidR="00002325">
        <w:rPr>
          <w:rFonts w:cs="Arial"/>
        </w:rPr>
        <w:t xml:space="preserve">17 </w:t>
      </w:r>
      <w:r w:rsidRPr="00F97FBE">
        <w:rPr>
          <w:rFonts w:cs="Arial"/>
        </w:rPr>
        <w:t>V/(</w:t>
      </w:r>
      <w:r w:rsidRPr="00F97FBE">
        <w:rPr>
          <w:rFonts w:ascii="Symbol" w:hAnsi="Symbol" w:cs="Symbol"/>
        </w:rPr>
        <w:t></w:t>
      </w:r>
      <w:r w:rsidRPr="00F97FBE">
        <w:rPr>
          <w:rFonts w:cs="Arial"/>
        </w:rPr>
        <w:t>*m*A)</w:t>
      </w:r>
    </w:p>
    <w:p w14:paraId="7ACBCD8B" w14:textId="77777777" w:rsidR="00000CA9" w:rsidRPr="00F97FBE" w:rsidRDefault="00000CA9" w:rsidP="00000CA9">
      <w:pPr>
        <w:widowControl w:val="0"/>
        <w:autoSpaceDE w:val="0"/>
        <w:autoSpaceDN w:val="0"/>
        <w:adjustRightInd w:val="0"/>
        <w:spacing w:after="0"/>
        <w:ind w:left="284"/>
        <w:rPr>
          <w:rFonts w:cs="Arial"/>
        </w:rPr>
      </w:pPr>
    </w:p>
    <w:p w14:paraId="779939EA"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Descrição:</w:t>
      </w:r>
    </w:p>
    <w:p w14:paraId="3B26F04A" w14:textId="77777777" w:rsidR="00002325" w:rsidRPr="00002325" w:rsidRDefault="00002325" w:rsidP="00002325">
      <w:pPr>
        <w:widowControl w:val="0"/>
        <w:autoSpaceDE w:val="0"/>
        <w:autoSpaceDN w:val="0"/>
        <w:adjustRightInd w:val="0"/>
        <w:spacing w:after="0"/>
        <w:rPr>
          <w:rFonts w:cs="Arial"/>
        </w:rPr>
      </w:pPr>
      <w:r w:rsidRPr="00002325">
        <w:rPr>
          <w:rFonts w:cs="Arial"/>
        </w:rPr>
        <w:t xml:space="preserve">Será </w:t>
      </w:r>
      <w:proofErr w:type="spellStart"/>
      <w:r w:rsidRPr="00002325">
        <w:rPr>
          <w:rFonts w:cs="Arial"/>
        </w:rPr>
        <w:t>constituida</w:t>
      </w:r>
      <w:proofErr w:type="spellEnd"/>
      <w:r w:rsidRPr="00002325">
        <w:rPr>
          <w:rFonts w:cs="Arial"/>
        </w:rPr>
        <w:t xml:space="preserve"> por 3 varetas em </w:t>
      </w:r>
      <w:proofErr w:type="spellStart"/>
      <w:r w:rsidRPr="00002325">
        <w:rPr>
          <w:rFonts w:cs="Arial"/>
        </w:rPr>
        <w:t>em</w:t>
      </w:r>
      <w:proofErr w:type="spellEnd"/>
      <w:r w:rsidRPr="00002325">
        <w:rPr>
          <w:rFonts w:cs="Arial"/>
        </w:rPr>
        <w:t xml:space="preserve"> fila unidas por um condutor horizontal de cobre </w:t>
      </w:r>
      <w:proofErr w:type="spellStart"/>
      <w:r w:rsidRPr="00002325">
        <w:rPr>
          <w:rFonts w:cs="Arial"/>
        </w:rPr>
        <w:t>nú</w:t>
      </w:r>
      <w:proofErr w:type="spellEnd"/>
      <w:r w:rsidRPr="00002325">
        <w:rPr>
          <w:rFonts w:cs="Arial"/>
        </w:rPr>
        <w:t xml:space="preserve"> de 50 mm² de secção transversal.</w:t>
      </w:r>
    </w:p>
    <w:p w14:paraId="5FDD1FF9" w14:textId="77777777" w:rsidR="00002325" w:rsidRPr="00002325" w:rsidRDefault="00002325" w:rsidP="00002325">
      <w:pPr>
        <w:widowControl w:val="0"/>
        <w:autoSpaceDE w:val="0"/>
        <w:autoSpaceDN w:val="0"/>
        <w:adjustRightInd w:val="0"/>
        <w:spacing w:after="0"/>
        <w:rPr>
          <w:rFonts w:cs="Arial"/>
        </w:rPr>
      </w:pPr>
      <w:r w:rsidRPr="00002325">
        <w:rPr>
          <w:rFonts w:cs="Arial"/>
        </w:rPr>
        <w:tab/>
        <w:t xml:space="preserve">As varetas terão um diâmetro de 15 mm e um comprimento de 2.00 m. Serão </w:t>
      </w:r>
      <w:r w:rsidRPr="00002325">
        <w:rPr>
          <w:rFonts w:cs="Arial"/>
        </w:rPr>
        <w:lastRenderedPageBreak/>
        <w:t>enterradas verticalmente a uma profundidade de 0.8 m e uma separação entre elas de 3.00 m. Com esta configuração, o comprimento de condutor desde a primeira vareta até a última será de 6 m, portanto deverá haver disponibilidade de terreno.</w:t>
      </w:r>
    </w:p>
    <w:p w14:paraId="41206C2C" w14:textId="77777777" w:rsidR="00002325" w:rsidRPr="00002325" w:rsidRDefault="00002325" w:rsidP="00002325">
      <w:pPr>
        <w:widowControl w:val="0"/>
        <w:autoSpaceDE w:val="0"/>
        <w:autoSpaceDN w:val="0"/>
        <w:adjustRightInd w:val="0"/>
        <w:spacing w:after="0"/>
        <w:rPr>
          <w:rFonts w:cs="Arial"/>
        </w:rPr>
      </w:pPr>
    </w:p>
    <w:p w14:paraId="13E2B039" w14:textId="77777777" w:rsidR="00002325" w:rsidRPr="00002325" w:rsidRDefault="00002325" w:rsidP="00002325">
      <w:pPr>
        <w:widowControl w:val="0"/>
        <w:autoSpaceDE w:val="0"/>
        <w:autoSpaceDN w:val="0"/>
        <w:adjustRightInd w:val="0"/>
        <w:spacing w:after="0"/>
        <w:rPr>
          <w:rFonts w:cs="Arial"/>
        </w:rPr>
      </w:pPr>
      <w:r w:rsidRPr="00002325">
        <w:rPr>
          <w:rFonts w:cs="Arial"/>
        </w:rPr>
        <w:tab/>
        <w:t xml:space="preserve">Nota: Pode-se utilizar outras configurações, desde que os parâmetros </w:t>
      </w:r>
      <w:proofErr w:type="spellStart"/>
      <w:r w:rsidRPr="00002325">
        <w:rPr>
          <w:rFonts w:cs="Arial"/>
        </w:rPr>
        <w:t>Kr</w:t>
      </w:r>
      <w:proofErr w:type="spellEnd"/>
      <w:r w:rsidRPr="00002325">
        <w:rPr>
          <w:rFonts w:cs="Arial"/>
        </w:rPr>
        <w:t xml:space="preserve"> e </w:t>
      </w:r>
      <w:proofErr w:type="spellStart"/>
      <w:r w:rsidRPr="00002325">
        <w:rPr>
          <w:rFonts w:cs="Arial"/>
        </w:rPr>
        <w:t>Kp</w:t>
      </w:r>
      <w:proofErr w:type="spellEnd"/>
      <w:r w:rsidRPr="00002325">
        <w:rPr>
          <w:rFonts w:cs="Arial"/>
        </w:rPr>
        <w:t xml:space="preserve"> da configuração escolhida sejam inferiores ou iguais aos indicados no parágrafo anterior.</w:t>
      </w:r>
    </w:p>
    <w:p w14:paraId="7A8F452F" w14:textId="77777777" w:rsidR="00002325" w:rsidRPr="00002325" w:rsidRDefault="00002325" w:rsidP="00002325">
      <w:pPr>
        <w:widowControl w:val="0"/>
        <w:autoSpaceDE w:val="0"/>
        <w:autoSpaceDN w:val="0"/>
        <w:adjustRightInd w:val="0"/>
        <w:spacing w:after="0"/>
        <w:rPr>
          <w:rFonts w:cs="Arial"/>
        </w:rPr>
      </w:pPr>
    </w:p>
    <w:p w14:paraId="655E0B0B" w14:textId="77777777" w:rsidR="00002325" w:rsidRPr="00002325" w:rsidRDefault="00002325" w:rsidP="00002325">
      <w:pPr>
        <w:widowControl w:val="0"/>
        <w:autoSpaceDE w:val="0"/>
        <w:autoSpaceDN w:val="0"/>
        <w:adjustRightInd w:val="0"/>
        <w:spacing w:after="0"/>
        <w:rPr>
          <w:rFonts w:cs="Arial"/>
        </w:rPr>
      </w:pPr>
      <w:r w:rsidRPr="00002325">
        <w:rPr>
          <w:rFonts w:cs="Arial"/>
        </w:rPr>
        <w:tab/>
        <w:t xml:space="preserve">A ligação desde o PT até a primeira vareta </w:t>
      </w:r>
      <w:proofErr w:type="spellStart"/>
      <w:r w:rsidRPr="00002325">
        <w:rPr>
          <w:rFonts w:cs="Arial"/>
        </w:rPr>
        <w:t>realizar-se-à</w:t>
      </w:r>
      <w:proofErr w:type="spellEnd"/>
      <w:r w:rsidRPr="00002325">
        <w:rPr>
          <w:rFonts w:cs="Arial"/>
        </w:rPr>
        <w:t xml:space="preserve"> por cabo de cobre isolado de 0,1/1 KV protegido contra eventuais danos mecânicos.</w:t>
      </w:r>
    </w:p>
    <w:p w14:paraId="584E7973" w14:textId="77777777" w:rsidR="00000CA9" w:rsidRPr="00F97FBE" w:rsidRDefault="00000CA9" w:rsidP="00000CA9">
      <w:pPr>
        <w:widowControl w:val="0"/>
        <w:autoSpaceDE w:val="0"/>
        <w:autoSpaceDN w:val="0"/>
        <w:adjustRightInd w:val="0"/>
        <w:spacing w:after="0"/>
        <w:ind w:left="284"/>
        <w:rPr>
          <w:rFonts w:cs="Arial"/>
        </w:rPr>
      </w:pPr>
    </w:p>
    <w:p w14:paraId="275F6DC2" w14:textId="77777777" w:rsidR="00000CA9" w:rsidRPr="00F97FBE" w:rsidRDefault="00000CA9" w:rsidP="00000CA9">
      <w:pPr>
        <w:pStyle w:val="Ttulo4"/>
      </w:pPr>
      <w:bookmarkStart w:id="96" w:name="_Toc43906193"/>
      <w:bookmarkStart w:id="97" w:name="_Toc76115514"/>
      <w:r w:rsidRPr="00F97FBE">
        <w:t>Projeto preliminar dos circuitos de terra de serviço</w:t>
      </w:r>
      <w:bookmarkEnd w:id="96"/>
      <w:bookmarkEnd w:id="97"/>
    </w:p>
    <w:p w14:paraId="13027522"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Serão ligados a este circuito o neutro do transformador, assim como a terra dos secundários dos transformadores de tensão e de intensidade da cela de medida.</w:t>
      </w:r>
    </w:p>
    <w:p w14:paraId="60546208" w14:textId="77777777" w:rsidR="00000CA9" w:rsidRPr="00EE28CB" w:rsidRDefault="00000CA9" w:rsidP="00000CA9">
      <w:pPr>
        <w:widowControl w:val="0"/>
        <w:autoSpaceDE w:val="0"/>
        <w:autoSpaceDN w:val="0"/>
        <w:adjustRightInd w:val="0"/>
        <w:spacing w:after="0"/>
        <w:ind w:left="284"/>
        <w:rPr>
          <w:rFonts w:cs="Arial"/>
          <w:highlight w:val="lightGray"/>
        </w:rPr>
      </w:pPr>
    </w:p>
    <w:p w14:paraId="7BF1051F"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 Parâmetros característicos:</w:t>
      </w:r>
    </w:p>
    <w:p w14:paraId="685E6933" w14:textId="77777777" w:rsidR="00000CA9" w:rsidRPr="00EE28CB" w:rsidRDefault="00000CA9" w:rsidP="00000CA9">
      <w:pPr>
        <w:widowControl w:val="0"/>
        <w:autoSpaceDE w:val="0"/>
        <w:autoSpaceDN w:val="0"/>
        <w:adjustRightInd w:val="0"/>
        <w:spacing w:after="0"/>
        <w:ind w:left="284"/>
        <w:rPr>
          <w:rFonts w:cs="Arial"/>
          <w:highlight w:val="lightGray"/>
        </w:rPr>
      </w:pPr>
    </w:p>
    <w:p w14:paraId="08F6BBF2"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ab/>
      </w:r>
      <w:r w:rsidRPr="00EE28CB">
        <w:rPr>
          <w:rFonts w:cs="Arial"/>
          <w:highlight w:val="lightGray"/>
        </w:rPr>
        <w:tab/>
      </w:r>
      <w:proofErr w:type="spellStart"/>
      <w:r w:rsidRPr="00EE28CB">
        <w:rPr>
          <w:rFonts w:cs="Arial"/>
          <w:highlight w:val="lightGray"/>
        </w:rPr>
        <w:t>Kr</w:t>
      </w:r>
      <w:proofErr w:type="spellEnd"/>
      <w:r w:rsidRPr="00EE28CB">
        <w:rPr>
          <w:rFonts w:cs="Arial"/>
          <w:highlight w:val="lightGray"/>
        </w:rPr>
        <w:t xml:space="preserve"> = 0,0558 </w:t>
      </w:r>
      <w:r w:rsidRPr="00EE28CB">
        <w:rPr>
          <w:rFonts w:ascii="Symbol" w:hAnsi="Symbol" w:cs="Symbol"/>
          <w:highlight w:val="lightGray"/>
        </w:rPr>
        <w:t></w:t>
      </w:r>
      <w:r w:rsidRPr="00EE28CB">
        <w:rPr>
          <w:rFonts w:cs="Arial"/>
          <w:highlight w:val="lightGray"/>
        </w:rPr>
        <w:t>/(</w:t>
      </w:r>
      <w:r w:rsidRPr="00EE28CB">
        <w:rPr>
          <w:rFonts w:ascii="Symbol" w:hAnsi="Symbol" w:cs="Symbol"/>
          <w:highlight w:val="lightGray"/>
        </w:rPr>
        <w:t></w:t>
      </w:r>
      <w:r w:rsidRPr="00EE28CB">
        <w:rPr>
          <w:rFonts w:cs="Arial"/>
          <w:highlight w:val="lightGray"/>
        </w:rPr>
        <w:t>*m)</w:t>
      </w:r>
    </w:p>
    <w:p w14:paraId="7C94F466" w14:textId="77777777" w:rsidR="00000CA9" w:rsidRPr="00EE28CB" w:rsidRDefault="00000CA9" w:rsidP="00000CA9">
      <w:pPr>
        <w:widowControl w:val="0"/>
        <w:autoSpaceDE w:val="0"/>
        <w:autoSpaceDN w:val="0"/>
        <w:adjustRightInd w:val="0"/>
        <w:spacing w:after="0"/>
        <w:ind w:left="284"/>
        <w:rPr>
          <w:rFonts w:cs="Arial"/>
          <w:highlight w:val="lightGray"/>
        </w:rPr>
      </w:pPr>
    </w:p>
    <w:p w14:paraId="7970E3D0"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 Descrição:</w:t>
      </w:r>
    </w:p>
    <w:p w14:paraId="7AE09F04" w14:textId="58762CD5"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 xml:space="preserve">Será constituída por 4 varetas em linha, conforme peças desenhadas, unidas por um condutor horizontal de cobre nu de </w:t>
      </w:r>
      <w:r w:rsidR="00C75777" w:rsidRPr="00EE28CB">
        <w:rPr>
          <w:rFonts w:cs="Arial"/>
          <w:highlight w:val="lightGray"/>
        </w:rPr>
        <w:t>7</w:t>
      </w:r>
      <w:r w:rsidRPr="00EE28CB">
        <w:rPr>
          <w:rFonts w:cs="Arial"/>
          <w:highlight w:val="lightGray"/>
        </w:rPr>
        <w:t>0 mm² de secção transversal</w:t>
      </w:r>
      <w:r w:rsidR="00C75777" w:rsidRPr="00EE28CB">
        <w:rPr>
          <w:rFonts w:cs="Arial"/>
          <w:highlight w:val="lightGray"/>
        </w:rPr>
        <w:t>, em serpentina</w:t>
      </w:r>
      <w:r w:rsidRPr="00EE28CB">
        <w:rPr>
          <w:rFonts w:cs="Arial"/>
          <w:highlight w:val="lightGray"/>
        </w:rPr>
        <w:t>.</w:t>
      </w:r>
    </w:p>
    <w:p w14:paraId="1641516B" w14:textId="7BBCE7BD"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As varetas terão um diâmetro de 15 mm e um comprimento de 4 m. Serão enterradas verticalmente a uma profundidade de 0,8 m</w:t>
      </w:r>
      <w:r w:rsidR="00C75777" w:rsidRPr="00EE28CB">
        <w:rPr>
          <w:rFonts w:cs="Arial"/>
          <w:highlight w:val="lightGray"/>
        </w:rPr>
        <w:t xml:space="preserve">. </w:t>
      </w:r>
    </w:p>
    <w:p w14:paraId="62DD3E2D" w14:textId="77777777" w:rsidR="00000CA9" w:rsidRPr="00EE28CB" w:rsidRDefault="00000CA9" w:rsidP="00000CA9">
      <w:pPr>
        <w:widowControl w:val="0"/>
        <w:autoSpaceDE w:val="0"/>
        <w:autoSpaceDN w:val="0"/>
        <w:adjustRightInd w:val="0"/>
        <w:spacing w:after="0"/>
        <w:ind w:left="284"/>
        <w:rPr>
          <w:rFonts w:cs="Arial"/>
          <w:highlight w:val="lightGray"/>
        </w:rPr>
      </w:pPr>
    </w:p>
    <w:p w14:paraId="5CA7290D"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 xml:space="preserve">Nota: Pode-se utilizar outras configurações, desde que os parâmetros </w:t>
      </w:r>
      <w:proofErr w:type="spellStart"/>
      <w:r w:rsidRPr="00EE28CB">
        <w:rPr>
          <w:rFonts w:cs="Arial"/>
          <w:highlight w:val="lightGray"/>
        </w:rPr>
        <w:t>Kr</w:t>
      </w:r>
      <w:proofErr w:type="spellEnd"/>
      <w:r w:rsidRPr="00EE28CB">
        <w:rPr>
          <w:rFonts w:cs="Arial"/>
          <w:highlight w:val="lightGray"/>
        </w:rPr>
        <w:t xml:space="preserve"> da configuração escolhida sejam inferiores ou iguais aos indicados no parágrafo anterior.</w:t>
      </w:r>
    </w:p>
    <w:p w14:paraId="13DEB65C" w14:textId="77777777" w:rsidR="00000CA9" w:rsidRPr="00EE28CB" w:rsidRDefault="00000CA9" w:rsidP="00000CA9">
      <w:pPr>
        <w:widowControl w:val="0"/>
        <w:autoSpaceDE w:val="0"/>
        <w:autoSpaceDN w:val="0"/>
        <w:adjustRightInd w:val="0"/>
        <w:spacing w:after="0"/>
        <w:ind w:left="284"/>
        <w:rPr>
          <w:rFonts w:cs="Arial"/>
          <w:highlight w:val="lightGray"/>
        </w:rPr>
      </w:pPr>
    </w:p>
    <w:p w14:paraId="6206AAB5"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A ligação desde o PT até a primeira vareta realizar-se-á por cabo de cobre isolado de 0,6/1 kV protegido contra eventuais danos mecânicos.</w:t>
      </w:r>
    </w:p>
    <w:p w14:paraId="34CFBFF1" w14:textId="77777777" w:rsidR="00000CA9" w:rsidRPr="00EE28CB" w:rsidRDefault="00000CA9" w:rsidP="00000CA9">
      <w:pPr>
        <w:widowControl w:val="0"/>
        <w:autoSpaceDE w:val="0"/>
        <w:autoSpaceDN w:val="0"/>
        <w:adjustRightInd w:val="0"/>
        <w:spacing w:after="0"/>
        <w:ind w:left="284"/>
        <w:rPr>
          <w:rFonts w:cs="Arial"/>
          <w:highlight w:val="lightGray"/>
        </w:rPr>
      </w:pPr>
    </w:p>
    <w:p w14:paraId="21034064" w14:textId="77777777" w:rsidR="00000CA9" w:rsidRPr="00EE28CB" w:rsidRDefault="00000CA9" w:rsidP="00000CA9">
      <w:pPr>
        <w:widowControl w:val="0"/>
        <w:autoSpaceDE w:val="0"/>
        <w:autoSpaceDN w:val="0"/>
        <w:adjustRightInd w:val="0"/>
        <w:spacing w:after="0"/>
        <w:ind w:left="284"/>
        <w:rPr>
          <w:rFonts w:cs="Arial"/>
          <w:highlight w:val="lightGray"/>
        </w:rPr>
      </w:pPr>
      <w:r w:rsidRPr="00EE28CB">
        <w:rPr>
          <w:rFonts w:cs="Arial"/>
          <w:highlight w:val="lightGray"/>
        </w:rPr>
        <w:t xml:space="preserve">O valor da resistência de ligação à terra deste elétrodo deverá ser inferior a 20 </w:t>
      </w:r>
      <w:r w:rsidRPr="00EE28CB">
        <w:rPr>
          <w:rFonts w:ascii="Symbol" w:hAnsi="Symbol" w:cs="Symbol"/>
          <w:highlight w:val="lightGray"/>
        </w:rPr>
        <w:t></w:t>
      </w:r>
      <w:r w:rsidRPr="00EE28CB">
        <w:rPr>
          <w:rFonts w:cs="Arial"/>
          <w:highlight w:val="lightGray"/>
        </w:rPr>
        <w:t xml:space="preserve">. </w:t>
      </w:r>
    </w:p>
    <w:p w14:paraId="14CA0CE1" w14:textId="77777777" w:rsidR="00000CA9" w:rsidRPr="00EE28CB" w:rsidRDefault="00000CA9" w:rsidP="00000CA9">
      <w:pPr>
        <w:widowControl w:val="0"/>
        <w:autoSpaceDE w:val="0"/>
        <w:autoSpaceDN w:val="0"/>
        <w:adjustRightInd w:val="0"/>
        <w:spacing w:after="0"/>
        <w:ind w:left="284"/>
        <w:rPr>
          <w:rFonts w:cs="Arial"/>
          <w:highlight w:val="lightGray"/>
        </w:rPr>
      </w:pPr>
    </w:p>
    <w:p w14:paraId="265CD155" w14:textId="77777777" w:rsidR="00000CA9" w:rsidRPr="00F97FBE" w:rsidRDefault="00000CA9" w:rsidP="00000CA9">
      <w:pPr>
        <w:widowControl w:val="0"/>
        <w:autoSpaceDE w:val="0"/>
        <w:autoSpaceDN w:val="0"/>
        <w:adjustRightInd w:val="0"/>
        <w:spacing w:after="0"/>
        <w:ind w:left="284"/>
        <w:rPr>
          <w:rFonts w:cs="Arial"/>
        </w:rPr>
      </w:pPr>
      <w:r w:rsidRPr="00EE28CB">
        <w:rPr>
          <w:rFonts w:cs="Arial"/>
          <w:highlight w:val="lightGray"/>
        </w:rPr>
        <w:t>Existirá uma separação mínima entre as varetas do circuito de terra de proteção e as varetas do circuito de terra de serviço para evitar possíveis transferências de tensões elevadas para a rede de Baixa Tensão.</w:t>
      </w:r>
      <w:r w:rsidRPr="00F97FBE">
        <w:rPr>
          <w:rFonts w:cs="Arial"/>
        </w:rPr>
        <w:t xml:space="preserve"> </w:t>
      </w:r>
    </w:p>
    <w:p w14:paraId="317EA0A7" w14:textId="77777777" w:rsidR="00000CA9" w:rsidRPr="00F97FBE" w:rsidRDefault="00000CA9" w:rsidP="00000CA9">
      <w:pPr>
        <w:widowControl w:val="0"/>
        <w:autoSpaceDE w:val="0"/>
        <w:autoSpaceDN w:val="0"/>
        <w:adjustRightInd w:val="0"/>
        <w:spacing w:after="0"/>
        <w:ind w:left="284"/>
        <w:rPr>
          <w:rFonts w:cs="Arial"/>
        </w:rPr>
      </w:pPr>
    </w:p>
    <w:p w14:paraId="61E5FB09" w14:textId="77777777" w:rsidR="00000CA9" w:rsidRPr="00F97FBE" w:rsidRDefault="00000CA9" w:rsidP="00000CA9">
      <w:pPr>
        <w:pStyle w:val="Ttulo4"/>
      </w:pPr>
      <w:bookmarkStart w:id="98" w:name="_Toc43906194"/>
      <w:bookmarkStart w:id="99" w:name="_Toc76115515"/>
      <w:r w:rsidRPr="00F97FBE">
        <w:t>Cálculo das resistências de ligação à terra de proteção</w:t>
      </w:r>
      <w:bookmarkEnd w:id="98"/>
      <w:bookmarkEnd w:id="99"/>
    </w:p>
    <w:p w14:paraId="4EDC765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Para o cálculo da resistência de ligação à terra das massas do posto (</w:t>
      </w:r>
      <w:proofErr w:type="spellStart"/>
      <w:r w:rsidRPr="00F97FBE">
        <w:rPr>
          <w:rFonts w:cs="Arial"/>
        </w:rPr>
        <w:t>Rt</w:t>
      </w:r>
      <w:proofErr w:type="spellEnd"/>
      <w:r w:rsidRPr="00F97FBE">
        <w:rPr>
          <w:rFonts w:cs="Arial"/>
        </w:rPr>
        <w:t xml:space="preserve">), intensidade e tensão de defeito correspondentes (Id, </w:t>
      </w:r>
      <w:proofErr w:type="spellStart"/>
      <w:r w:rsidRPr="00F97FBE">
        <w:rPr>
          <w:rFonts w:cs="Arial"/>
        </w:rPr>
        <w:t>Ud</w:t>
      </w:r>
      <w:proofErr w:type="spellEnd"/>
      <w:r w:rsidRPr="00F97FBE">
        <w:rPr>
          <w:rFonts w:cs="Arial"/>
        </w:rPr>
        <w:t xml:space="preserve">), utilizaremos as seguintes fórmulas: </w:t>
      </w:r>
    </w:p>
    <w:p w14:paraId="7AB4BAEC" w14:textId="77777777" w:rsidR="00000CA9" w:rsidRPr="00F97FBE" w:rsidRDefault="00000CA9" w:rsidP="00000CA9">
      <w:pPr>
        <w:widowControl w:val="0"/>
        <w:autoSpaceDE w:val="0"/>
        <w:autoSpaceDN w:val="0"/>
        <w:adjustRightInd w:val="0"/>
        <w:spacing w:after="0"/>
        <w:ind w:left="284"/>
        <w:rPr>
          <w:rFonts w:cs="Arial"/>
        </w:rPr>
      </w:pPr>
    </w:p>
    <w:p w14:paraId="0273EF5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Resistência do sistema de ligação à terra, </w:t>
      </w:r>
      <w:proofErr w:type="spellStart"/>
      <w:r w:rsidRPr="00F97FBE">
        <w:rPr>
          <w:rFonts w:cs="Arial"/>
        </w:rPr>
        <w:t>Rt</w:t>
      </w:r>
      <w:proofErr w:type="spellEnd"/>
      <w:r w:rsidRPr="00F97FBE">
        <w:rPr>
          <w:rFonts w:cs="Arial"/>
        </w:rPr>
        <w:t>:</w:t>
      </w:r>
    </w:p>
    <w:p w14:paraId="34B19CF8" w14:textId="77777777" w:rsidR="00000CA9" w:rsidRPr="00F97FBE" w:rsidRDefault="00000CA9" w:rsidP="00000CA9">
      <w:pPr>
        <w:widowControl w:val="0"/>
        <w:autoSpaceDE w:val="0"/>
        <w:autoSpaceDN w:val="0"/>
        <w:adjustRightInd w:val="0"/>
        <w:spacing w:after="0"/>
        <w:ind w:left="284"/>
        <w:rPr>
          <w:rFonts w:cs="Arial"/>
        </w:rPr>
      </w:pPr>
    </w:p>
    <w:p w14:paraId="1CDFB11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w:t>
      </w:r>
      <w:r w:rsidRPr="00F97FBE">
        <w:rPr>
          <w:rFonts w:cs="Arial"/>
        </w:rPr>
        <w:tab/>
      </w:r>
      <w:proofErr w:type="spellStart"/>
      <w:r w:rsidRPr="00F97FBE">
        <w:rPr>
          <w:rFonts w:cs="Arial"/>
        </w:rPr>
        <w:t>Rt</w:t>
      </w:r>
      <w:proofErr w:type="spellEnd"/>
      <w:r w:rsidRPr="00F97FBE">
        <w:rPr>
          <w:rFonts w:cs="Arial"/>
        </w:rPr>
        <w:t xml:space="preserve"> = </w:t>
      </w:r>
      <w:proofErr w:type="spellStart"/>
      <w:r w:rsidRPr="00F97FBE">
        <w:rPr>
          <w:rFonts w:cs="Arial"/>
        </w:rPr>
        <w:t>Kr</w:t>
      </w:r>
      <w:proofErr w:type="spellEnd"/>
      <w:r w:rsidRPr="00F97FBE">
        <w:rPr>
          <w:rFonts w:cs="Arial"/>
        </w:rPr>
        <w:t xml:space="preserve"> *</w:t>
      </w:r>
      <w:r w:rsidRPr="00F97FBE">
        <w:rPr>
          <w:rFonts w:ascii="Symbol" w:hAnsi="Symbol" w:cs="Symbol"/>
        </w:rPr>
        <w:t></w:t>
      </w:r>
      <w:r w:rsidRPr="00F97FBE">
        <w:rPr>
          <w:rFonts w:cs="Arial"/>
        </w:rPr>
        <w:t xml:space="preserve"> </w:t>
      </w:r>
    </w:p>
    <w:p w14:paraId="4C986A8F" w14:textId="77777777" w:rsidR="00000CA9" w:rsidRPr="00F97FBE" w:rsidRDefault="00000CA9" w:rsidP="00000CA9">
      <w:pPr>
        <w:widowControl w:val="0"/>
        <w:autoSpaceDE w:val="0"/>
        <w:autoSpaceDN w:val="0"/>
        <w:adjustRightInd w:val="0"/>
        <w:spacing w:after="0"/>
        <w:ind w:left="284"/>
        <w:rPr>
          <w:rFonts w:cs="Arial"/>
        </w:rPr>
      </w:pPr>
    </w:p>
    <w:p w14:paraId="0E3CCF30" w14:textId="191345CF" w:rsidR="00000CA9" w:rsidRDefault="00000CA9" w:rsidP="00000CA9">
      <w:pPr>
        <w:widowControl w:val="0"/>
        <w:autoSpaceDE w:val="0"/>
        <w:autoSpaceDN w:val="0"/>
        <w:adjustRightInd w:val="0"/>
        <w:spacing w:after="0"/>
        <w:ind w:left="284"/>
        <w:rPr>
          <w:rFonts w:cs="Arial"/>
        </w:rPr>
      </w:pPr>
      <w:r w:rsidRPr="00F97FBE">
        <w:rPr>
          <w:rFonts w:cs="Arial"/>
        </w:rPr>
        <w:t>- Intensidade de defeito, Id:</w:t>
      </w:r>
    </w:p>
    <w:p w14:paraId="1369CB54" w14:textId="5CAA00AC" w:rsidR="00C75777" w:rsidRDefault="00C75777" w:rsidP="00000CA9">
      <w:pPr>
        <w:widowControl w:val="0"/>
        <w:autoSpaceDE w:val="0"/>
        <w:autoSpaceDN w:val="0"/>
        <w:adjustRightInd w:val="0"/>
        <w:spacing w:after="0"/>
        <w:ind w:left="284"/>
        <w:rPr>
          <w:rFonts w:cs="Arial"/>
        </w:rPr>
      </w:pPr>
    </w:p>
    <w:p w14:paraId="00E8B84E" w14:textId="5FCF1AF3" w:rsidR="00C75777" w:rsidRPr="00F97FBE" w:rsidRDefault="002B3C57" w:rsidP="00000CA9">
      <w:pPr>
        <w:widowControl w:val="0"/>
        <w:autoSpaceDE w:val="0"/>
        <w:autoSpaceDN w:val="0"/>
        <w:adjustRightInd w:val="0"/>
        <w:spacing w:after="0"/>
        <w:ind w:left="284"/>
        <w:rPr>
          <w:rFonts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∙U∙</m:t>
              </m:r>
              <m:d>
                <m:dPr>
                  <m:ctrlPr>
                    <w:rPr>
                      <w:rFonts w:ascii="Cambria Math" w:hAnsi="Cambria Math" w:cs="Arial"/>
                      <w:i/>
                    </w:rPr>
                  </m:ctrlPr>
                </m:dPr>
                <m:e>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m:t>
                      </m:r>
                    </m:sub>
                  </m:sSub>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c</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d>
            </m:num>
            <m:den>
              <m:rad>
                <m:radPr>
                  <m:degHide m:val="1"/>
                  <m:ctrlPr>
                    <w:rPr>
                      <w:rFonts w:ascii="Cambria Math" w:hAnsi="Cambria Math" w:cs="Arial"/>
                      <w:i/>
                    </w:rPr>
                  </m:ctrlPr>
                </m:radPr>
                <m:deg/>
                <m:e>
                  <m:r>
                    <w:rPr>
                      <w:rFonts w:ascii="Cambria Math" w:hAnsi="Cambria Math" w:cs="Arial"/>
                    </w:rPr>
                    <m:t>1+</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a</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a</m:t>
                              </m:r>
                            </m:sub>
                          </m:sSub>
                          <m:r>
                            <w:rPr>
                              <w:rFonts w:ascii="Cambria Math" w:hAnsi="Cambria Math" w:cs="Arial"/>
                            </w:rPr>
                            <m:t>+ω</m:t>
                          </m:r>
                          <m:sSub>
                            <m:sSubPr>
                              <m:ctrlPr>
                                <w:rPr>
                                  <w:rFonts w:ascii="Cambria Math" w:hAnsi="Cambria Math" w:cs="Arial"/>
                                  <w:i/>
                                </w:rPr>
                              </m:ctrlPr>
                            </m:sSubPr>
                            <m:e>
                              <m:r>
                                <w:rPr>
                                  <w:rFonts w:ascii="Cambria Math" w:hAnsi="Cambria Math" w:cs="Arial"/>
                                </w:rPr>
                                <m:t>C</m:t>
                              </m:r>
                            </m:e>
                            <m:sub>
                              <m:r>
                                <w:rPr>
                                  <w:rFonts w:ascii="Cambria Math" w:hAnsi="Cambria Math" w:cs="Arial"/>
                                </w:rPr>
                                <m:t>c</m:t>
                              </m:r>
                            </m:sub>
                          </m:sSub>
                          <m:sSub>
                            <m:sSubPr>
                              <m:ctrlPr>
                                <w:rPr>
                                  <w:rFonts w:ascii="Cambria Math" w:hAnsi="Cambria Math" w:cs="Arial"/>
                                  <w:i/>
                                </w:rPr>
                              </m:ctrlPr>
                            </m:sSubPr>
                            <m:e>
                              <m:r>
                                <w:rPr>
                                  <w:rFonts w:ascii="Cambria Math" w:hAnsi="Cambria Math" w:cs="Arial"/>
                                </w:rPr>
                                <m:t>L</m:t>
                              </m:r>
                            </m:e>
                            <m:sub>
                              <m:r>
                                <w:rPr>
                                  <w:rFonts w:ascii="Cambria Math" w:hAnsi="Cambria Math" w:cs="Arial"/>
                                </w:rPr>
                                <m:t>c</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e>
                      </m:d>
                    </m:e>
                    <m:sup>
                      <m:r>
                        <w:rPr>
                          <w:rFonts w:ascii="Cambria Math" w:hAnsi="Cambria Math" w:cs="Arial"/>
                        </w:rPr>
                        <m:t>2</m:t>
                      </m:r>
                    </m:sup>
                  </m:sSup>
                </m:e>
              </m:rad>
            </m:den>
          </m:f>
        </m:oMath>
      </m:oMathPara>
    </w:p>
    <w:p w14:paraId="4DE512BE" w14:textId="77777777" w:rsidR="00000CA9" w:rsidRPr="00F97FBE" w:rsidRDefault="00000CA9" w:rsidP="00000CA9">
      <w:pPr>
        <w:widowControl w:val="0"/>
        <w:autoSpaceDE w:val="0"/>
        <w:autoSpaceDN w:val="0"/>
        <w:adjustRightInd w:val="0"/>
        <w:spacing w:after="0"/>
        <w:ind w:left="284"/>
        <w:rPr>
          <w:rFonts w:cs="Arial"/>
        </w:rPr>
      </w:pPr>
    </w:p>
    <w:p w14:paraId="51F78B25"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ab/>
        <w:t>U = Tensão de serviço da rede de AT</w:t>
      </w:r>
    </w:p>
    <w:p w14:paraId="20A1E52F" w14:textId="77777777" w:rsidR="00000CA9" w:rsidRPr="00F97FBE" w:rsidRDefault="00000CA9" w:rsidP="00000CA9">
      <w:pPr>
        <w:widowControl w:val="0"/>
        <w:autoSpaceDE w:val="0"/>
        <w:autoSpaceDN w:val="0"/>
        <w:adjustRightInd w:val="0"/>
        <w:spacing w:after="0"/>
        <w:ind w:left="284"/>
        <w:rPr>
          <w:rFonts w:cs="Arial"/>
        </w:rPr>
      </w:pPr>
    </w:p>
    <w:p w14:paraId="7DE1EE46" w14:textId="77777777" w:rsidR="00000CA9" w:rsidRPr="00F97FBE" w:rsidRDefault="00000CA9" w:rsidP="00000CA9">
      <w:pPr>
        <w:widowControl w:val="0"/>
        <w:autoSpaceDE w:val="0"/>
        <w:autoSpaceDN w:val="0"/>
        <w:adjustRightInd w:val="0"/>
        <w:spacing w:after="0"/>
        <w:ind w:left="284"/>
        <w:rPr>
          <w:rFonts w:cs="Arial"/>
        </w:rPr>
      </w:pPr>
    </w:p>
    <w:p w14:paraId="5F7EE817"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Tensão de defeito, </w:t>
      </w:r>
      <w:proofErr w:type="spellStart"/>
      <w:r w:rsidRPr="00F97FBE">
        <w:rPr>
          <w:rFonts w:cs="Arial"/>
        </w:rPr>
        <w:t>Ud</w:t>
      </w:r>
      <w:proofErr w:type="spellEnd"/>
      <w:r w:rsidRPr="00F97FBE">
        <w:rPr>
          <w:rFonts w:cs="Arial"/>
        </w:rPr>
        <w:t>:</w:t>
      </w:r>
    </w:p>
    <w:p w14:paraId="229AB384" w14:textId="77777777" w:rsidR="00000CA9" w:rsidRPr="00F97FBE" w:rsidRDefault="00000CA9" w:rsidP="00000CA9">
      <w:pPr>
        <w:widowControl w:val="0"/>
        <w:autoSpaceDE w:val="0"/>
        <w:autoSpaceDN w:val="0"/>
        <w:adjustRightInd w:val="0"/>
        <w:spacing w:after="0"/>
        <w:ind w:left="284"/>
        <w:rPr>
          <w:rFonts w:cs="Arial"/>
        </w:rPr>
      </w:pPr>
    </w:p>
    <w:p w14:paraId="23E59DC8"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 </w:t>
      </w:r>
      <w:r w:rsidRPr="00F97FBE">
        <w:rPr>
          <w:rFonts w:cs="Arial"/>
        </w:rPr>
        <w:tab/>
      </w:r>
      <w:proofErr w:type="spellStart"/>
      <w:r w:rsidRPr="00F97FBE">
        <w:rPr>
          <w:rFonts w:cs="Arial"/>
        </w:rPr>
        <w:t>Ud</w:t>
      </w:r>
      <w:proofErr w:type="spellEnd"/>
      <w:r w:rsidRPr="00F97FBE">
        <w:rPr>
          <w:rFonts w:cs="Arial"/>
        </w:rPr>
        <w:t xml:space="preserve"> = Id * </w:t>
      </w:r>
      <w:proofErr w:type="spellStart"/>
      <w:r w:rsidRPr="00F97FBE">
        <w:rPr>
          <w:rFonts w:cs="Arial"/>
        </w:rPr>
        <w:t>Rt</w:t>
      </w:r>
      <w:proofErr w:type="spellEnd"/>
      <w:r w:rsidRPr="00F97FBE">
        <w:rPr>
          <w:rFonts w:cs="Arial"/>
        </w:rPr>
        <w:t xml:space="preserve"> </w:t>
      </w:r>
    </w:p>
    <w:p w14:paraId="3AE2B86E" w14:textId="77777777" w:rsidR="00000CA9" w:rsidRPr="00F97FBE" w:rsidRDefault="00000CA9" w:rsidP="00000CA9">
      <w:pPr>
        <w:widowControl w:val="0"/>
        <w:autoSpaceDE w:val="0"/>
        <w:autoSpaceDN w:val="0"/>
        <w:adjustRightInd w:val="0"/>
        <w:spacing w:after="0"/>
        <w:ind w:left="284"/>
        <w:rPr>
          <w:rFonts w:cs="Arial"/>
        </w:rPr>
      </w:pPr>
    </w:p>
    <w:p w14:paraId="26CA2556"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O isolamento das instalações de baixa tensão dos PT deverá ser maior ou igual que a tensão máxima de defeito calculada (</w:t>
      </w:r>
      <w:proofErr w:type="spellStart"/>
      <w:r w:rsidRPr="00F97FBE">
        <w:rPr>
          <w:rFonts w:cs="Arial"/>
        </w:rPr>
        <w:t>Ud</w:t>
      </w:r>
      <w:proofErr w:type="spellEnd"/>
      <w:proofErr w:type="gramStart"/>
      <w:r w:rsidRPr="00F97FBE">
        <w:rPr>
          <w:rFonts w:cs="Arial"/>
        </w:rPr>
        <w:t>),assim</w:t>
      </w:r>
      <w:proofErr w:type="gramEnd"/>
      <w:r w:rsidRPr="00F97FBE">
        <w:rPr>
          <w:rFonts w:cs="Arial"/>
        </w:rPr>
        <w:t xml:space="preserve"> deverá ser como mínimo,  6.000 V.</w:t>
      </w:r>
    </w:p>
    <w:p w14:paraId="340711C2" w14:textId="77777777" w:rsidR="00000CA9" w:rsidRPr="00F97FBE" w:rsidRDefault="00000CA9" w:rsidP="00000CA9">
      <w:pPr>
        <w:widowControl w:val="0"/>
        <w:autoSpaceDE w:val="0"/>
        <w:autoSpaceDN w:val="0"/>
        <w:adjustRightInd w:val="0"/>
        <w:spacing w:after="0"/>
        <w:ind w:left="284"/>
        <w:rPr>
          <w:rFonts w:cs="Arial"/>
        </w:rPr>
      </w:pPr>
    </w:p>
    <w:p w14:paraId="0E411E30"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Deste modo, evita-se que as sobretensões que aparecem ao produzir-se um defeito na parte de Alta Tensão deteriorem os elementos de Baixa Tensão do posto assim como a rede de Baixa Tensão.</w:t>
      </w:r>
    </w:p>
    <w:p w14:paraId="732FE1B0" w14:textId="77777777" w:rsidR="00000CA9" w:rsidRPr="00F97FBE" w:rsidRDefault="00000CA9" w:rsidP="00000CA9">
      <w:pPr>
        <w:widowControl w:val="0"/>
        <w:autoSpaceDE w:val="0"/>
        <w:autoSpaceDN w:val="0"/>
        <w:adjustRightInd w:val="0"/>
        <w:spacing w:after="0"/>
        <w:ind w:left="284"/>
        <w:rPr>
          <w:rFonts w:cs="Arial"/>
        </w:rPr>
      </w:pPr>
    </w:p>
    <w:p w14:paraId="0EF21D5E" w14:textId="35D92DF8" w:rsidR="00000CA9" w:rsidRPr="00F97FBE" w:rsidRDefault="00BF5BDF" w:rsidP="00000CA9">
      <w:pPr>
        <w:widowControl w:val="0"/>
        <w:autoSpaceDE w:val="0"/>
        <w:autoSpaceDN w:val="0"/>
        <w:adjustRightInd w:val="0"/>
        <w:spacing w:after="0"/>
        <w:ind w:left="284"/>
        <w:rPr>
          <w:rFonts w:cs="Arial"/>
        </w:rPr>
      </w:pPr>
      <w:r>
        <w:rPr>
          <w:rFonts w:cs="Arial"/>
        </w:rPr>
        <w:t xml:space="preserve">A corrente de defeito calculada é de 6,4 A. </w:t>
      </w:r>
    </w:p>
    <w:p w14:paraId="795D5F82" w14:textId="77777777" w:rsidR="00000CA9" w:rsidRPr="00F97FBE" w:rsidRDefault="00000CA9" w:rsidP="00000CA9">
      <w:pPr>
        <w:widowControl w:val="0"/>
        <w:autoSpaceDE w:val="0"/>
        <w:autoSpaceDN w:val="0"/>
        <w:adjustRightInd w:val="0"/>
        <w:spacing w:after="0"/>
        <w:ind w:left="284"/>
        <w:rPr>
          <w:rFonts w:cs="Arial"/>
          <w:highlight w:val="yellow"/>
        </w:rPr>
      </w:pPr>
    </w:p>
    <w:p w14:paraId="62C9B1D7" w14:textId="77777777" w:rsidR="00000CA9" w:rsidRPr="00F97FBE" w:rsidRDefault="00000CA9" w:rsidP="00000CA9">
      <w:pPr>
        <w:pStyle w:val="Ttulo4"/>
      </w:pPr>
      <w:bookmarkStart w:id="100" w:name="_Toc43906195"/>
      <w:bookmarkStart w:id="101" w:name="_Toc76115516"/>
      <w:r w:rsidRPr="00F97FBE">
        <w:t>Cálculo das resistências de ligação à terra de serviço</w:t>
      </w:r>
      <w:bookmarkEnd w:id="100"/>
      <w:bookmarkEnd w:id="101"/>
    </w:p>
    <w:p w14:paraId="6EB87B57" w14:textId="77777777" w:rsidR="00000CA9" w:rsidRPr="00F97FBE" w:rsidRDefault="00000CA9" w:rsidP="00000CA9">
      <w:pPr>
        <w:widowControl w:val="0"/>
        <w:autoSpaceDE w:val="0"/>
        <w:autoSpaceDN w:val="0"/>
        <w:adjustRightInd w:val="0"/>
        <w:spacing w:after="0"/>
        <w:ind w:left="284"/>
        <w:jc w:val="center"/>
        <w:rPr>
          <w:rFonts w:ascii="Symbol" w:hAnsi="Symbol" w:cs="Symbol"/>
        </w:rPr>
      </w:pPr>
      <w:proofErr w:type="spellStart"/>
      <w:r w:rsidRPr="00F97FBE">
        <w:rPr>
          <w:rFonts w:cs="Arial"/>
        </w:rPr>
        <w:t>Rt</w:t>
      </w:r>
      <w:proofErr w:type="spellEnd"/>
      <w:r w:rsidRPr="00F97FBE">
        <w:rPr>
          <w:rFonts w:cs="Arial"/>
        </w:rPr>
        <w:t xml:space="preserve"> = </w:t>
      </w:r>
      <w:proofErr w:type="spellStart"/>
      <w:r w:rsidRPr="00F97FBE">
        <w:rPr>
          <w:rFonts w:cs="Arial"/>
        </w:rPr>
        <w:t>Kr</w:t>
      </w:r>
      <w:proofErr w:type="spellEnd"/>
      <w:r w:rsidRPr="00F97FBE">
        <w:rPr>
          <w:rFonts w:cs="Arial"/>
        </w:rPr>
        <w:t xml:space="preserve"> * </w:t>
      </w:r>
      <w:r w:rsidRPr="00F97FBE">
        <w:rPr>
          <w:rFonts w:ascii="Symbol" w:hAnsi="Symbol" w:cs="Symbol"/>
        </w:rPr>
        <w:t></w:t>
      </w:r>
    </w:p>
    <w:p w14:paraId="3660AA93" w14:textId="77777777" w:rsidR="00000CA9" w:rsidRPr="00F97FBE" w:rsidRDefault="00000CA9" w:rsidP="00000CA9">
      <w:pPr>
        <w:widowControl w:val="0"/>
        <w:autoSpaceDE w:val="0"/>
        <w:autoSpaceDN w:val="0"/>
        <w:adjustRightInd w:val="0"/>
        <w:spacing w:after="0"/>
        <w:ind w:left="284"/>
        <w:rPr>
          <w:rFonts w:cs="Arial"/>
        </w:rPr>
      </w:pPr>
    </w:p>
    <w:p w14:paraId="357C8785" w14:textId="77777777" w:rsidR="00000CA9" w:rsidRPr="00F97FBE" w:rsidRDefault="00000CA9" w:rsidP="00000CA9">
      <w:pPr>
        <w:widowControl w:val="0"/>
        <w:autoSpaceDE w:val="0"/>
        <w:autoSpaceDN w:val="0"/>
        <w:adjustRightInd w:val="0"/>
        <w:spacing w:after="0"/>
        <w:ind w:left="284"/>
        <w:rPr>
          <w:rFonts w:cs="Arial"/>
        </w:rPr>
      </w:pPr>
      <w:r w:rsidRPr="00F97FBE">
        <w:rPr>
          <w:rFonts w:cs="Arial"/>
        </w:rPr>
        <w:t xml:space="preserve">valor este que é inferior aos 20 </w:t>
      </w:r>
      <w:r w:rsidRPr="00F97FBE">
        <w:rPr>
          <w:rFonts w:ascii="Symbol" w:hAnsi="Symbol" w:cs="Symbol"/>
        </w:rPr>
        <w:t></w:t>
      </w:r>
      <w:r w:rsidRPr="00F97FBE">
        <w:rPr>
          <w:rFonts w:ascii="Symbol" w:hAnsi="Symbol" w:cs="Symbol"/>
        </w:rPr>
        <w:t></w:t>
      </w:r>
      <w:r w:rsidRPr="00F97FBE">
        <w:rPr>
          <w:rFonts w:cs="Arial"/>
        </w:rPr>
        <w:t>regulamentares.</w:t>
      </w:r>
    </w:p>
    <w:p w14:paraId="0567C30D" w14:textId="77777777" w:rsidR="00000CA9" w:rsidRPr="00F97FBE" w:rsidRDefault="00000CA9" w:rsidP="00000CA9">
      <w:pPr>
        <w:widowControl w:val="0"/>
        <w:autoSpaceDE w:val="0"/>
        <w:autoSpaceDN w:val="0"/>
        <w:adjustRightInd w:val="0"/>
        <w:spacing w:after="0"/>
        <w:ind w:left="284"/>
        <w:rPr>
          <w:rFonts w:cs="Arial"/>
          <w:highlight w:val="yellow"/>
        </w:rPr>
      </w:pPr>
    </w:p>
    <w:p w14:paraId="78B27301" w14:textId="77777777" w:rsidR="00000CA9" w:rsidRPr="00F97FBE" w:rsidRDefault="00000CA9" w:rsidP="00000CA9">
      <w:pPr>
        <w:widowControl w:val="0"/>
        <w:autoSpaceDE w:val="0"/>
        <w:autoSpaceDN w:val="0"/>
        <w:adjustRightInd w:val="0"/>
        <w:spacing w:after="0"/>
        <w:rPr>
          <w:rFonts w:cs="Arial"/>
        </w:rPr>
      </w:pPr>
    </w:p>
    <w:p w14:paraId="70F2F0C9" w14:textId="77777777" w:rsidR="00000CA9" w:rsidRPr="00F97FBE" w:rsidRDefault="00000CA9" w:rsidP="00000CA9">
      <w:pPr>
        <w:pStyle w:val="Ttulo4"/>
      </w:pPr>
      <w:bookmarkStart w:id="102" w:name="_Toc43906196"/>
      <w:bookmarkStart w:id="103" w:name="_Toc76115517"/>
      <w:r w:rsidRPr="00F97FBE">
        <w:t>Cálculo das tensões no exterior da instalação</w:t>
      </w:r>
      <w:bookmarkEnd w:id="102"/>
      <w:bookmarkEnd w:id="103"/>
    </w:p>
    <w:p w14:paraId="330C3FF0" w14:textId="77777777" w:rsidR="00000CA9" w:rsidRPr="00F97FBE" w:rsidRDefault="00000CA9" w:rsidP="00000CA9">
      <w:pPr>
        <w:ind w:left="284"/>
      </w:pPr>
      <w:r w:rsidRPr="00F97FBE">
        <w:t>Com a finalidade de evitar o aparecimento de tensões de contacto elevadas no exterior da instalação, as portas e grelhas de ventilação metálicas que dão para o exterior do posto não terão nenhum contacto elétrico com massas condutoras que, em caso de defeitos ou avarias, sejam suscetíveis de estarem submetidas a tensões.</w:t>
      </w:r>
    </w:p>
    <w:p w14:paraId="77FDA9D5" w14:textId="77777777" w:rsidR="00000CA9" w:rsidRPr="00F97FBE" w:rsidRDefault="00000CA9" w:rsidP="00000CA9">
      <w:pPr>
        <w:ind w:left="284"/>
      </w:pPr>
      <w:r w:rsidRPr="00F97FBE">
        <w:t>Os muros, entre seus parâmetros, terão uma resistência de 10 k</w:t>
      </w:r>
      <w:r w:rsidRPr="00F97FBE">
        <w:sym w:font="Symbol" w:char="F057"/>
      </w:r>
      <w:r w:rsidRPr="00F97FBE">
        <w:t xml:space="preserve"> como mínimo (no mês da sua realização).</w:t>
      </w:r>
    </w:p>
    <w:p w14:paraId="596953CD" w14:textId="77777777" w:rsidR="00000CA9" w:rsidRPr="00F97FBE" w:rsidRDefault="00000CA9" w:rsidP="00000CA9">
      <w:pPr>
        <w:ind w:left="284"/>
      </w:pPr>
      <w:r w:rsidRPr="00F97FBE">
        <w:t>Com estas medidas de segurança, não será necessário calcular as tensões de contacto no exterior, por estas serem praticamente nulas.</w:t>
      </w:r>
    </w:p>
    <w:p w14:paraId="38C0D064" w14:textId="77777777" w:rsidR="00000CA9" w:rsidRPr="00F97FBE" w:rsidRDefault="00000CA9" w:rsidP="00000CA9">
      <w:pPr>
        <w:ind w:left="284"/>
      </w:pPr>
      <w:r w:rsidRPr="00F97FBE">
        <w:t>Por outro lado, a tensão de passo no exterior será determinada pelas características do elétrodo e da resistividade do terreno, pela expressão:</w:t>
      </w:r>
    </w:p>
    <w:p w14:paraId="58075BE7" w14:textId="77777777" w:rsidR="00000CA9" w:rsidRPr="00F97FBE" w:rsidRDefault="00000CA9" w:rsidP="00000CA9">
      <w:pPr>
        <w:widowControl w:val="0"/>
        <w:autoSpaceDE w:val="0"/>
        <w:autoSpaceDN w:val="0"/>
        <w:adjustRightInd w:val="0"/>
        <w:spacing w:after="0"/>
        <w:ind w:left="284"/>
        <w:jc w:val="center"/>
        <w:rPr>
          <w:rFonts w:cs="Arial"/>
        </w:rPr>
      </w:pPr>
      <w:proofErr w:type="spellStart"/>
      <w:r w:rsidRPr="00F97FBE">
        <w:rPr>
          <w:rFonts w:cs="Arial"/>
        </w:rPr>
        <w:t>Up</w:t>
      </w:r>
      <w:proofErr w:type="spellEnd"/>
      <w:r w:rsidRPr="00F97FBE">
        <w:rPr>
          <w:rFonts w:cs="Arial"/>
        </w:rPr>
        <w:t xml:space="preserve"> = </w:t>
      </w:r>
      <w:proofErr w:type="spellStart"/>
      <w:r w:rsidRPr="00F97FBE">
        <w:rPr>
          <w:rFonts w:cs="Arial"/>
        </w:rPr>
        <w:t>Kp</w:t>
      </w:r>
      <w:proofErr w:type="spellEnd"/>
      <w:r w:rsidRPr="00F97FBE">
        <w:rPr>
          <w:rFonts w:cs="Arial"/>
        </w:rPr>
        <w:t xml:space="preserve"> *</w:t>
      </w:r>
      <w:r w:rsidRPr="00F97FBE">
        <w:rPr>
          <w:rFonts w:ascii="Symbol" w:hAnsi="Symbol" w:cs="Symbol"/>
        </w:rPr>
        <w:t></w:t>
      </w:r>
      <w:r w:rsidRPr="00F97FBE">
        <w:rPr>
          <w:rFonts w:cs="Arial"/>
        </w:rPr>
        <w:t xml:space="preserve"> * Id</w:t>
      </w:r>
    </w:p>
    <w:p w14:paraId="2D5D8303" w14:textId="77777777" w:rsidR="00000CA9" w:rsidRPr="00F97FBE" w:rsidRDefault="00000CA9" w:rsidP="00000CA9">
      <w:pPr>
        <w:widowControl w:val="0"/>
        <w:autoSpaceDE w:val="0"/>
        <w:autoSpaceDN w:val="0"/>
        <w:adjustRightInd w:val="0"/>
        <w:spacing w:after="0"/>
        <w:ind w:left="284"/>
        <w:rPr>
          <w:rFonts w:cs="Arial"/>
          <w:highlight w:val="yellow"/>
        </w:rPr>
      </w:pPr>
    </w:p>
    <w:p w14:paraId="7777D89D" w14:textId="77777777" w:rsidR="00000CA9" w:rsidRPr="00F97FBE" w:rsidRDefault="00000CA9" w:rsidP="00000CA9">
      <w:pPr>
        <w:widowControl w:val="0"/>
        <w:autoSpaceDE w:val="0"/>
        <w:autoSpaceDN w:val="0"/>
        <w:adjustRightInd w:val="0"/>
        <w:spacing w:after="0"/>
        <w:ind w:left="284"/>
        <w:rPr>
          <w:rFonts w:cs="Arial"/>
          <w:highlight w:val="yellow"/>
        </w:rPr>
      </w:pPr>
    </w:p>
    <w:p w14:paraId="4BBDE6A9" w14:textId="77777777" w:rsidR="00000CA9" w:rsidRPr="00F97FBE" w:rsidRDefault="00000CA9" w:rsidP="00000CA9">
      <w:pPr>
        <w:pStyle w:val="Ttulo4"/>
      </w:pPr>
      <w:bookmarkStart w:id="104" w:name="_Toc43906197"/>
      <w:bookmarkStart w:id="105" w:name="_Toc76115518"/>
      <w:r w:rsidRPr="00F97FBE">
        <w:t>Cálculo das tensões no interior da instalação</w:t>
      </w:r>
      <w:bookmarkEnd w:id="104"/>
      <w:bookmarkEnd w:id="105"/>
    </w:p>
    <w:p w14:paraId="4F46C353" w14:textId="77777777" w:rsidR="00000CA9" w:rsidRPr="00F97FBE" w:rsidRDefault="00000CA9" w:rsidP="00000CA9">
      <w:pPr>
        <w:ind w:left="284"/>
      </w:pPr>
      <w:r w:rsidRPr="00F97FBE">
        <w:t>A existência de uma malha equipotencial ligada ao elétrodo de terra implica que a tensão de passo de acesso seja equivalente ao valor da tensão de defeito, que se obtém pela expressão:</w:t>
      </w:r>
    </w:p>
    <w:p w14:paraId="68C03080" w14:textId="77777777" w:rsidR="00000CA9" w:rsidRPr="00F97FBE" w:rsidRDefault="00000CA9" w:rsidP="00000CA9">
      <w:pPr>
        <w:ind w:left="284"/>
        <w:jc w:val="center"/>
      </w:pPr>
      <w:proofErr w:type="spellStart"/>
      <w:r w:rsidRPr="00F97FBE">
        <w:t>Up</w:t>
      </w:r>
      <w:proofErr w:type="spellEnd"/>
      <w:r w:rsidRPr="00F97FBE">
        <w:t xml:space="preserve"> acesso = </w:t>
      </w:r>
      <w:proofErr w:type="spellStart"/>
      <w:r w:rsidRPr="00F97FBE">
        <w:t>Ud</w:t>
      </w:r>
      <w:proofErr w:type="spellEnd"/>
      <w:r w:rsidRPr="00F97FBE">
        <w:t xml:space="preserve"> = </w:t>
      </w:r>
      <w:proofErr w:type="spellStart"/>
      <w:r w:rsidRPr="00F97FBE">
        <w:t>Rt</w:t>
      </w:r>
      <w:proofErr w:type="spellEnd"/>
      <w:r w:rsidRPr="00F97FBE">
        <w:t xml:space="preserve"> * Id</w:t>
      </w:r>
    </w:p>
    <w:p w14:paraId="3011872D" w14:textId="77777777" w:rsidR="00000CA9" w:rsidRPr="00F97FBE" w:rsidRDefault="00000CA9" w:rsidP="00000CA9">
      <w:pPr>
        <w:widowControl w:val="0"/>
        <w:autoSpaceDE w:val="0"/>
        <w:autoSpaceDN w:val="0"/>
        <w:adjustRightInd w:val="0"/>
        <w:spacing w:after="0"/>
        <w:ind w:left="284"/>
        <w:rPr>
          <w:rFonts w:cs="Arial"/>
          <w:highlight w:val="yellow"/>
        </w:rPr>
      </w:pPr>
    </w:p>
    <w:p w14:paraId="2B7B99AC" w14:textId="77777777" w:rsidR="00000CA9" w:rsidRPr="00F97FBE" w:rsidRDefault="00000CA9" w:rsidP="00000CA9">
      <w:pPr>
        <w:widowControl w:val="0"/>
        <w:autoSpaceDE w:val="0"/>
        <w:autoSpaceDN w:val="0"/>
        <w:adjustRightInd w:val="0"/>
        <w:spacing w:after="0"/>
        <w:ind w:left="284"/>
        <w:rPr>
          <w:rFonts w:cs="Arial"/>
          <w:highlight w:val="yellow"/>
        </w:rPr>
      </w:pPr>
    </w:p>
    <w:p w14:paraId="3FC32A89" w14:textId="77777777" w:rsidR="00000CA9" w:rsidRPr="00F97FBE" w:rsidRDefault="00000CA9" w:rsidP="00000CA9">
      <w:pPr>
        <w:pStyle w:val="Ttulo4"/>
      </w:pPr>
      <w:bookmarkStart w:id="106" w:name="_Toc43906198"/>
      <w:bookmarkStart w:id="107" w:name="_Toc76115519"/>
      <w:r w:rsidRPr="00F97FBE">
        <w:t>Cálculo das tensões admissíveis</w:t>
      </w:r>
      <w:bookmarkEnd w:id="106"/>
      <w:bookmarkEnd w:id="107"/>
    </w:p>
    <w:p w14:paraId="3D439573" w14:textId="77777777" w:rsidR="00000CA9" w:rsidRPr="00F97FBE" w:rsidRDefault="00000CA9" w:rsidP="00000CA9">
      <w:pPr>
        <w:ind w:left="284"/>
      </w:pPr>
      <w:r w:rsidRPr="00F97FBE">
        <w:t>Para a determinação dos valores máximos admissíveis da tensão de passo no exterior, e no acesso ao posto, empregaremos as seguintes expressões:</w:t>
      </w:r>
    </w:p>
    <w:p w14:paraId="64C921C9" w14:textId="77777777" w:rsidR="00000CA9" w:rsidRPr="00F97FBE" w:rsidRDefault="00000CA9" w:rsidP="00000CA9">
      <w:pPr>
        <w:ind w:left="284"/>
      </w:pPr>
      <w:r w:rsidRPr="00F97FBE">
        <w:rPr>
          <w:noProof/>
        </w:rPr>
        <w:lastRenderedPageBreak/>
        <w:drawing>
          <wp:inline distT="0" distB="0" distL="0" distR="0" wp14:anchorId="35667BFC" wp14:editId="37AF444B">
            <wp:extent cx="5220970" cy="88582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0970" cy="885825"/>
                    </a:xfrm>
                    <a:prstGeom prst="rect">
                      <a:avLst/>
                    </a:prstGeom>
                    <a:noFill/>
                    <a:ln>
                      <a:noFill/>
                    </a:ln>
                  </pic:spPr>
                </pic:pic>
              </a:graphicData>
            </a:graphic>
          </wp:inline>
        </w:drawing>
      </w:r>
    </w:p>
    <w:p w14:paraId="13220107" w14:textId="77777777" w:rsidR="00000CA9" w:rsidRPr="00F97FBE" w:rsidRDefault="00000CA9" w:rsidP="00000CA9">
      <w:pPr>
        <w:ind w:left="284"/>
      </w:pPr>
      <w:r w:rsidRPr="00F97FBE">
        <w:t>Sendo:</w:t>
      </w:r>
    </w:p>
    <w:p w14:paraId="1A8E1754" w14:textId="77777777" w:rsidR="00000CA9" w:rsidRPr="00F97FBE" w:rsidRDefault="00000CA9" w:rsidP="00000CA9">
      <w:pPr>
        <w:ind w:left="284"/>
      </w:pPr>
      <w:r w:rsidRPr="00F97FBE">
        <w:tab/>
      </w:r>
      <w:proofErr w:type="spellStart"/>
      <w:r w:rsidRPr="00F97FBE">
        <w:t>Up</w:t>
      </w:r>
      <w:proofErr w:type="spellEnd"/>
      <w:r w:rsidRPr="00F97FBE">
        <w:t xml:space="preserve">   = Tensão de passo em V</w:t>
      </w:r>
    </w:p>
    <w:p w14:paraId="5821A451" w14:textId="77777777" w:rsidR="00000CA9" w:rsidRPr="00F97FBE" w:rsidRDefault="00000CA9" w:rsidP="00000CA9">
      <w:pPr>
        <w:ind w:left="284"/>
      </w:pPr>
      <w:r w:rsidRPr="00F97FBE">
        <w:tab/>
        <w:t xml:space="preserve">K, n = Constantes, funções do tempo de eliminação do defeito; para 0,9 </w:t>
      </w:r>
      <w:r w:rsidRPr="00F97FBE">
        <w:rPr>
          <w:rFonts w:cs="Arial"/>
        </w:rPr>
        <w:t>≥</w:t>
      </w:r>
      <w:r w:rsidRPr="00F97FBE">
        <w:t xml:space="preserve"> t &gt; 0,1   </w:t>
      </w:r>
      <w:r w:rsidRPr="00F97FBE">
        <w:tab/>
        <w:t>segundos:</w:t>
      </w:r>
    </w:p>
    <w:p w14:paraId="1DA9971D" w14:textId="77777777" w:rsidR="00000CA9" w:rsidRPr="00F97FBE" w:rsidRDefault="00000CA9" w:rsidP="00000CA9">
      <w:pPr>
        <w:ind w:left="284"/>
      </w:pPr>
      <w:r w:rsidRPr="00F97FBE">
        <w:tab/>
      </w:r>
      <w:proofErr w:type="gramStart"/>
      <w:r w:rsidRPr="00F97FBE">
        <w:t>K  =</w:t>
      </w:r>
      <w:proofErr w:type="gramEnd"/>
      <w:r w:rsidRPr="00F97FBE">
        <w:t xml:space="preserve"> 72</w:t>
      </w:r>
    </w:p>
    <w:p w14:paraId="0E16E54A" w14:textId="77777777" w:rsidR="00000CA9" w:rsidRPr="00F97FBE" w:rsidRDefault="00000CA9" w:rsidP="00000CA9">
      <w:pPr>
        <w:ind w:left="284"/>
      </w:pPr>
      <w:r w:rsidRPr="00F97FBE">
        <w:tab/>
      </w:r>
      <w:proofErr w:type="gramStart"/>
      <w:r w:rsidRPr="00F97FBE">
        <w:t>n  =</w:t>
      </w:r>
      <w:proofErr w:type="gramEnd"/>
      <w:r w:rsidRPr="00F97FBE">
        <w:t xml:space="preserve"> 1</w:t>
      </w:r>
    </w:p>
    <w:p w14:paraId="1F6712BD" w14:textId="77777777" w:rsidR="00000CA9" w:rsidRPr="00F97FBE" w:rsidRDefault="00000CA9" w:rsidP="00000CA9">
      <w:pPr>
        <w:ind w:left="284"/>
      </w:pPr>
      <w:r w:rsidRPr="00F97FBE">
        <w:tab/>
      </w:r>
      <w:proofErr w:type="gramStart"/>
      <w:r w:rsidRPr="00F97FBE">
        <w:t>t  =</w:t>
      </w:r>
      <w:proofErr w:type="gramEnd"/>
      <w:r w:rsidRPr="00F97FBE">
        <w:t xml:space="preserve"> Duração do defeito em segundos: 800 </w:t>
      </w:r>
      <w:proofErr w:type="spellStart"/>
      <w:r w:rsidRPr="00F97FBE">
        <w:t>ms</w:t>
      </w:r>
      <w:proofErr w:type="spellEnd"/>
    </w:p>
    <w:p w14:paraId="5046A1BE" w14:textId="77777777" w:rsidR="00000CA9" w:rsidRPr="00F97FBE" w:rsidRDefault="00000CA9" w:rsidP="00000CA9">
      <w:pPr>
        <w:ind w:left="284"/>
      </w:pPr>
      <w:r w:rsidRPr="00F97FBE">
        <w:tab/>
      </w:r>
      <w:r w:rsidRPr="00F97FBE">
        <w:sym w:font="Symbol" w:char="F020"/>
      </w:r>
      <w:r w:rsidRPr="00F97FBE">
        <w:sym w:font="Symbol" w:char="F073"/>
      </w:r>
      <w:r w:rsidRPr="00F97FBE">
        <w:t xml:space="preserve">  = Resistividade do terreno em </w:t>
      </w:r>
      <w:r w:rsidRPr="00F97FBE">
        <w:sym w:font="Symbol" w:char="F057"/>
      </w:r>
      <w:r w:rsidRPr="00F97FBE">
        <w:t>m</w:t>
      </w:r>
    </w:p>
    <w:p w14:paraId="40B7E1FF" w14:textId="77777777" w:rsidR="00000CA9" w:rsidRPr="00F97FBE" w:rsidRDefault="00000CA9" w:rsidP="00000CA9">
      <w:pPr>
        <w:ind w:left="284"/>
      </w:pPr>
      <w:r w:rsidRPr="00F97FBE">
        <w:tab/>
      </w:r>
      <w:r w:rsidRPr="00F97FBE">
        <w:sym w:font="Symbol" w:char="F073"/>
      </w:r>
      <w:r w:rsidRPr="00F97FBE">
        <w:t xml:space="preserve"> h = Resistividade do betão (superficial) = 3.000 </w:t>
      </w:r>
      <w:r w:rsidRPr="00F97FBE">
        <w:sym w:font="Symbol" w:char="F057"/>
      </w:r>
      <w:r w:rsidRPr="00F97FBE">
        <w:t>m</w:t>
      </w:r>
    </w:p>
    <w:p w14:paraId="6965C3A8" w14:textId="77777777" w:rsidR="00000CA9" w:rsidRPr="00F97FBE" w:rsidRDefault="00000CA9" w:rsidP="00000CA9">
      <w:pPr>
        <w:ind w:left="284"/>
      </w:pPr>
    </w:p>
    <w:p w14:paraId="001003F0" w14:textId="77777777" w:rsidR="00000CA9" w:rsidRPr="00F97FBE" w:rsidRDefault="00000CA9" w:rsidP="00000CA9">
      <w:pPr>
        <w:ind w:left="284"/>
      </w:pPr>
      <w:r w:rsidRPr="00F97FBE">
        <w:t xml:space="preserve">- </w:t>
      </w:r>
      <w:proofErr w:type="gramStart"/>
      <w:r w:rsidRPr="00F97FBE">
        <w:t>no</w:t>
      </w:r>
      <w:proofErr w:type="gramEnd"/>
      <w:r w:rsidRPr="00F97FBE">
        <w:t xml:space="preserve"> exterior: </w:t>
      </w:r>
      <w:proofErr w:type="spellStart"/>
      <w:r w:rsidRPr="00F97FBE">
        <w:t>Up</w:t>
      </w:r>
      <w:proofErr w:type="spellEnd"/>
      <w:r w:rsidRPr="00F97FBE">
        <w:t xml:space="preserve"> &lt; </w:t>
      </w:r>
      <w:proofErr w:type="spellStart"/>
      <w:r w:rsidRPr="00F97FBE">
        <w:t>Up</w:t>
      </w:r>
      <w:proofErr w:type="spellEnd"/>
      <w:r w:rsidRPr="00F97FBE">
        <w:t>(exterior)</w:t>
      </w:r>
    </w:p>
    <w:p w14:paraId="0173C3FD" w14:textId="77777777" w:rsidR="00000CA9" w:rsidRPr="00F97FBE" w:rsidRDefault="00000CA9" w:rsidP="00000CA9">
      <w:pPr>
        <w:ind w:left="284"/>
      </w:pPr>
    </w:p>
    <w:p w14:paraId="5132846C" w14:textId="77777777" w:rsidR="00000CA9" w:rsidRPr="00F97FBE" w:rsidRDefault="00000CA9" w:rsidP="00000CA9">
      <w:pPr>
        <w:ind w:left="284"/>
      </w:pPr>
      <w:r w:rsidRPr="00F97FBE">
        <w:t xml:space="preserve">- no acesso do posto: </w:t>
      </w:r>
      <w:proofErr w:type="spellStart"/>
      <w:r w:rsidRPr="00F97FBE">
        <w:t>Ud</w:t>
      </w:r>
      <w:proofErr w:type="spellEnd"/>
      <w:r w:rsidRPr="00F97FBE">
        <w:t xml:space="preserve"> </w:t>
      </w:r>
      <w:proofErr w:type="gramStart"/>
      <w:r w:rsidRPr="00F97FBE">
        <w:t xml:space="preserve">&lt;  </w:t>
      </w:r>
      <w:proofErr w:type="spellStart"/>
      <w:r w:rsidRPr="00F97FBE">
        <w:t>Up</w:t>
      </w:r>
      <w:proofErr w:type="spellEnd"/>
      <w:proofErr w:type="gramEnd"/>
      <w:r w:rsidRPr="00F97FBE">
        <w:t>(acesso)</w:t>
      </w:r>
    </w:p>
    <w:p w14:paraId="1A0EFD9E" w14:textId="77777777" w:rsidR="00000CA9" w:rsidRPr="00F97FBE" w:rsidRDefault="00000CA9" w:rsidP="00000CA9">
      <w:pPr>
        <w:widowControl w:val="0"/>
        <w:autoSpaceDE w:val="0"/>
        <w:autoSpaceDN w:val="0"/>
        <w:adjustRightInd w:val="0"/>
        <w:spacing w:after="0"/>
        <w:ind w:left="284"/>
        <w:rPr>
          <w:rFonts w:cs="Arial"/>
          <w:highlight w:val="yellow"/>
        </w:rPr>
      </w:pPr>
    </w:p>
    <w:p w14:paraId="4C245F27" w14:textId="77777777" w:rsidR="00000CA9" w:rsidRPr="00F97FBE" w:rsidRDefault="00000CA9" w:rsidP="00000CA9">
      <w:pPr>
        <w:widowControl w:val="0"/>
        <w:autoSpaceDE w:val="0"/>
        <w:autoSpaceDN w:val="0"/>
        <w:adjustRightInd w:val="0"/>
        <w:spacing w:after="0"/>
        <w:ind w:left="284"/>
        <w:rPr>
          <w:rFonts w:cs="Arial"/>
          <w:highlight w:val="yellow"/>
        </w:rPr>
      </w:pPr>
    </w:p>
    <w:p w14:paraId="2A634352" w14:textId="77777777" w:rsidR="00000CA9" w:rsidRPr="00F97FBE" w:rsidRDefault="00000CA9" w:rsidP="00000CA9">
      <w:pPr>
        <w:widowControl w:val="0"/>
        <w:autoSpaceDE w:val="0"/>
        <w:autoSpaceDN w:val="0"/>
        <w:adjustRightInd w:val="0"/>
        <w:spacing w:after="0"/>
        <w:ind w:left="284"/>
        <w:rPr>
          <w:rFonts w:cs="Arial"/>
          <w:highlight w:val="yellow"/>
        </w:rPr>
      </w:pPr>
    </w:p>
    <w:p w14:paraId="3D1A66B3" w14:textId="77777777" w:rsidR="00000CA9" w:rsidRPr="00F97FBE" w:rsidRDefault="00000CA9" w:rsidP="00000CA9">
      <w:pPr>
        <w:pStyle w:val="Ttulo4"/>
      </w:pPr>
      <w:bookmarkStart w:id="108" w:name="_Toc43906199"/>
      <w:bookmarkStart w:id="109" w:name="_Toc76115520"/>
      <w:r w:rsidRPr="00F97FBE">
        <w:t>Distâncias mínimas</w:t>
      </w:r>
      <w:bookmarkEnd w:id="108"/>
      <w:bookmarkEnd w:id="109"/>
    </w:p>
    <w:p w14:paraId="38E2A690" w14:textId="77777777" w:rsidR="00000CA9" w:rsidRPr="00F97FBE" w:rsidRDefault="00000CA9" w:rsidP="00000CA9">
      <w:pPr>
        <w:widowControl w:val="0"/>
        <w:autoSpaceDE w:val="0"/>
        <w:autoSpaceDN w:val="0"/>
        <w:adjustRightInd w:val="0"/>
        <w:spacing w:after="0"/>
        <w:ind w:left="284"/>
      </w:pPr>
      <w:r w:rsidRPr="00F97FBE">
        <w:t xml:space="preserve">Com o objetivo de garantir que o sistema de ligação à terra de serviço não alcance tensões elevadas quando se produz um defeito, existirá uma distância mínima de separação </w:t>
      </w:r>
      <w:proofErr w:type="spellStart"/>
      <w:r w:rsidRPr="00F97FBE">
        <w:t>Dm</w:t>
      </w:r>
      <w:r>
        <w:t>i</w:t>
      </w:r>
      <w:r w:rsidRPr="00F97FBE">
        <w:t>n</w:t>
      </w:r>
      <w:proofErr w:type="spellEnd"/>
      <w:r w:rsidRPr="00F97FBE">
        <w:t>, entre os elétrodos dos sistemas de ligação à terra de proteção e de serviço, determinada pela seguinte expressão:</w:t>
      </w:r>
    </w:p>
    <w:p w14:paraId="6A1CAB5E" w14:textId="77777777" w:rsidR="00000CA9" w:rsidRPr="00F97FBE" w:rsidRDefault="00000CA9" w:rsidP="00000CA9">
      <w:pPr>
        <w:widowControl w:val="0"/>
        <w:autoSpaceDE w:val="0"/>
        <w:autoSpaceDN w:val="0"/>
        <w:adjustRightInd w:val="0"/>
        <w:spacing w:after="0"/>
        <w:ind w:left="284"/>
        <w:jc w:val="center"/>
      </w:pPr>
      <w:r w:rsidRPr="00F97FBE">
        <w:rPr>
          <w:noProof/>
        </w:rPr>
        <w:drawing>
          <wp:inline distT="0" distB="0" distL="0" distR="0" wp14:anchorId="59DBD19A" wp14:editId="6104F169">
            <wp:extent cx="1924050" cy="4241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r="63148"/>
                    <a:stretch/>
                  </pic:blipFill>
                  <pic:spPr bwMode="auto">
                    <a:xfrm>
                      <a:off x="0" y="0"/>
                      <a:ext cx="1924050" cy="424180"/>
                    </a:xfrm>
                    <a:prstGeom prst="rect">
                      <a:avLst/>
                    </a:prstGeom>
                    <a:noFill/>
                    <a:ln>
                      <a:noFill/>
                    </a:ln>
                    <a:extLst>
                      <a:ext uri="{53640926-AAD7-44D8-BBD7-CCE9431645EC}">
                        <a14:shadowObscured xmlns:a14="http://schemas.microsoft.com/office/drawing/2010/main"/>
                      </a:ext>
                    </a:extLst>
                  </pic:spPr>
                </pic:pic>
              </a:graphicData>
            </a:graphic>
          </wp:inline>
        </w:drawing>
      </w:r>
    </w:p>
    <w:p w14:paraId="68E712CE" w14:textId="77777777" w:rsidR="00000CA9" w:rsidRPr="00F97FBE" w:rsidRDefault="00000CA9" w:rsidP="00000CA9">
      <w:pPr>
        <w:widowControl w:val="0"/>
        <w:autoSpaceDE w:val="0"/>
        <w:autoSpaceDN w:val="0"/>
        <w:adjustRightInd w:val="0"/>
        <w:spacing w:after="0"/>
        <w:ind w:left="284"/>
      </w:pPr>
      <w:r w:rsidRPr="00F97FBE">
        <w:t xml:space="preserve">De acordo com o </w:t>
      </w:r>
      <w:proofErr w:type="spellStart"/>
      <w:r w:rsidRPr="00F97FBE">
        <w:t>art</w:t>
      </w:r>
      <w:proofErr w:type="spellEnd"/>
      <w:r w:rsidRPr="00F97FBE">
        <w:t xml:space="preserve">. 59º - 2º do Regulamento de Segurança de Subestações e Postos de Transformação e de Seccionamento, a distância mínima não poderá ser inferior a 3 m. </w:t>
      </w:r>
    </w:p>
    <w:p w14:paraId="03C96AFE" w14:textId="77777777" w:rsidR="00000CA9" w:rsidRPr="00F97FBE" w:rsidRDefault="00000CA9" w:rsidP="00000CA9">
      <w:pPr>
        <w:widowControl w:val="0"/>
        <w:autoSpaceDE w:val="0"/>
        <w:autoSpaceDN w:val="0"/>
        <w:adjustRightInd w:val="0"/>
        <w:spacing w:after="0"/>
        <w:ind w:left="284"/>
      </w:pPr>
    </w:p>
    <w:p w14:paraId="611A32F1" w14:textId="77777777" w:rsidR="00000CA9" w:rsidRDefault="00000CA9" w:rsidP="00000CA9">
      <w:pPr>
        <w:widowControl w:val="0"/>
        <w:autoSpaceDE w:val="0"/>
        <w:autoSpaceDN w:val="0"/>
        <w:adjustRightInd w:val="0"/>
        <w:spacing w:after="0"/>
        <w:ind w:left="284"/>
        <w:rPr>
          <w:rFonts w:cs="Arial"/>
          <w:highlight w:val="yellow"/>
        </w:rPr>
      </w:pPr>
    </w:p>
    <w:p w14:paraId="452128E2" w14:textId="77777777" w:rsidR="00000CA9" w:rsidRPr="00F97FBE" w:rsidRDefault="00000CA9" w:rsidP="00000CA9">
      <w:pPr>
        <w:widowControl w:val="0"/>
        <w:autoSpaceDE w:val="0"/>
        <w:autoSpaceDN w:val="0"/>
        <w:adjustRightInd w:val="0"/>
        <w:spacing w:after="0"/>
        <w:ind w:left="284"/>
        <w:rPr>
          <w:rFonts w:cs="Arial"/>
          <w:highlight w:val="yellow"/>
        </w:rPr>
      </w:pPr>
    </w:p>
    <w:p w14:paraId="242A3E12" w14:textId="72167C2E" w:rsidR="00000CA9" w:rsidRPr="00EE28CB" w:rsidRDefault="00000CA9" w:rsidP="00000CA9">
      <w:pPr>
        <w:pStyle w:val="Ttulo4"/>
      </w:pPr>
      <w:bookmarkStart w:id="110" w:name="_Toc43906200"/>
      <w:bookmarkStart w:id="111" w:name="_Toc76115521"/>
      <w:r w:rsidRPr="00EE28CB">
        <w:t>Correções e ajustes ao projeto</w:t>
      </w:r>
      <w:bookmarkEnd w:id="110"/>
      <w:bookmarkEnd w:id="111"/>
      <w:r w:rsidR="00EE28CB">
        <w:t>*</w:t>
      </w:r>
    </w:p>
    <w:p w14:paraId="039BF576" w14:textId="77777777" w:rsidR="00000CA9" w:rsidRPr="00694FE4" w:rsidRDefault="00000CA9" w:rsidP="00000CA9">
      <w:pPr>
        <w:widowControl w:val="0"/>
        <w:autoSpaceDE w:val="0"/>
        <w:autoSpaceDN w:val="0"/>
        <w:adjustRightInd w:val="0"/>
        <w:spacing w:after="0"/>
        <w:ind w:left="284"/>
        <w:rPr>
          <w:rFonts w:cs="Arial"/>
        </w:rPr>
      </w:pPr>
      <w:r w:rsidRPr="00EE28CB">
        <w:rPr>
          <w:rFonts w:cs="Arial"/>
        </w:rPr>
        <w:t xml:space="preserve">Não se considera </w:t>
      </w:r>
      <w:proofErr w:type="gramStart"/>
      <w:r w:rsidRPr="00EE28CB">
        <w:rPr>
          <w:rFonts w:cs="Arial"/>
        </w:rPr>
        <w:t>necessário a correção</w:t>
      </w:r>
      <w:proofErr w:type="gramEnd"/>
      <w:r w:rsidRPr="00EE28CB">
        <w:rPr>
          <w:rFonts w:cs="Arial"/>
        </w:rPr>
        <w:t xml:space="preserve"> do sistema projetado. Contudo, se o valor medido das tomadas de terra for elevado e poder dar lugar a tensões de passo ou de contacto excessivas, deverão ser realizadas correções mediante a </w:t>
      </w:r>
      <w:commentRangeStart w:id="112"/>
      <w:r w:rsidRPr="00EE28CB">
        <w:rPr>
          <w:rFonts w:cs="Arial"/>
        </w:rPr>
        <w:t>disposição</w:t>
      </w:r>
      <w:commentRangeEnd w:id="112"/>
      <w:r w:rsidR="00F56CE6" w:rsidRPr="00EE28CB">
        <w:rPr>
          <w:rStyle w:val="Refdecomentrio"/>
        </w:rPr>
        <w:commentReference w:id="112"/>
      </w:r>
      <w:r w:rsidRPr="00EE28CB">
        <w:rPr>
          <w:rFonts w:cs="Arial"/>
        </w:rPr>
        <w:t xml:space="preserve"> de um tapete isolante no solo do respetivo PT, ou qualquer outro meio que assegure a não perigosidade destas tensões.</w:t>
      </w:r>
    </w:p>
    <w:p w14:paraId="112456D5" w14:textId="77777777" w:rsidR="00000CA9" w:rsidRPr="00694FE4" w:rsidRDefault="00000CA9" w:rsidP="00000CA9">
      <w:pPr>
        <w:widowControl w:val="0"/>
        <w:autoSpaceDE w:val="0"/>
        <w:autoSpaceDN w:val="0"/>
        <w:adjustRightInd w:val="0"/>
        <w:spacing w:after="0"/>
        <w:ind w:left="284"/>
        <w:rPr>
          <w:rFonts w:cs="Arial"/>
          <w:highlight w:val="yellow"/>
        </w:rPr>
      </w:pPr>
    </w:p>
    <w:p w14:paraId="3A23EE3D" w14:textId="77777777" w:rsidR="00000CA9" w:rsidRPr="00F97FBE" w:rsidRDefault="00000CA9" w:rsidP="00000CA9">
      <w:pPr>
        <w:widowControl w:val="0"/>
        <w:autoSpaceDE w:val="0"/>
        <w:autoSpaceDN w:val="0"/>
        <w:adjustRightInd w:val="0"/>
        <w:spacing w:after="0"/>
        <w:ind w:left="284"/>
        <w:rPr>
          <w:rFonts w:cs="Arial"/>
          <w:highlight w:val="yellow"/>
        </w:rPr>
      </w:pPr>
    </w:p>
    <w:p w14:paraId="0F77713B" w14:textId="77777777" w:rsidR="00000CA9" w:rsidRPr="00F97FBE" w:rsidRDefault="00000CA9" w:rsidP="00000CA9">
      <w:pPr>
        <w:pStyle w:val="Ttulo4"/>
      </w:pPr>
      <w:bookmarkStart w:id="113" w:name="_Toc43906201"/>
      <w:bookmarkStart w:id="114" w:name="_Toc76115522"/>
      <w:r w:rsidRPr="00F97FBE">
        <w:t xml:space="preserve">Resumo do dimensionamento dos elétrodos de terra dos </w:t>
      </w:r>
      <w:proofErr w:type="spellStart"/>
      <w:r w:rsidRPr="00F97FBE">
        <w:t>PTs</w:t>
      </w:r>
      <w:bookmarkEnd w:id="113"/>
      <w:bookmarkEnd w:id="114"/>
      <w:proofErr w:type="spellEnd"/>
    </w:p>
    <w:p w14:paraId="743F9A74" w14:textId="77777777" w:rsidR="00000CA9" w:rsidRDefault="00000CA9" w:rsidP="00000CA9">
      <w:pPr>
        <w:widowControl w:val="0"/>
        <w:autoSpaceDE w:val="0"/>
        <w:autoSpaceDN w:val="0"/>
        <w:adjustRightInd w:val="0"/>
        <w:spacing w:after="0"/>
        <w:ind w:left="284"/>
        <w:rPr>
          <w:rFonts w:cs="Arial"/>
        </w:rPr>
      </w:pPr>
      <w:r w:rsidRPr="00F97FBE">
        <w:rPr>
          <w:rFonts w:cs="Arial"/>
        </w:rPr>
        <w:t xml:space="preserve">A tabela seguinte resume os cálculos das resistências de proteção e de serviço dos vários </w:t>
      </w:r>
      <w:proofErr w:type="spellStart"/>
      <w:r w:rsidRPr="00F97FBE">
        <w:rPr>
          <w:rFonts w:cs="Arial"/>
        </w:rPr>
        <w:lastRenderedPageBreak/>
        <w:t>PTs</w:t>
      </w:r>
      <w:proofErr w:type="spellEnd"/>
      <w:r w:rsidRPr="00F97FBE">
        <w:rPr>
          <w:rFonts w:cs="Arial"/>
        </w:rPr>
        <w:t xml:space="preserve">. Os pressupostos considerados foram mencionados anteriormente. </w:t>
      </w:r>
    </w:p>
    <w:p w14:paraId="471552EB" w14:textId="77777777" w:rsidR="00000CA9" w:rsidRDefault="00000CA9" w:rsidP="00000CA9">
      <w:pPr>
        <w:widowControl w:val="0"/>
        <w:autoSpaceDE w:val="0"/>
        <w:autoSpaceDN w:val="0"/>
        <w:adjustRightInd w:val="0"/>
        <w:spacing w:after="0"/>
        <w:ind w:left="284"/>
        <w:rPr>
          <w:rFonts w:cs="Arial"/>
        </w:rPr>
      </w:pPr>
    </w:p>
    <w:p w14:paraId="181AE81A" w14:textId="77777777" w:rsidR="00000CA9" w:rsidRDefault="00000CA9" w:rsidP="00000CA9">
      <w:pPr>
        <w:spacing w:after="0"/>
        <w:jc w:val="left"/>
        <w:rPr>
          <w:rFonts w:cs="Arial"/>
        </w:rPr>
      </w:pPr>
      <w:r>
        <w:rPr>
          <w:rFonts w:cs="Arial"/>
        </w:rPr>
        <w:br w:type="page"/>
      </w:r>
    </w:p>
    <w:p w14:paraId="6D091D5B" w14:textId="1A6625D6" w:rsidR="00000CA9" w:rsidRDefault="00BF5BDF" w:rsidP="00000CA9">
      <w:pPr>
        <w:widowControl w:val="0"/>
        <w:autoSpaceDE w:val="0"/>
        <w:autoSpaceDN w:val="0"/>
        <w:adjustRightInd w:val="0"/>
        <w:spacing w:after="0"/>
        <w:ind w:left="284"/>
        <w:rPr>
          <w:rFonts w:cs="Arial"/>
        </w:rPr>
      </w:pPr>
      <w:r w:rsidRPr="00BF5BDF">
        <w:rPr>
          <w:noProof/>
        </w:rPr>
        <w:lastRenderedPageBreak/>
        <w:drawing>
          <wp:inline distT="0" distB="0" distL="0" distR="0" wp14:anchorId="5BC653E3" wp14:editId="5D6D10E1">
            <wp:extent cx="5220970" cy="90360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0970" cy="9036050"/>
                    </a:xfrm>
                    <a:prstGeom prst="rect">
                      <a:avLst/>
                    </a:prstGeom>
                  </pic:spPr>
                </pic:pic>
              </a:graphicData>
            </a:graphic>
          </wp:inline>
        </w:drawing>
      </w:r>
    </w:p>
    <w:p w14:paraId="2D7B2ED0" w14:textId="77777777" w:rsidR="00000CA9" w:rsidRPr="008F1323" w:rsidRDefault="00000CA9" w:rsidP="00000CA9">
      <w:pPr>
        <w:spacing w:after="0"/>
        <w:jc w:val="left"/>
        <w:rPr>
          <w:rFonts w:cs="Arial"/>
        </w:rPr>
      </w:pPr>
    </w:p>
    <w:p w14:paraId="69BFA119" w14:textId="77777777" w:rsidR="00000CA9" w:rsidRPr="002C36B1" w:rsidRDefault="00000CA9" w:rsidP="00000CA9">
      <w:pPr>
        <w:pStyle w:val="Ttulo4"/>
        <w:rPr>
          <w:highlight w:val="yellow"/>
        </w:rPr>
      </w:pPr>
      <w:bookmarkStart w:id="115" w:name="_Toc43906202"/>
      <w:bookmarkStart w:id="116" w:name="_Toc76115523"/>
      <w:r w:rsidRPr="002C36B1">
        <w:rPr>
          <w:highlight w:val="yellow"/>
        </w:rPr>
        <w:t>Resumo do dimensionamento dos cabos de média tensão</w:t>
      </w:r>
      <w:bookmarkEnd w:id="115"/>
      <w:bookmarkEnd w:id="116"/>
    </w:p>
    <w:p w14:paraId="77943D7B" w14:textId="77777777" w:rsidR="00000CA9" w:rsidRDefault="00000CA9" w:rsidP="00000CA9">
      <w:pPr>
        <w:ind w:left="284"/>
        <w:rPr>
          <w:rFonts w:cs="Arial"/>
        </w:rPr>
      </w:pPr>
      <w:r>
        <w:rPr>
          <w:rFonts w:cs="Arial"/>
        </w:rPr>
        <w:t xml:space="preserve">A tabela seguinte ilustra o dimensionamento detalhado dos cabos de média tensão. </w:t>
      </w:r>
    </w:p>
    <w:p w14:paraId="0D078C20" w14:textId="77777777" w:rsidR="00000CA9" w:rsidRDefault="00000CA9" w:rsidP="00000CA9">
      <w:pPr>
        <w:ind w:left="284"/>
      </w:pPr>
    </w:p>
    <w:p w14:paraId="75976596" w14:textId="77777777" w:rsidR="00000CA9" w:rsidRDefault="00000CA9" w:rsidP="00000CA9">
      <w:pPr>
        <w:ind w:left="284"/>
      </w:pPr>
    </w:p>
    <w:bookmarkEnd w:id="3"/>
    <w:p w14:paraId="4965A6FA" w14:textId="0F7A8322" w:rsidR="003E5A8E" w:rsidRDefault="003E5A8E" w:rsidP="008F1323">
      <w:pPr>
        <w:ind w:left="284"/>
      </w:pPr>
    </w:p>
    <w:p w14:paraId="7BC43E64" w14:textId="77777777" w:rsidR="003E5A8E" w:rsidRDefault="003E5A8E" w:rsidP="008F1323">
      <w:pPr>
        <w:ind w:left="284"/>
      </w:pPr>
    </w:p>
    <w:p w14:paraId="482F8171" w14:textId="329A6DDA" w:rsidR="003E5A8E" w:rsidRDefault="003E5A8E" w:rsidP="008F1323">
      <w:pPr>
        <w:ind w:left="284"/>
        <w:sectPr w:rsidR="003E5A8E" w:rsidSect="00193D88">
          <w:headerReference w:type="default" r:id="rId34"/>
          <w:footerReference w:type="default" r:id="rId35"/>
          <w:pgSz w:w="11907" w:h="16840" w:code="9"/>
          <w:pgMar w:top="1440" w:right="1842" w:bottom="719" w:left="1701" w:header="720" w:footer="719" w:gutter="0"/>
          <w:pgNumType w:start="0"/>
          <w:cols w:space="720"/>
          <w:titlePg/>
          <w:docGrid w:linePitch="360"/>
        </w:sectPr>
      </w:pPr>
    </w:p>
    <w:p w14:paraId="6185A510" w14:textId="3D6B2773" w:rsidR="008F1323" w:rsidRPr="00124A46" w:rsidRDefault="008F1323" w:rsidP="008F1323">
      <w:pPr>
        <w:pStyle w:val="Ttulo2"/>
      </w:pPr>
      <w:bookmarkStart w:id="117" w:name="_Toc10624207"/>
      <w:bookmarkStart w:id="118" w:name="_Toc76115524"/>
      <w:r w:rsidRPr="00124A46">
        <w:lastRenderedPageBreak/>
        <w:t xml:space="preserve">Caracterização sumária dos postos de </w:t>
      </w:r>
      <w:r w:rsidR="00243CC2" w:rsidRPr="00124A46">
        <w:t xml:space="preserve">seccionamento e de </w:t>
      </w:r>
      <w:r w:rsidRPr="00124A46">
        <w:t>transformação de consumo</w:t>
      </w:r>
      <w:bookmarkEnd w:id="117"/>
      <w:bookmarkEnd w:id="118"/>
    </w:p>
    <w:tbl>
      <w:tblPr>
        <w:tblW w:w="150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425"/>
        <w:gridCol w:w="1219"/>
        <w:gridCol w:w="1701"/>
        <w:gridCol w:w="1644"/>
        <w:gridCol w:w="993"/>
        <w:gridCol w:w="708"/>
        <w:gridCol w:w="1191"/>
        <w:gridCol w:w="1474"/>
        <w:gridCol w:w="851"/>
        <w:gridCol w:w="850"/>
        <w:gridCol w:w="851"/>
        <w:gridCol w:w="1701"/>
        <w:gridCol w:w="1417"/>
      </w:tblGrid>
      <w:tr w:rsidR="008F1323" w:rsidRPr="00124A46" w14:paraId="6E0826D2" w14:textId="77777777" w:rsidTr="008F1323">
        <w:trPr>
          <w:trHeight w:val="284"/>
        </w:trPr>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14:paraId="5F1A4EEC" w14:textId="5D962E8D" w:rsidR="008F1323" w:rsidRPr="00124A46" w:rsidRDefault="004C6DE0" w:rsidP="008F1323">
            <w:pPr>
              <w:spacing w:after="0"/>
              <w:rPr>
                <w:rFonts w:asciiTheme="minorHAnsi" w:hAnsiTheme="minorHAnsi"/>
                <w:b/>
              </w:rPr>
            </w:pPr>
            <w:r w:rsidRPr="00124A46">
              <w:rPr>
                <w:b/>
              </w:rPr>
              <w:t>1</w:t>
            </w:r>
          </w:p>
        </w:tc>
        <w:tc>
          <w:tcPr>
            <w:tcW w:w="14600" w:type="dxa"/>
            <w:gridSpan w:val="1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hideMark/>
          </w:tcPr>
          <w:p w14:paraId="0F529418" w14:textId="77777777" w:rsidR="008F1323" w:rsidRPr="00124A46" w:rsidRDefault="008F1323" w:rsidP="008F1323">
            <w:pPr>
              <w:spacing w:after="0"/>
            </w:pPr>
            <w:r w:rsidRPr="00124A46">
              <w:t>Posto de Transformação de Consumo</w:t>
            </w:r>
          </w:p>
        </w:tc>
      </w:tr>
      <w:tr w:rsidR="008F1323" w:rsidRPr="00124A46" w14:paraId="3F557731" w14:textId="77777777" w:rsidTr="008F1323">
        <w:trPr>
          <w:trHeight w:val="254"/>
        </w:trPr>
        <w:tc>
          <w:tcPr>
            <w:tcW w:w="16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C638C7" w14:textId="77777777" w:rsidR="008F1323" w:rsidRPr="00124A46" w:rsidRDefault="008F1323" w:rsidP="008F1323">
            <w:pPr>
              <w:spacing w:after="0"/>
              <w:jc w:val="center"/>
              <w:rPr>
                <w:sz w:val="18"/>
                <w:szCs w:val="18"/>
              </w:rPr>
            </w:pPr>
            <w:r w:rsidRPr="00124A46">
              <w:rPr>
                <w:sz w:val="18"/>
                <w:szCs w:val="18"/>
              </w:rPr>
              <w:t>Referência do PTC</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7D191C" w14:textId="77777777" w:rsidR="008F1323" w:rsidRPr="00124A46" w:rsidRDefault="008F1323" w:rsidP="008F1323">
            <w:pPr>
              <w:spacing w:after="0"/>
              <w:jc w:val="center"/>
              <w:rPr>
                <w:sz w:val="18"/>
                <w:szCs w:val="18"/>
              </w:rPr>
            </w:pPr>
            <w:r w:rsidRPr="00124A46">
              <w:rPr>
                <w:sz w:val="18"/>
                <w:szCs w:val="18"/>
              </w:rPr>
              <w:t>Referência dos transformadores</w:t>
            </w:r>
          </w:p>
        </w:tc>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3939D0" w14:textId="77777777" w:rsidR="008F1323" w:rsidRPr="00124A46" w:rsidRDefault="008F1323" w:rsidP="008F1323">
            <w:pPr>
              <w:spacing w:after="0"/>
              <w:ind w:left="-108" w:right="-108"/>
              <w:jc w:val="center"/>
              <w:rPr>
                <w:sz w:val="18"/>
                <w:szCs w:val="18"/>
              </w:rPr>
            </w:pPr>
            <w:r w:rsidRPr="00124A46">
              <w:rPr>
                <w:sz w:val="18"/>
                <w:szCs w:val="18"/>
              </w:rPr>
              <w:t>Nível de tensão</w:t>
            </w:r>
          </w:p>
          <w:p w14:paraId="546BB6F4" w14:textId="77777777" w:rsidR="008F1323" w:rsidRPr="00124A46" w:rsidRDefault="008F1323" w:rsidP="008F1323">
            <w:pPr>
              <w:spacing w:after="0"/>
              <w:ind w:left="-108" w:right="-108"/>
              <w:jc w:val="center"/>
              <w:rPr>
                <w:sz w:val="18"/>
                <w:szCs w:val="18"/>
              </w:rPr>
            </w:pPr>
            <w:r w:rsidRPr="00124A46">
              <w:rPr>
                <w:sz w:val="18"/>
                <w:szCs w:val="18"/>
              </w:rPr>
              <w:t>[kV/kV]</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56990A" w14:textId="77777777" w:rsidR="008F1323" w:rsidRPr="00124A46" w:rsidRDefault="008F1323" w:rsidP="008F1323">
            <w:pPr>
              <w:spacing w:after="0"/>
              <w:jc w:val="center"/>
              <w:rPr>
                <w:sz w:val="18"/>
                <w:szCs w:val="18"/>
              </w:rPr>
            </w:pPr>
            <w:r w:rsidRPr="00124A46">
              <w:rPr>
                <w:sz w:val="18"/>
                <w:szCs w:val="18"/>
              </w:rPr>
              <w:t>S</w:t>
            </w:r>
          </w:p>
          <w:p w14:paraId="6C39EBC6" w14:textId="77777777" w:rsidR="008F1323" w:rsidRPr="00124A46" w:rsidRDefault="008F1323" w:rsidP="008F1323">
            <w:pPr>
              <w:spacing w:after="0"/>
              <w:jc w:val="center"/>
              <w:rPr>
                <w:sz w:val="18"/>
                <w:szCs w:val="18"/>
              </w:rPr>
            </w:pPr>
            <w:r w:rsidRPr="00124A46">
              <w:rPr>
                <w:sz w:val="18"/>
                <w:szCs w:val="18"/>
              </w:rPr>
              <w:t>[kVA]</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16EE4A" w14:textId="77777777" w:rsidR="008F1323" w:rsidRPr="00124A46" w:rsidRDefault="008F1323" w:rsidP="008F1323">
            <w:pPr>
              <w:spacing w:after="0"/>
              <w:jc w:val="center"/>
              <w:rPr>
                <w:sz w:val="18"/>
                <w:szCs w:val="18"/>
              </w:rPr>
            </w:pPr>
            <w:proofErr w:type="spellStart"/>
            <w:r w:rsidRPr="00124A46">
              <w:rPr>
                <w:sz w:val="18"/>
                <w:szCs w:val="18"/>
              </w:rPr>
              <w:t>ucc</w:t>
            </w:r>
            <w:proofErr w:type="spellEnd"/>
          </w:p>
          <w:p w14:paraId="5BC03AF6" w14:textId="77777777" w:rsidR="008F1323" w:rsidRPr="00124A46" w:rsidRDefault="008F1323" w:rsidP="008F1323">
            <w:pPr>
              <w:spacing w:after="0"/>
              <w:jc w:val="center"/>
              <w:rPr>
                <w:sz w:val="18"/>
                <w:szCs w:val="18"/>
              </w:rPr>
            </w:pPr>
            <w:r w:rsidRPr="00124A46">
              <w:rPr>
                <w:sz w:val="18"/>
                <w:szCs w:val="18"/>
              </w:rPr>
              <w:t>(%)</w:t>
            </w:r>
          </w:p>
        </w:tc>
        <w:tc>
          <w:tcPr>
            <w:tcW w:w="11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A2E467" w14:textId="77777777" w:rsidR="008F1323" w:rsidRPr="00124A46" w:rsidRDefault="008F1323" w:rsidP="008F1323">
            <w:pPr>
              <w:spacing w:after="0"/>
              <w:ind w:left="-108" w:right="-108"/>
              <w:jc w:val="center"/>
              <w:rPr>
                <w:sz w:val="18"/>
                <w:szCs w:val="18"/>
              </w:rPr>
            </w:pPr>
            <w:r w:rsidRPr="00124A46">
              <w:rPr>
                <w:sz w:val="18"/>
                <w:szCs w:val="18"/>
              </w:rPr>
              <w:t>Esquema de neutro</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2138FC" w14:textId="77777777" w:rsidR="008F1323" w:rsidRPr="00124A46" w:rsidRDefault="008F1323" w:rsidP="008F1323">
            <w:pPr>
              <w:spacing w:after="0"/>
              <w:jc w:val="center"/>
              <w:rPr>
                <w:sz w:val="18"/>
                <w:szCs w:val="18"/>
              </w:rPr>
            </w:pPr>
            <w:r w:rsidRPr="00124A46">
              <w:rPr>
                <w:sz w:val="18"/>
                <w:szCs w:val="18"/>
              </w:rPr>
              <w:t>Tipo de ventilação</w:t>
            </w:r>
          </w:p>
          <w:p w14:paraId="4193CEDF" w14:textId="77777777" w:rsidR="008F1323" w:rsidRPr="00124A46" w:rsidRDefault="008F1323" w:rsidP="008F1323">
            <w:pPr>
              <w:spacing w:after="0"/>
              <w:ind w:right="33"/>
              <w:jc w:val="center"/>
              <w:rPr>
                <w:sz w:val="18"/>
                <w:szCs w:val="18"/>
              </w:rPr>
            </w:pPr>
            <w:r w:rsidRPr="00124A46">
              <w:rPr>
                <w:sz w:val="18"/>
                <w:szCs w:val="18"/>
              </w:rPr>
              <w:t>(ONAN/ONAF)</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742B1C" w14:textId="77777777" w:rsidR="008F1323" w:rsidRPr="00124A46" w:rsidRDefault="008F1323" w:rsidP="008F1323">
            <w:pPr>
              <w:spacing w:after="0"/>
              <w:ind w:right="33"/>
              <w:jc w:val="center"/>
              <w:rPr>
                <w:sz w:val="18"/>
                <w:szCs w:val="18"/>
              </w:rPr>
            </w:pPr>
            <w:proofErr w:type="spellStart"/>
            <w:r w:rsidRPr="00124A46">
              <w:rPr>
                <w:sz w:val="18"/>
                <w:szCs w:val="18"/>
              </w:rPr>
              <w:t>Tp</w:t>
            </w:r>
            <w:proofErr w:type="spellEnd"/>
          </w:p>
          <w:p w14:paraId="29A6B2CE" w14:textId="77777777" w:rsidR="008F1323" w:rsidRPr="00124A46" w:rsidRDefault="008F1323" w:rsidP="008F1323">
            <w:pPr>
              <w:spacing w:after="0"/>
              <w:ind w:right="33"/>
              <w:jc w:val="center"/>
              <w:rPr>
                <w:sz w:val="18"/>
                <w:szCs w:val="18"/>
              </w:rPr>
            </w:pPr>
            <w:r w:rsidRPr="00124A46">
              <w:rPr>
                <w:sz w:val="18"/>
                <w:szCs w:val="18"/>
              </w:rPr>
              <w:t>[</w:t>
            </w:r>
            <w:r w:rsidRPr="00124A46">
              <w:rPr>
                <w:rFonts w:ascii="Symbol" w:hAnsi="Symbol"/>
                <w:sz w:val="18"/>
                <w:szCs w:val="18"/>
              </w:rPr>
              <w:t></w:t>
            </w:r>
            <w:r w:rsidRPr="00124A46">
              <w:rPr>
                <w:sz w:val="18"/>
                <w:szCs w:val="18"/>
              </w:rPr>
              <w: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26564F" w14:textId="77777777" w:rsidR="008F1323" w:rsidRPr="00124A46" w:rsidRDefault="008F1323" w:rsidP="008F1323">
            <w:pPr>
              <w:spacing w:after="0"/>
              <w:ind w:right="33"/>
              <w:jc w:val="center"/>
              <w:rPr>
                <w:sz w:val="18"/>
                <w:szCs w:val="18"/>
              </w:rPr>
            </w:pPr>
            <w:proofErr w:type="spellStart"/>
            <w:r w:rsidRPr="00124A46">
              <w:rPr>
                <w:sz w:val="18"/>
                <w:szCs w:val="18"/>
              </w:rPr>
              <w:t>Ts</w:t>
            </w:r>
            <w:proofErr w:type="spellEnd"/>
          </w:p>
          <w:p w14:paraId="08CA0DDD" w14:textId="77777777" w:rsidR="008F1323" w:rsidRPr="00124A46" w:rsidRDefault="008F1323" w:rsidP="008F1323">
            <w:pPr>
              <w:spacing w:after="0"/>
              <w:jc w:val="center"/>
              <w:rPr>
                <w:sz w:val="18"/>
                <w:szCs w:val="18"/>
              </w:rPr>
            </w:pPr>
            <w:r w:rsidRPr="00124A46">
              <w:rPr>
                <w:sz w:val="18"/>
                <w:szCs w:val="18"/>
              </w:rPr>
              <w:t>[</w:t>
            </w:r>
            <w:r w:rsidRPr="00124A46">
              <w:rPr>
                <w:rFonts w:ascii="Symbol" w:hAnsi="Symbol"/>
                <w:sz w:val="18"/>
                <w:szCs w:val="18"/>
              </w:rPr>
              <w:t></w:t>
            </w:r>
            <w:r w:rsidRPr="00124A46">
              <w:rPr>
                <w:sz w:val="18"/>
                <w:szCs w:val="18"/>
              </w:rPr>
              <w:t>]</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827FD2" w14:textId="77777777" w:rsidR="008F1323" w:rsidRPr="00124A46" w:rsidRDefault="008F1323" w:rsidP="008F1323">
            <w:pPr>
              <w:spacing w:after="0"/>
              <w:ind w:right="33"/>
              <w:jc w:val="center"/>
              <w:rPr>
                <w:sz w:val="18"/>
                <w:szCs w:val="18"/>
              </w:rPr>
            </w:pPr>
            <w:proofErr w:type="spellStart"/>
            <w:r w:rsidRPr="00124A46">
              <w:rPr>
                <w:sz w:val="18"/>
                <w:szCs w:val="18"/>
              </w:rPr>
              <w:t>Tgeral</w:t>
            </w:r>
            <w:proofErr w:type="spellEnd"/>
          </w:p>
          <w:p w14:paraId="0B6E7F66" w14:textId="77777777" w:rsidR="008F1323" w:rsidRPr="00124A46" w:rsidRDefault="008F1323" w:rsidP="008F1323">
            <w:pPr>
              <w:spacing w:after="0"/>
              <w:jc w:val="center"/>
              <w:rPr>
                <w:sz w:val="18"/>
                <w:szCs w:val="18"/>
              </w:rPr>
            </w:pPr>
            <w:r w:rsidRPr="00124A46">
              <w:rPr>
                <w:sz w:val="18"/>
                <w:szCs w:val="18"/>
              </w:rPr>
              <w:t>[</w:t>
            </w:r>
            <w:r w:rsidRPr="00124A46">
              <w:rPr>
                <w:rFonts w:ascii="Symbol" w:hAnsi="Symbol"/>
                <w:sz w:val="18"/>
                <w:szCs w:val="18"/>
              </w:rPr>
              <w:t></w:t>
            </w:r>
            <w:r w:rsidRPr="00124A46">
              <w:rPr>
                <w:sz w:val="18"/>
                <w:szCs w:val="18"/>
              </w:rPr>
              <w:t>]</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1A12F2" w14:textId="77777777" w:rsidR="008F1323" w:rsidRPr="00124A46" w:rsidRDefault="008F1323" w:rsidP="008F1323">
            <w:pPr>
              <w:spacing w:after="0"/>
              <w:jc w:val="center"/>
              <w:rPr>
                <w:sz w:val="18"/>
                <w:szCs w:val="18"/>
              </w:rPr>
            </w:pPr>
            <w:proofErr w:type="spellStart"/>
            <w:r w:rsidRPr="00124A46">
              <w:rPr>
                <w:sz w:val="18"/>
                <w:szCs w:val="18"/>
              </w:rPr>
              <w:t>Scc</w:t>
            </w:r>
            <w:proofErr w:type="spellEnd"/>
            <w:r w:rsidRPr="00124A46">
              <w:rPr>
                <w:sz w:val="18"/>
                <w:szCs w:val="18"/>
              </w:rPr>
              <w:t xml:space="preserve"> </w:t>
            </w:r>
            <w:proofErr w:type="spellStart"/>
            <w:r w:rsidRPr="00124A46">
              <w:rPr>
                <w:sz w:val="18"/>
                <w:szCs w:val="18"/>
              </w:rPr>
              <w:t>máx</w:t>
            </w:r>
            <w:proofErr w:type="spellEnd"/>
            <w:r w:rsidRPr="00124A46">
              <w:rPr>
                <w:sz w:val="18"/>
                <w:szCs w:val="18"/>
              </w:rPr>
              <w:t xml:space="preserve"> [MVA] (montante)</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558BCD" w14:textId="77777777" w:rsidR="008F1323" w:rsidRPr="00124A46" w:rsidRDefault="008F1323" w:rsidP="008F1323">
            <w:pPr>
              <w:spacing w:after="0"/>
              <w:jc w:val="center"/>
              <w:rPr>
                <w:sz w:val="18"/>
                <w:szCs w:val="18"/>
              </w:rPr>
            </w:pPr>
            <w:proofErr w:type="spellStart"/>
            <w:r w:rsidRPr="00124A46">
              <w:rPr>
                <w:sz w:val="18"/>
                <w:szCs w:val="18"/>
              </w:rPr>
              <w:t>Scc</w:t>
            </w:r>
            <w:proofErr w:type="spellEnd"/>
            <w:r w:rsidRPr="00124A46">
              <w:rPr>
                <w:sz w:val="18"/>
                <w:szCs w:val="18"/>
              </w:rPr>
              <w:t xml:space="preserve"> min [MVA]</w:t>
            </w:r>
          </w:p>
          <w:p w14:paraId="34E13906" w14:textId="77777777" w:rsidR="008F1323" w:rsidRPr="00124A46" w:rsidRDefault="008F1323" w:rsidP="008F1323">
            <w:pPr>
              <w:spacing w:after="0"/>
              <w:jc w:val="center"/>
              <w:rPr>
                <w:sz w:val="18"/>
                <w:szCs w:val="18"/>
              </w:rPr>
            </w:pPr>
            <w:r w:rsidRPr="00124A46">
              <w:rPr>
                <w:sz w:val="18"/>
                <w:szCs w:val="18"/>
              </w:rPr>
              <w:t>(montante)</w:t>
            </w:r>
          </w:p>
        </w:tc>
      </w:tr>
      <w:tr w:rsidR="001D0A4B" w:rsidRPr="00124A46" w14:paraId="59289013" w14:textId="77777777" w:rsidTr="001D0A4B">
        <w:trPr>
          <w:trHeight w:val="254"/>
        </w:trPr>
        <w:tc>
          <w:tcPr>
            <w:tcW w:w="16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0889E3" w14:textId="73D198D7" w:rsidR="001D0A4B" w:rsidRPr="00124A46" w:rsidRDefault="001D0A4B" w:rsidP="001D0A4B">
            <w:pPr>
              <w:spacing w:after="0"/>
              <w:jc w:val="center"/>
              <w:rPr>
                <w:sz w:val="18"/>
                <w:szCs w:val="18"/>
              </w:rPr>
            </w:pPr>
            <w:r w:rsidRPr="00124A46">
              <w:rPr>
                <w:sz w:val="18"/>
                <w:szCs w:val="18"/>
              </w:rPr>
              <w:t>P</w:t>
            </w:r>
            <w:r w:rsidR="00153569" w:rsidRPr="00124A46">
              <w:rPr>
                <w:sz w:val="18"/>
                <w:szCs w:val="18"/>
              </w:rPr>
              <w:t>1E</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9EA76D" w14:textId="111CAD7C" w:rsidR="001D0A4B" w:rsidRPr="00124A46" w:rsidRDefault="00A35C64" w:rsidP="001D0A4B">
            <w:pPr>
              <w:spacing w:after="0"/>
              <w:jc w:val="center"/>
              <w:rPr>
                <w:sz w:val="18"/>
                <w:szCs w:val="18"/>
              </w:rPr>
            </w:pPr>
            <w:r w:rsidRPr="00124A46">
              <w:rPr>
                <w:sz w:val="18"/>
                <w:szCs w:val="18"/>
              </w:rPr>
              <w:t>Hermético</w:t>
            </w:r>
          </w:p>
        </w:tc>
        <w:tc>
          <w:tcPr>
            <w:tcW w:w="16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89D1E5" w14:textId="1438359B" w:rsidR="001D0A4B" w:rsidRPr="00124A46" w:rsidRDefault="001D0A4B" w:rsidP="001D0A4B">
            <w:pPr>
              <w:spacing w:after="0"/>
              <w:jc w:val="center"/>
              <w:rPr>
                <w:sz w:val="18"/>
                <w:szCs w:val="18"/>
              </w:rPr>
            </w:pPr>
            <w:r w:rsidRPr="00124A46">
              <w:rPr>
                <w:sz w:val="18"/>
                <w:szCs w:val="18"/>
              </w:rPr>
              <w:t>15 / 0,4</w:t>
            </w:r>
            <w:r w:rsidR="00A35C64" w:rsidRPr="00124A46">
              <w:rPr>
                <w:sz w:val="18"/>
                <w:szCs w:val="18"/>
              </w:rPr>
              <w:t>2</w:t>
            </w:r>
          </w:p>
        </w:tc>
        <w:tc>
          <w:tcPr>
            <w:tcW w:w="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461B1B" w14:textId="3957A7C9" w:rsidR="001D0A4B" w:rsidRPr="00124A46" w:rsidRDefault="00A35C64" w:rsidP="001D0A4B">
            <w:pPr>
              <w:spacing w:after="0"/>
              <w:jc w:val="center"/>
              <w:rPr>
                <w:sz w:val="18"/>
                <w:szCs w:val="18"/>
              </w:rPr>
            </w:pPr>
            <w:r w:rsidRPr="00124A46">
              <w:rPr>
                <w:sz w:val="18"/>
                <w:szCs w:val="18"/>
              </w:rPr>
              <w:t>4</w:t>
            </w:r>
            <w:r w:rsidR="00FA1800" w:rsidRPr="00124A46">
              <w:rPr>
                <w:sz w:val="18"/>
                <w:szCs w:val="18"/>
              </w:rPr>
              <w:t>00</w:t>
            </w:r>
          </w:p>
        </w:tc>
        <w:tc>
          <w:tcPr>
            <w:tcW w:w="7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8A9747" w14:textId="2BC60DFD" w:rsidR="001D0A4B" w:rsidRPr="00124A46" w:rsidRDefault="001D0A4B" w:rsidP="001D0A4B">
            <w:pPr>
              <w:spacing w:after="0"/>
              <w:jc w:val="center"/>
              <w:rPr>
                <w:sz w:val="18"/>
                <w:szCs w:val="18"/>
              </w:rPr>
            </w:pPr>
            <w:r w:rsidRPr="00124A46">
              <w:rPr>
                <w:sz w:val="18"/>
                <w:szCs w:val="18"/>
              </w:rPr>
              <w:t>4,</w:t>
            </w:r>
            <w:r w:rsidR="00A35C64" w:rsidRPr="00124A46">
              <w:rPr>
                <w:sz w:val="18"/>
                <w:szCs w:val="18"/>
              </w:rPr>
              <w:t>0</w:t>
            </w:r>
          </w:p>
        </w:tc>
        <w:tc>
          <w:tcPr>
            <w:tcW w:w="11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DA48AD" w14:textId="7371467A" w:rsidR="001D0A4B" w:rsidRPr="00124A46" w:rsidRDefault="005802D0" w:rsidP="001D0A4B">
            <w:pPr>
              <w:spacing w:after="0"/>
              <w:jc w:val="center"/>
              <w:rPr>
                <w:sz w:val="18"/>
                <w:szCs w:val="18"/>
              </w:rPr>
            </w:pPr>
            <w:r w:rsidRPr="00124A46">
              <w:rPr>
                <w:sz w:val="18"/>
                <w:szCs w:val="18"/>
              </w:rPr>
              <w:t>Isolado</w:t>
            </w:r>
          </w:p>
        </w:tc>
        <w:tc>
          <w:tcPr>
            <w:tcW w:w="14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22CC13" w14:textId="75E618C5" w:rsidR="001D0A4B" w:rsidRPr="00124A46" w:rsidRDefault="001D0A4B" w:rsidP="001D0A4B">
            <w:pPr>
              <w:spacing w:after="0"/>
              <w:jc w:val="center"/>
              <w:rPr>
                <w:sz w:val="18"/>
                <w:szCs w:val="18"/>
              </w:rPr>
            </w:pPr>
            <w:r w:rsidRPr="00124A46">
              <w:rPr>
                <w:sz w:val="18"/>
                <w:szCs w:val="18"/>
              </w:rPr>
              <w:t>ONAN</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FBA35B" w14:textId="005C7E90" w:rsidR="001D0A4B" w:rsidRPr="00124A46" w:rsidRDefault="005802D0" w:rsidP="001D0A4B">
            <w:pPr>
              <w:spacing w:after="0"/>
              <w:jc w:val="center"/>
              <w:rPr>
                <w:sz w:val="18"/>
                <w:szCs w:val="18"/>
              </w:rPr>
            </w:pPr>
            <w:r w:rsidRPr="00124A46">
              <w:rPr>
                <w:sz w:val="18"/>
                <w:szCs w:val="18"/>
              </w:rPr>
              <w:t>1</w:t>
            </w:r>
            <w:r w:rsidR="001D0A4B" w:rsidRPr="00124A46">
              <w:rPr>
                <w:sz w:val="18"/>
                <w:szCs w:val="18"/>
              </w:rPr>
              <w:t>,</w:t>
            </w:r>
            <w:r w:rsidRPr="00124A46">
              <w:rPr>
                <w:sz w:val="18"/>
                <w:szCs w:val="18"/>
              </w:rPr>
              <w:t>0</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B6CB94" w14:textId="2CE691E4" w:rsidR="001D0A4B" w:rsidRPr="00124A46" w:rsidRDefault="005802D0" w:rsidP="001D0A4B">
            <w:pPr>
              <w:spacing w:after="0"/>
              <w:jc w:val="center"/>
              <w:rPr>
                <w:sz w:val="18"/>
                <w:szCs w:val="18"/>
              </w:rPr>
            </w:pPr>
            <w:r w:rsidRPr="00124A46">
              <w:rPr>
                <w:sz w:val="18"/>
                <w:szCs w:val="18"/>
              </w:rPr>
              <w:t>1</w:t>
            </w:r>
            <w:r w:rsidR="001D0A4B" w:rsidRPr="00124A46">
              <w:rPr>
                <w:sz w:val="18"/>
                <w:szCs w:val="18"/>
              </w:rPr>
              <w:t>,</w:t>
            </w:r>
            <w:r w:rsidRPr="00124A46">
              <w:rPr>
                <w:sz w:val="18"/>
                <w:szCs w:val="18"/>
              </w:rPr>
              <w:t>0</w:t>
            </w:r>
          </w:p>
        </w:tc>
        <w:tc>
          <w:tcPr>
            <w:tcW w:w="8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ACA75D" w14:textId="35866F8E" w:rsidR="001D0A4B" w:rsidRPr="00124A46" w:rsidRDefault="005802D0" w:rsidP="001D0A4B">
            <w:pPr>
              <w:spacing w:after="0"/>
              <w:jc w:val="center"/>
              <w:rPr>
                <w:sz w:val="18"/>
                <w:szCs w:val="18"/>
              </w:rPr>
            </w:pPr>
            <w:r w:rsidRPr="00124A46">
              <w:rPr>
                <w:sz w:val="18"/>
                <w:szCs w:val="18"/>
              </w:rPr>
              <w:t>1</w:t>
            </w:r>
            <w:r w:rsidR="001D0A4B" w:rsidRPr="00124A46">
              <w:rPr>
                <w:sz w:val="18"/>
                <w:szCs w:val="18"/>
              </w:rPr>
              <w:t>,</w:t>
            </w:r>
            <w:r w:rsidRPr="00124A46">
              <w:rPr>
                <w:sz w:val="18"/>
                <w:szCs w:val="18"/>
              </w:rPr>
              <w:t>0</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9D4FE8" w14:textId="1092B8AF" w:rsidR="001D0A4B" w:rsidRPr="00124A46" w:rsidRDefault="005802D0" w:rsidP="001D0A4B">
            <w:pPr>
              <w:spacing w:after="0"/>
              <w:jc w:val="center"/>
              <w:rPr>
                <w:sz w:val="18"/>
                <w:szCs w:val="18"/>
              </w:rPr>
            </w:pPr>
            <w:r w:rsidRPr="00124A46">
              <w:rPr>
                <w:sz w:val="18"/>
                <w:szCs w:val="18"/>
              </w:rPr>
              <w:t>3</w:t>
            </w:r>
            <w:r w:rsidR="00A35C64" w:rsidRPr="00124A46">
              <w:rPr>
                <w:sz w:val="18"/>
                <w:szCs w:val="18"/>
              </w:rPr>
              <w:t>43</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0F6F2B" w14:textId="27E432E5" w:rsidR="001D0A4B" w:rsidRPr="00124A46" w:rsidRDefault="005802D0" w:rsidP="001D0A4B">
            <w:pPr>
              <w:spacing w:after="0"/>
              <w:jc w:val="center"/>
              <w:rPr>
                <w:sz w:val="18"/>
                <w:szCs w:val="18"/>
              </w:rPr>
            </w:pPr>
            <w:r w:rsidRPr="00124A46">
              <w:rPr>
                <w:sz w:val="18"/>
                <w:szCs w:val="18"/>
              </w:rPr>
              <w:t>9,</w:t>
            </w:r>
            <w:r w:rsidR="00FA1800" w:rsidRPr="00124A46">
              <w:rPr>
                <w:sz w:val="18"/>
                <w:szCs w:val="18"/>
              </w:rPr>
              <w:t>3</w:t>
            </w:r>
          </w:p>
        </w:tc>
      </w:tr>
    </w:tbl>
    <w:p w14:paraId="0959F3D9" w14:textId="77777777" w:rsidR="008F1323" w:rsidRPr="00124A46" w:rsidRDefault="008F1323" w:rsidP="008F1323">
      <w:pPr>
        <w:ind w:left="284"/>
      </w:pPr>
    </w:p>
    <w:tbl>
      <w:tblPr>
        <w:tblW w:w="1525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92"/>
        <w:gridCol w:w="1309"/>
        <w:gridCol w:w="1020"/>
        <w:gridCol w:w="680"/>
        <w:gridCol w:w="680"/>
        <w:gridCol w:w="1247"/>
        <w:gridCol w:w="680"/>
        <w:gridCol w:w="680"/>
        <w:gridCol w:w="1417"/>
        <w:gridCol w:w="2381"/>
        <w:gridCol w:w="680"/>
        <w:gridCol w:w="680"/>
        <w:gridCol w:w="680"/>
        <w:gridCol w:w="680"/>
        <w:gridCol w:w="680"/>
        <w:gridCol w:w="680"/>
        <w:gridCol w:w="680"/>
        <w:gridCol w:w="7"/>
      </w:tblGrid>
      <w:tr w:rsidR="008F1323" w:rsidRPr="00124A46" w14:paraId="1F340F10" w14:textId="77777777" w:rsidTr="008F1323">
        <w:trPr>
          <w:trHeight w:val="284"/>
        </w:trPr>
        <w:tc>
          <w:tcPr>
            <w:tcW w:w="3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0000" w:themeFill="text1"/>
            <w:vAlign w:val="center"/>
            <w:hideMark/>
          </w:tcPr>
          <w:p w14:paraId="5AEC860D" w14:textId="50656A7B" w:rsidR="008F1323" w:rsidRPr="00124A46" w:rsidRDefault="004C6DE0" w:rsidP="008F1323">
            <w:pPr>
              <w:spacing w:after="0"/>
              <w:rPr>
                <w:rFonts w:asciiTheme="minorHAnsi" w:hAnsiTheme="minorHAnsi"/>
                <w:b/>
              </w:rPr>
            </w:pPr>
            <w:r w:rsidRPr="00124A46">
              <w:rPr>
                <w:b/>
              </w:rPr>
              <w:t>2</w:t>
            </w:r>
          </w:p>
        </w:tc>
        <w:tc>
          <w:tcPr>
            <w:tcW w:w="14861" w:type="dxa"/>
            <w:gridSpan w:val="1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hideMark/>
          </w:tcPr>
          <w:p w14:paraId="3EDF7FBB" w14:textId="77777777" w:rsidR="008F1323" w:rsidRPr="00124A46" w:rsidRDefault="008F1323" w:rsidP="008F1323">
            <w:pPr>
              <w:spacing w:after="0"/>
            </w:pPr>
            <w:r w:rsidRPr="00124A46">
              <w:t>Dimensionamento das canalizações</w:t>
            </w:r>
          </w:p>
        </w:tc>
      </w:tr>
      <w:tr w:rsidR="008F1323" w:rsidRPr="00124A46" w14:paraId="12C8E443" w14:textId="77777777" w:rsidTr="008F1323">
        <w:trPr>
          <w:gridAfter w:val="1"/>
          <w:wAfter w:w="7" w:type="dxa"/>
          <w:trHeight w:val="229"/>
        </w:trPr>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32A265" w14:textId="77777777" w:rsidR="008F1323" w:rsidRPr="00124A46" w:rsidRDefault="008F1323" w:rsidP="008F1323">
            <w:pPr>
              <w:spacing w:after="0"/>
              <w:jc w:val="center"/>
              <w:rPr>
                <w:rFonts w:cs="Arial"/>
                <w:sz w:val="18"/>
                <w:szCs w:val="18"/>
              </w:rPr>
            </w:pPr>
            <w:r w:rsidRPr="00124A46">
              <w:rPr>
                <w:rFonts w:cs="Arial"/>
                <w:sz w:val="18"/>
                <w:szCs w:val="18"/>
              </w:rPr>
              <w:t>Quadros elétricos (origem – destino)</w:t>
            </w:r>
          </w:p>
        </w:tc>
        <w:tc>
          <w:tcPr>
            <w:tcW w:w="1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8CBE67" w14:textId="77777777" w:rsidR="008F1323" w:rsidRPr="00124A46" w:rsidRDefault="008F1323" w:rsidP="008F1323">
            <w:pPr>
              <w:spacing w:after="0"/>
              <w:ind w:left="-108" w:right="-108"/>
              <w:jc w:val="center"/>
              <w:rPr>
                <w:rFonts w:cs="Arial"/>
                <w:sz w:val="18"/>
                <w:szCs w:val="18"/>
              </w:rPr>
            </w:pPr>
            <w:r w:rsidRPr="00124A46">
              <w:rPr>
                <w:rFonts w:cs="Arial"/>
                <w:sz w:val="18"/>
                <w:szCs w:val="18"/>
              </w:rPr>
              <w:t>Esquema de neutro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715AB9" w14:textId="77777777" w:rsidR="008F1323" w:rsidRPr="00124A46" w:rsidRDefault="008F1323" w:rsidP="008F1323">
            <w:pPr>
              <w:spacing w:after="0"/>
              <w:ind w:left="-108" w:right="-108"/>
              <w:jc w:val="center"/>
              <w:rPr>
                <w:rFonts w:cs="Arial"/>
                <w:sz w:val="18"/>
                <w:szCs w:val="18"/>
              </w:rPr>
            </w:pPr>
            <w:r w:rsidRPr="00124A46">
              <w:rPr>
                <w:rFonts w:cs="Arial"/>
                <w:sz w:val="18"/>
                <w:szCs w:val="18"/>
              </w:rPr>
              <w:t>S</w:t>
            </w:r>
          </w:p>
          <w:p w14:paraId="11B234DD" w14:textId="77777777" w:rsidR="008F1323" w:rsidRPr="00124A46" w:rsidRDefault="008F1323" w:rsidP="008F1323">
            <w:pPr>
              <w:spacing w:after="0"/>
              <w:ind w:left="-108" w:right="-108"/>
              <w:jc w:val="center"/>
              <w:rPr>
                <w:rFonts w:cs="Arial"/>
                <w:sz w:val="18"/>
                <w:szCs w:val="18"/>
              </w:rPr>
            </w:pPr>
            <w:r w:rsidRPr="00124A46">
              <w:rPr>
                <w:rFonts w:cs="Arial"/>
                <w:sz w:val="18"/>
                <w:szCs w:val="18"/>
              </w:rPr>
              <w:t>[kVA]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A2CAF6" w14:textId="77777777" w:rsidR="008F1323" w:rsidRPr="00124A46" w:rsidRDefault="008F1323" w:rsidP="008F1323">
            <w:pPr>
              <w:spacing w:after="0"/>
              <w:jc w:val="center"/>
              <w:rPr>
                <w:rFonts w:cs="Arial"/>
                <w:sz w:val="18"/>
                <w:szCs w:val="18"/>
              </w:rPr>
            </w:pPr>
            <w:proofErr w:type="spellStart"/>
            <w:r w:rsidRPr="00124A46">
              <w:rPr>
                <w:rFonts w:cs="Arial"/>
                <w:sz w:val="18"/>
                <w:szCs w:val="18"/>
              </w:rPr>
              <w:t>Ib</w:t>
            </w:r>
            <w:proofErr w:type="spellEnd"/>
          </w:p>
          <w:p w14:paraId="0C5146EA" w14:textId="77777777" w:rsidR="008F1323" w:rsidRPr="00124A46" w:rsidRDefault="008F1323" w:rsidP="008F1323">
            <w:pPr>
              <w:spacing w:after="0"/>
              <w:jc w:val="center"/>
              <w:rPr>
                <w:rFonts w:cs="Arial"/>
                <w:sz w:val="18"/>
                <w:szCs w:val="18"/>
              </w:rPr>
            </w:pPr>
            <w:r w:rsidRPr="00124A46">
              <w:rPr>
                <w:rFonts w:cs="Arial"/>
                <w:sz w:val="18"/>
                <w:szCs w:val="18"/>
              </w:rPr>
              <w:t>[A]</w:t>
            </w:r>
          </w:p>
        </w:tc>
        <w:tc>
          <w:tcPr>
            <w:tcW w:w="1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1A491D" w14:textId="77777777" w:rsidR="008F1323" w:rsidRPr="00124A46" w:rsidRDefault="008F1323" w:rsidP="008F1323">
            <w:pPr>
              <w:spacing w:after="0"/>
              <w:jc w:val="center"/>
              <w:rPr>
                <w:rFonts w:cs="Arial"/>
                <w:sz w:val="18"/>
                <w:szCs w:val="18"/>
              </w:rPr>
            </w:pPr>
            <w:r w:rsidRPr="00124A46">
              <w:rPr>
                <w:rFonts w:cs="Arial"/>
                <w:sz w:val="18"/>
                <w:szCs w:val="18"/>
              </w:rPr>
              <w:t>Tipo de proteção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73A9A9" w14:textId="77777777" w:rsidR="008F1323" w:rsidRPr="00124A46" w:rsidRDefault="008F1323" w:rsidP="008F1323">
            <w:pPr>
              <w:spacing w:after="0"/>
              <w:jc w:val="center"/>
              <w:rPr>
                <w:rFonts w:cs="Arial"/>
                <w:sz w:val="18"/>
                <w:szCs w:val="18"/>
              </w:rPr>
            </w:pPr>
            <w:r w:rsidRPr="00124A46">
              <w:rPr>
                <w:rFonts w:cs="Arial"/>
                <w:sz w:val="18"/>
                <w:szCs w:val="18"/>
              </w:rPr>
              <w:t>In</w:t>
            </w:r>
          </w:p>
          <w:p w14:paraId="7C40A736" w14:textId="77777777" w:rsidR="008F1323" w:rsidRPr="00124A46" w:rsidRDefault="008F1323" w:rsidP="008F1323">
            <w:pPr>
              <w:spacing w:after="0"/>
              <w:jc w:val="center"/>
              <w:rPr>
                <w:rFonts w:cs="Arial"/>
                <w:sz w:val="18"/>
                <w:szCs w:val="18"/>
              </w:rPr>
            </w:pPr>
            <w:r w:rsidRPr="00124A46">
              <w:rPr>
                <w:rFonts w:cs="Arial"/>
                <w:sz w:val="18"/>
                <w:szCs w:val="18"/>
              </w:rPr>
              <w:t>[A]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5BB555" w14:textId="77777777" w:rsidR="008F1323" w:rsidRPr="00124A46" w:rsidRDefault="008F1323" w:rsidP="008F1323">
            <w:pPr>
              <w:spacing w:after="0"/>
              <w:jc w:val="center"/>
              <w:rPr>
                <w:rFonts w:cs="Arial"/>
                <w:sz w:val="18"/>
                <w:szCs w:val="18"/>
              </w:rPr>
            </w:pPr>
            <w:r w:rsidRPr="00124A46">
              <w:rPr>
                <w:rFonts w:cs="Arial"/>
                <w:sz w:val="18"/>
                <w:szCs w:val="18"/>
              </w:rPr>
              <w:t>I2</w:t>
            </w:r>
          </w:p>
          <w:p w14:paraId="74485B50" w14:textId="77777777" w:rsidR="008F1323" w:rsidRPr="00124A46" w:rsidRDefault="008F1323" w:rsidP="008F1323">
            <w:pPr>
              <w:spacing w:after="0"/>
              <w:jc w:val="center"/>
              <w:rPr>
                <w:rFonts w:cs="Arial"/>
                <w:sz w:val="18"/>
                <w:szCs w:val="18"/>
              </w:rPr>
            </w:pPr>
            <w:r w:rsidRPr="00124A46">
              <w:rPr>
                <w:rFonts w:cs="Arial"/>
                <w:sz w:val="18"/>
                <w:szCs w:val="18"/>
              </w:rPr>
              <w:t>[A]</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E3F950" w14:textId="77777777" w:rsidR="008F1323" w:rsidRPr="00124A46" w:rsidRDefault="008F1323" w:rsidP="008F1323">
            <w:pPr>
              <w:spacing w:after="0"/>
              <w:ind w:left="-108" w:right="-108"/>
              <w:jc w:val="center"/>
              <w:rPr>
                <w:rFonts w:cs="Arial"/>
                <w:sz w:val="18"/>
                <w:szCs w:val="18"/>
              </w:rPr>
            </w:pPr>
            <w:r w:rsidRPr="00124A46">
              <w:rPr>
                <w:rFonts w:cs="Arial"/>
                <w:sz w:val="18"/>
                <w:szCs w:val="18"/>
              </w:rPr>
              <w:t>Proteção defeitos à terra</w:t>
            </w:r>
          </w:p>
          <w:p w14:paraId="42E01F3F" w14:textId="77777777" w:rsidR="008F1323" w:rsidRPr="00124A46" w:rsidRDefault="008F1323" w:rsidP="008F1323">
            <w:pPr>
              <w:spacing w:after="0"/>
              <w:ind w:left="-108" w:right="-108"/>
              <w:jc w:val="center"/>
              <w:rPr>
                <w:rFonts w:cs="Arial"/>
                <w:sz w:val="18"/>
                <w:szCs w:val="18"/>
              </w:rPr>
            </w:pPr>
            <w:r w:rsidRPr="00124A46">
              <w:rPr>
                <w:rFonts w:cs="Arial"/>
                <w:sz w:val="18"/>
                <w:szCs w:val="18"/>
              </w:rPr>
              <w:t>[A]/[V]</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1B7BAB" w14:textId="77777777" w:rsidR="008F1323" w:rsidRPr="00124A46" w:rsidRDefault="008F1323" w:rsidP="008F1323">
            <w:pPr>
              <w:spacing w:after="0"/>
              <w:jc w:val="center"/>
              <w:rPr>
                <w:rFonts w:cs="Arial"/>
                <w:sz w:val="18"/>
                <w:szCs w:val="18"/>
              </w:rPr>
            </w:pPr>
            <w:r w:rsidRPr="00124A46">
              <w:rPr>
                <w:rFonts w:cs="Arial"/>
                <w:sz w:val="18"/>
                <w:szCs w:val="18"/>
              </w:rPr>
              <w:t>Canalização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642969" w14:textId="77777777" w:rsidR="008F1323" w:rsidRPr="00124A46" w:rsidRDefault="008F1323" w:rsidP="008F1323">
            <w:pPr>
              <w:spacing w:after="0"/>
              <w:jc w:val="center"/>
              <w:rPr>
                <w:rFonts w:cs="Arial"/>
                <w:sz w:val="18"/>
                <w:szCs w:val="18"/>
              </w:rPr>
            </w:pPr>
            <w:r w:rsidRPr="00124A46">
              <w:rPr>
                <w:rFonts w:cs="Arial"/>
                <w:sz w:val="18"/>
                <w:szCs w:val="18"/>
              </w:rPr>
              <w:t>L</w:t>
            </w:r>
          </w:p>
          <w:p w14:paraId="15957644" w14:textId="77777777" w:rsidR="008F1323" w:rsidRPr="00124A46" w:rsidRDefault="008F1323" w:rsidP="008F1323">
            <w:pPr>
              <w:spacing w:after="0"/>
              <w:jc w:val="center"/>
              <w:rPr>
                <w:rFonts w:cs="Arial"/>
                <w:sz w:val="18"/>
                <w:szCs w:val="18"/>
              </w:rPr>
            </w:pPr>
            <w:r w:rsidRPr="00124A46">
              <w:rPr>
                <w:rFonts w:cs="Arial"/>
                <w:sz w:val="18"/>
                <w:szCs w:val="18"/>
              </w:rPr>
              <w:t>[m]</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E6CF5E" w14:textId="77777777" w:rsidR="008F1323" w:rsidRPr="00124A46" w:rsidRDefault="008F1323" w:rsidP="008F1323">
            <w:pPr>
              <w:spacing w:after="0"/>
              <w:jc w:val="center"/>
              <w:rPr>
                <w:rFonts w:cs="Arial"/>
                <w:sz w:val="18"/>
                <w:szCs w:val="18"/>
              </w:rPr>
            </w:pPr>
            <w:r w:rsidRPr="00124A46">
              <w:rPr>
                <w:rFonts w:cs="Arial"/>
                <w:sz w:val="18"/>
                <w:szCs w:val="18"/>
              </w:rPr>
              <w:sym w:font="Symbol" w:char="F044"/>
            </w:r>
            <w:r w:rsidRPr="00124A46">
              <w:rPr>
                <w:rFonts w:cs="Arial"/>
                <w:sz w:val="18"/>
                <w:szCs w:val="18"/>
              </w:rPr>
              <w:t>U</w:t>
            </w:r>
          </w:p>
          <w:p w14:paraId="2EAE199F" w14:textId="77777777" w:rsidR="008F1323" w:rsidRPr="00124A46" w:rsidRDefault="008F1323" w:rsidP="008F1323">
            <w:pPr>
              <w:spacing w:after="0"/>
              <w:jc w:val="center"/>
              <w:rPr>
                <w:rFonts w:cs="Arial"/>
                <w:sz w:val="18"/>
                <w:szCs w:val="18"/>
              </w:rPr>
            </w:pPr>
            <w:r w:rsidRPr="00124A46">
              <w:rPr>
                <w:rFonts w:cs="Arial"/>
                <w:sz w:val="18"/>
                <w:szCs w:val="18"/>
              </w:rPr>
              <w:t>[%]</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19C5BF" w14:textId="77777777" w:rsidR="008F1323" w:rsidRPr="00124A46" w:rsidRDefault="008F1323" w:rsidP="008F1323">
            <w:pPr>
              <w:spacing w:after="0"/>
              <w:ind w:left="-108" w:right="-108"/>
              <w:jc w:val="center"/>
              <w:rPr>
                <w:rFonts w:cs="Arial"/>
                <w:sz w:val="18"/>
                <w:szCs w:val="18"/>
              </w:rPr>
            </w:pPr>
            <w:r w:rsidRPr="00124A46">
              <w:rPr>
                <w:rFonts w:cs="Arial"/>
                <w:sz w:val="18"/>
                <w:szCs w:val="18"/>
              </w:rPr>
              <w:sym w:font="Symbol" w:char="F044"/>
            </w:r>
            <w:r w:rsidRPr="00124A46">
              <w:rPr>
                <w:rFonts w:cs="Arial"/>
                <w:sz w:val="18"/>
                <w:szCs w:val="18"/>
              </w:rPr>
              <w:t>U’</w:t>
            </w:r>
          </w:p>
          <w:p w14:paraId="3FC41A30" w14:textId="77777777" w:rsidR="008F1323" w:rsidRPr="00124A46" w:rsidRDefault="008F1323" w:rsidP="008F1323">
            <w:pPr>
              <w:spacing w:after="0"/>
              <w:ind w:left="-108" w:right="-108"/>
              <w:jc w:val="center"/>
              <w:rPr>
                <w:rFonts w:cs="Arial"/>
                <w:sz w:val="18"/>
                <w:szCs w:val="18"/>
              </w:rPr>
            </w:pPr>
            <w:r w:rsidRPr="00124A46">
              <w:rPr>
                <w:rFonts w:cs="Arial"/>
                <w:sz w:val="18"/>
                <w:szCs w:val="18"/>
              </w:rPr>
              <w:t>[%]</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2D6932" w14:textId="77777777" w:rsidR="008F1323" w:rsidRPr="00124A46" w:rsidRDefault="008F1323" w:rsidP="008F1323">
            <w:pPr>
              <w:spacing w:after="0"/>
              <w:jc w:val="center"/>
              <w:rPr>
                <w:rFonts w:cs="Arial"/>
                <w:sz w:val="18"/>
                <w:szCs w:val="18"/>
              </w:rPr>
            </w:pPr>
            <w:proofErr w:type="spellStart"/>
            <w:r w:rsidRPr="00124A46">
              <w:rPr>
                <w:rFonts w:cs="Arial"/>
                <w:sz w:val="18"/>
                <w:szCs w:val="18"/>
              </w:rPr>
              <w:t>Icc</w:t>
            </w:r>
            <w:proofErr w:type="spellEnd"/>
            <w:r w:rsidRPr="00124A46">
              <w:rPr>
                <w:rFonts w:cs="Arial"/>
                <w:sz w:val="18"/>
                <w:szCs w:val="18"/>
              </w:rPr>
              <w:t xml:space="preserve"> </w:t>
            </w:r>
            <w:proofErr w:type="spellStart"/>
            <w:r w:rsidRPr="00124A46">
              <w:rPr>
                <w:rFonts w:cs="Arial"/>
                <w:sz w:val="18"/>
                <w:szCs w:val="18"/>
              </w:rPr>
              <w:t>máx</w:t>
            </w:r>
            <w:proofErr w:type="spellEnd"/>
          </w:p>
          <w:p w14:paraId="26298120" w14:textId="77777777" w:rsidR="008F1323" w:rsidRPr="00124A46" w:rsidRDefault="008F1323" w:rsidP="008F1323">
            <w:pPr>
              <w:spacing w:after="0"/>
              <w:jc w:val="center"/>
              <w:rPr>
                <w:rFonts w:cs="Arial"/>
                <w:sz w:val="18"/>
                <w:szCs w:val="18"/>
              </w:rPr>
            </w:pPr>
            <w:r w:rsidRPr="00124A46">
              <w:rPr>
                <w:rFonts w:cs="Arial"/>
                <w:sz w:val="18"/>
                <w:szCs w:val="18"/>
              </w:rPr>
              <w:t>[kA]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B79ED" w14:textId="77777777" w:rsidR="008F1323" w:rsidRPr="00124A46" w:rsidRDefault="008F1323" w:rsidP="008F1323">
            <w:pPr>
              <w:spacing w:after="0"/>
              <w:jc w:val="center"/>
              <w:rPr>
                <w:rFonts w:cs="Arial"/>
                <w:sz w:val="18"/>
                <w:szCs w:val="18"/>
              </w:rPr>
            </w:pPr>
            <w:proofErr w:type="spellStart"/>
            <w:r w:rsidRPr="00124A46">
              <w:rPr>
                <w:rFonts w:cs="Arial"/>
                <w:sz w:val="18"/>
                <w:szCs w:val="18"/>
              </w:rPr>
              <w:t>Pdc</w:t>
            </w:r>
            <w:proofErr w:type="spellEnd"/>
          </w:p>
          <w:p w14:paraId="67912FA5" w14:textId="77777777" w:rsidR="008F1323" w:rsidRPr="00124A46" w:rsidRDefault="008F1323" w:rsidP="008F1323">
            <w:pPr>
              <w:spacing w:after="0"/>
              <w:jc w:val="center"/>
              <w:rPr>
                <w:rFonts w:cs="Arial"/>
                <w:sz w:val="18"/>
                <w:szCs w:val="18"/>
              </w:rPr>
            </w:pPr>
            <w:r w:rsidRPr="00124A46">
              <w:rPr>
                <w:rFonts w:cs="Arial"/>
                <w:sz w:val="18"/>
                <w:szCs w:val="18"/>
              </w:rPr>
              <w:t>[kA]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DDAFC6" w14:textId="77777777" w:rsidR="008F1323" w:rsidRPr="00124A46" w:rsidRDefault="008F1323" w:rsidP="008F1323">
            <w:pPr>
              <w:spacing w:after="0"/>
              <w:jc w:val="center"/>
              <w:rPr>
                <w:rFonts w:cs="Arial"/>
                <w:sz w:val="18"/>
                <w:szCs w:val="18"/>
              </w:rPr>
            </w:pPr>
            <w:proofErr w:type="spellStart"/>
            <w:r w:rsidRPr="00124A46">
              <w:rPr>
                <w:rFonts w:cs="Arial"/>
                <w:sz w:val="18"/>
                <w:szCs w:val="18"/>
              </w:rPr>
              <w:t>Icc</w:t>
            </w:r>
            <w:proofErr w:type="spellEnd"/>
            <w:r w:rsidRPr="00124A46">
              <w:rPr>
                <w:rFonts w:cs="Arial"/>
                <w:sz w:val="18"/>
                <w:szCs w:val="18"/>
              </w:rPr>
              <w:t xml:space="preserve"> min</w:t>
            </w:r>
          </w:p>
          <w:p w14:paraId="1EAD08D0" w14:textId="77777777" w:rsidR="008F1323" w:rsidRPr="00124A46" w:rsidRDefault="008F1323" w:rsidP="008F1323">
            <w:pPr>
              <w:spacing w:after="0"/>
              <w:jc w:val="center"/>
              <w:rPr>
                <w:rFonts w:cs="Arial"/>
                <w:sz w:val="18"/>
                <w:szCs w:val="18"/>
              </w:rPr>
            </w:pPr>
            <w:r w:rsidRPr="00124A46">
              <w:rPr>
                <w:rFonts w:cs="Arial"/>
                <w:sz w:val="18"/>
                <w:szCs w:val="18"/>
              </w:rPr>
              <w:t>[kA]</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37CAC8" w14:textId="77777777" w:rsidR="008F1323" w:rsidRPr="00124A46" w:rsidRDefault="008F1323" w:rsidP="008F1323">
            <w:pPr>
              <w:spacing w:after="0"/>
              <w:ind w:left="-108" w:right="-108"/>
              <w:jc w:val="center"/>
              <w:rPr>
                <w:rFonts w:cs="Arial"/>
                <w:sz w:val="18"/>
                <w:szCs w:val="18"/>
              </w:rPr>
            </w:pPr>
            <w:proofErr w:type="spellStart"/>
            <w:r w:rsidRPr="00124A46">
              <w:rPr>
                <w:rFonts w:cs="Arial"/>
                <w:sz w:val="18"/>
                <w:szCs w:val="18"/>
              </w:rPr>
              <w:t>Regu-lação</w:t>
            </w:r>
            <w:proofErr w:type="spellEnd"/>
          </w:p>
          <w:p w14:paraId="4A6B55D7" w14:textId="77777777" w:rsidR="008F1323" w:rsidRPr="00124A46" w:rsidRDefault="008F1323" w:rsidP="008F1323">
            <w:pPr>
              <w:spacing w:after="0"/>
              <w:ind w:left="-108" w:right="-108"/>
              <w:jc w:val="center"/>
              <w:rPr>
                <w:rFonts w:cs="Arial"/>
                <w:sz w:val="18"/>
                <w:szCs w:val="18"/>
              </w:rPr>
            </w:pPr>
            <w:r w:rsidRPr="00124A46">
              <w:rPr>
                <w:rFonts w:cs="Arial"/>
                <w:sz w:val="18"/>
                <w:szCs w:val="18"/>
              </w:rPr>
              <w:t>[kA]</w:t>
            </w:r>
          </w:p>
        </w:tc>
      </w:tr>
      <w:tr w:rsidR="008F1323" w:rsidRPr="00124A46" w14:paraId="4BC6AB4A" w14:textId="77777777" w:rsidTr="008F1323">
        <w:trPr>
          <w:gridAfter w:val="1"/>
          <w:wAfter w:w="7" w:type="dxa"/>
          <w:trHeight w:val="229"/>
        </w:trPr>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E998EF" w14:textId="45FA544F" w:rsidR="008F1323" w:rsidRPr="00124A46" w:rsidRDefault="00A35C64" w:rsidP="008F1323">
            <w:pPr>
              <w:spacing w:after="0"/>
              <w:ind w:right="-108"/>
              <w:jc w:val="center"/>
              <w:rPr>
                <w:rFonts w:cs="Arial"/>
                <w:sz w:val="18"/>
                <w:szCs w:val="18"/>
              </w:rPr>
            </w:pPr>
            <w:r w:rsidRPr="00124A46">
              <w:rPr>
                <w:rFonts w:cs="Arial"/>
                <w:sz w:val="18"/>
                <w:szCs w:val="18"/>
              </w:rPr>
              <w:t>SE</w:t>
            </w:r>
            <w:r w:rsidR="005802D0" w:rsidRPr="00124A46">
              <w:rPr>
                <w:rFonts w:cs="Arial"/>
                <w:sz w:val="18"/>
                <w:szCs w:val="18"/>
              </w:rPr>
              <w:t xml:space="preserve"> – PT</w:t>
            </w:r>
            <w:r w:rsidR="00153569" w:rsidRPr="00124A46">
              <w:rPr>
                <w:rFonts w:cs="Arial"/>
                <w:sz w:val="18"/>
                <w:szCs w:val="18"/>
              </w:rPr>
              <w:t>1E</w:t>
            </w:r>
          </w:p>
        </w:tc>
        <w:tc>
          <w:tcPr>
            <w:tcW w:w="1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9CE44F" w14:textId="2208734C" w:rsidR="008F1323" w:rsidRPr="00124A46" w:rsidRDefault="005802D0" w:rsidP="008F1323">
            <w:pPr>
              <w:spacing w:after="0"/>
              <w:ind w:left="-108" w:right="-108"/>
              <w:jc w:val="center"/>
              <w:rPr>
                <w:rFonts w:cs="Arial"/>
                <w:sz w:val="18"/>
                <w:szCs w:val="18"/>
              </w:rPr>
            </w:pPr>
            <w:r w:rsidRPr="00124A46">
              <w:rPr>
                <w:rFonts w:cs="Arial"/>
                <w:sz w:val="18"/>
                <w:szCs w:val="18"/>
              </w:rPr>
              <w:t>Isolado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EFA296" w14:textId="7EBF0F47" w:rsidR="008F1323" w:rsidRPr="00124A46" w:rsidRDefault="00A35C64" w:rsidP="008F1323">
            <w:pPr>
              <w:spacing w:after="0"/>
              <w:ind w:left="-108" w:right="-108"/>
              <w:jc w:val="center"/>
              <w:rPr>
                <w:rFonts w:cs="Arial"/>
                <w:sz w:val="18"/>
                <w:szCs w:val="18"/>
              </w:rPr>
            </w:pPr>
            <w:r w:rsidRPr="00124A46">
              <w:rPr>
                <w:rFonts w:cs="Arial"/>
                <w:sz w:val="18"/>
                <w:szCs w:val="18"/>
              </w:rPr>
              <w:t>400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3D1FF2" w14:textId="2A114504" w:rsidR="008F1323" w:rsidRPr="00124A46" w:rsidRDefault="00A35C64" w:rsidP="008F1323">
            <w:pPr>
              <w:spacing w:after="0"/>
              <w:ind w:left="-108" w:right="-108"/>
              <w:jc w:val="center"/>
              <w:rPr>
                <w:rFonts w:cs="Arial"/>
                <w:sz w:val="18"/>
                <w:szCs w:val="18"/>
              </w:rPr>
            </w:pPr>
            <w:r w:rsidRPr="00124A46">
              <w:rPr>
                <w:rFonts w:cs="Arial"/>
                <w:sz w:val="18"/>
                <w:szCs w:val="18"/>
              </w:rPr>
              <w:t>15</w:t>
            </w:r>
          </w:p>
        </w:tc>
        <w:tc>
          <w:tcPr>
            <w:tcW w:w="1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7FF5D61" w14:textId="4D3C4770" w:rsidR="008F1323" w:rsidRPr="00124A46" w:rsidRDefault="005802D0" w:rsidP="008F1323">
            <w:pPr>
              <w:spacing w:after="0"/>
              <w:ind w:left="-108" w:right="-108"/>
              <w:jc w:val="center"/>
              <w:rPr>
                <w:rFonts w:cs="Arial"/>
                <w:sz w:val="18"/>
                <w:szCs w:val="18"/>
              </w:rPr>
            </w:pPr>
            <w:r w:rsidRPr="00124A46">
              <w:rPr>
                <w:rFonts w:cs="Arial"/>
                <w:sz w:val="18"/>
                <w:szCs w:val="18"/>
              </w:rPr>
              <w:t>Disjuntor</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AE439B" w14:textId="60781D87" w:rsidR="008F1323" w:rsidRPr="00124A46" w:rsidRDefault="00A35C64" w:rsidP="008F1323">
            <w:pPr>
              <w:spacing w:after="0"/>
              <w:ind w:left="-108" w:right="-108"/>
              <w:jc w:val="center"/>
              <w:rPr>
                <w:rFonts w:cs="Arial"/>
                <w:sz w:val="18"/>
                <w:szCs w:val="18"/>
              </w:rPr>
            </w:pPr>
            <w:r w:rsidRPr="00124A46">
              <w:rPr>
                <w:rFonts w:cs="Arial"/>
                <w:sz w:val="18"/>
                <w:szCs w:val="18"/>
              </w:rPr>
              <w:t>70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646468" w14:textId="74E42CB3" w:rsidR="008F1323" w:rsidRPr="00124A46" w:rsidRDefault="00A35C64" w:rsidP="008F1323">
            <w:pPr>
              <w:spacing w:after="0"/>
              <w:ind w:left="-108" w:right="-108"/>
              <w:jc w:val="center"/>
              <w:rPr>
                <w:rFonts w:cs="Arial"/>
                <w:sz w:val="18"/>
                <w:szCs w:val="18"/>
              </w:rPr>
            </w:pPr>
            <w:r w:rsidRPr="00124A46">
              <w:rPr>
                <w:rFonts w:cs="Arial"/>
                <w:sz w:val="18"/>
                <w:szCs w:val="18"/>
              </w:rPr>
              <w:t>102</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6CAE1D" w14:textId="2BDBA9C8" w:rsidR="008F1323" w:rsidRPr="00124A46" w:rsidRDefault="00A35C64" w:rsidP="008F1323">
            <w:pPr>
              <w:spacing w:after="0"/>
              <w:ind w:left="-108" w:right="-108"/>
              <w:jc w:val="center"/>
              <w:rPr>
                <w:rFonts w:cs="Arial"/>
                <w:sz w:val="18"/>
                <w:szCs w:val="18"/>
              </w:rPr>
            </w:pPr>
            <w:r w:rsidRPr="00124A46">
              <w:rPr>
                <w:rFonts w:cs="Arial"/>
                <w:sz w:val="18"/>
                <w:szCs w:val="18"/>
              </w:rPr>
              <w:t>6</w:t>
            </w:r>
            <w:r w:rsidR="009C4C96" w:rsidRPr="00124A46">
              <w:rPr>
                <w:rFonts w:cs="Arial"/>
                <w:sz w:val="18"/>
                <w:szCs w:val="18"/>
              </w:rPr>
              <w:t xml:space="preserve"> A</w:t>
            </w:r>
            <w:r w:rsidR="005B209D" w:rsidRPr="00124A46">
              <w:rPr>
                <w:rFonts w:cs="Arial"/>
                <w:sz w:val="18"/>
                <w:szCs w:val="18"/>
              </w:rPr>
              <w:t xml:space="preserve"> / </w:t>
            </w:r>
            <w:r w:rsidRPr="00124A46">
              <w:rPr>
                <w:rFonts w:cs="Arial"/>
                <w:sz w:val="18"/>
                <w:szCs w:val="18"/>
              </w:rPr>
              <w:t>6</w:t>
            </w:r>
            <w:r w:rsidR="005B209D" w:rsidRPr="00124A46">
              <w:rPr>
                <w:rFonts w:cs="Arial"/>
                <w:sz w:val="18"/>
                <w:szCs w:val="18"/>
              </w:rPr>
              <w:t xml:space="preserve"> V</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60818D" w14:textId="7FAB03D2" w:rsidR="008F1323" w:rsidRPr="00124A46" w:rsidRDefault="008F1323" w:rsidP="008F1323">
            <w:pPr>
              <w:spacing w:after="0"/>
              <w:ind w:left="-108" w:right="-108"/>
              <w:jc w:val="center"/>
              <w:rPr>
                <w:rFonts w:cs="Arial"/>
                <w:sz w:val="18"/>
                <w:szCs w:val="18"/>
                <w:lang w:val="en-GB"/>
              </w:rPr>
            </w:pPr>
            <w:r w:rsidRPr="00124A46">
              <w:rPr>
                <w:rFonts w:cs="Arial"/>
                <w:sz w:val="18"/>
                <w:szCs w:val="18"/>
                <w:lang w:val="en-GB"/>
              </w:rPr>
              <w:t>3x</w:t>
            </w:r>
            <w:r w:rsidR="00A35C64" w:rsidRPr="00124A46">
              <w:rPr>
                <w:rFonts w:cs="Arial"/>
                <w:sz w:val="18"/>
                <w:szCs w:val="18"/>
                <w:lang w:val="en-GB"/>
              </w:rPr>
              <w:t xml:space="preserve"> </w:t>
            </w:r>
            <w:proofErr w:type="gramStart"/>
            <w:r w:rsidRPr="00124A46">
              <w:rPr>
                <w:rFonts w:cs="Arial"/>
                <w:sz w:val="18"/>
                <w:szCs w:val="18"/>
                <w:lang w:val="en-GB"/>
              </w:rPr>
              <w:t>LXHIO</w:t>
            </w:r>
            <w:r w:rsidR="00A35C64" w:rsidRPr="00124A46">
              <w:rPr>
                <w:rFonts w:cs="Arial"/>
                <w:sz w:val="18"/>
                <w:szCs w:val="18"/>
                <w:lang w:val="en-GB"/>
              </w:rPr>
              <w:t>E(</w:t>
            </w:r>
            <w:proofErr w:type="spellStart"/>
            <w:proofErr w:type="gramEnd"/>
            <w:r w:rsidR="00A35C64" w:rsidRPr="00124A46">
              <w:rPr>
                <w:rFonts w:cs="Arial"/>
                <w:sz w:val="18"/>
                <w:szCs w:val="18"/>
                <w:lang w:val="en-GB"/>
              </w:rPr>
              <w:t>cbe</w:t>
            </w:r>
            <w:proofErr w:type="spellEnd"/>
            <w:r w:rsidR="00A35C64" w:rsidRPr="00124A46">
              <w:rPr>
                <w:rFonts w:cs="Arial"/>
                <w:sz w:val="18"/>
                <w:szCs w:val="18"/>
                <w:lang w:val="en-GB"/>
              </w:rPr>
              <w:t>)</w:t>
            </w:r>
            <w:r w:rsidR="005802D0" w:rsidRPr="00124A46">
              <w:rPr>
                <w:rFonts w:cs="Arial"/>
                <w:sz w:val="18"/>
                <w:szCs w:val="18"/>
                <w:lang w:val="en-GB"/>
              </w:rPr>
              <w:t xml:space="preserve"> </w:t>
            </w:r>
            <w:r w:rsidRPr="00124A46">
              <w:rPr>
                <w:rFonts w:cs="Arial"/>
                <w:sz w:val="18"/>
                <w:szCs w:val="18"/>
                <w:lang w:val="en-GB"/>
              </w:rPr>
              <w:t>1x</w:t>
            </w:r>
            <w:r w:rsidR="00053400" w:rsidRPr="00124A46">
              <w:rPr>
                <w:rFonts w:cs="Arial"/>
                <w:sz w:val="18"/>
                <w:szCs w:val="18"/>
                <w:lang w:val="en-GB"/>
              </w:rPr>
              <w:t>24</w:t>
            </w:r>
            <w:r w:rsidRPr="00124A46">
              <w:rPr>
                <w:rFonts w:cs="Arial"/>
                <w:sz w:val="18"/>
                <w:szCs w:val="18"/>
                <w:lang w:val="en-GB"/>
              </w:rPr>
              <w:t>0</w:t>
            </w:r>
          </w:p>
          <w:p w14:paraId="0D56D119" w14:textId="6CCE85A8" w:rsidR="008F1323" w:rsidRPr="00124A46" w:rsidRDefault="00A35C64" w:rsidP="008F1323">
            <w:pPr>
              <w:spacing w:after="0"/>
              <w:ind w:left="-108" w:right="-108"/>
              <w:jc w:val="center"/>
              <w:rPr>
                <w:rFonts w:cs="Arial"/>
                <w:sz w:val="18"/>
                <w:szCs w:val="18"/>
                <w:lang w:val="en-GB"/>
              </w:rPr>
            </w:pPr>
            <w:r w:rsidRPr="00124A46">
              <w:rPr>
                <w:rFonts w:cs="Arial"/>
                <w:sz w:val="18"/>
                <w:szCs w:val="18"/>
                <w:lang w:val="en-GB"/>
              </w:rPr>
              <w:t>12</w:t>
            </w:r>
            <w:r w:rsidR="008F1323" w:rsidRPr="00124A46">
              <w:rPr>
                <w:rFonts w:cs="Arial"/>
                <w:sz w:val="18"/>
                <w:szCs w:val="18"/>
                <w:lang w:val="en-GB"/>
              </w:rPr>
              <w:t>/</w:t>
            </w:r>
            <w:r w:rsidRPr="00124A46">
              <w:rPr>
                <w:rFonts w:cs="Arial"/>
                <w:sz w:val="18"/>
                <w:szCs w:val="18"/>
                <w:lang w:val="en-GB"/>
              </w:rPr>
              <w:t>20</w:t>
            </w:r>
            <w:r w:rsidR="008F1323" w:rsidRPr="00124A46">
              <w:rPr>
                <w:rFonts w:cs="Arial"/>
                <w:sz w:val="18"/>
                <w:szCs w:val="18"/>
                <w:lang w:val="en-GB"/>
              </w:rPr>
              <w:t xml:space="preserve"> kV</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A05B83" w14:textId="45823A6C" w:rsidR="008F1323" w:rsidRPr="00124A46" w:rsidRDefault="00A35C64" w:rsidP="008F1323">
            <w:pPr>
              <w:spacing w:after="0"/>
              <w:ind w:left="-108" w:right="-108"/>
              <w:jc w:val="center"/>
              <w:rPr>
                <w:rFonts w:cs="Arial"/>
                <w:sz w:val="18"/>
                <w:szCs w:val="18"/>
              </w:rPr>
            </w:pPr>
            <w:r w:rsidRPr="00124A46">
              <w:rPr>
                <w:rFonts w:cs="Arial"/>
                <w:sz w:val="18"/>
                <w:szCs w:val="18"/>
              </w:rPr>
              <w:t>109</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E3899A" w14:textId="2254BD5F" w:rsidR="008F1323" w:rsidRPr="00124A46" w:rsidRDefault="00511549" w:rsidP="008F1323">
            <w:pPr>
              <w:spacing w:after="0"/>
              <w:ind w:left="-108" w:right="-108"/>
              <w:jc w:val="center"/>
              <w:rPr>
                <w:rFonts w:cs="Arial"/>
                <w:sz w:val="18"/>
                <w:szCs w:val="18"/>
              </w:rPr>
            </w:pPr>
            <w:r w:rsidRPr="00124A46">
              <w:rPr>
                <w:rFonts w:cs="Arial"/>
                <w:sz w:val="18"/>
                <w:szCs w:val="18"/>
              </w:rPr>
              <w:t>0</w:t>
            </w:r>
            <w:r w:rsidR="00093343" w:rsidRPr="00124A46">
              <w:rPr>
                <w:rFonts w:cs="Arial"/>
                <w:sz w:val="18"/>
                <w:szCs w:val="18"/>
              </w:rPr>
              <w:t>,</w:t>
            </w:r>
            <w:r w:rsidR="009C4C96" w:rsidRPr="00124A46">
              <w:rPr>
                <w:rFonts w:cs="Arial"/>
                <w:sz w:val="18"/>
                <w:szCs w:val="18"/>
              </w:rPr>
              <w:t>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22D10F" w14:textId="2259D54D" w:rsidR="008F1323" w:rsidRPr="00124A46" w:rsidRDefault="005802D0" w:rsidP="008F1323">
            <w:pPr>
              <w:spacing w:after="0"/>
              <w:ind w:left="-108" w:right="-108"/>
              <w:jc w:val="center"/>
              <w:rPr>
                <w:rFonts w:cs="Arial"/>
                <w:sz w:val="18"/>
                <w:szCs w:val="18"/>
              </w:rPr>
            </w:pPr>
            <w:r w:rsidRPr="00124A46">
              <w:rPr>
                <w:rFonts w:cs="Arial"/>
                <w:sz w:val="18"/>
                <w:szCs w:val="18"/>
              </w:rPr>
              <w:t>0,</w:t>
            </w:r>
            <w:r w:rsidR="00A35C64" w:rsidRPr="00124A46">
              <w:rPr>
                <w:rFonts w:cs="Arial"/>
                <w:sz w:val="18"/>
                <w:szCs w:val="18"/>
              </w:rPr>
              <w:t>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BAE672" w14:textId="215A6A8F" w:rsidR="008F1323" w:rsidRPr="00124A46" w:rsidRDefault="00093343" w:rsidP="008F1323">
            <w:pPr>
              <w:spacing w:after="0"/>
              <w:ind w:left="-108" w:right="-108"/>
              <w:jc w:val="center"/>
              <w:rPr>
                <w:rFonts w:cs="Arial"/>
                <w:sz w:val="18"/>
                <w:szCs w:val="18"/>
              </w:rPr>
            </w:pPr>
            <w:r w:rsidRPr="00124A46">
              <w:rPr>
                <w:rFonts w:cs="Arial"/>
                <w:sz w:val="18"/>
                <w:szCs w:val="18"/>
              </w:rPr>
              <w:t>1</w:t>
            </w:r>
            <w:r w:rsidR="00A35C64" w:rsidRPr="00124A46">
              <w:rPr>
                <w:rFonts w:cs="Arial"/>
                <w:sz w:val="18"/>
                <w:szCs w:val="18"/>
              </w:rPr>
              <w:t>3</w:t>
            </w:r>
            <w:r w:rsidRPr="00124A46">
              <w:rPr>
                <w:rFonts w:cs="Arial"/>
                <w:sz w:val="18"/>
                <w:szCs w:val="18"/>
              </w:rPr>
              <w:t>,</w:t>
            </w:r>
            <w:r w:rsidR="00A35C64" w:rsidRPr="00124A46">
              <w:rPr>
                <w:rFonts w:cs="Arial"/>
                <w:sz w:val="18"/>
                <w:szCs w:val="18"/>
              </w:rPr>
              <w:t>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276D85" w14:textId="34512C87" w:rsidR="008F1323" w:rsidRPr="00124A46" w:rsidRDefault="00A35C64" w:rsidP="008F1323">
            <w:pPr>
              <w:spacing w:after="0"/>
              <w:ind w:left="-108" w:right="-108"/>
              <w:jc w:val="center"/>
              <w:rPr>
                <w:rFonts w:cs="Arial"/>
                <w:sz w:val="18"/>
                <w:szCs w:val="18"/>
              </w:rPr>
            </w:pPr>
            <w:r w:rsidRPr="00124A46">
              <w:rPr>
                <w:rFonts w:cs="Arial"/>
                <w:sz w:val="18"/>
                <w:szCs w:val="18"/>
              </w:rPr>
              <w:t>16</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A15371" w14:textId="591EAD3B" w:rsidR="008F1323" w:rsidRPr="00124A46" w:rsidRDefault="005802D0" w:rsidP="008F1323">
            <w:pPr>
              <w:spacing w:after="0"/>
              <w:ind w:left="-108" w:right="-108"/>
              <w:jc w:val="center"/>
              <w:rPr>
                <w:rFonts w:cs="Arial"/>
                <w:sz w:val="18"/>
                <w:szCs w:val="18"/>
              </w:rPr>
            </w:pPr>
            <w:r w:rsidRPr="00124A46">
              <w:rPr>
                <w:rFonts w:cs="Arial"/>
                <w:sz w:val="18"/>
                <w:szCs w:val="18"/>
              </w:rPr>
              <w:t>0,32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0B04DF" w14:textId="7F7E489C" w:rsidR="008F1323" w:rsidRPr="00124A46" w:rsidRDefault="00DC7FDB" w:rsidP="008F1323">
            <w:pPr>
              <w:spacing w:after="0"/>
              <w:ind w:left="-108" w:right="-108"/>
              <w:jc w:val="center"/>
              <w:rPr>
                <w:rFonts w:cs="Arial"/>
                <w:sz w:val="18"/>
                <w:szCs w:val="18"/>
              </w:rPr>
            </w:pPr>
            <w:r w:rsidRPr="00124A46">
              <w:rPr>
                <w:rFonts w:cs="Arial"/>
                <w:sz w:val="18"/>
                <w:szCs w:val="18"/>
              </w:rPr>
              <w:t>0,3</w:t>
            </w:r>
          </w:p>
        </w:tc>
      </w:tr>
      <w:tr w:rsidR="00A35C64" w:rsidRPr="00511549" w14:paraId="4D9388F5" w14:textId="77777777" w:rsidTr="008F1323">
        <w:trPr>
          <w:gridAfter w:val="1"/>
          <w:wAfter w:w="7" w:type="dxa"/>
          <w:trHeight w:val="229"/>
        </w:trPr>
        <w:tc>
          <w:tcPr>
            <w:tcW w:w="170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9A35DB" w14:textId="093F9587" w:rsidR="00A35C64" w:rsidRPr="00124A46" w:rsidRDefault="00A35C64" w:rsidP="00A35C64">
            <w:pPr>
              <w:spacing w:after="0"/>
              <w:ind w:right="-108"/>
              <w:jc w:val="center"/>
              <w:rPr>
                <w:rFonts w:cs="Arial"/>
                <w:sz w:val="18"/>
                <w:szCs w:val="18"/>
              </w:rPr>
            </w:pPr>
            <w:r w:rsidRPr="00124A46">
              <w:rPr>
                <w:rFonts w:cs="Arial"/>
                <w:sz w:val="18"/>
                <w:szCs w:val="18"/>
              </w:rPr>
              <w:t>PT</w:t>
            </w:r>
            <w:r w:rsidR="00153569" w:rsidRPr="00124A46">
              <w:rPr>
                <w:rFonts w:cs="Arial"/>
                <w:sz w:val="18"/>
                <w:szCs w:val="18"/>
              </w:rPr>
              <w:t>1E</w:t>
            </w:r>
            <w:r w:rsidRPr="00124A46">
              <w:rPr>
                <w:rFonts w:cs="Arial"/>
                <w:sz w:val="18"/>
                <w:szCs w:val="18"/>
              </w:rPr>
              <w:t xml:space="preserve"> – T1</w:t>
            </w:r>
          </w:p>
        </w:tc>
        <w:tc>
          <w:tcPr>
            <w:tcW w:w="1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10FD69" w14:textId="0318307F" w:rsidR="00A35C64" w:rsidRPr="00124A46" w:rsidRDefault="00A35C64" w:rsidP="00A35C64">
            <w:pPr>
              <w:spacing w:after="0"/>
              <w:ind w:left="-108" w:right="-108"/>
              <w:jc w:val="center"/>
              <w:rPr>
                <w:rFonts w:cs="Arial"/>
                <w:sz w:val="18"/>
                <w:szCs w:val="18"/>
              </w:rPr>
            </w:pPr>
            <w:r w:rsidRPr="00124A46">
              <w:rPr>
                <w:rFonts w:cs="Arial"/>
                <w:sz w:val="18"/>
                <w:szCs w:val="18"/>
              </w:rPr>
              <w:t>Isolado</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D65985" w14:textId="42AA70EE" w:rsidR="00A35C64" w:rsidRPr="00124A46" w:rsidRDefault="00A35C64" w:rsidP="00A35C64">
            <w:pPr>
              <w:spacing w:after="0"/>
              <w:ind w:left="-108" w:right="-108"/>
              <w:jc w:val="center"/>
              <w:rPr>
                <w:rFonts w:cs="Arial"/>
                <w:sz w:val="18"/>
                <w:szCs w:val="18"/>
              </w:rPr>
            </w:pPr>
            <w:r w:rsidRPr="00124A46">
              <w:rPr>
                <w:rFonts w:cs="Arial"/>
                <w:sz w:val="18"/>
                <w:szCs w:val="18"/>
              </w:rPr>
              <w:t>400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351BE1" w14:textId="69261E6C" w:rsidR="00A35C64" w:rsidRPr="00124A46" w:rsidRDefault="00A35C64" w:rsidP="00A35C64">
            <w:pPr>
              <w:spacing w:after="0"/>
              <w:ind w:left="-108" w:right="-108"/>
              <w:jc w:val="center"/>
              <w:rPr>
                <w:rFonts w:cs="Arial"/>
                <w:sz w:val="18"/>
                <w:szCs w:val="18"/>
              </w:rPr>
            </w:pPr>
            <w:r w:rsidRPr="00124A46">
              <w:rPr>
                <w:rFonts w:cs="Arial"/>
                <w:sz w:val="18"/>
                <w:szCs w:val="18"/>
              </w:rPr>
              <w:t>15</w:t>
            </w:r>
          </w:p>
        </w:tc>
        <w:tc>
          <w:tcPr>
            <w:tcW w:w="1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7B7B67" w14:textId="56667F1B" w:rsidR="00A35C64" w:rsidRPr="00124A46" w:rsidRDefault="00A35C64" w:rsidP="00A35C64">
            <w:pPr>
              <w:spacing w:after="0"/>
              <w:ind w:left="-108" w:right="-108"/>
              <w:jc w:val="center"/>
              <w:rPr>
                <w:rFonts w:cs="Arial"/>
                <w:sz w:val="18"/>
                <w:szCs w:val="18"/>
              </w:rPr>
            </w:pPr>
            <w:r w:rsidRPr="00124A46">
              <w:rPr>
                <w:rFonts w:cs="Arial"/>
                <w:sz w:val="18"/>
                <w:szCs w:val="18"/>
              </w:rPr>
              <w:t>Fusível</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39F137" w14:textId="30120CBF" w:rsidR="00A35C64" w:rsidRPr="00124A46" w:rsidRDefault="00A35C64" w:rsidP="00A35C64">
            <w:pPr>
              <w:spacing w:after="0"/>
              <w:ind w:left="-108" w:right="-108"/>
              <w:jc w:val="center"/>
              <w:rPr>
                <w:rFonts w:cs="Arial"/>
                <w:sz w:val="18"/>
                <w:szCs w:val="18"/>
              </w:rPr>
            </w:pPr>
            <w:r w:rsidRPr="00124A46">
              <w:rPr>
                <w:rFonts w:cs="Arial"/>
                <w:sz w:val="18"/>
                <w:szCs w:val="18"/>
              </w:rPr>
              <w:t>40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E799CE" w14:textId="0136AA06" w:rsidR="00A35C64" w:rsidRPr="00124A46" w:rsidRDefault="00A35C64" w:rsidP="00A35C64">
            <w:pPr>
              <w:spacing w:after="0"/>
              <w:ind w:left="-108" w:right="-108"/>
              <w:jc w:val="center"/>
              <w:rPr>
                <w:rFonts w:cs="Arial"/>
                <w:sz w:val="18"/>
                <w:szCs w:val="18"/>
              </w:rPr>
            </w:pPr>
            <w:r w:rsidRPr="00124A46">
              <w:rPr>
                <w:rFonts w:cs="Arial"/>
                <w:sz w:val="18"/>
                <w:szCs w:val="18"/>
              </w:rPr>
              <w:t>58</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450F8" w14:textId="1A8C6814" w:rsidR="00A35C64" w:rsidRPr="00124A46" w:rsidRDefault="00A35C64" w:rsidP="00A35C64">
            <w:pPr>
              <w:spacing w:after="0"/>
              <w:ind w:left="-108" w:right="-108"/>
              <w:jc w:val="center"/>
              <w:rPr>
                <w:rFonts w:cs="Arial"/>
                <w:sz w:val="18"/>
                <w:szCs w:val="18"/>
              </w:rPr>
            </w:pPr>
            <w:r w:rsidRPr="00124A46">
              <w:rPr>
                <w:rFonts w:cs="Arial"/>
                <w:sz w:val="18"/>
                <w:szCs w:val="18"/>
              </w:rPr>
              <w:t>- A / - V</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E38BD8" w14:textId="77777777" w:rsidR="00A35C64" w:rsidRPr="00124A46" w:rsidRDefault="00A35C64" w:rsidP="00A35C64">
            <w:pPr>
              <w:spacing w:after="0"/>
              <w:ind w:left="-108" w:right="-108"/>
              <w:jc w:val="center"/>
              <w:rPr>
                <w:rFonts w:cs="Arial"/>
                <w:sz w:val="18"/>
                <w:szCs w:val="18"/>
                <w:lang w:val="en-GB"/>
              </w:rPr>
            </w:pPr>
            <w:r w:rsidRPr="00124A46">
              <w:rPr>
                <w:rFonts w:cs="Arial"/>
                <w:sz w:val="18"/>
                <w:szCs w:val="18"/>
                <w:lang w:val="en-GB"/>
              </w:rPr>
              <w:t xml:space="preserve">3x </w:t>
            </w:r>
            <w:proofErr w:type="gramStart"/>
            <w:r w:rsidRPr="00124A46">
              <w:rPr>
                <w:rFonts w:cs="Arial"/>
                <w:sz w:val="18"/>
                <w:szCs w:val="18"/>
                <w:lang w:val="en-GB"/>
              </w:rPr>
              <w:t>LXHIOE(</w:t>
            </w:r>
            <w:proofErr w:type="spellStart"/>
            <w:proofErr w:type="gramEnd"/>
            <w:r w:rsidRPr="00124A46">
              <w:rPr>
                <w:rFonts w:cs="Arial"/>
                <w:sz w:val="18"/>
                <w:szCs w:val="18"/>
                <w:lang w:val="en-GB"/>
              </w:rPr>
              <w:t>cbe</w:t>
            </w:r>
            <w:proofErr w:type="spellEnd"/>
            <w:r w:rsidRPr="00124A46">
              <w:rPr>
                <w:rFonts w:cs="Arial"/>
                <w:sz w:val="18"/>
                <w:szCs w:val="18"/>
                <w:lang w:val="en-GB"/>
              </w:rPr>
              <w:t>) 1x240</w:t>
            </w:r>
          </w:p>
          <w:p w14:paraId="5AA331D4" w14:textId="2B78D2BC" w:rsidR="00A35C64" w:rsidRPr="00124A46" w:rsidRDefault="00A35C64" w:rsidP="00A35C64">
            <w:pPr>
              <w:spacing w:after="0"/>
              <w:ind w:left="-108" w:right="-108"/>
              <w:jc w:val="center"/>
              <w:rPr>
                <w:rFonts w:cs="Arial"/>
                <w:sz w:val="18"/>
                <w:szCs w:val="18"/>
                <w:lang w:val="en-GB"/>
              </w:rPr>
            </w:pPr>
            <w:r w:rsidRPr="00124A46">
              <w:rPr>
                <w:rFonts w:cs="Arial"/>
                <w:sz w:val="18"/>
                <w:szCs w:val="18"/>
                <w:lang w:val="en-GB"/>
              </w:rPr>
              <w:t>12/20 kV</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BB75E5" w14:textId="5F9062B3" w:rsidR="00A35C64" w:rsidRPr="00124A46" w:rsidRDefault="00A35C64" w:rsidP="00A35C64">
            <w:pPr>
              <w:spacing w:after="0"/>
              <w:ind w:left="-108" w:right="-108"/>
              <w:jc w:val="center"/>
              <w:rPr>
                <w:rFonts w:cs="Arial"/>
                <w:sz w:val="18"/>
                <w:szCs w:val="18"/>
              </w:rPr>
            </w:pPr>
            <w:r w:rsidRPr="00124A46">
              <w:rPr>
                <w:rFonts w:cs="Arial"/>
                <w:sz w:val="18"/>
                <w:szCs w:val="18"/>
              </w:rPr>
              <w:t>7</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A6B0E6" w14:textId="22F6A840" w:rsidR="00A35C64" w:rsidRPr="00124A46" w:rsidRDefault="00A35C64" w:rsidP="00A35C64">
            <w:pPr>
              <w:spacing w:after="0"/>
              <w:ind w:left="-108" w:right="-108"/>
              <w:jc w:val="center"/>
              <w:rPr>
                <w:rFonts w:cs="Arial"/>
                <w:sz w:val="18"/>
                <w:szCs w:val="18"/>
              </w:rPr>
            </w:pPr>
            <w:r w:rsidRPr="00124A46">
              <w:rPr>
                <w:rFonts w:cs="Arial"/>
                <w:sz w:val="18"/>
                <w:szCs w:val="18"/>
              </w:rPr>
              <w:t>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D582C" w14:textId="2745B75D" w:rsidR="00A35C64" w:rsidRPr="00124A46" w:rsidRDefault="00A35C64" w:rsidP="00A35C64">
            <w:pPr>
              <w:spacing w:after="0"/>
              <w:ind w:left="-108" w:right="-108"/>
              <w:jc w:val="center"/>
              <w:rPr>
                <w:rFonts w:cs="Arial"/>
                <w:sz w:val="18"/>
                <w:szCs w:val="18"/>
              </w:rPr>
            </w:pPr>
            <w:r w:rsidRPr="00124A46">
              <w:rPr>
                <w:rFonts w:cs="Arial"/>
                <w:sz w:val="18"/>
                <w:szCs w:val="18"/>
              </w:rPr>
              <w:t>0,00</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8C6A0C" w14:textId="43348F51" w:rsidR="00A35C64" w:rsidRPr="00124A46" w:rsidRDefault="00A35C64" w:rsidP="00A35C64">
            <w:pPr>
              <w:spacing w:after="0"/>
              <w:ind w:left="-108" w:right="-108"/>
              <w:jc w:val="center"/>
              <w:rPr>
                <w:rFonts w:cs="Arial"/>
                <w:sz w:val="18"/>
                <w:szCs w:val="18"/>
              </w:rPr>
            </w:pPr>
            <w:r w:rsidRPr="00124A46">
              <w:rPr>
                <w:rFonts w:cs="Arial"/>
                <w:sz w:val="18"/>
                <w:szCs w:val="18"/>
              </w:rPr>
              <w:t>13,2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CD34F0" w14:textId="6ADDFA64" w:rsidR="00A35C64" w:rsidRPr="00124A46" w:rsidRDefault="00A35C64" w:rsidP="00A35C64">
            <w:pPr>
              <w:spacing w:after="0"/>
              <w:ind w:left="-108" w:right="-108"/>
              <w:jc w:val="center"/>
              <w:rPr>
                <w:rFonts w:cs="Arial"/>
                <w:sz w:val="18"/>
                <w:szCs w:val="18"/>
              </w:rPr>
            </w:pPr>
            <w:r w:rsidRPr="00124A46">
              <w:rPr>
                <w:rFonts w:cs="Arial"/>
                <w:sz w:val="18"/>
                <w:szCs w:val="18"/>
              </w:rPr>
              <w:t>16</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74A84A" w14:textId="6989A06E" w:rsidR="00A35C64" w:rsidRPr="00124A46" w:rsidRDefault="00A35C64" w:rsidP="00A35C64">
            <w:pPr>
              <w:spacing w:after="0"/>
              <w:ind w:left="-108" w:right="-108"/>
              <w:jc w:val="center"/>
              <w:rPr>
                <w:rFonts w:cs="Arial"/>
                <w:sz w:val="18"/>
                <w:szCs w:val="18"/>
              </w:rPr>
            </w:pPr>
            <w:r w:rsidRPr="00124A46">
              <w:rPr>
                <w:rFonts w:cs="Arial"/>
                <w:sz w:val="18"/>
                <w:szCs w:val="18"/>
              </w:rPr>
              <w:t>0,32</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68F533" w14:textId="2A8889A7" w:rsidR="00A35C64" w:rsidRPr="005B209D" w:rsidRDefault="00A35C64" w:rsidP="00A35C64">
            <w:pPr>
              <w:spacing w:after="0"/>
              <w:ind w:left="-108" w:right="-108"/>
              <w:jc w:val="center"/>
              <w:rPr>
                <w:rFonts w:cs="Arial"/>
                <w:sz w:val="18"/>
                <w:szCs w:val="18"/>
              </w:rPr>
            </w:pPr>
            <w:r w:rsidRPr="00124A46">
              <w:rPr>
                <w:rFonts w:cs="Arial"/>
                <w:sz w:val="18"/>
                <w:szCs w:val="18"/>
              </w:rPr>
              <w:t>0,3</w:t>
            </w:r>
          </w:p>
        </w:tc>
      </w:tr>
    </w:tbl>
    <w:p w14:paraId="42077A4E" w14:textId="77777777" w:rsidR="008F1323" w:rsidRPr="00511549" w:rsidRDefault="008F1323" w:rsidP="008F1323">
      <w:pPr>
        <w:ind w:left="284"/>
      </w:pPr>
    </w:p>
    <w:p w14:paraId="38C3CDAD" w14:textId="77777777" w:rsidR="008F1323" w:rsidRDefault="008F1323" w:rsidP="008F1323">
      <w:pPr>
        <w:ind w:left="284"/>
        <w:sectPr w:rsidR="008F1323" w:rsidSect="003A61A8">
          <w:pgSz w:w="16840" w:h="11907" w:orient="landscape" w:code="9"/>
          <w:pgMar w:top="1701" w:right="1440" w:bottom="1984" w:left="719" w:header="720" w:footer="719" w:gutter="0"/>
          <w:cols w:space="720"/>
          <w:docGrid w:linePitch="360"/>
        </w:sectPr>
      </w:pPr>
    </w:p>
    <w:p w14:paraId="5CE0347C" w14:textId="77777777" w:rsidR="008F1323" w:rsidRPr="00F97FBE" w:rsidRDefault="008F1323" w:rsidP="008F1323">
      <w:pPr>
        <w:spacing w:after="0"/>
        <w:jc w:val="left"/>
      </w:pPr>
    </w:p>
    <w:p w14:paraId="087559CC" w14:textId="77777777" w:rsidR="008F1323" w:rsidRPr="00F97FBE" w:rsidRDefault="008F1323" w:rsidP="00BF5F46">
      <w:pPr>
        <w:pStyle w:val="Ttulo2"/>
      </w:pPr>
      <w:bookmarkStart w:id="119" w:name="_Toc76115525"/>
      <w:r w:rsidRPr="00F97FBE">
        <w:t>Classificação dos equipamentos e dos locais onde estão inseridos</w:t>
      </w:r>
      <w:bookmarkEnd w:id="119"/>
    </w:p>
    <w:p w14:paraId="1902A980" w14:textId="77777777" w:rsidR="008F1323" w:rsidRPr="00F97FBE" w:rsidRDefault="008F1323" w:rsidP="008F1323">
      <w:pPr>
        <w:spacing w:line="276" w:lineRule="auto"/>
        <w:ind w:left="284"/>
      </w:pPr>
      <w:r w:rsidRPr="00F97FBE">
        <w:t xml:space="preserve">A tabela seguinte resume a classificação dos equipamentos e dos locais onde estão inseridos, conforme peças desenhadas. </w:t>
      </w:r>
    </w:p>
    <w:p w14:paraId="162D446E" w14:textId="77777777" w:rsidR="008F1323" w:rsidRPr="00F97FBE" w:rsidRDefault="008F1323" w:rsidP="008F1323">
      <w:pPr>
        <w:spacing w:line="276" w:lineRule="auto"/>
        <w:ind w:left="284"/>
      </w:pPr>
    </w:p>
    <w:tbl>
      <w:tblPr>
        <w:tblStyle w:val="SimplesTabela2"/>
        <w:tblW w:w="9126" w:type="dxa"/>
        <w:tblLook w:val="04A0" w:firstRow="1" w:lastRow="0" w:firstColumn="1" w:lastColumn="0" w:noHBand="0" w:noVBand="1"/>
      </w:tblPr>
      <w:tblGrid>
        <w:gridCol w:w="2324"/>
        <w:gridCol w:w="1020"/>
        <w:gridCol w:w="1020"/>
        <w:gridCol w:w="4762"/>
      </w:tblGrid>
      <w:tr w:rsidR="008F1323" w:rsidRPr="00F14090" w14:paraId="3FBD5FB5" w14:textId="77777777" w:rsidTr="006E7074">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324" w:type="dxa"/>
            <w:vAlign w:val="center"/>
            <w:hideMark/>
          </w:tcPr>
          <w:p w14:paraId="61A6FAE3" w14:textId="77777777" w:rsidR="008F1323" w:rsidRPr="003E5A8E" w:rsidRDefault="008F1323" w:rsidP="006E7074">
            <w:pPr>
              <w:spacing w:after="0"/>
              <w:jc w:val="center"/>
              <w:rPr>
                <w:rFonts w:cs="Arial"/>
                <w:b w:val="0"/>
                <w:sz w:val="18"/>
                <w:szCs w:val="18"/>
                <w:lang w:eastAsia="pt-PT"/>
              </w:rPr>
            </w:pPr>
            <w:r w:rsidRPr="003E5A8E">
              <w:rPr>
                <w:rFonts w:cs="Arial"/>
                <w:sz w:val="18"/>
                <w:szCs w:val="18"/>
                <w:lang w:eastAsia="pt-PT"/>
              </w:rPr>
              <w:t>Locais / equipamentos elétricos</w:t>
            </w:r>
          </w:p>
        </w:tc>
        <w:tc>
          <w:tcPr>
            <w:tcW w:w="1020" w:type="dxa"/>
            <w:vAlign w:val="center"/>
            <w:hideMark/>
          </w:tcPr>
          <w:p w14:paraId="5DF3C8E1" w14:textId="77777777" w:rsidR="008F1323" w:rsidRPr="003E5A8E" w:rsidRDefault="008F1323" w:rsidP="006E7074">
            <w:pPr>
              <w:spacing w:after="0"/>
              <w:jc w:val="center"/>
              <w:cnfStyle w:val="100000000000" w:firstRow="1" w:lastRow="0" w:firstColumn="0" w:lastColumn="0" w:oddVBand="0" w:evenVBand="0" w:oddHBand="0" w:evenHBand="0" w:firstRowFirstColumn="0" w:firstRowLastColumn="0" w:lastRowFirstColumn="0" w:lastRowLastColumn="0"/>
              <w:rPr>
                <w:rFonts w:cs="Arial"/>
                <w:b w:val="0"/>
                <w:sz w:val="18"/>
                <w:szCs w:val="18"/>
                <w:lang w:eastAsia="pt-PT"/>
              </w:rPr>
            </w:pPr>
            <w:r w:rsidRPr="003E5A8E">
              <w:rPr>
                <w:rFonts w:cs="Arial"/>
                <w:sz w:val="18"/>
                <w:szCs w:val="18"/>
                <w:lang w:eastAsia="pt-PT"/>
              </w:rPr>
              <w:t>IP</w:t>
            </w:r>
          </w:p>
        </w:tc>
        <w:tc>
          <w:tcPr>
            <w:tcW w:w="1020" w:type="dxa"/>
            <w:vAlign w:val="center"/>
            <w:hideMark/>
          </w:tcPr>
          <w:p w14:paraId="6C6E4796" w14:textId="77777777" w:rsidR="008F1323" w:rsidRPr="003E5A8E" w:rsidRDefault="008F1323" w:rsidP="006E7074">
            <w:pPr>
              <w:spacing w:after="0"/>
              <w:jc w:val="center"/>
              <w:cnfStyle w:val="100000000000" w:firstRow="1" w:lastRow="0" w:firstColumn="0" w:lastColumn="0" w:oddVBand="0" w:evenVBand="0" w:oddHBand="0" w:evenHBand="0" w:firstRowFirstColumn="0" w:firstRowLastColumn="0" w:lastRowFirstColumn="0" w:lastRowLastColumn="0"/>
              <w:rPr>
                <w:rFonts w:cs="Arial"/>
                <w:b w:val="0"/>
                <w:sz w:val="18"/>
                <w:szCs w:val="18"/>
                <w:lang w:eastAsia="pt-PT"/>
              </w:rPr>
            </w:pPr>
            <w:r w:rsidRPr="003E5A8E">
              <w:rPr>
                <w:rFonts w:cs="Arial"/>
                <w:sz w:val="18"/>
                <w:szCs w:val="18"/>
                <w:lang w:eastAsia="pt-PT"/>
              </w:rPr>
              <w:t>IK</w:t>
            </w:r>
          </w:p>
        </w:tc>
        <w:tc>
          <w:tcPr>
            <w:tcW w:w="4762" w:type="dxa"/>
            <w:vAlign w:val="center"/>
            <w:hideMark/>
          </w:tcPr>
          <w:p w14:paraId="5DBD3C41" w14:textId="77777777" w:rsidR="008F1323" w:rsidRPr="003E5A8E" w:rsidRDefault="008F1323" w:rsidP="006E7074">
            <w:pPr>
              <w:spacing w:after="0"/>
              <w:jc w:val="center"/>
              <w:cnfStyle w:val="100000000000" w:firstRow="1" w:lastRow="0" w:firstColumn="0" w:lastColumn="0" w:oddVBand="0" w:evenVBand="0" w:oddHBand="0" w:evenHBand="0" w:firstRowFirstColumn="0" w:firstRowLastColumn="0" w:lastRowFirstColumn="0" w:lastRowLastColumn="0"/>
              <w:rPr>
                <w:rFonts w:cs="Arial"/>
                <w:b w:val="0"/>
                <w:sz w:val="18"/>
                <w:szCs w:val="18"/>
                <w:lang w:eastAsia="pt-PT"/>
              </w:rPr>
            </w:pPr>
            <w:r w:rsidRPr="003E5A8E">
              <w:rPr>
                <w:rFonts w:cs="Arial"/>
                <w:sz w:val="18"/>
                <w:szCs w:val="18"/>
                <w:lang w:eastAsia="pt-PT"/>
              </w:rPr>
              <w:t>Código da influência externa</w:t>
            </w:r>
          </w:p>
        </w:tc>
      </w:tr>
      <w:tr w:rsidR="008F1323" w:rsidRPr="006247B0" w14:paraId="5D992612" w14:textId="77777777" w:rsidTr="006E707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324" w:type="dxa"/>
            <w:vAlign w:val="center"/>
            <w:hideMark/>
          </w:tcPr>
          <w:p w14:paraId="5F0D7147" w14:textId="24750EFC" w:rsidR="008F1323" w:rsidRPr="003E5A8E" w:rsidRDefault="00832004" w:rsidP="006E7074">
            <w:pPr>
              <w:spacing w:after="0"/>
              <w:jc w:val="center"/>
              <w:rPr>
                <w:rFonts w:cs="Arial"/>
                <w:sz w:val="18"/>
                <w:szCs w:val="18"/>
                <w:lang w:eastAsia="pt-PT"/>
              </w:rPr>
            </w:pPr>
            <w:r w:rsidRPr="003E5A8E">
              <w:rPr>
                <w:rFonts w:cs="Arial"/>
                <w:sz w:val="18"/>
                <w:szCs w:val="18"/>
                <w:lang w:eastAsia="pt-PT"/>
              </w:rPr>
              <w:t>Posto de transformação</w:t>
            </w:r>
          </w:p>
        </w:tc>
        <w:tc>
          <w:tcPr>
            <w:tcW w:w="1020" w:type="dxa"/>
            <w:vAlign w:val="center"/>
            <w:hideMark/>
          </w:tcPr>
          <w:p w14:paraId="21BF986C" w14:textId="394BA000" w:rsidR="008F1323" w:rsidRPr="003E5A8E" w:rsidRDefault="008F1323"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pt-PT"/>
              </w:rPr>
            </w:pPr>
            <w:r w:rsidRPr="003E5A8E">
              <w:rPr>
                <w:rFonts w:cs="Arial"/>
                <w:sz w:val="18"/>
                <w:szCs w:val="18"/>
                <w:lang w:eastAsia="pt-PT"/>
              </w:rPr>
              <w:t>IP2</w:t>
            </w:r>
            <w:r w:rsidR="00832004" w:rsidRPr="003E5A8E">
              <w:rPr>
                <w:rFonts w:cs="Arial"/>
                <w:sz w:val="18"/>
                <w:szCs w:val="18"/>
                <w:lang w:eastAsia="pt-PT"/>
              </w:rPr>
              <w:t>1</w:t>
            </w:r>
          </w:p>
        </w:tc>
        <w:tc>
          <w:tcPr>
            <w:tcW w:w="1020" w:type="dxa"/>
            <w:vAlign w:val="center"/>
            <w:hideMark/>
          </w:tcPr>
          <w:p w14:paraId="4E4722BA" w14:textId="08100479" w:rsidR="008F1323" w:rsidRPr="003E5A8E" w:rsidRDefault="008F1323"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sz w:val="18"/>
                <w:szCs w:val="18"/>
                <w:lang w:eastAsia="pt-PT"/>
              </w:rPr>
            </w:pPr>
            <w:r w:rsidRPr="003E5A8E">
              <w:rPr>
                <w:rFonts w:cs="Arial"/>
                <w:sz w:val="18"/>
                <w:szCs w:val="18"/>
                <w:lang w:eastAsia="pt-PT"/>
              </w:rPr>
              <w:t>IK0</w:t>
            </w:r>
            <w:r w:rsidR="00832004" w:rsidRPr="003E5A8E">
              <w:rPr>
                <w:rFonts w:cs="Arial"/>
                <w:sz w:val="18"/>
                <w:szCs w:val="18"/>
                <w:lang w:eastAsia="pt-PT"/>
              </w:rPr>
              <w:t>7</w:t>
            </w:r>
          </w:p>
        </w:tc>
        <w:tc>
          <w:tcPr>
            <w:tcW w:w="4762" w:type="dxa"/>
            <w:noWrap/>
            <w:vAlign w:val="center"/>
            <w:hideMark/>
          </w:tcPr>
          <w:p w14:paraId="1A0C1BF4" w14:textId="1B3D03CE" w:rsidR="008F1323" w:rsidRPr="00BC415A" w:rsidRDefault="00832004" w:rsidP="006E7074">
            <w:pPr>
              <w:spacing w:after="0"/>
              <w:jc w:val="center"/>
              <w:cnfStyle w:val="000000100000" w:firstRow="0" w:lastRow="0" w:firstColumn="0" w:lastColumn="0" w:oddVBand="0" w:evenVBand="0" w:oddHBand="1" w:evenHBand="0" w:firstRowFirstColumn="0" w:firstRowLastColumn="0" w:lastRowFirstColumn="0" w:lastRowLastColumn="0"/>
              <w:rPr>
                <w:rFonts w:cs="Arial"/>
                <w:sz w:val="18"/>
                <w:szCs w:val="18"/>
                <w:lang w:val="en-GB" w:eastAsia="pt-PT"/>
              </w:rPr>
            </w:pPr>
            <w:r w:rsidRPr="00BC415A">
              <w:rPr>
                <w:rFonts w:cs="Arial"/>
                <w:sz w:val="18"/>
                <w:szCs w:val="18"/>
                <w:lang w:val="en-GB" w:eastAsia="pt-PT"/>
              </w:rPr>
              <w:t xml:space="preserve">AA4 + AB4 + AD2 + AG2 + AH2 + BA4 + BC2 + </w:t>
            </w:r>
            <w:r w:rsidR="00F14090" w:rsidRPr="00BC415A">
              <w:rPr>
                <w:rFonts w:cs="Arial"/>
                <w:sz w:val="18"/>
                <w:szCs w:val="18"/>
                <w:lang w:val="en-GB" w:eastAsia="pt-PT"/>
              </w:rPr>
              <w:t xml:space="preserve">CB2 + </w:t>
            </w:r>
            <w:r w:rsidRPr="00BC415A">
              <w:rPr>
                <w:rFonts w:cs="Arial"/>
                <w:sz w:val="18"/>
                <w:szCs w:val="18"/>
                <w:lang w:val="en-GB" w:eastAsia="pt-PT"/>
              </w:rPr>
              <w:t>XX1</w:t>
            </w:r>
          </w:p>
        </w:tc>
      </w:tr>
    </w:tbl>
    <w:p w14:paraId="200ED0DD" w14:textId="77777777" w:rsidR="008F1323" w:rsidRPr="00BC415A" w:rsidRDefault="008F1323" w:rsidP="008F1323">
      <w:pPr>
        <w:spacing w:line="276" w:lineRule="auto"/>
        <w:ind w:left="284"/>
        <w:rPr>
          <w:lang w:val="en-GB"/>
        </w:rPr>
      </w:pPr>
    </w:p>
    <w:p w14:paraId="5ACE0AE8" w14:textId="77777777" w:rsidR="00832004" w:rsidRPr="00832004" w:rsidRDefault="00832004" w:rsidP="00832004">
      <w:pPr>
        <w:ind w:left="284"/>
      </w:pPr>
      <w:r w:rsidRPr="00832004">
        <w:rPr>
          <w:b/>
          <w:bCs/>
        </w:rPr>
        <w:t>Legenda:</w:t>
      </w:r>
      <w:r w:rsidRPr="00832004">
        <w:t xml:space="preserve"> </w:t>
      </w:r>
    </w:p>
    <w:p w14:paraId="4BF6BC59" w14:textId="687E92AE" w:rsidR="00832004" w:rsidRPr="00832004" w:rsidRDefault="00832004" w:rsidP="00832004">
      <w:pPr>
        <w:ind w:left="284"/>
      </w:pPr>
      <w:r w:rsidRPr="00832004">
        <w:t xml:space="preserve">PTC: Postos de Transformação de Consumo; </w:t>
      </w:r>
      <w:proofErr w:type="spellStart"/>
      <w:r w:rsidRPr="00832004">
        <w:t>Tp</w:t>
      </w:r>
      <w:proofErr w:type="spellEnd"/>
      <w:r w:rsidRPr="00832004">
        <w:t xml:space="preserve">: Terra de proteção de média/alta tensão; </w:t>
      </w:r>
      <w:proofErr w:type="spellStart"/>
      <w:r w:rsidRPr="00832004">
        <w:t>Ts</w:t>
      </w:r>
      <w:proofErr w:type="spellEnd"/>
      <w:r w:rsidRPr="00832004">
        <w:t xml:space="preserve">: Terra de serviço; </w:t>
      </w:r>
      <w:proofErr w:type="spellStart"/>
      <w:r w:rsidRPr="00832004">
        <w:t>Ucc</w:t>
      </w:r>
      <w:proofErr w:type="spellEnd"/>
      <w:r w:rsidRPr="00832004">
        <w:t xml:space="preserve">: Tensão de curto-circuito; </w:t>
      </w:r>
      <w:proofErr w:type="spellStart"/>
      <w:r w:rsidRPr="00832004">
        <w:t>Scc</w:t>
      </w:r>
      <w:proofErr w:type="spellEnd"/>
      <w:r w:rsidRPr="00832004">
        <w:t xml:space="preserve"> </w:t>
      </w:r>
      <w:proofErr w:type="spellStart"/>
      <w:r w:rsidRPr="00832004">
        <w:t>máx</w:t>
      </w:r>
      <w:proofErr w:type="spellEnd"/>
      <w:r w:rsidRPr="00832004">
        <w:t xml:space="preserve">: Potência de curto-circuito máxima; </w:t>
      </w:r>
      <w:proofErr w:type="spellStart"/>
      <w:r w:rsidRPr="00832004">
        <w:t>Scc</w:t>
      </w:r>
      <w:proofErr w:type="spellEnd"/>
      <w:r w:rsidRPr="00832004">
        <w:t xml:space="preserve"> min: Potência de curto-circuito mínima.</w:t>
      </w:r>
    </w:p>
    <w:p w14:paraId="53A47DE5" w14:textId="77777777" w:rsidR="00832004" w:rsidRPr="00832004" w:rsidRDefault="00832004" w:rsidP="00832004">
      <w:pPr>
        <w:ind w:left="284"/>
      </w:pPr>
      <w:r w:rsidRPr="00832004">
        <w:t xml:space="preserve">S: Potência aparente; </w:t>
      </w:r>
      <w:proofErr w:type="spellStart"/>
      <w:r w:rsidRPr="00832004">
        <w:t>Ib</w:t>
      </w:r>
      <w:proofErr w:type="spellEnd"/>
      <w:r w:rsidRPr="00832004">
        <w:t xml:space="preserve">: Corrente de serviço do circuito; In: Corrente estipulada do dispositivo de proteção; I2: Corrente convencional de funcionamento do dispositivo de proteção; L: Comprimento simples da canalização; </w:t>
      </w:r>
      <w:r w:rsidRPr="00832004">
        <w:sym w:font="Symbol" w:char="F044"/>
      </w:r>
      <w:r w:rsidRPr="00832004">
        <w:t xml:space="preserve">U: Queda de tensão relativa; </w:t>
      </w:r>
      <w:r w:rsidRPr="00832004">
        <w:sym w:font="Symbol" w:char="F044"/>
      </w:r>
      <w:r w:rsidRPr="00832004">
        <w:t xml:space="preserve">U’: Queda de tensão relativa, desde o Quadro Geral de Baixa Tensão; </w:t>
      </w:r>
      <w:proofErr w:type="spellStart"/>
      <w:r w:rsidRPr="00832004">
        <w:t>Icc</w:t>
      </w:r>
      <w:proofErr w:type="spellEnd"/>
      <w:r w:rsidRPr="00832004">
        <w:t xml:space="preserve"> </w:t>
      </w:r>
      <w:proofErr w:type="spellStart"/>
      <w:r w:rsidRPr="00832004">
        <w:t>máx</w:t>
      </w:r>
      <w:proofErr w:type="spellEnd"/>
      <w:r w:rsidRPr="00832004">
        <w:t xml:space="preserve">: Corrente de curto-circuito máxima; </w:t>
      </w:r>
      <w:proofErr w:type="spellStart"/>
      <w:r w:rsidRPr="00832004">
        <w:t>Pdc</w:t>
      </w:r>
      <w:proofErr w:type="spellEnd"/>
      <w:r w:rsidRPr="00832004">
        <w:t xml:space="preserve">: Poder de corte; </w:t>
      </w:r>
      <w:proofErr w:type="spellStart"/>
      <w:r w:rsidRPr="00832004">
        <w:t>Icc</w:t>
      </w:r>
      <w:proofErr w:type="spellEnd"/>
      <w:r w:rsidRPr="00832004">
        <w:t xml:space="preserve"> min: Corrente de curto-circuito mínima. </w:t>
      </w:r>
    </w:p>
    <w:p w14:paraId="736F7B15" w14:textId="7C0DA407" w:rsidR="008F1323" w:rsidRDefault="008F1323" w:rsidP="008F1323"/>
    <w:p w14:paraId="486CBCA3" w14:textId="77777777" w:rsidR="008A0C7D" w:rsidRPr="00092606" w:rsidRDefault="008A0C7D" w:rsidP="008A0C7D">
      <w:pPr>
        <w:pStyle w:val="Ttulo2"/>
      </w:pPr>
      <w:bookmarkStart w:id="120" w:name="_Toc76115526"/>
      <w:r w:rsidRPr="00092606">
        <w:t>Seleção de caminhos de cabos</w:t>
      </w:r>
      <w:bookmarkEnd w:id="120"/>
    </w:p>
    <w:p w14:paraId="0E8D8BA4" w14:textId="77777777" w:rsidR="008A0C7D" w:rsidRDefault="008A0C7D" w:rsidP="008A0C7D">
      <w:pPr>
        <w:spacing w:line="276" w:lineRule="auto"/>
        <w:ind w:left="284"/>
      </w:pPr>
      <w:r>
        <w:t xml:space="preserve">Os caminhos de cabos serão conforme descritos anteriormente, nas peças desenhadas e nos mapas de quantidades. </w:t>
      </w:r>
    </w:p>
    <w:p w14:paraId="2E3560F2" w14:textId="77777777" w:rsidR="008F1323" w:rsidRPr="00F97FBE" w:rsidRDefault="008F1323" w:rsidP="008F1323">
      <w:pPr>
        <w:spacing w:after="0"/>
        <w:rPr>
          <w:rFonts w:cs="Arial"/>
        </w:rPr>
      </w:pPr>
    </w:p>
    <w:p w14:paraId="50D4EE9E" w14:textId="77777777" w:rsidR="008F1323" w:rsidRPr="00F97FBE" w:rsidRDefault="008F1323" w:rsidP="008F1323">
      <w:pPr>
        <w:spacing w:after="0"/>
        <w:rPr>
          <w:rFonts w:cs="Arial"/>
        </w:rPr>
      </w:pPr>
    </w:p>
    <w:p w14:paraId="1F63ED31" w14:textId="77777777" w:rsidR="00544776" w:rsidRPr="00F97FBE" w:rsidRDefault="00544776" w:rsidP="00BF5F46">
      <w:pPr>
        <w:pStyle w:val="Ttulo2"/>
      </w:pPr>
      <w:bookmarkStart w:id="121" w:name="_Toc535724519"/>
      <w:bookmarkStart w:id="122" w:name="_Toc76115527"/>
      <w:r w:rsidRPr="00F97FBE">
        <w:t>Dimensionamento das canalizações elétricas</w:t>
      </w:r>
      <w:bookmarkEnd w:id="121"/>
      <w:bookmarkEnd w:id="122"/>
    </w:p>
    <w:p w14:paraId="578F2D0B" w14:textId="4CDA9A15" w:rsidR="00544776" w:rsidRPr="00F97FBE" w:rsidRDefault="00544776" w:rsidP="00544776">
      <w:r w:rsidRPr="00F97FBE">
        <w:t>A verificação das proteções contra sobrecargas, a verificação das quedas de tensão máximas admissíveis</w:t>
      </w:r>
      <w:r>
        <w:t>,</w:t>
      </w:r>
      <w:r w:rsidRPr="00F97FBE">
        <w:t xml:space="preserve"> a verificação das correntes de curto-circuito máximas e mínimas</w:t>
      </w:r>
      <w:r>
        <w:t xml:space="preserve"> e as condições de proteção contra contactos indiretos</w:t>
      </w:r>
      <w:r w:rsidRPr="00F97FBE">
        <w:t xml:space="preserve"> estão resumidas nas tabelas seguintes. Todos os cálculos foram realizados pelos métodos convencionais. </w:t>
      </w:r>
    </w:p>
    <w:p w14:paraId="718A4280" w14:textId="77777777" w:rsidR="00544776" w:rsidRPr="00F97FBE" w:rsidRDefault="00544776" w:rsidP="00544776">
      <w:r w:rsidRPr="00F97FBE">
        <w:t xml:space="preserve">As </w:t>
      </w:r>
      <w:proofErr w:type="gramStart"/>
      <w:r w:rsidRPr="00F97FBE">
        <w:t>tabelas seguinte</w:t>
      </w:r>
      <w:proofErr w:type="gramEnd"/>
      <w:r w:rsidRPr="00F97FBE">
        <w:t xml:space="preserve"> ilustram as alimentações (resumo) e o dimensionamento das canalizações elétricas detalhado, respetivamente. </w:t>
      </w:r>
    </w:p>
    <w:p w14:paraId="60262DB9" w14:textId="77777777" w:rsidR="00544776" w:rsidRPr="00F97FBE" w:rsidRDefault="00544776" w:rsidP="00544776">
      <w:pPr>
        <w:spacing w:after="0"/>
        <w:jc w:val="left"/>
      </w:pPr>
      <w:r w:rsidRPr="00F97FBE">
        <w:br w:type="page"/>
      </w:r>
    </w:p>
    <w:p w14:paraId="33B4EA8C" w14:textId="77777777" w:rsidR="00544776" w:rsidRPr="00F97FBE" w:rsidRDefault="00544776" w:rsidP="00544776">
      <w:pPr>
        <w:spacing w:after="0"/>
        <w:jc w:val="center"/>
        <w:rPr>
          <w:sz w:val="80"/>
          <w:szCs w:val="80"/>
          <w:highlight w:val="yellow"/>
        </w:rPr>
      </w:pPr>
    </w:p>
    <w:p w14:paraId="3224E1B2" w14:textId="4B52617D" w:rsidR="00544776" w:rsidRDefault="00544776" w:rsidP="00544776">
      <w:pPr>
        <w:spacing w:after="0"/>
        <w:jc w:val="left"/>
        <w:rPr>
          <w:sz w:val="80"/>
          <w:szCs w:val="80"/>
          <w:highlight w:val="yellow"/>
        </w:rPr>
      </w:pPr>
    </w:p>
    <w:p w14:paraId="56C58784" w14:textId="22E8AECA" w:rsidR="00544776" w:rsidRPr="00F97FBE" w:rsidRDefault="00544776" w:rsidP="00544776">
      <w:pPr>
        <w:spacing w:after="0"/>
        <w:jc w:val="center"/>
        <w:rPr>
          <w:sz w:val="80"/>
          <w:szCs w:val="80"/>
        </w:rPr>
      </w:pPr>
      <w:r w:rsidRPr="00544776">
        <w:rPr>
          <w:sz w:val="80"/>
          <w:szCs w:val="80"/>
          <w:highlight w:val="yellow"/>
        </w:rPr>
        <w:t>Inserir página cabos MT</w:t>
      </w:r>
    </w:p>
    <w:p w14:paraId="3272CC8E" w14:textId="791E3CBF" w:rsidR="00544776" w:rsidRDefault="00544776" w:rsidP="00544776">
      <w:pPr>
        <w:spacing w:after="0"/>
        <w:jc w:val="left"/>
        <w:rPr>
          <w:sz w:val="80"/>
          <w:szCs w:val="80"/>
          <w:highlight w:val="yellow"/>
        </w:rPr>
      </w:pPr>
    </w:p>
    <w:p w14:paraId="180D7170" w14:textId="77777777" w:rsidR="00544776" w:rsidRPr="00F97FBE" w:rsidRDefault="00544776" w:rsidP="00544776">
      <w:pPr>
        <w:spacing w:after="0"/>
        <w:jc w:val="left"/>
        <w:rPr>
          <w:sz w:val="80"/>
          <w:szCs w:val="80"/>
          <w:highlight w:val="yellow"/>
        </w:rPr>
      </w:pPr>
    </w:p>
    <w:p w14:paraId="02A50F9E" w14:textId="2367E98B" w:rsidR="00D07B19" w:rsidRPr="00EF5991" w:rsidRDefault="00544776" w:rsidP="00EF5991">
      <w:pPr>
        <w:spacing w:after="0"/>
        <w:jc w:val="left"/>
        <w:rPr>
          <w:sz w:val="80"/>
          <w:szCs w:val="80"/>
          <w:highlight w:val="yellow"/>
        </w:rPr>
      </w:pPr>
      <w:r w:rsidRPr="00F97FBE">
        <w:rPr>
          <w:sz w:val="80"/>
          <w:szCs w:val="80"/>
          <w:highlight w:val="yellow"/>
        </w:rPr>
        <w:br w:type="page"/>
      </w:r>
    </w:p>
    <w:p w14:paraId="7563CC0E" w14:textId="4A3C6BBF" w:rsidR="005B7CE3" w:rsidRDefault="00065242" w:rsidP="005B7CE3">
      <w:pPr>
        <w:spacing w:line="276" w:lineRule="auto"/>
        <w:ind w:left="284"/>
      </w:pPr>
      <w:bookmarkStart w:id="123" w:name="_Toc468663297"/>
      <w:r>
        <w:lastRenderedPageBreak/>
        <w:t xml:space="preserve"> </w:t>
      </w:r>
    </w:p>
    <w:p w14:paraId="10E7A688" w14:textId="77777777" w:rsidR="005B7CE3" w:rsidRPr="002C36B1" w:rsidRDefault="005B7CE3" w:rsidP="005B7CE3">
      <w:pPr>
        <w:pStyle w:val="Ttulo3"/>
        <w:rPr>
          <w:highlight w:val="yellow"/>
        </w:rPr>
      </w:pPr>
      <w:bookmarkStart w:id="124" w:name="_Toc44082683"/>
      <w:bookmarkStart w:id="125" w:name="_Toc76115528"/>
      <w:r w:rsidRPr="002C36B1">
        <w:rPr>
          <w:highlight w:val="yellow"/>
        </w:rPr>
        <w:t>Rede de terras</w:t>
      </w:r>
      <w:bookmarkEnd w:id="124"/>
      <w:bookmarkEnd w:id="125"/>
    </w:p>
    <w:p w14:paraId="20E1E764" w14:textId="02C0F6ED" w:rsidR="00D446C3" w:rsidRPr="002C36B1" w:rsidRDefault="005B7CE3" w:rsidP="005B7CE3">
      <w:pPr>
        <w:spacing w:line="276" w:lineRule="auto"/>
        <w:ind w:left="284"/>
        <w:rPr>
          <w:highlight w:val="yellow"/>
        </w:rPr>
      </w:pPr>
      <w:r w:rsidRPr="002C36B1">
        <w:rPr>
          <w:highlight w:val="yellow"/>
        </w:rPr>
        <w:t>A rede de terras existente</w:t>
      </w:r>
      <w:r w:rsidR="00D446C3" w:rsidRPr="002C36B1">
        <w:rPr>
          <w:highlight w:val="yellow"/>
        </w:rPr>
        <w:t xml:space="preserve"> será reforçada através de elétrodos de terra </w:t>
      </w:r>
      <w:r w:rsidR="00065242" w:rsidRPr="002C36B1">
        <w:rPr>
          <w:highlight w:val="yellow"/>
        </w:rPr>
        <w:t xml:space="preserve">novos a instalar </w:t>
      </w:r>
      <w:r w:rsidR="00D446C3" w:rsidRPr="002C36B1">
        <w:rPr>
          <w:highlight w:val="yellow"/>
        </w:rPr>
        <w:t xml:space="preserve">conforme </w:t>
      </w:r>
      <w:r w:rsidR="00065242" w:rsidRPr="002C36B1">
        <w:rPr>
          <w:highlight w:val="yellow"/>
        </w:rPr>
        <w:t xml:space="preserve">descrito anteriormente nas peças escritas, nas </w:t>
      </w:r>
      <w:r w:rsidR="00D446C3" w:rsidRPr="002C36B1">
        <w:rPr>
          <w:highlight w:val="yellow"/>
        </w:rPr>
        <w:t xml:space="preserve">peças desenhadas e </w:t>
      </w:r>
      <w:r w:rsidR="00065242" w:rsidRPr="002C36B1">
        <w:rPr>
          <w:highlight w:val="yellow"/>
        </w:rPr>
        <w:t xml:space="preserve">no </w:t>
      </w:r>
      <w:r w:rsidR="00D446C3" w:rsidRPr="002C36B1">
        <w:rPr>
          <w:highlight w:val="yellow"/>
        </w:rPr>
        <w:t>mapa de quantidades.</w:t>
      </w:r>
    </w:p>
    <w:p w14:paraId="3FCD8C95" w14:textId="370A1E22" w:rsidR="00065242" w:rsidRPr="002C36B1" w:rsidRDefault="00065242" w:rsidP="005B7CE3">
      <w:pPr>
        <w:spacing w:line="276" w:lineRule="auto"/>
        <w:ind w:left="284"/>
        <w:rPr>
          <w:highlight w:val="yellow"/>
        </w:rPr>
      </w:pPr>
      <w:r w:rsidRPr="002C36B1">
        <w:rPr>
          <w:highlight w:val="yellow"/>
        </w:rPr>
        <w:t>Este reforço de terra compreenderá a nova terra de proteção das massas do posto de transformação PT</w:t>
      </w:r>
      <w:r w:rsidR="00153569" w:rsidRPr="002C36B1">
        <w:rPr>
          <w:highlight w:val="yellow"/>
        </w:rPr>
        <w:t>1E</w:t>
      </w:r>
      <w:r w:rsidRPr="002C36B1">
        <w:rPr>
          <w:highlight w:val="yellow"/>
        </w:rPr>
        <w:t>, da terra de serviço do PT</w:t>
      </w:r>
      <w:r w:rsidR="00153569" w:rsidRPr="002C36B1">
        <w:rPr>
          <w:highlight w:val="yellow"/>
        </w:rPr>
        <w:t>1E</w:t>
      </w:r>
      <w:r w:rsidRPr="002C36B1">
        <w:rPr>
          <w:highlight w:val="yellow"/>
        </w:rPr>
        <w:t xml:space="preserve">, da terra de proteção das massas de utilização que inclui o novo edifício técnico e o novo pórtico. </w:t>
      </w:r>
    </w:p>
    <w:p w14:paraId="19F07735" w14:textId="21F16478" w:rsidR="000273DB" w:rsidRDefault="000273DB" w:rsidP="000273DB">
      <w:pPr>
        <w:spacing w:line="276" w:lineRule="auto"/>
        <w:ind w:left="284"/>
      </w:pPr>
      <w:r w:rsidRPr="002C36B1">
        <w:rPr>
          <w:highlight w:val="yellow"/>
        </w:rPr>
        <w:t>A tabela seguinte ilustra o resumo do dimensionamento da rede de terra da instalação.</w:t>
      </w:r>
    </w:p>
    <w:p w14:paraId="44A803AB" w14:textId="77777777" w:rsidR="00342357" w:rsidRDefault="00342357" w:rsidP="000273DB">
      <w:pPr>
        <w:spacing w:line="276" w:lineRule="auto"/>
        <w:ind w:left="284"/>
      </w:pPr>
    </w:p>
    <w:p w14:paraId="3919F084" w14:textId="52BC23D4" w:rsidR="000273DB" w:rsidRPr="00F97FBE" w:rsidRDefault="00153569" w:rsidP="000273DB">
      <w:r w:rsidRPr="00153569">
        <w:rPr>
          <w:noProof/>
        </w:rPr>
        <w:drawing>
          <wp:inline distT="0" distB="0" distL="0" distR="0" wp14:anchorId="16B7660B" wp14:editId="51C57BFF">
            <wp:extent cx="5220970" cy="4066540"/>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0970" cy="4066540"/>
                    </a:xfrm>
                    <a:prstGeom prst="rect">
                      <a:avLst/>
                    </a:prstGeom>
                  </pic:spPr>
                </pic:pic>
              </a:graphicData>
            </a:graphic>
          </wp:inline>
        </w:drawing>
      </w:r>
    </w:p>
    <w:p w14:paraId="332CBDA3" w14:textId="77777777" w:rsidR="000273DB" w:rsidRPr="00F97FBE" w:rsidRDefault="000273DB" w:rsidP="000273DB"/>
    <w:p w14:paraId="08BE124A" w14:textId="77777777" w:rsidR="000273DB" w:rsidRDefault="000273DB" w:rsidP="005B7CE3">
      <w:pPr>
        <w:spacing w:line="276" w:lineRule="auto"/>
        <w:ind w:left="284"/>
      </w:pPr>
    </w:p>
    <w:p w14:paraId="78FF6518" w14:textId="22311749" w:rsidR="00153569" w:rsidRDefault="00153569">
      <w:pPr>
        <w:spacing w:after="0"/>
        <w:jc w:val="left"/>
      </w:pPr>
      <w:r>
        <w:br w:type="page"/>
      </w:r>
    </w:p>
    <w:p w14:paraId="3A7709FC" w14:textId="1BF15C4F" w:rsidR="00F32D5F" w:rsidRPr="00F97FBE" w:rsidRDefault="00F32D5F" w:rsidP="00544776">
      <w:pPr>
        <w:pStyle w:val="Ttulo1"/>
      </w:pPr>
      <w:bookmarkStart w:id="126" w:name="_Toc76115529"/>
      <w:r w:rsidRPr="00F97FBE">
        <w:lastRenderedPageBreak/>
        <w:t>Verificação da instalação</w:t>
      </w:r>
      <w:bookmarkEnd w:id="123"/>
      <w:bookmarkEnd w:id="126"/>
    </w:p>
    <w:p w14:paraId="03C6D042" w14:textId="77777777" w:rsidR="00F32D5F" w:rsidRPr="00F97FBE" w:rsidRDefault="00F32D5F" w:rsidP="001662E8">
      <w:pPr>
        <w:pStyle w:val="Ttulo2"/>
        <w:tabs>
          <w:tab w:val="clear" w:pos="860"/>
          <w:tab w:val="num" w:pos="1134"/>
        </w:tabs>
        <w:ind w:left="1134" w:hanging="850"/>
      </w:pPr>
      <w:bookmarkStart w:id="127" w:name="_Toc468663298"/>
      <w:bookmarkStart w:id="128" w:name="_Toc76115530"/>
      <w:r w:rsidRPr="00F97FBE">
        <w:t>Generalidades</w:t>
      </w:r>
      <w:bookmarkEnd w:id="127"/>
      <w:bookmarkEnd w:id="128"/>
    </w:p>
    <w:p w14:paraId="7D3020EE" w14:textId="39CF7591" w:rsidR="00F32D5F" w:rsidRPr="00F97FBE" w:rsidRDefault="00F32D5F" w:rsidP="003C1239">
      <w:pPr>
        <w:ind w:left="284"/>
      </w:pPr>
      <w:r w:rsidRPr="00F97FBE">
        <w:t xml:space="preserve">As instalações elétricas, durante a sua execução ou após a sua conclusão, mas antes da sua entrada em serviço, devem ser verificadas, por meio de inspeções visuais e de ensaios, com vista a comprovar, na medida do possível, </w:t>
      </w:r>
      <w:r w:rsidR="00544776">
        <w:t xml:space="preserve">o RSSPTS e as </w:t>
      </w:r>
      <w:r w:rsidRPr="00F97FBE">
        <w:t>RTIEBT</w:t>
      </w:r>
      <w:r w:rsidR="00544776">
        <w:t>, sempre que se aplique</w:t>
      </w:r>
      <w:r w:rsidRPr="00F97FBE">
        <w:t>.</w:t>
      </w:r>
    </w:p>
    <w:p w14:paraId="3A6C4A11" w14:textId="77777777" w:rsidR="00F32D5F" w:rsidRPr="00F97FBE" w:rsidRDefault="00F32D5F" w:rsidP="003C1239">
      <w:pPr>
        <w:ind w:left="284"/>
      </w:pPr>
      <w:r w:rsidRPr="00F97FBE">
        <w:t xml:space="preserve">Para as inspeções e ensaios a efetuar em obras elaborará o </w:t>
      </w:r>
      <w:proofErr w:type="gramStart"/>
      <w:r w:rsidRPr="00F97FBE">
        <w:t>instalador boletins</w:t>
      </w:r>
      <w:proofErr w:type="gramEnd"/>
      <w:r w:rsidRPr="00F97FBE">
        <w:t xml:space="preserve"> completos onde se registarão todos os resultados e constatações. </w:t>
      </w:r>
    </w:p>
    <w:p w14:paraId="67622E89" w14:textId="77777777" w:rsidR="00F32D5F" w:rsidRPr="00F97FBE" w:rsidRDefault="00F32D5F" w:rsidP="003C1239">
      <w:pPr>
        <w:ind w:left="284"/>
      </w:pPr>
      <w:r w:rsidRPr="00F97FBE">
        <w:t xml:space="preserve">O instalador deverá manter, em anexo ao relatório de ensaios de funcionalidade, uma cópia do projeto e de tudo o mais que julgou necessário à concretização da instalação, que constituirá o cadastro da obra. </w:t>
      </w:r>
    </w:p>
    <w:p w14:paraId="3CA03F19" w14:textId="77777777" w:rsidR="00F32D5F" w:rsidRPr="00F97FBE" w:rsidRDefault="00F32D5F" w:rsidP="003C1239">
      <w:pPr>
        <w:ind w:left="284"/>
      </w:pPr>
    </w:p>
    <w:p w14:paraId="6AA16930" w14:textId="77777777" w:rsidR="00F32D5F" w:rsidRPr="00F97FBE" w:rsidRDefault="00F32D5F" w:rsidP="001662E8">
      <w:pPr>
        <w:pStyle w:val="Ttulo2"/>
        <w:tabs>
          <w:tab w:val="clear" w:pos="860"/>
          <w:tab w:val="num" w:pos="1134"/>
        </w:tabs>
        <w:ind w:left="1134" w:hanging="850"/>
      </w:pPr>
      <w:bookmarkStart w:id="129" w:name="_Toc468663299"/>
      <w:bookmarkStart w:id="130" w:name="_Toc76115531"/>
      <w:r w:rsidRPr="00F97FBE">
        <w:t>Inspeção visual</w:t>
      </w:r>
      <w:bookmarkEnd w:id="129"/>
      <w:bookmarkEnd w:id="130"/>
    </w:p>
    <w:p w14:paraId="4D4D3EBD" w14:textId="77777777" w:rsidR="00F32D5F" w:rsidRPr="00F97FBE" w:rsidRDefault="00F32D5F" w:rsidP="003C1239">
      <w:pPr>
        <w:ind w:left="284"/>
      </w:pPr>
      <w:r w:rsidRPr="00F97FBE">
        <w:t>Deverá ser realizada a inspeção visual conforme secção 611 das RTIEBT. Algumas das inspeções visuais são as seguintes:</w:t>
      </w:r>
    </w:p>
    <w:p w14:paraId="276CAC82" w14:textId="77777777" w:rsidR="00F32D5F" w:rsidRPr="00F97FBE" w:rsidRDefault="00F32D5F" w:rsidP="009B0DF1">
      <w:pPr>
        <w:numPr>
          <w:ilvl w:val="0"/>
          <w:numId w:val="8"/>
        </w:numPr>
        <w:ind w:left="851"/>
      </w:pPr>
      <w:r w:rsidRPr="00F97FBE">
        <w:t xml:space="preserve">Comparação entre as especificações técnicas, desenhos e outros documentos aceites pelo Dono de Obra e a instalação executada; </w:t>
      </w:r>
    </w:p>
    <w:p w14:paraId="0F22B485" w14:textId="77777777" w:rsidR="00F32D5F" w:rsidRPr="00F97FBE" w:rsidRDefault="00F32D5F" w:rsidP="009B0DF1">
      <w:pPr>
        <w:numPr>
          <w:ilvl w:val="0"/>
          <w:numId w:val="8"/>
        </w:numPr>
        <w:ind w:left="851"/>
      </w:pPr>
      <w:r w:rsidRPr="00F97FBE">
        <w:t xml:space="preserve">Verificação da conformidade das instalações às exigências dos regulamentos de segurança e outras prescrições em vigor; </w:t>
      </w:r>
    </w:p>
    <w:p w14:paraId="41741C1F" w14:textId="77777777" w:rsidR="00F32D5F" w:rsidRPr="00F97FBE" w:rsidRDefault="00F32D5F" w:rsidP="009B0DF1">
      <w:pPr>
        <w:numPr>
          <w:ilvl w:val="0"/>
          <w:numId w:val="8"/>
        </w:numPr>
        <w:ind w:left="851"/>
      </w:pPr>
      <w:r w:rsidRPr="00F97FBE">
        <w:t xml:space="preserve">Verificação dos desenhos da obra efetivamente realizada e a instalação executada; </w:t>
      </w:r>
    </w:p>
    <w:p w14:paraId="1E67A7E2" w14:textId="77777777" w:rsidR="00F32D5F" w:rsidRPr="00F97FBE" w:rsidRDefault="00F32D5F" w:rsidP="009B0DF1">
      <w:pPr>
        <w:numPr>
          <w:ilvl w:val="0"/>
          <w:numId w:val="8"/>
        </w:numPr>
        <w:ind w:left="851"/>
      </w:pPr>
      <w:r w:rsidRPr="00F97FBE">
        <w:t xml:space="preserve">Verificar “in loco” que as boas regras da técnica foram aplicadas às peças e instalações que não fazem parte específica dos regulamentos de segurança. </w:t>
      </w:r>
    </w:p>
    <w:p w14:paraId="09A03BAF" w14:textId="77777777" w:rsidR="00F32D5F" w:rsidRPr="00F97FBE" w:rsidRDefault="00F32D5F" w:rsidP="003C1239">
      <w:pPr>
        <w:ind w:left="284"/>
      </w:pPr>
    </w:p>
    <w:p w14:paraId="631E4CFD" w14:textId="77777777" w:rsidR="00F32D5F" w:rsidRPr="00F97FBE" w:rsidRDefault="00F32D5F" w:rsidP="001662E8">
      <w:pPr>
        <w:pStyle w:val="Ttulo2"/>
        <w:tabs>
          <w:tab w:val="clear" w:pos="860"/>
          <w:tab w:val="num" w:pos="1134"/>
        </w:tabs>
        <w:ind w:left="1134" w:hanging="850"/>
      </w:pPr>
      <w:bookmarkStart w:id="131" w:name="_Toc468663300"/>
      <w:bookmarkStart w:id="132" w:name="_Toc76115532"/>
      <w:r w:rsidRPr="00F97FBE">
        <w:t>Ensaios</w:t>
      </w:r>
      <w:bookmarkEnd w:id="131"/>
      <w:bookmarkEnd w:id="132"/>
    </w:p>
    <w:p w14:paraId="1C7C6A64" w14:textId="77777777" w:rsidR="00F32D5F" w:rsidRPr="00F97FBE" w:rsidRDefault="00F32D5F" w:rsidP="003C1239">
      <w:pPr>
        <w:ind w:left="284"/>
      </w:pPr>
      <w:r w:rsidRPr="00F97FBE">
        <w:t>Deverão ser realizados ensaios conforme secção 612 das RTIEBT, nomeadamente:</w:t>
      </w:r>
    </w:p>
    <w:p w14:paraId="6C0A480E" w14:textId="77777777" w:rsidR="00F32D5F" w:rsidRPr="00F97FBE" w:rsidRDefault="00F32D5F" w:rsidP="009B0DF1">
      <w:pPr>
        <w:numPr>
          <w:ilvl w:val="0"/>
          <w:numId w:val="6"/>
        </w:numPr>
        <w:ind w:left="851"/>
      </w:pPr>
      <w:r w:rsidRPr="00F97FBE">
        <w:t xml:space="preserve">Continuidade dos condutores de proteção e das ligações equipotenciais principais e suplementares (612.2); </w:t>
      </w:r>
    </w:p>
    <w:p w14:paraId="617B3719" w14:textId="77777777" w:rsidR="00F32D5F" w:rsidRPr="00F97FBE" w:rsidRDefault="00F32D5F" w:rsidP="009B0DF1">
      <w:pPr>
        <w:numPr>
          <w:ilvl w:val="0"/>
          <w:numId w:val="6"/>
        </w:numPr>
        <w:ind w:left="851"/>
      </w:pPr>
      <w:r w:rsidRPr="00F97FBE">
        <w:t xml:space="preserve">Resistência de isolamento da instalação elétrica (612.3); </w:t>
      </w:r>
    </w:p>
    <w:p w14:paraId="4EFD9738" w14:textId="77777777" w:rsidR="00F32D5F" w:rsidRPr="00F97FBE" w:rsidRDefault="00F32D5F" w:rsidP="009B0DF1">
      <w:pPr>
        <w:numPr>
          <w:ilvl w:val="0"/>
          <w:numId w:val="6"/>
        </w:numPr>
        <w:ind w:left="851"/>
      </w:pPr>
      <w:r w:rsidRPr="00F97FBE">
        <w:t xml:space="preserve">Proteção por meio da separação dos circuitos (612.4), relativa à: </w:t>
      </w:r>
    </w:p>
    <w:p w14:paraId="719F10B7" w14:textId="77777777" w:rsidR="00F32D5F" w:rsidRPr="00F97FBE" w:rsidRDefault="00F32D5F" w:rsidP="009B0DF1">
      <w:pPr>
        <w:numPr>
          <w:ilvl w:val="1"/>
          <w:numId w:val="7"/>
        </w:numPr>
        <w:ind w:left="1276"/>
      </w:pPr>
      <w:r w:rsidRPr="00F97FBE">
        <w:t xml:space="preserve">Tensão reduzida de segurança TRS ou TRP (veja-se 411.1); </w:t>
      </w:r>
    </w:p>
    <w:p w14:paraId="7E51205B" w14:textId="77777777" w:rsidR="00F32D5F" w:rsidRPr="00F97FBE" w:rsidRDefault="00F32D5F" w:rsidP="009B0DF1">
      <w:pPr>
        <w:numPr>
          <w:ilvl w:val="1"/>
          <w:numId w:val="7"/>
        </w:numPr>
        <w:ind w:left="1276"/>
      </w:pPr>
      <w:r w:rsidRPr="00F97FBE">
        <w:t xml:space="preserve">Separação elétrica (veja-se 413.5). </w:t>
      </w:r>
    </w:p>
    <w:p w14:paraId="09534836" w14:textId="77777777" w:rsidR="00F32D5F" w:rsidRPr="00F97FBE" w:rsidRDefault="00F32D5F" w:rsidP="009B0DF1">
      <w:pPr>
        <w:numPr>
          <w:ilvl w:val="0"/>
          <w:numId w:val="6"/>
        </w:numPr>
        <w:ind w:left="851"/>
      </w:pPr>
      <w:r w:rsidRPr="00F97FBE">
        <w:t xml:space="preserve">Resistência de isolamento dos elementos da construção (tetos, paredes, etc.) (612.5); </w:t>
      </w:r>
    </w:p>
    <w:p w14:paraId="5B05EA8D" w14:textId="77777777" w:rsidR="00F32D5F" w:rsidRPr="00F97FBE" w:rsidRDefault="00F32D5F" w:rsidP="009B0DF1">
      <w:pPr>
        <w:numPr>
          <w:ilvl w:val="0"/>
          <w:numId w:val="6"/>
        </w:numPr>
        <w:ind w:left="851"/>
      </w:pPr>
      <w:r w:rsidRPr="00F97FBE">
        <w:t xml:space="preserve">Corte automático da alimentação (612.6); </w:t>
      </w:r>
    </w:p>
    <w:p w14:paraId="0D040023" w14:textId="77777777" w:rsidR="00F32D5F" w:rsidRPr="00F97FBE" w:rsidRDefault="00F32D5F" w:rsidP="009B0DF1">
      <w:pPr>
        <w:numPr>
          <w:ilvl w:val="0"/>
          <w:numId w:val="6"/>
        </w:numPr>
        <w:ind w:left="851"/>
      </w:pPr>
      <w:r w:rsidRPr="00F97FBE">
        <w:t xml:space="preserve">Ensaio da polaridade (612.7); </w:t>
      </w:r>
    </w:p>
    <w:p w14:paraId="6D85FB2E" w14:textId="77777777" w:rsidR="00F32D5F" w:rsidRPr="00F97FBE" w:rsidRDefault="00F32D5F" w:rsidP="009B0DF1">
      <w:pPr>
        <w:numPr>
          <w:ilvl w:val="0"/>
          <w:numId w:val="6"/>
        </w:numPr>
        <w:ind w:left="851"/>
      </w:pPr>
      <w:r w:rsidRPr="00F97FBE">
        <w:t xml:space="preserve">Ensaio dielétrico (612.8); </w:t>
      </w:r>
    </w:p>
    <w:p w14:paraId="480203F4" w14:textId="77777777" w:rsidR="00F32D5F" w:rsidRPr="00F97FBE" w:rsidRDefault="00F32D5F" w:rsidP="009B0DF1">
      <w:pPr>
        <w:numPr>
          <w:ilvl w:val="0"/>
          <w:numId w:val="6"/>
        </w:numPr>
        <w:ind w:left="851"/>
      </w:pPr>
      <w:r w:rsidRPr="00F97FBE">
        <w:t xml:space="preserve">Ensaios funcionais (612.9); </w:t>
      </w:r>
    </w:p>
    <w:p w14:paraId="105E8561" w14:textId="77777777" w:rsidR="00F32D5F" w:rsidRPr="00F97FBE" w:rsidRDefault="00F32D5F" w:rsidP="009B0DF1">
      <w:pPr>
        <w:numPr>
          <w:ilvl w:val="0"/>
          <w:numId w:val="6"/>
        </w:numPr>
        <w:ind w:left="851"/>
      </w:pPr>
      <w:r w:rsidRPr="00F97FBE">
        <w:t>Deverá verificar-se também a montagem e funcionamento da aparelhagem e equipamento.</w:t>
      </w:r>
    </w:p>
    <w:p w14:paraId="152F96A2" w14:textId="77777777" w:rsidR="00F32D5F" w:rsidRPr="00F97FBE" w:rsidRDefault="00F32D5F" w:rsidP="003C1239">
      <w:pPr>
        <w:ind w:left="284"/>
      </w:pPr>
      <w:r w:rsidRPr="00F97FBE">
        <w:lastRenderedPageBreak/>
        <w:t>Todos os equipamentos de medida e todos os materiais necessários para os ensaios são fornecidos pelo empreiteiro, sem mais expensas para o Dono da Obra.</w:t>
      </w:r>
    </w:p>
    <w:p w14:paraId="5DB287C3" w14:textId="77777777" w:rsidR="00F32D5F" w:rsidRPr="00F97FBE" w:rsidRDefault="00F32D5F" w:rsidP="003C1239">
      <w:pPr>
        <w:ind w:left="284"/>
      </w:pPr>
    </w:p>
    <w:p w14:paraId="250F258C" w14:textId="77777777" w:rsidR="00F32D5F" w:rsidRPr="00F97FBE" w:rsidRDefault="00F32D5F" w:rsidP="001662E8">
      <w:pPr>
        <w:pStyle w:val="Ttulo2"/>
        <w:tabs>
          <w:tab w:val="clear" w:pos="860"/>
          <w:tab w:val="num" w:pos="1134"/>
        </w:tabs>
        <w:ind w:left="1134" w:hanging="850"/>
      </w:pPr>
      <w:bookmarkStart w:id="133" w:name="_Toc468663301"/>
      <w:bookmarkStart w:id="134" w:name="_Toc76115533"/>
      <w:r w:rsidRPr="00F97FBE">
        <w:t>Receção e prazo de garantia</w:t>
      </w:r>
      <w:bookmarkEnd w:id="133"/>
      <w:bookmarkEnd w:id="134"/>
    </w:p>
    <w:p w14:paraId="5120404E" w14:textId="77777777" w:rsidR="00F32D5F" w:rsidRPr="00F97FBE" w:rsidRDefault="00F32D5F" w:rsidP="003C1239">
      <w:pPr>
        <w:ind w:left="284"/>
      </w:pPr>
      <w:r w:rsidRPr="00F97FBE">
        <w:t xml:space="preserve">A receção provisória será precedida de ensaios de funcionamento, de medição de resistências de isolamento e de terra. </w:t>
      </w:r>
    </w:p>
    <w:p w14:paraId="5D4FBF02" w14:textId="77777777" w:rsidR="00F32D5F" w:rsidRPr="00F97FBE" w:rsidRDefault="00F32D5F" w:rsidP="003C1239">
      <w:pPr>
        <w:ind w:left="284"/>
      </w:pPr>
      <w:r w:rsidRPr="00F97FBE">
        <w:t xml:space="preserve">A receção definitiva será efetuada no final do período de garantia de bom funcionamento das instalações o qual será de um ano contado a partir da data da receção provisória. </w:t>
      </w:r>
    </w:p>
    <w:p w14:paraId="575FA54A" w14:textId="77777777" w:rsidR="00F32D5F" w:rsidRPr="00F97FBE" w:rsidRDefault="00F32D5F" w:rsidP="003C1239">
      <w:pPr>
        <w:ind w:left="284"/>
      </w:pPr>
      <w:r w:rsidRPr="00F97FBE">
        <w:t xml:space="preserve">O instalador, obriga-se pelo prazo de um ano a contar da data da receção provisória, a reparar, afinar ou substituir qualquer peça ou órgão nos quais se reconheçam defeitos de construção ou de montagem, ou que apresentem um comportamento deficiente. </w:t>
      </w:r>
    </w:p>
    <w:p w14:paraId="0B54E180" w14:textId="77777777" w:rsidR="00F32D5F" w:rsidRPr="00F97FBE" w:rsidRDefault="00F32D5F" w:rsidP="003C1239">
      <w:pPr>
        <w:ind w:left="284"/>
      </w:pPr>
      <w:r w:rsidRPr="00F97FBE">
        <w:t>Durante o mesmo período de tempo, o empreiteiro compromete-se a prestar convenientemente toda a assistência técnica julgada conveniente e considerada no âmbito das condições de garantia devendo atender prontamente a toda e qualquer reclamação de mau funcionamento.</w:t>
      </w:r>
    </w:p>
    <w:p w14:paraId="525BA844" w14:textId="77777777" w:rsidR="000F694C" w:rsidRPr="00F97FBE" w:rsidRDefault="000F694C" w:rsidP="003C1239">
      <w:pPr>
        <w:ind w:left="284"/>
      </w:pPr>
    </w:p>
    <w:p w14:paraId="21531E75" w14:textId="77777777" w:rsidR="000F694C" w:rsidRPr="00F97FBE" w:rsidRDefault="000F694C" w:rsidP="001662E8">
      <w:pPr>
        <w:pStyle w:val="Ttulo2"/>
        <w:tabs>
          <w:tab w:val="clear" w:pos="860"/>
          <w:tab w:val="num" w:pos="1134"/>
        </w:tabs>
        <w:ind w:left="1134" w:hanging="850"/>
      </w:pPr>
      <w:bookmarkStart w:id="135" w:name="_Toc477786451"/>
      <w:bookmarkStart w:id="136" w:name="_Toc76115534"/>
      <w:r w:rsidRPr="00F97FBE">
        <w:t>Resíduos</w:t>
      </w:r>
      <w:bookmarkEnd w:id="135"/>
      <w:bookmarkEnd w:id="136"/>
    </w:p>
    <w:p w14:paraId="0CC43B9C" w14:textId="77777777" w:rsidR="00427CDD" w:rsidRPr="00F97FBE" w:rsidRDefault="000F694C" w:rsidP="003C1239">
      <w:pPr>
        <w:ind w:left="284"/>
      </w:pPr>
      <w:r w:rsidRPr="00F97FBE">
        <w:t>O instalador obriga-se a tratar os resíduos convenientemente que ficarão sob a sua responsabilidade.</w:t>
      </w:r>
    </w:p>
    <w:p w14:paraId="5F2F7FA0" w14:textId="2B72CDD6" w:rsidR="00861376" w:rsidRDefault="00861376" w:rsidP="003C1239">
      <w:pPr>
        <w:ind w:left="284"/>
      </w:pPr>
    </w:p>
    <w:p w14:paraId="7406BA00" w14:textId="38B6CE84" w:rsidR="00191FD0" w:rsidRPr="00F97FBE" w:rsidRDefault="00191FD0" w:rsidP="001662E8">
      <w:pPr>
        <w:pStyle w:val="Ttulo2"/>
        <w:tabs>
          <w:tab w:val="clear" w:pos="860"/>
          <w:tab w:val="num" w:pos="1134"/>
        </w:tabs>
        <w:ind w:left="1134" w:hanging="850"/>
      </w:pPr>
      <w:bookmarkStart w:id="137" w:name="_Toc76115535"/>
      <w:r>
        <w:t>Documentos a disponibilizar pelo instalador</w:t>
      </w:r>
      <w:bookmarkEnd w:id="137"/>
    </w:p>
    <w:p w14:paraId="2B12D4B4" w14:textId="10CB55D6" w:rsidR="00191FD0" w:rsidRDefault="00191FD0" w:rsidP="00191FD0">
      <w:pPr>
        <w:ind w:left="284"/>
      </w:pPr>
      <w:r>
        <w:t>O instalador deverá disponibilizar a seguinte documentação, em formato digital:</w:t>
      </w:r>
    </w:p>
    <w:p w14:paraId="170E3AA6" w14:textId="285940E9" w:rsidR="00191FD0" w:rsidRDefault="00191FD0" w:rsidP="00191FD0">
      <w:pPr>
        <w:pStyle w:val="PargrafodaLista"/>
        <w:numPr>
          <w:ilvl w:val="0"/>
          <w:numId w:val="29"/>
        </w:numPr>
      </w:pPr>
      <w:r>
        <w:t>Termo de responsabilidade pela execução, conforme minutas atualizadas disponíveis na DGEG, nomeadamente o despacho n.º 27/2017 da DGEG;</w:t>
      </w:r>
    </w:p>
    <w:p w14:paraId="68C867BB" w14:textId="031C03F7" w:rsidR="00191FD0" w:rsidRDefault="00191FD0" w:rsidP="00191FD0">
      <w:pPr>
        <w:pStyle w:val="PargrafodaLista"/>
        <w:numPr>
          <w:ilvl w:val="0"/>
          <w:numId w:val="29"/>
        </w:numPr>
      </w:pPr>
      <w:r>
        <w:t>Ficha de execução da instalação elétrica, conforme o Modelo 936 do INCM;</w:t>
      </w:r>
    </w:p>
    <w:p w14:paraId="19D5508A" w14:textId="35FCA273" w:rsidR="00191FD0" w:rsidRDefault="00191FD0" w:rsidP="00191FD0">
      <w:pPr>
        <w:pStyle w:val="PargrafodaLista"/>
        <w:numPr>
          <w:ilvl w:val="0"/>
          <w:numId w:val="29"/>
        </w:numPr>
      </w:pPr>
      <w:r>
        <w:t xml:space="preserve">Relatório(s) de verificação das instalações elétricas, com a indicação para cada inspeção visual e ensaios da </w:t>
      </w:r>
      <w:r w:rsidR="006D4383">
        <w:t xml:space="preserve">existência da </w:t>
      </w:r>
      <w:r>
        <w:t>conformidade</w:t>
      </w:r>
      <w:r w:rsidR="006D4383">
        <w:t>. A tabela seguinte ilustra um exemplo de itens a verificar na baixa tensão</w:t>
      </w:r>
    </w:p>
    <w:p w14:paraId="64D0BB9F" w14:textId="12A33282" w:rsidR="00191FD0" w:rsidRDefault="00191FD0" w:rsidP="00191FD0">
      <w:pPr>
        <w:pStyle w:val="PargrafodaLista"/>
        <w:numPr>
          <w:ilvl w:val="0"/>
          <w:numId w:val="29"/>
        </w:numPr>
      </w:pPr>
      <w:r>
        <w:t>Relatórios de ensaios dos quadros elétricos;</w:t>
      </w:r>
    </w:p>
    <w:p w14:paraId="7E66EC74" w14:textId="77777777" w:rsidR="00191FD0" w:rsidRDefault="00191FD0" w:rsidP="00191FD0">
      <w:pPr>
        <w:pStyle w:val="PargrafodaLista"/>
        <w:numPr>
          <w:ilvl w:val="0"/>
          <w:numId w:val="29"/>
        </w:numPr>
      </w:pPr>
      <w:r>
        <w:t>Fichas técnicas principais;</w:t>
      </w:r>
    </w:p>
    <w:p w14:paraId="2502FB14" w14:textId="23636EA2" w:rsidR="00191FD0" w:rsidRDefault="00191FD0" w:rsidP="00191FD0">
      <w:pPr>
        <w:pStyle w:val="PargrafodaLista"/>
        <w:numPr>
          <w:ilvl w:val="0"/>
          <w:numId w:val="29"/>
        </w:numPr>
      </w:pPr>
      <w:r>
        <w:t>Manuais dos equipamentos;</w:t>
      </w:r>
    </w:p>
    <w:p w14:paraId="389804DC" w14:textId="69A28377" w:rsidR="006D4383" w:rsidRDefault="006D4383" w:rsidP="00191FD0">
      <w:pPr>
        <w:pStyle w:val="PargrafodaLista"/>
        <w:numPr>
          <w:ilvl w:val="0"/>
          <w:numId w:val="29"/>
        </w:numPr>
      </w:pPr>
      <w:r>
        <w:t xml:space="preserve">Fotos – principalmente de todas as soldaduras aluminotérmicas, se possível também durante a execução da soldadura. </w:t>
      </w:r>
    </w:p>
    <w:p w14:paraId="411A882A" w14:textId="4A43C5AB" w:rsidR="00191FD0" w:rsidRPr="00F97FBE" w:rsidRDefault="00191FD0" w:rsidP="00191FD0">
      <w:pPr>
        <w:pStyle w:val="PargrafodaLista"/>
        <w:numPr>
          <w:ilvl w:val="0"/>
          <w:numId w:val="29"/>
        </w:numPr>
      </w:pPr>
      <w:r>
        <w:t>Telas finais</w:t>
      </w:r>
      <w:r w:rsidRPr="00F97FBE">
        <w:t>.</w:t>
      </w:r>
    </w:p>
    <w:p w14:paraId="32252690" w14:textId="77777777" w:rsidR="006D4383" w:rsidRDefault="006D4383" w:rsidP="003C1239">
      <w:pPr>
        <w:ind w:left="284"/>
      </w:pPr>
    </w:p>
    <w:p w14:paraId="35D73BBC" w14:textId="77777777" w:rsidR="006D4383" w:rsidRDefault="006D4383" w:rsidP="006D4383"/>
    <w:p w14:paraId="7C38B463" w14:textId="56452632" w:rsidR="006D4383" w:rsidRDefault="006D4383" w:rsidP="006D4383">
      <w:pPr>
        <w:sectPr w:rsidR="006D4383" w:rsidSect="003A61A8">
          <w:pgSz w:w="11907" w:h="16840" w:code="9"/>
          <w:pgMar w:top="1440" w:right="1984" w:bottom="719" w:left="1701" w:header="720" w:footer="719" w:gutter="0"/>
          <w:cols w:space="720"/>
          <w:docGrid w:linePitch="360"/>
        </w:sectPr>
      </w:pPr>
    </w:p>
    <w:tbl>
      <w:tblPr>
        <w:tblStyle w:val="TabelacomGrelha"/>
        <w:tblW w:w="14840" w:type="dxa"/>
        <w:jc w:val="center"/>
        <w:tblBorders>
          <w:top w:val="single" w:sz="18" w:space="0" w:color="auto"/>
          <w:left w:val="single" w:sz="18" w:space="0" w:color="auto"/>
          <w:bottom w:val="single" w:sz="18" w:space="0" w:color="auto"/>
          <w:right w:val="single" w:sz="18" w:space="0" w:color="auto"/>
          <w:insideH w:val="dotted" w:sz="4" w:space="0" w:color="auto"/>
          <w:insideV w:val="dotted" w:sz="4" w:space="0" w:color="auto"/>
        </w:tblBorders>
        <w:tblLook w:val="04A0" w:firstRow="1" w:lastRow="0" w:firstColumn="1" w:lastColumn="0" w:noHBand="0" w:noVBand="1"/>
      </w:tblPr>
      <w:tblGrid>
        <w:gridCol w:w="596"/>
        <w:gridCol w:w="866"/>
        <w:gridCol w:w="730"/>
        <w:gridCol w:w="666"/>
        <w:gridCol w:w="1514"/>
        <w:gridCol w:w="4932"/>
        <w:gridCol w:w="1413"/>
        <w:gridCol w:w="928"/>
        <w:gridCol w:w="994"/>
        <w:gridCol w:w="564"/>
        <w:gridCol w:w="566"/>
        <w:gridCol w:w="1071"/>
      </w:tblGrid>
      <w:tr w:rsidR="006D4383" w:rsidRPr="006D4383" w14:paraId="7ED7FD3E" w14:textId="77777777" w:rsidTr="006D4383">
        <w:trPr>
          <w:trHeight w:val="170"/>
          <w:jc w:val="center"/>
        </w:trPr>
        <w:tc>
          <w:tcPr>
            <w:tcW w:w="596" w:type="dxa"/>
            <w:tcBorders>
              <w:top w:val="single" w:sz="18" w:space="0" w:color="auto"/>
              <w:bottom w:val="single" w:sz="12" w:space="0" w:color="auto"/>
            </w:tcBorders>
          </w:tcPr>
          <w:p w14:paraId="25B32F03" w14:textId="77777777" w:rsidR="006D4383" w:rsidRPr="006D4383" w:rsidRDefault="006D4383" w:rsidP="006D4383">
            <w:pPr>
              <w:spacing w:after="0"/>
              <w:rPr>
                <w:rFonts w:cs="Arial"/>
                <w:b/>
                <w:bCs/>
                <w:sz w:val="16"/>
                <w:szCs w:val="16"/>
              </w:rPr>
            </w:pPr>
            <w:r w:rsidRPr="006D4383">
              <w:rPr>
                <w:rFonts w:cs="Arial"/>
                <w:b/>
                <w:bCs/>
                <w:sz w:val="16"/>
                <w:szCs w:val="16"/>
              </w:rPr>
              <w:lastRenderedPageBreak/>
              <w:t>Tipo</w:t>
            </w:r>
          </w:p>
        </w:tc>
        <w:tc>
          <w:tcPr>
            <w:tcW w:w="866" w:type="dxa"/>
            <w:tcBorders>
              <w:top w:val="single" w:sz="18" w:space="0" w:color="auto"/>
              <w:bottom w:val="single" w:sz="12" w:space="0" w:color="auto"/>
            </w:tcBorders>
          </w:tcPr>
          <w:p w14:paraId="661F3BBD" w14:textId="77777777" w:rsidR="006D4383" w:rsidRPr="006D4383" w:rsidRDefault="006D4383" w:rsidP="006D4383">
            <w:pPr>
              <w:spacing w:after="0"/>
              <w:rPr>
                <w:rFonts w:cs="Arial"/>
                <w:b/>
                <w:bCs/>
                <w:sz w:val="16"/>
                <w:szCs w:val="16"/>
              </w:rPr>
            </w:pPr>
            <w:r w:rsidRPr="006D4383">
              <w:rPr>
                <w:rFonts w:cs="Arial"/>
                <w:b/>
                <w:bCs/>
                <w:sz w:val="16"/>
                <w:szCs w:val="16"/>
              </w:rPr>
              <w:t>RTIEBT</w:t>
            </w:r>
          </w:p>
        </w:tc>
        <w:tc>
          <w:tcPr>
            <w:tcW w:w="730" w:type="dxa"/>
            <w:tcBorders>
              <w:top w:val="single" w:sz="18" w:space="0" w:color="auto"/>
              <w:bottom w:val="single" w:sz="12" w:space="0" w:color="auto"/>
            </w:tcBorders>
            <w:vAlign w:val="center"/>
          </w:tcPr>
          <w:p w14:paraId="57439D99" w14:textId="77777777" w:rsidR="006D4383" w:rsidRPr="006D4383" w:rsidRDefault="006D4383" w:rsidP="006D4383">
            <w:pPr>
              <w:spacing w:after="0"/>
              <w:jc w:val="center"/>
              <w:rPr>
                <w:rFonts w:cs="Arial"/>
                <w:b/>
                <w:bCs/>
                <w:sz w:val="16"/>
                <w:szCs w:val="16"/>
              </w:rPr>
            </w:pPr>
            <w:r w:rsidRPr="006D4383">
              <w:rPr>
                <w:rFonts w:cs="Arial"/>
                <w:b/>
                <w:bCs/>
                <w:sz w:val="16"/>
                <w:szCs w:val="16"/>
              </w:rPr>
              <w:t>Antes</w:t>
            </w:r>
          </w:p>
        </w:tc>
        <w:tc>
          <w:tcPr>
            <w:tcW w:w="666" w:type="dxa"/>
            <w:tcBorders>
              <w:top w:val="single" w:sz="18" w:space="0" w:color="auto"/>
              <w:bottom w:val="single" w:sz="12" w:space="0" w:color="auto"/>
            </w:tcBorders>
            <w:vAlign w:val="center"/>
          </w:tcPr>
          <w:p w14:paraId="5801CB8D" w14:textId="77777777" w:rsidR="006D4383" w:rsidRPr="006D4383" w:rsidRDefault="006D4383" w:rsidP="006D4383">
            <w:pPr>
              <w:spacing w:after="0"/>
              <w:jc w:val="center"/>
              <w:rPr>
                <w:rFonts w:cs="Arial"/>
                <w:b/>
                <w:bCs/>
                <w:sz w:val="16"/>
                <w:szCs w:val="16"/>
              </w:rPr>
            </w:pPr>
            <w:r w:rsidRPr="006D4383">
              <w:rPr>
                <w:rFonts w:cs="Arial"/>
                <w:b/>
                <w:bCs/>
                <w:sz w:val="16"/>
                <w:szCs w:val="16"/>
              </w:rPr>
              <w:t>Após</w:t>
            </w:r>
          </w:p>
        </w:tc>
        <w:tc>
          <w:tcPr>
            <w:tcW w:w="1514" w:type="dxa"/>
            <w:tcBorders>
              <w:top w:val="single" w:sz="18" w:space="0" w:color="auto"/>
              <w:bottom w:val="single" w:sz="12" w:space="0" w:color="auto"/>
            </w:tcBorders>
          </w:tcPr>
          <w:p w14:paraId="57EAB950" w14:textId="77777777" w:rsidR="006D4383" w:rsidRPr="006D4383" w:rsidRDefault="006D4383" w:rsidP="006D4383">
            <w:pPr>
              <w:spacing w:after="0"/>
              <w:rPr>
                <w:rFonts w:cs="Arial"/>
                <w:b/>
                <w:bCs/>
                <w:sz w:val="16"/>
                <w:szCs w:val="16"/>
              </w:rPr>
            </w:pPr>
            <w:r w:rsidRPr="006D4383">
              <w:rPr>
                <w:rFonts w:cs="Arial"/>
                <w:b/>
                <w:bCs/>
                <w:sz w:val="16"/>
                <w:szCs w:val="16"/>
              </w:rPr>
              <w:t>ELT</w:t>
            </w:r>
          </w:p>
        </w:tc>
        <w:tc>
          <w:tcPr>
            <w:tcW w:w="4932" w:type="dxa"/>
            <w:tcBorders>
              <w:top w:val="single" w:sz="18" w:space="0" w:color="auto"/>
              <w:bottom w:val="single" w:sz="12" w:space="0" w:color="auto"/>
            </w:tcBorders>
          </w:tcPr>
          <w:p w14:paraId="62D40AC7" w14:textId="77777777" w:rsidR="006D4383" w:rsidRPr="006D4383" w:rsidRDefault="006D4383" w:rsidP="006D4383">
            <w:pPr>
              <w:spacing w:after="0"/>
              <w:rPr>
                <w:rFonts w:cs="Arial"/>
                <w:b/>
                <w:bCs/>
                <w:sz w:val="16"/>
                <w:szCs w:val="16"/>
              </w:rPr>
            </w:pPr>
            <w:r w:rsidRPr="006D4383">
              <w:rPr>
                <w:rFonts w:cs="Arial"/>
                <w:b/>
                <w:bCs/>
                <w:sz w:val="16"/>
                <w:szCs w:val="16"/>
              </w:rPr>
              <w:t>Descrição</w:t>
            </w:r>
          </w:p>
        </w:tc>
        <w:tc>
          <w:tcPr>
            <w:tcW w:w="1413" w:type="dxa"/>
            <w:tcBorders>
              <w:top w:val="single" w:sz="18" w:space="0" w:color="auto"/>
              <w:bottom w:val="single" w:sz="12" w:space="0" w:color="auto"/>
            </w:tcBorders>
            <w:vAlign w:val="center"/>
          </w:tcPr>
          <w:p w14:paraId="7BAE5087" w14:textId="77777777" w:rsidR="006D4383" w:rsidRPr="006D4383" w:rsidRDefault="006D4383" w:rsidP="006D4383">
            <w:pPr>
              <w:spacing w:after="0"/>
              <w:jc w:val="center"/>
              <w:rPr>
                <w:rFonts w:cs="Arial"/>
                <w:b/>
                <w:bCs/>
                <w:sz w:val="16"/>
                <w:szCs w:val="16"/>
              </w:rPr>
            </w:pPr>
            <w:r w:rsidRPr="006D4383">
              <w:rPr>
                <w:rFonts w:cs="Arial"/>
                <w:b/>
                <w:bCs/>
                <w:sz w:val="16"/>
                <w:szCs w:val="16"/>
              </w:rPr>
              <w:t>Equipamento</w:t>
            </w:r>
          </w:p>
        </w:tc>
        <w:tc>
          <w:tcPr>
            <w:tcW w:w="928" w:type="dxa"/>
            <w:tcBorders>
              <w:top w:val="single" w:sz="18" w:space="0" w:color="auto"/>
              <w:bottom w:val="single" w:sz="12" w:space="0" w:color="auto"/>
            </w:tcBorders>
            <w:vAlign w:val="center"/>
          </w:tcPr>
          <w:p w14:paraId="69543BE2" w14:textId="77777777" w:rsidR="006D4383" w:rsidRPr="006D4383" w:rsidRDefault="006D4383" w:rsidP="006D4383">
            <w:pPr>
              <w:spacing w:after="0"/>
              <w:jc w:val="center"/>
              <w:rPr>
                <w:rFonts w:cs="Arial"/>
                <w:b/>
                <w:bCs/>
                <w:sz w:val="16"/>
                <w:szCs w:val="16"/>
              </w:rPr>
            </w:pPr>
            <w:r w:rsidRPr="006D4383">
              <w:rPr>
                <w:rFonts w:cs="Arial"/>
                <w:b/>
                <w:bCs/>
                <w:sz w:val="16"/>
                <w:szCs w:val="16"/>
              </w:rPr>
              <w:t>Limites</w:t>
            </w:r>
          </w:p>
        </w:tc>
        <w:tc>
          <w:tcPr>
            <w:tcW w:w="994" w:type="dxa"/>
            <w:tcBorders>
              <w:top w:val="single" w:sz="18" w:space="0" w:color="auto"/>
              <w:bottom w:val="single" w:sz="12" w:space="0" w:color="auto"/>
            </w:tcBorders>
            <w:vAlign w:val="center"/>
          </w:tcPr>
          <w:p w14:paraId="5F8A3C38" w14:textId="77777777" w:rsidR="006D4383" w:rsidRPr="006D4383" w:rsidRDefault="006D4383" w:rsidP="006D4383">
            <w:pPr>
              <w:spacing w:after="0"/>
              <w:jc w:val="center"/>
              <w:rPr>
                <w:rFonts w:cs="Arial"/>
                <w:b/>
                <w:bCs/>
                <w:sz w:val="16"/>
                <w:szCs w:val="16"/>
              </w:rPr>
            </w:pPr>
            <w:r w:rsidRPr="006D4383">
              <w:rPr>
                <w:rFonts w:cs="Arial"/>
                <w:b/>
                <w:bCs/>
                <w:sz w:val="16"/>
                <w:szCs w:val="16"/>
              </w:rPr>
              <w:t>Medição</w:t>
            </w:r>
          </w:p>
        </w:tc>
        <w:tc>
          <w:tcPr>
            <w:tcW w:w="564" w:type="dxa"/>
            <w:tcBorders>
              <w:top w:val="single" w:sz="18" w:space="0" w:color="auto"/>
              <w:bottom w:val="single" w:sz="12" w:space="0" w:color="auto"/>
            </w:tcBorders>
            <w:vAlign w:val="center"/>
          </w:tcPr>
          <w:p w14:paraId="5535187E" w14:textId="77777777" w:rsidR="006D4383" w:rsidRPr="006D4383" w:rsidRDefault="006D4383" w:rsidP="006D4383">
            <w:pPr>
              <w:spacing w:after="0"/>
              <w:jc w:val="center"/>
              <w:rPr>
                <w:rFonts w:cs="Arial"/>
                <w:b/>
                <w:bCs/>
                <w:sz w:val="16"/>
                <w:szCs w:val="16"/>
              </w:rPr>
            </w:pPr>
            <w:r w:rsidRPr="006D4383">
              <w:rPr>
                <w:rFonts w:cs="Arial"/>
                <w:b/>
                <w:bCs/>
                <w:sz w:val="16"/>
                <w:szCs w:val="16"/>
              </w:rPr>
              <w:t>C</w:t>
            </w:r>
          </w:p>
        </w:tc>
        <w:tc>
          <w:tcPr>
            <w:tcW w:w="566" w:type="dxa"/>
            <w:tcBorders>
              <w:top w:val="single" w:sz="18" w:space="0" w:color="auto"/>
              <w:bottom w:val="single" w:sz="12" w:space="0" w:color="auto"/>
            </w:tcBorders>
            <w:vAlign w:val="center"/>
          </w:tcPr>
          <w:p w14:paraId="70F9860B" w14:textId="77777777" w:rsidR="006D4383" w:rsidRPr="006D4383" w:rsidRDefault="006D4383" w:rsidP="006D4383">
            <w:pPr>
              <w:spacing w:after="0"/>
              <w:jc w:val="center"/>
              <w:rPr>
                <w:rFonts w:cs="Arial"/>
                <w:b/>
                <w:bCs/>
                <w:sz w:val="16"/>
                <w:szCs w:val="16"/>
              </w:rPr>
            </w:pPr>
            <w:r w:rsidRPr="006D4383">
              <w:rPr>
                <w:rFonts w:cs="Arial"/>
                <w:b/>
                <w:bCs/>
                <w:sz w:val="16"/>
                <w:szCs w:val="16"/>
              </w:rPr>
              <w:t>NC</w:t>
            </w:r>
          </w:p>
        </w:tc>
        <w:tc>
          <w:tcPr>
            <w:tcW w:w="1071" w:type="dxa"/>
            <w:tcBorders>
              <w:top w:val="single" w:sz="18" w:space="0" w:color="auto"/>
              <w:bottom w:val="single" w:sz="12" w:space="0" w:color="auto"/>
            </w:tcBorders>
            <w:vAlign w:val="center"/>
          </w:tcPr>
          <w:p w14:paraId="2F983FE5" w14:textId="77777777" w:rsidR="006D4383" w:rsidRPr="006D4383" w:rsidRDefault="006D4383" w:rsidP="006D4383">
            <w:pPr>
              <w:spacing w:after="0"/>
              <w:jc w:val="center"/>
              <w:rPr>
                <w:rFonts w:cs="Arial"/>
                <w:b/>
                <w:bCs/>
                <w:sz w:val="16"/>
                <w:szCs w:val="16"/>
              </w:rPr>
            </w:pPr>
            <w:proofErr w:type="spellStart"/>
            <w:r w:rsidRPr="006D4383">
              <w:rPr>
                <w:rFonts w:cs="Arial"/>
                <w:b/>
                <w:bCs/>
                <w:sz w:val="16"/>
                <w:szCs w:val="16"/>
              </w:rPr>
              <w:t>Obs</w:t>
            </w:r>
            <w:proofErr w:type="spellEnd"/>
          </w:p>
        </w:tc>
      </w:tr>
      <w:tr w:rsidR="006D4383" w:rsidRPr="006D4383" w14:paraId="115FD61C" w14:textId="77777777" w:rsidTr="006D4383">
        <w:trPr>
          <w:trHeight w:val="170"/>
          <w:jc w:val="center"/>
        </w:trPr>
        <w:tc>
          <w:tcPr>
            <w:tcW w:w="596" w:type="dxa"/>
            <w:vMerge w:val="restart"/>
            <w:tcBorders>
              <w:top w:val="single" w:sz="12" w:space="0" w:color="auto"/>
              <w:bottom w:val="dotted" w:sz="4" w:space="0" w:color="auto"/>
            </w:tcBorders>
            <w:textDirection w:val="btLr"/>
          </w:tcPr>
          <w:p w14:paraId="3F1B378C" w14:textId="77777777" w:rsidR="006D4383" w:rsidRPr="006D4383" w:rsidRDefault="006D4383" w:rsidP="006D4383">
            <w:pPr>
              <w:spacing w:after="0"/>
              <w:ind w:left="113" w:right="113"/>
              <w:jc w:val="right"/>
              <w:rPr>
                <w:rFonts w:cs="Arial"/>
                <w:b/>
                <w:bCs/>
                <w:sz w:val="16"/>
                <w:szCs w:val="16"/>
              </w:rPr>
            </w:pPr>
            <w:r w:rsidRPr="006D4383">
              <w:rPr>
                <w:rFonts w:cs="Arial"/>
                <w:b/>
                <w:bCs/>
                <w:sz w:val="16"/>
                <w:szCs w:val="16"/>
              </w:rPr>
              <w:t>Inspeção visual</w:t>
            </w:r>
          </w:p>
        </w:tc>
        <w:tc>
          <w:tcPr>
            <w:tcW w:w="866" w:type="dxa"/>
            <w:vMerge w:val="restart"/>
            <w:tcBorders>
              <w:top w:val="single" w:sz="12" w:space="0" w:color="auto"/>
              <w:bottom w:val="dotted" w:sz="4" w:space="0" w:color="auto"/>
            </w:tcBorders>
            <w:vAlign w:val="center"/>
          </w:tcPr>
          <w:p w14:paraId="122ED1CD" w14:textId="77777777" w:rsidR="006D4383" w:rsidRPr="006D4383" w:rsidRDefault="006D4383" w:rsidP="006D4383">
            <w:pPr>
              <w:spacing w:after="0"/>
              <w:jc w:val="center"/>
              <w:rPr>
                <w:rFonts w:cs="Arial"/>
                <w:sz w:val="16"/>
                <w:szCs w:val="16"/>
              </w:rPr>
            </w:pPr>
            <w:r w:rsidRPr="006D4383">
              <w:rPr>
                <w:rFonts w:cs="Arial"/>
                <w:sz w:val="16"/>
                <w:szCs w:val="16"/>
              </w:rPr>
              <w:t>611.3</w:t>
            </w:r>
          </w:p>
        </w:tc>
        <w:tc>
          <w:tcPr>
            <w:tcW w:w="730" w:type="dxa"/>
            <w:tcBorders>
              <w:top w:val="single" w:sz="12" w:space="0" w:color="auto"/>
              <w:bottom w:val="dotted" w:sz="4" w:space="0" w:color="auto"/>
            </w:tcBorders>
            <w:vAlign w:val="center"/>
          </w:tcPr>
          <w:p w14:paraId="2933541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single" w:sz="12" w:space="0" w:color="auto"/>
              <w:bottom w:val="dotted" w:sz="4" w:space="0" w:color="auto"/>
            </w:tcBorders>
            <w:vAlign w:val="center"/>
          </w:tcPr>
          <w:p w14:paraId="312D5C5B"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val="restart"/>
            <w:tcBorders>
              <w:top w:val="single" w:sz="12" w:space="0" w:color="auto"/>
              <w:bottom w:val="dotted" w:sz="4" w:space="0" w:color="auto"/>
            </w:tcBorders>
            <w:vAlign w:val="center"/>
          </w:tcPr>
          <w:p w14:paraId="343CE7C6"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Borders>
              <w:top w:val="single" w:sz="12" w:space="0" w:color="auto"/>
              <w:bottom w:val="dotted" w:sz="4" w:space="0" w:color="auto"/>
            </w:tcBorders>
          </w:tcPr>
          <w:p w14:paraId="1F94732B" w14:textId="77777777" w:rsidR="006D4383" w:rsidRPr="006D4383" w:rsidRDefault="006D4383" w:rsidP="006D4383">
            <w:pPr>
              <w:spacing w:after="0"/>
              <w:rPr>
                <w:rFonts w:cs="Arial"/>
                <w:sz w:val="16"/>
                <w:szCs w:val="16"/>
              </w:rPr>
            </w:pPr>
            <w:r w:rsidRPr="006D4383">
              <w:rPr>
                <w:rFonts w:cs="Arial"/>
                <w:sz w:val="16"/>
                <w:szCs w:val="16"/>
              </w:rPr>
              <w:t>Medidas de proteção contra choques elétricos</w:t>
            </w:r>
          </w:p>
        </w:tc>
        <w:tc>
          <w:tcPr>
            <w:tcW w:w="1413" w:type="dxa"/>
            <w:tcBorders>
              <w:top w:val="single" w:sz="12" w:space="0" w:color="auto"/>
              <w:bottom w:val="dotted" w:sz="4" w:space="0" w:color="auto"/>
            </w:tcBorders>
            <w:vAlign w:val="center"/>
          </w:tcPr>
          <w:p w14:paraId="1D13031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single" w:sz="12" w:space="0" w:color="auto"/>
              <w:bottom w:val="dotted" w:sz="4" w:space="0" w:color="auto"/>
            </w:tcBorders>
            <w:vAlign w:val="center"/>
          </w:tcPr>
          <w:p w14:paraId="7D6AC50C"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single" w:sz="12" w:space="0" w:color="auto"/>
              <w:bottom w:val="dotted" w:sz="4" w:space="0" w:color="auto"/>
            </w:tcBorders>
            <w:vAlign w:val="center"/>
          </w:tcPr>
          <w:p w14:paraId="04165DF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single" w:sz="12" w:space="0" w:color="auto"/>
              <w:bottom w:val="dotted" w:sz="4" w:space="0" w:color="auto"/>
            </w:tcBorders>
            <w:vAlign w:val="center"/>
          </w:tcPr>
          <w:p w14:paraId="691E8E56" w14:textId="77777777" w:rsidR="006D4383" w:rsidRPr="006D4383" w:rsidRDefault="006D4383" w:rsidP="006D4383">
            <w:pPr>
              <w:spacing w:after="0"/>
              <w:jc w:val="center"/>
              <w:rPr>
                <w:rFonts w:cs="Arial"/>
                <w:sz w:val="16"/>
                <w:szCs w:val="16"/>
              </w:rPr>
            </w:pPr>
          </w:p>
        </w:tc>
        <w:tc>
          <w:tcPr>
            <w:tcW w:w="566" w:type="dxa"/>
            <w:tcBorders>
              <w:top w:val="single" w:sz="12" w:space="0" w:color="auto"/>
              <w:bottom w:val="dotted" w:sz="4" w:space="0" w:color="auto"/>
            </w:tcBorders>
            <w:vAlign w:val="center"/>
          </w:tcPr>
          <w:p w14:paraId="54476464" w14:textId="77777777" w:rsidR="006D4383" w:rsidRPr="006D4383" w:rsidRDefault="006D4383" w:rsidP="006D4383">
            <w:pPr>
              <w:spacing w:after="0"/>
              <w:jc w:val="center"/>
              <w:rPr>
                <w:rFonts w:cs="Arial"/>
                <w:sz w:val="16"/>
                <w:szCs w:val="16"/>
              </w:rPr>
            </w:pPr>
          </w:p>
        </w:tc>
        <w:tc>
          <w:tcPr>
            <w:tcW w:w="1071" w:type="dxa"/>
            <w:tcBorders>
              <w:top w:val="single" w:sz="12" w:space="0" w:color="auto"/>
              <w:bottom w:val="dotted" w:sz="4" w:space="0" w:color="auto"/>
            </w:tcBorders>
            <w:vAlign w:val="center"/>
          </w:tcPr>
          <w:p w14:paraId="51E3206D" w14:textId="77777777" w:rsidR="006D4383" w:rsidRPr="006D4383" w:rsidRDefault="006D4383" w:rsidP="006D4383">
            <w:pPr>
              <w:spacing w:after="0"/>
              <w:jc w:val="center"/>
              <w:rPr>
                <w:rFonts w:cs="Arial"/>
                <w:sz w:val="16"/>
                <w:szCs w:val="16"/>
              </w:rPr>
            </w:pPr>
          </w:p>
        </w:tc>
      </w:tr>
      <w:tr w:rsidR="006D4383" w:rsidRPr="006D4383" w14:paraId="2A0865B1" w14:textId="77777777" w:rsidTr="006D4383">
        <w:trPr>
          <w:trHeight w:val="170"/>
          <w:jc w:val="center"/>
        </w:trPr>
        <w:tc>
          <w:tcPr>
            <w:tcW w:w="596" w:type="dxa"/>
            <w:vMerge/>
            <w:tcBorders>
              <w:top w:val="dotted" w:sz="4" w:space="0" w:color="auto"/>
              <w:bottom w:val="dotted" w:sz="4" w:space="0" w:color="auto"/>
            </w:tcBorders>
          </w:tcPr>
          <w:p w14:paraId="24A5A1D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013EEC16"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65F3AAD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4FED98F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69128DD4"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07D7E426" w14:textId="77777777" w:rsidR="006D4383" w:rsidRPr="006D4383" w:rsidRDefault="006D4383" w:rsidP="006D4383">
            <w:pPr>
              <w:spacing w:after="0"/>
              <w:rPr>
                <w:rFonts w:cs="Arial"/>
                <w:sz w:val="16"/>
                <w:szCs w:val="16"/>
              </w:rPr>
            </w:pPr>
            <w:r w:rsidRPr="006D4383">
              <w:rPr>
                <w:rFonts w:cs="Arial"/>
                <w:sz w:val="16"/>
                <w:szCs w:val="16"/>
              </w:rPr>
              <w:t>Barreiras corta-fogo</w:t>
            </w:r>
          </w:p>
        </w:tc>
        <w:tc>
          <w:tcPr>
            <w:tcW w:w="1413" w:type="dxa"/>
            <w:tcBorders>
              <w:top w:val="dotted" w:sz="4" w:space="0" w:color="auto"/>
              <w:bottom w:val="dotted" w:sz="4" w:space="0" w:color="auto"/>
            </w:tcBorders>
            <w:vAlign w:val="center"/>
          </w:tcPr>
          <w:p w14:paraId="0058290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512A8CE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86BEC2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0F4EAC65"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58386293"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062A90F9" w14:textId="77777777" w:rsidR="006D4383" w:rsidRPr="006D4383" w:rsidRDefault="006D4383" w:rsidP="006D4383">
            <w:pPr>
              <w:spacing w:after="0"/>
              <w:jc w:val="center"/>
              <w:rPr>
                <w:rFonts w:cs="Arial"/>
                <w:sz w:val="16"/>
                <w:szCs w:val="16"/>
              </w:rPr>
            </w:pPr>
          </w:p>
        </w:tc>
      </w:tr>
      <w:tr w:rsidR="006D4383" w:rsidRPr="006D4383" w14:paraId="2795029F" w14:textId="77777777" w:rsidTr="006D4383">
        <w:trPr>
          <w:trHeight w:val="170"/>
          <w:jc w:val="center"/>
        </w:trPr>
        <w:tc>
          <w:tcPr>
            <w:tcW w:w="596" w:type="dxa"/>
            <w:vMerge/>
            <w:tcBorders>
              <w:top w:val="dotted" w:sz="4" w:space="0" w:color="auto"/>
              <w:bottom w:val="dotted" w:sz="4" w:space="0" w:color="auto"/>
            </w:tcBorders>
          </w:tcPr>
          <w:p w14:paraId="1F320AD9"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5DD6EE9D"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198CD75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4B2D604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6D31E18"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0C364F32" w14:textId="77777777" w:rsidR="006D4383" w:rsidRPr="006D4383" w:rsidRDefault="006D4383" w:rsidP="006D4383">
            <w:pPr>
              <w:spacing w:after="0"/>
              <w:rPr>
                <w:rFonts w:cs="Arial"/>
                <w:sz w:val="16"/>
                <w:szCs w:val="16"/>
              </w:rPr>
            </w:pPr>
            <w:r w:rsidRPr="006D4383">
              <w:rPr>
                <w:rFonts w:cs="Arial"/>
                <w:sz w:val="16"/>
                <w:szCs w:val="16"/>
              </w:rPr>
              <w:t>Seleção dos condutores</w:t>
            </w:r>
          </w:p>
        </w:tc>
        <w:tc>
          <w:tcPr>
            <w:tcW w:w="1413" w:type="dxa"/>
            <w:tcBorders>
              <w:top w:val="dotted" w:sz="4" w:space="0" w:color="auto"/>
              <w:bottom w:val="dotted" w:sz="4" w:space="0" w:color="auto"/>
            </w:tcBorders>
            <w:vAlign w:val="center"/>
          </w:tcPr>
          <w:p w14:paraId="1A88E7C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1130F3D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1E06850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B2AFB51"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3AF84A16"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623F0AFA" w14:textId="77777777" w:rsidR="006D4383" w:rsidRPr="006D4383" w:rsidRDefault="006D4383" w:rsidP="006D4383">
            <w:pPr>
              <w:spacing w:after="0"/>
              <w:jc w:val="center"/>
              <w:rPr>
                <w:rFonts w:cs="Arial"/>
                <w:sz w:val="16"/>
                <w:szCs w:val="16"/>
              </w:rPr>
            </w:pPr>
          </w:p>
        </w:tc>
      </w:tr>
      <w:tr w:rsidR="006D4383" w:rsidRPr="006D4383" w14:paraId="624C2FE5" w14:textId="77777777" w:rsidTr="006D4383">
        <w:trPr>
          <w:trHeight w:val="170"/>
          <w:jc w:val="center"/>
        </w:trPr>
        <w:tc>
          <w:tcPr>
            <w:tcW w:w="596" w:type="dxa"/>
            <w:vMerge/>
            <w:tcBorders>
              <w:top w:val="dotted" w:sz="4" w:space="0" w:color="auto"/>
              <w:bottom w:val="dotted" w:sz="4" w:space="0" w:color="auto"/>
            </w:tcBorders>
          </w:tcPr>
          <w:p w14:paraId="1A925386"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7A9AF346"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2573BC18"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64039B5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796B4267"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2DF558B" w14:textId="77777777" w:rsidR="006D4383" w:rsidRPr="006D4383" w:rsidRDefault="006D4383" w:rsidP="006D4383">
            <w:pPr>
              <w:spacing w:after="0"/>
              <w:rPr>
                <w:rFonts w:cs="Arial"/>
                <w:sz w:val="16"/>
                <w:szCs w:val="16"/>
              </w:rPr>
            </w:pPr>
            <w:r w:rsidRPr="006D4383">
              <w:rPr>
                <w:rFonts w:cs="Arial"/>
                <w:sz w:val="16"/>
                <w:szCs w:val="16"/>
              </w:rPr>
              <w:t>Dispositivos de proteção e vigilância</w:t>
            </w:r>
          </w:p>
        </w:tc>
        <w:tc>
          <w:tcPr>
            <w:tcW w:w="1413" w:type="dxa"/>
            <w:tcBorders>
              <w:top w:val="dotted" w:sz="4" w:space="0" w:color="auto"/>
              <w:bottom w:val="dotted" w:sz="4" w:space="0" w:color="auto"/>
            </w:tcBorders>
            <w:vAlign w:val="center"/>
          </w:tcPr>
          <w:p w14:paraId="6CE16D2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1F25E2E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0B7DF769"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A891B8E"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78F3216D"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225642C4" w14:textId="77777777" w:rsidR="006D4383" w:rsidRPr="006D4383" w:rsidRDefault="006D4383" w:rsidP="006D4383">
            <w:pPr>
              <w:spacing w:after="0"/>
              <w:jc w:val="center"/>
              <w:rPr>
                <w:rFonts w:cs="Arial"/>
                <w:sz w:val="16"/>
                <w:szCs w:val="16"/>
              </w:rPr>
            </w:pPr>
          </w:p>
        </w:tc>
      </w:tr>
      <w:tr w:rsidR="006D4383" w:rsidRPr="006D4383" w14:paraId="204A3392" w14:textId="77777777" w:rsidTr="006D4383">
        <w:trPr>
          <w:trHeight w:val="170"/>
          <w:jc w:val="center"/>
        </w:trPr>
        <w:tc>
          <w:tcPr>
            <w:tcW w:w="596" w:type="dxa"/>
            <w:vMerge/>
            <w:tcBorders>
              <w:top w:val="dotted" w:sz="4" w:space="0" w:color="auto"/>
              <w:bottom w:val="dotted" w:sz="4" w:space="0" w:color="auto"/>
            </w:tcBorders>
          </w:tcPr>
          <w:p w14:paraId="1FD6441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79FF6019"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5516AA4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6190125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6F1C0FDB"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299419E" w14:textId="77777777" w:rsidR="006D4383" w:rsidRPr="006D4383" w:rsidRDefault="006D4383" w:rsidP="006D4383">
            <w:pPr>
              <w:spacing w:after="0"/>
              <w:rPr>
                <w:rFonts w:cs="Arial"/>
                <w:sz w:val="16"/>
                <w:szCs w:val="16"/>
              </w:rPr>
            </w:pPr>
            <w:r w:rsidRPr="006D4383">
              <w:rPr>
                <w:rFonts w:cs="Arial"/>
                <w:sz w:val="16"/>
                <w:szCs w:val="16"/>
              </w:rPr>
              <w:t>Dispositivos de seccionamento e comando</w:t>
            </w:r>
          </w:p>
        </w:tc>
        <w:tc>
          <w:tcPr>
            <w:tcW w:w="1413" w:type="dxa"/>
            <w:tcBorders>
              <w:top w:val="dotted" w:sz="4" w:space="0" w:color="auto"/>
              <w:bottom w:val="dotted" w:sz="4" w:space="0" w:color="auto"/>
            </w:tcBorders>
            <w:vAlign w:val="center"/>
          </w:tcPr>
          <w:p w14:paraId="6C77040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2CE2017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755E2CC8"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38E8E19A"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5923AEFB"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48FCAB73" w14:textId="77777777" w:rsidR="006D4383" w:rsidRPr="006D4383" w:rsidRDefault="006D4383" w:rsidP="006D4383">
            <w:pPr>
              <w:spacing w:after="0"/>
              <w:jc w:val="center"/>
              <w:rPr>
                <w:rFonts w:cs="Arial"/>
                <w:sz w:val="16"/>
                <w:szCs w:val="16"/>
              </w:rPr>
            </w:pPr>
          </w:p>
        </w:tc>
      </w:tr>
      <w:tr w:rsidR="006D4383" w:rsidRPr="006D4383" w14:paraId="66A4F3BB" w14:textId="77777777" w:rsidTr="006D4383">
        <w:trPr>
          <w:trHeight w:val="170"/>
          <w:jc w:val="center"/>
        </w:trPr>
        <w:tc>
          <w:tcPr>
            <w:tcW w:w="596" w:type="dxa"/>
            <w:vMerge/>
            <w:tcBorders>
              <w:top w:val="dotted" w:sz="4" w:space="0" w:color="auto"/>
              <w:bottom w:val="dotted" w:sz="4" w:space="0" w:color="auto"/>
            </w:tcBorders>
          </w:tcPr>
          <w:p w14:paraId="59A924E1"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48F8B876"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08C94FD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2E090E8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C7F0A97"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0C60984" w14:textId="77777777" w:rsidR="006D4383" w:rsidRPr="006D4383" w:rsidRDefault="006D4383" w:rsidP="006D4383">
            <w:pPr>
              <w:spacing w:after="0"/>
              <w:rPr>
                <w:rFonts w:cs="Arial"/>
                <w:sz w:val="16"/>
                <w:szCs w:val="16"/>
              </w:rPr>
            </w:pPr>
            <w:r w:rsidRPr="006D4383">
              <w:rPr>
                <w:rFonts w:cs="Arial"/>
                <w:sz w:val="16"/>
                <w:szCs w:val="16"/>
              </w:rPr>
              <w:t>Condições de influências externas (IP, IK, …)</w:t>
            </w:r>
          </w:p>
        </w:tc>
        <w:tc>
          <w:tcPr>
            <w:tcW w:w="1413" w:type="dxa"/>
            <w:tcBorders>
              <w:top w:val="dotted" w:sz="4" w:space="0" w:color="auto"/>
              <w:bottom w:val="dotted" w:sz="4" w:space="0" w:color="auto"/>
            </w:tcBorders>
            <w:vAlign w:val="center"/>
          </w:tcPr>
          <w:p w14:paraId="6867CB7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70F49A9F"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72DCA72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1605FB8F"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7E9055D1"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02392DF6" w14:textId="77777777" w:rsidR="006D4383" w:rsidRPr="006D4383" w:rsidRDefault="006D4383" w:rsidP="006D4383">
            <w:pPr>
              <w:spacing w:after="0"/>
              <w:jc w:val="center"/>
              <w:rPr>
                <w:rFonts w:cs="Arial"/>
                <w:sz w:val="16"/>
                <w:szCs w:val="16"/>
              </w:rPr>
            </w:pPr>
          </w:p>
        </w:tc>
      </w:tr>
      <w:tr w:rsidR="006D4383" w:rsidRPr="006D4383" w14:paraId="6D11E7AD" w14:textId="77777777" w:rsidTr="006D4383">
        <w:trPr>
          <w:trHeight w:val="170"/>
          <w:jc w:val="center"/>
        </w:trPr>
        <w:tc>
          <w:tcPr>
            <w:tcW w:w="596" w:type="dxa"/>
            <w:vMerge/>
            <w:tcBorders>
              <w:top w:val="dotted" w:sz="4" w:space="0" w:color="auto"/>
              <w:bottom w:val="dotted" w:sz="4" w:space="0" w:color="auto"/>
            </w:tcBorders>
          </w:tcPr>
          <w:p w14:paraId="61274412"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3A6B500A"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41EA5FE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576D292E"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11D1BFE0"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36BAB903" w14:textId="77777777" w:rsidR="006D4383" w:rsidRPr="006D4383" w:rsidRDefault="006D4383" w:rsidP="006D4383">
            <w:pPr>
              <w:spacing w:after="0"/>
              <w:rPr>
                <w:rFonts w:cs="Arial"/>
                <w:sz w:val="16"/>
                <w:szCs w:val="16"/>
              </w:rPr>
            </w:pPr>
            <w:r w:rsidRPr="006D4383">
              <w:rPr>
                <w:rFonts w:cs="Arial"/>
                <w:sz w:val="16"/>
                <w:szCs w:val="16"/>
              </w:rPr>
              <w:t>Identificação dos condutores de neutro e proteção</w:t>
            </w:r>
          </w:p>
        </w:tc>
        <w:tc>
          <w:tcPr>
            <w:tcW w:w="1413" w:type="dxa"/>
            <w:tcBorders>
              <w:top w:val="dotted" w:sz="4" w:space="0" w:color="auto"/>
              <w:bottom w:val="dotted" w:sz="4" w:space="0" w:color="auto"/>
            </w:tcBorders>
            <w:vAlign w:val="center"/>
          </w:tcPr>
          <w:p w14:paraId="34586A41"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3EF1020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3EE6914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2E60B52D"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4F134B66"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32406FE8" w14:textId="77777777" w:rsidR="006D4383" w:rsidRPr="006D4383" w:rsidRDefault="006D4383" w:rsidP="006D4383">
            <w:pPr>
              <w:spacing w:after="0"/>
              <w:jc w:val="center"/>
              <w:rPr>
                <w:rFonts w:cs="Arial"/>
                <w:sz w:val="16"/>
                <w:szCs w:val="16"/>
              </w:rPr>
            </w:pPr>
          </w:p>
        </w:tc>
      </w:tr>
      <w:tr w:rsidR="006D4383" w:rsidRPr="006D4383" w14:paraId="796DC75F" w14:textId="77777777" w:rsidTr="006D4383">
        <w:trPr>
          <w:trHeight w:val="170"/>
          <w:jc w:val="center"/>
        </w:trPr>
        <w:tc>
          <w:tcPr>
            <w:tcW w:w="596" w:type="dxa"/>
            <w:vMerge/>
            <w:tcBorders>
              <w:top w:val="dotted" w:sz="4" w:space="0" w:color="auto"/>
              <w:bottom w:val="dotted" w:sz="4" w:space="0" w:color="auto"/>
            </w:tcBorders>
          </w:tcPr>
          <w:p w14:paraId="62F1D43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7267A2FD"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0CE4AFA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3C33A1A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3CDC43C"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7EE0498" w14:textId="77777777" w:rsidR="006D4383" w:rsidRPr="006D4383" w:rsidRDefault="006D4383" w:rsidP="006D4383">
            <w:pPr>
              <w:spacing w:after="0"/>
              <w:rPr>
                <w:rFonts w:cs="Arial"/>
                <w:sz w:val="16"/>
                <w:szCs w:val="16"/>
              </w:rPr>
            </w:pPr>
            <w:r w:rsidRPr="006D4383">
              <w:rPr>
                <w:rFonts w:cs="Arial"/>
                <w:sz w:val="16"/>
                <w:szCs w:val="16"/>
              </w:rPr>
              <w:t>Existência de esquemas, avisos, chapas, …</w:t>
            </w:r>
          </w:p>
        </w:tc>
        <w:tc>
          <w:tcPr>
            <w:tcW w:w="1413" w:type="dxa"/>
            <w:tcBorders>
              <w:top w:val="dotted" w:sz="4" w:space="0" w:color="auto"/>
              <w:bottom w:val="dotted" w:sz="4" w:space="0" w:color="auto"/>
            </w:tcBorders>
            <w:vAlign w:val="center"/>
          </w:tcPr>
          <w:p w14:paraId="71330A0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4E15252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1C3E5AC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1F2E2EF6"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49CC4798"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3CE35CD9" w14:textId="77777777" w:rsidR="006D4383" w:rsidRPr="006D4383" w:rsidRDefault="006D4383" w:rsidP="006D4383">
            <w:pPr>
              <w:spacing w:after="0"/>
              <w:jc w:val="center"/>
              <w:rPr>
                <w:rFonts w:cs="Arial"/>
                <w:sz w:val="16"/>
                <w:szCs w:val="16"/>
              </w:rPr>
            </w:pPr>
          </w:p>
        </w:tc>
      </w:tr>
      <w:tr w:rsidR="006D4383" w:rsidRPr="006D4383" w14:paraId="3442BD7C" w14:textId="77777777" w:rsidTr="006D4383">
        <w:trPr>
          <w:trHeight w:val="170"/>
          <w:jc w:val="center"/>
        </w:trPr>
        <w:tc>
          <w:tcPr>
            <w:tcW w:w="596" w:type="dxa"/>
            <w:vMerge/>
            <w:tcBorders>
              <w:top w:val="dotted" w:sz="4" w:space="0" w:color="auto"/>
              <w:bottom w:val="dotted" w:sz="4" w:space="0" w:color="auto"/>
            </w:tcBorders>
          </w:tcPr>
          <w:p w14:paraId="03867FD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59E376E1"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065487C8"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73E9C8A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6AC406C2"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7D443AFB" w14:textId="77777777" w:rsidR="006D4383" w:rsidRPr="006D4383" w:rsidRDefault="006D4383" w:rsidP="006D4383">
            <w:pPr>
              <w:spacing w:after="0"/>
              <w:rPr>
                <w:rFonts w:cs="Arial"/>
                <w:sz w:val="16"/>
                <w:szCs w:val="16"/>
              </w:rPr>
            </w:pPr>
            <w:r w:rsidRPr="006D4383">
              <w:rPr>
                <w:rFonts w:cs="Arial"/>
                <w:sz w:val="16"/>
                <w:szCs w:val="16"/>
              </w:rPr>
              <w:t>Identificação dos circuitos, fusíveis, disjuntores, …</w:t>
            </w:r>
          </w:p>
        </w:tc>
        <w:tc>
          <w:tcPr>
            <w:tcW w:w="1413" w:type="dxa"/>
            <w:tcBorders>
              <w:top w:val="dotted" w:sz="4" w:space="0" w:color="auto"/>
              <w:bottom w:val="dotted" w:sz="4" w:space="0" w:color="auto"/>
            </w:tcBorders>
            <w:vAlign w:val="center"/>
          </w:tcPr>
          <w:p w14:paraId="3D97AEB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7F165BF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17D25F55"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CA002A3"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2192215A"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7E16302A" w14:textId="77777777" w:rsidR="006D4383" w:rsidRPr="006D4383" w:rsidRDefault="006D4383" w:rsidP="006D4383">
            <w:pPr>
              <w:spacing w:after="0"/>
              <w:jc w:val="center"/>
              <w:rPr>
                <w:rFonts w:cs="Arial"/>
                <w:sz w:val="16"/>
                <w:szCs w:val="16"/>
              </w:rPr>
            </w:pPr>
          </w:p>
        </w:tc>
      </w:tr>
      <w:tr w:rsidR="006D4383" w:rsidRPr="006D4383" w14:paraId="1FE5E32A" w14:textId="77777777" w:rsidTr="006D4383">
        <w:trPr>
          <w:trHeight w:val="170"/>
          <w:jc w:val="center"/>
        </w:trPr>
        <w:tc>
          <w:tcPr>
            <w:tcW w:w="596" w:type="dxa"/>
            <w:vMerge/>
            <w:tcBorders>
              <w:top w:val="dotted" w:sz="4" w:space="0" w:color="auto"/>
              <w:bottom w:val="dotted" w:sz="4" w:space="0" w:color="auto"/>
            </w:tcBorders>
          </w:tcPr>
          <w:p w14:paraId="7F6C0C32"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6F1CC54F"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3DCA5E50"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1790EB3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D9C9A1D"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6BD10B0C" w14:textId="77777777" w:rsidR="006D4383" w:rsidRPr="006D4383" w:rsidRDefault="006D4383" w:rsidP="006D4383">
            <w:pPr>
              <w:spacing w:after="0"/>
              <w:rPr>
                <w:rFonts w:cs="Arial"/>
                <w:sz w:val="16"/>
                <w:szCs w:val="16"/>
              </w:rPr>
            </w:pPr>
            <w:r w:rsidRPr="006D4383">
              <w:rPr>
                <w:rFonts w:cs="Arial"/>
                <w:sz w:val="16"/>
                <w:szCs w:val="16"/>
              </w:rPr>
              <w:t>Ligação dos condutores</w:t>
            </w:r>
          </w:p>
        </w:tc>
        <w:tc>
          <w:tcPr>
            <w:tcW w:w="1413" w:type="dxa"/>
            <w:tcBorders>
              <w:top w:val="dotted" w:sz="4" w:space="0" w:color="auto"/>
              <w:bottom w:val="dotted" w:sz="4" w:space="0" w:color="auto"/>
            </w:tcBorders>
            <w:vAlign w:val="center"/>
          </w:tcPr>
          <w:p w14:paraId="4DA1B44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4F8D2D3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760C0CF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4759465A"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46ECCB94"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054AC14A" w14:textId="77777777" w:rsidR="006D4383" w:rsidRPr="006D4383" w:rsidRDefault="006D4383" w:rsidP="006D4383">
            <w:pPr>
              <w:spacing w:after="0"/>
              <w:jc w:val="center"/>
              <w:rPr>
                <w:rFonts w:cs="Arial"/>
                <w:sz w:val="16"/>
                <w:szCs w:val="16"/>
              </w:rPr>
            </w:pPr>
          </w:p>
        </w:tc>
      </w:tr>
      <w:tr w:rsidR="006D4383" w:rsidRPr="006D4383" w14:paraId="4EC0A9B0" w14:textId="77777777" w:rsidTr="006D4383">
        <w:trPr>
          <w:trHeight w:val="170"/>
          <w:jc w:val="center"/>
        </w:trPr>
        <w:tc>
          <w:tcPr>
            <w:tcW w:w="596" w:type="dxa"/>
            <w:vMerge/>
            <w:tcBorders>
              <w:top w:val="dotted" w:sz="4" w:space="0" w:color="auto"/>
              <w:bottom w:val="dotted" w:sz="4" w:space="0" w:color="auto"/>
            </w:tcBorders>
          </w:tcPr>
          <w:p w14:paraId="51488D56"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vAlign w:val="center"/>
          </w:tcPr>
          <w:p w14:paraId="6762F63B" w14:textId="77777777" w:rsidR="006D4383" w:rsidRPr="006D4383" w:rsidRDefault="006D4383" w:rsidP="006D4383">
            <w:pPr>
              <w:spacing w:after="0"/>
              <w:jc w:val="center"/>
              <w:rPr>
                <w:rFonts w:cs="Arial"/>
                <w:sz w:val="16"/>
                <w:szCs w:val="16"/>
              </w:rPr>
            </w:pPr>
          </w:p>
        </w:tc>
        <w:tc>
          <w:tcPr>
            <w:tcW w:w="730" w:type="dxa"/>
            <w:tcBorders>
              <w:top w:val="dotted" w:sz="4" w:space="0" w:color="auto"/>
              <w:bottom w:val="dotted" w:sz="4" w:space="0" w:color="auto"/>
            </w:tcBorders>
            <w:vAlign w:val="center"/>
          </w:tcPr>
          <w:p w14:paraId="5A8D150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716D182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0144126C"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B8357BB" w14:textId="77777777" w:rsidR="006D4383" w:rsidRPr="006D4383" w:rsidRDefault="006D4383" w:rsidP="006D4383">
            <w:pPr>
              <w:spacing w:after="0"/>
              <w:rPr>
                <w:rFonts w:cs="Arial"/>
                <w:sz w:val="16"/>
                <w:szCs w:val="16"/>
              </w:rPr>
            </w:pPr>
            <w:r w:rsidRPr="006D4383">
              <w:rPr>
                <w:rFonts w:cs="Arial"/>
                <w:sz w:val="16"/>
                <w:szCs w:val="16"/>
              </w:rPr>
              <w:t>Acessibilidade para exploração e manutenção</w:t>
            </w:r>
          </w:p>
        </w:tc>
        <w:tc>
          <w:tcPr>
            <w:tcW w:w="1413" w:type="dxa"/>
            <w:tcBorders>
              <w:top w:val="dotted" w:sz="4" w:space="0" w:color="auto"/>
              <w:bottom w:val="dotted" w:sz="4" w:space="0" w:color="auto"/>
            </w:tcBorders>
            <w:vAlign w:val="center"/>
          </w:tcPr>
          <w:p w14:paraId="68C9780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140D7FE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4F00E90"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686BA81D"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051D5FC4"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52EFA603" w14:textId="77777777" w:rsidR="006D4383" w:rsidRPr="006D4383" w:rsidRDefault="006D4383" w:rsidP="006D4383">
            <w:pPr>
              <w:spacing w:after="0"/>
              <w:jc w:val="center"/>
              <w:rPr>
                <w:rFonts w:cs="Arial"/>
                <w:sz w:val="16"/>
                <w:szCs w:val="16"/>
              </w:rPr>
            </w:pPr>
          </w:p>
        </w:tc>
      </w:tr>
      <w:tr w:rsidR="006D4383" w:rsidRPr="006D4383" w14:paraId="51C229E5" w14:textId="77777777" w:rsidTr="006D4383">
        <w:trPr>
          <w:trHeight w:val="170"/>
          <w:jc w:val="center"/>
        </w:trPr>
        <w:tc>
          <w:tcPr>
            <w:tcW w:w="596" w:type="dxa"/>
            <w:vMerge/>
            <w:tcBorders>
              <w:top w:val="dotted" w:sz="4" w:space="0" w:color="auto"/>
              <w:bottom w:val="dotted" w:sz="4" w:space="0" w:color="auto"/>
            </w:tcBorders>
          </w:tcPr>
          <w:p w14:paraId="503AB4A8" w14:textId="77777777" w:rsidR="006D4383" w:rsidRPr="006D4383" w:rsidRDefault="006D4383" w:rsidP="006D4383">
            <w:pPr>
              <w:spacing w:after="0"/>
              <w:jc w:val="right"/>
              <w:rPr>
                <w:rFonts w:cs="Arial"/>
                <w:b/>
                <w:bCs/>
                <w:sz w:val="16"/>
                <w:szCs w:val="16"/>
              </w:rPr>
            </w:pPr>
          </w:p>
        </w:tc>
        <w:tc>
          <w:tcPr>
            <w:tcW w:w="866" w:type="dxa"/>
            <w:tcBorders>
              <w:top w:val="dotted" w:sz="4" w:space="0" w:color="auto"/>
              <w:bottom w:val="dotted" w:sz="4" w:space="0" w:color="auto"/>
            </w:tcBorders>
            <w:vAlign w:val="center"/>
          </w:tcPr>
          <w:p w14:paraId="77316433" w14:textId="77777777" w:rsidR="006D4383" w:rsidRPr="006D4383" w:rsidRDefault="006D4383" w:rsidP="006D4383">
            <w:pPr>
              <w:spacing w:after="0"/>
              <w:jc w:val="center"/>
              <w:rPr>
                <w:rFonts w:cs="Arial"/>
                <w:sz w:val="16"/>
                <w:szCs w:val="16"/>
              </w:rPr>
            </w:pPr>
            <w:r w:rsidRPr="006D4383">
              <w:rPr>
                <w:rFonts w:cs="Arial"/>
                <w:sz w:val="16"/>
                <w:szCs w:val="16"/>
              </w:rPr>
              <w:t>621.1</w:t>
            </w:r>
          </w:p>
        </w:tc>
        <w:tc>
          <w:tcPr>
            <w:tcW w:w="730" w:type="dxa"/>
            <w:tcBorders>
              <w:top w:val="dotted" w:sz="4" w:space="0" w:color="auto"/>
              <w:bottom w:val="dotted" w:sz="4" w:space="0" w:color="auto"/>
            </w:tcBorders>
            <w:vAlign w:val="center"/>
          </w:tcPr>
          <w:p w14:paraId="3CDDEA32" w14:textId="77777777" w:rsidR="006D4383" w:rsidRPr="006D4383" w:rsidRDefault="006D4383" w:rsidP="006D4383">
            <w:pPr>
              <w:spacing w:after="0"/>
              <w:jc w:val="center"/>
              <w:rPr>
                <w:rFonts w:cs="Arial"/>
                <w:sz w:val="16"/>
                <w:szCs w:val="16"/>
              </w:rPr>
            </w:pPr>
          </w:p>
        </w:tc>
        <w:tc>
          <w:tcPr>
            <w:tcW w:w="666" w:type="dxa"/>
            <w:tcBorders>
              <w:top w:val="dotted" w:sz="4" w:space="0" w:color="auto"/>
              <w:bottom w:val="dotted" w:sz="4" w:space="0" w:color="auto"/>
            </w:tcBorders>
            <w:vAlign w:val="center"/>
          </w:tcPr>
          <w:p w14:paraId="286E48C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29EA87C8"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567D1CF" w14:textId="77777777" w:rsidR="006D4383" w:rsidRPr="006D4383" w:rsidRDefault="006D4383" w:rsidP="006D4383">
            <w:pPr>
              <w:spacing w:after="0"/>
              <w:rPr>
                <w:rFonts w:cs="Arial"/>
                <w:sz w:val="16"/>
                <w:szCs w:val="16"/>
              </w:rPr>
            </w:pPr>
            <w:r w:rsidRPr="006D4383">
              <w:rPr>
                <w:rFonts w:cs="Arial"/>
                <w:sz w:val="16"/>
                <w:szCs w:val="16"/>
              </w:rPr>
              <w:t>Inspeção das peças afetadas por arcos elétricos</w:t>
            </w:r>
          </w:p>
        </w:tc>
        <w:tc>
          <w:tcPr>
            <w:tcW w:w="1413" w:type="dxa"/>
            <w:tcBorders>
              <w:top w:val="dotted" w:sz="4" w:space="0" w:color="auto"/>
              <w:bottom w:val="dotted" w:sz="4" w:space="0" w:color="auto"/>
            </w:tcBorders>
            <w:vAlign w:val="center"/>
          </w:tcPr>
          <w:p w14:paraId="1AE8B6FC"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6CC0B1A5"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376BE773"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419AFED1"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722E822C"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7D44C18D" w14:textId="77777777" w:rsidR="006D4383" w:rsidRPr="006D4383" w:rsidRDefault="006D4383" w:rsidP="006D4383">
            <w:pPr>
              <w:spacing w:after="0"/>
              <w:jc w:val="center"/>
              <w:rPr>
                <w:rFonts w:cs="Arial"/>
                <w:sz w:val="16"/>
                <w:szCs w:val="16"/>
              </w:rPr>
            </w:pPr>
          </w:p>
        </w:tc>
      </w:tr>
      <w:tr w:rsidR="006D4383" w:rsidRPr="006D4383" w14:paraId="40D6712C" w14:textId="77777777" w:rsidTr="006D4383">
        <w:trPr>
          <w:trHeight w:val="170"/>
          <w:jc w:val="center"/>
        </w:trPr>
        <w:tc>
          <w:tcPr>
            <w:tcW w:w="596" w:type="dxa"/>
            <w:vMerge/>
            <w:tcBorders>
              <w:top w:val="dotted" w:sz="4" w:space="0" w:color="auto"/>
              <w:bottom w:val="dotted" w:sz="4" w:space="0" w:color="auto"/>
            </w:tcBorders>
          </w:tcPr>
          <w:p w14:paraId="20CE10C8" w14:textId="77777777" w:rsidR="006D4383" w:rsidRPr="006D4383" w:rsidRDefault="006D4383" w:rsidP="006D4383">
            <w:pPr>
              <w:spacing w:after="0"/>
              <w:jc w:val="right"/>
              <w:rPr>
                <w:rFonts w:cs="Arial"/>
                <w:b/>
                <w:bCs/>
                <w:sz w:val="16"/>
                <w:szCs w:val="16"/>
              </w:rPr>
            </w:pPr>
          </w:p>
        </w:tc>
        <w:tc>
          <w:tcPr>
            <w:tcW w:w="866" w:type="dxa"/>
            <w:vMerge w:val="restart"/>
            <w:tcBorders>
              <w:top w:val="dotted" w:sz="4" w:space="0" w:color="auto"/>
              <w:bottom w:val="dotted" w:sz="4" w:space="0" w:color="auto"/>
            </w:tcBorders>
            <w:vAlign w:val="center"/>
          </w:tcPr>
          <w:p w14:paraId="1C66934A" w14:textId="77777777" w:rsidR="006D4383" w:rsidRPr="006D4383" w:rsidRDefault="006D4383" w:rsidP="006D4383">
            <w:pPr>
              <w:spacing w:after="0"/>
              <w:jc w:val="center"/>
              <w:rPr>
                <w:rFonts w:cs="Arial"/>
                <w:sz w:val="16"/>
                <w:szCs w:val="16"/>
              </w:rPr>
            </w:pPr>
            <w:r w:rsidRPr="006D4383">
              <w:rPr>
                <w:rFonts w:cs="Arial"/>
                <w:sz w:val="16"/>
                <w:szCs w:val="16"/>
              </w:rPr>
              <w:t>M. 937</w:t>
            </w:r>
          </w:p>
        </w:tc>
        <w:tc>
          <w:tcPr>
            <w:tcW w:w="730" w:type="dxa"/>
            <w:tcBorders>
              <w:top w:val="dotted" w:sz="4" w:space="0" w:color="auto"/>
              <w:bottom w:val="dotted" w:sz="4" w:space="0" w:color="auto"/>
            </w:tcBorders>
            <w:vAlign w:val="center"/>
          </w:tcPr>
          <w:p w14:paraId="262D2E10"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2E4CEDC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584B06EB"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51554979" w14:textId="77777777" w:rsidR="006D4383" w:rsidRPr="006D4383" w:rsidRDefault="006D4383" w:rsidP="006D4383">
            <w:pPr>
              <w:spacing w:after="0"/>
              <w:rPr>
                <w:rFonts w:cs="Arial"/>
                <w:sz w:val="16"/>
                <w:szCs w:val="16"/>
              </w:rPr>
            </w:pPr>
            <w:r w:rsidRPr="006D4383">
              <w:rPr>
                <w:rFonts w:cs="Arial"/>
                <w:sz w:val="16"/>
                <w:szCs w:val="16"/>
              </w:rPr>
              <w:t>Instalações de segurança – arranque</w:t>
            </w:r>
          </w:p>
        </w:tc>
        <w:tc>
          <w:tcPr>
            <w:tcW w:w="1413" w:type="dxa"/>
            <w:tcBorders>
              <w:top w:val="dotted" w:sz="4" w:space="0" w:color="auto"/>
              <w:bottom w:val="dotted" w:sz="4" w:space="0" w:color="auto"/>
            </w:tcBorders>
            <w:vAlign w:val="center"/>
          </w:tcPr>
          <w:p w14:paraId="4FF09A9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5C66B74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B92936E"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712EE555"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2F20F02E"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1DAAE9C2" w14:textId="77777777" w:rsidR="006D4383" w:rsidRPr="006D4383" w:rsidRDefault="006D4383" w:rsidP="006D4383">
            <w:pPr>
              <w:spacing w:after="0"/>
              <w:jc w:val="center"/>
              <w:rPr>
                <w:rFonts w:cs="Arial"/>
                <w:sz w:val="16"/>
                <w:szCs w:val="16"/>
              </w:rPr>
            </w:pPr>
          </w:p>
        </w:tc>
      </w:tr>
      <w:tr w:rsidR="006D4383" w:rsidRPr="006D4383" w14:paraId="2CF5277E" w14:textId="77777777" w:rsidTr="006D4383">
        <w:trPr>
          <w:trHeight w:val="170"/>
          <w:jc w:val="center"/>
        </w:trPr>
        <w:tc>
          <w:tcPr>
            <w:tcW w:w="596" w:type="dxa"/>
            <w:vMerge/>
            <w:tcBorders>
              <w:top w:val="dotted" w:sz="4" w:space="0" w:color="auto"/>
              <w:bottom w:val="dotted" w:sz="4" w:space="0" w:color="auto"/>
            </w:tcBorders>
          </w:tcPr>
          <w:p w14:paraId="7DC07993"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dotted" w:sz="4" w:space="0" w:color="auto"/>
            </w:tcBorders>
          </w:tcPr>
          <w:p w14:paraId="5C04FF60" w14:textId="77777777" w:rsidR="006D4383" w:rsidRPr="006D4383" w:rsidRDefault="006D4383" w:rsidP="006D4383">
            <w:pPr>
              <w:spacing w:after="0"/>
              <w:rPr>
                <w:rFonts w:cs="Arial"/>
                <w:sz w:val="16"/>
                <w:szCs w:val="16"/>
              </w:rPr>
            </w:pPr>
          </w:p>
        </w:tc>
        <w:tc>
          <w:tcPr>
            <w:tcW w:w="730" w:type="dxa"/>
            <w:tcBorders>
              <w:top w:val="dotted" w:sz="4" w:space="0" w:color="auto"/>
              <w:bottom w:val="dotted" w:sz="4" w:space="0" w:color="auto"/>
            </w:tcBorders>
            <w:vAlign w:val="center"/>
          </w:tcPr>
          <w:p w14:paraId="46C5F33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dotted" w:sz="4" w:space="0" w:color="auto"/>
            </w:tcBorders>
            <w:vAlign w:val="center"/>
          </w:tcPr>
          <w:p w14:paraId="330F9F8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dotted" w:sz="4" w:space="0" w:color="auto"/>
            </w:tcBorders>
          </w:tcPr>
          <w:p w14:paraId="7967DA20"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dotted" w:sz="4" w:space="0" w:color="auto"/>
            </w:tcBorders>
          </w:tcPr>
          <w:p w14:paraId="202806E5" w14:textId="77777777" w:rsidR="006D4383" w:rsidRPr="006D4383" w:rsidRDefault="006D4383" w:rsidP="006D4383">
            <w:pPr>
              <w:spacing w:after="0"/>
              <w:rPr>
                <w:rFonts w:cs="Arial"/>
                <w:sz w:val="16"/>
                <w:szCs w:val="16"/>
              </w:rPr>
            </w:pPr>
            <w:r w:rsidRPr="006D4383">
              <w:rPr>
                <w:rFonts w:cs="Arial"/>
                <w:sz w:val="16"/>
                <w:szCs w:val="16"/>
              </w:rPr>
              <w:t>Instalações de segurança – baterias</w:t>
            </w:r>
          </w:p>
        </w:tc>
        <w:tc>
          <w:tcPr>
            <w:tcW w:w="1413" w:type="dxa"/>
            <w:tcBorders>
              <w:top w:val="dotted" w:sz="4" w:space="0" w:color="auto"/>
              <w:bottom w:val="dotted" w:sz="4" w:space="0" w:color="auto"/>
            </w:tcBorders>
            <w:vAlign w:val="center"/>
          </w:tcPr>
          <w:p w14:paraId="3A9D500A"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dotted" w:sz="4" w:space="0" w:color="auto"/>
            </w:tcBorders>
            <w:vAlign w:val="center"/>
          </w:tcPr>
          <w:p w14:paraId="40146919"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dotted" w:sz="4" w:space="0" w:color="auto"/>
            </w:tcBorders>
            <w:vAlign w:val="center"/>
          </w:tcPr>
          <w:p w14:paraId="6A10B94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dotted" w:sz="4" w:space="0" w:color="auto"/>
            </w:tcBorders>
            <w:vAlign w:val="center"/>
          </w:tcPr>
          <w:p w14:paraId="1EA0A06D"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dotted" w:sz="4" w:space="0" w:color="auto"/>
            </w:tcBorders>
            <w:vAlign w:val="center"/>
          </w:tcPr>
          <w:p w14:paraId="133741F4"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dotted" w:sz="4" w:space="0" w:color="auto"/>
            </w:tcBorders>
            <w:vAlign w:val="center"/>
          </w:tcPr>
          <w:p w14:paraId="49E9E4A3" w14:textId="77777777" w:rsidR="006D4383" w:rsidRPr="006D4383" w:rsidRDefault="006D4383" w:rsidP="006D4383">
            <w:pPr>
              <w:spacing w:after="0"/>
              <w:jc w:val="center"/>
              <w:rPr>
                <w:rFonts w:cs="Arial"/>
                <w:sz w:val="16"/>
                <w:szCs w:val="16"/>
              </w:rPr>
            </w:pPr>
          </w:p>
        </w:tc>
      </w:tr>
      <w:tr w:rsidR="006D4383" w:rsidRPr="006D4383" w14:paraId="1510204F" w14:textId="77777777" w:rsidTr="006D4383">
        <w:trPr>
          <w:trHeight w:val="170"/>
          <w:jc w:val="center"/>
        </w:trPr>
        <w:tc>
          <w:tcPr>
            <w:tcW w:w="596" w:type="dxa"/>
            <w:vMerge/>
            <w:tcBorders>
              <w:top w:val="dotted" w:sz="4" w:space="0" w:color="auto"/>
              <w:bottom w:val="single" w:sz="12" w:space="0" w:color="auto"/>
            </w:tcBorders>
          </w:tcPr>
          <w:p w14:paraId="53F8E44A" w14:textId="77777777" w:rsidR="006D4383" w:rsidRPr="006D4383" w:rsidRDefault="006D4383" w:rsidP="006D4383">
            <w:pPr>
              <w:spacing w:after="0"/>
              <w:jc w:val="right"/>
              <w:rPr>
                <w:rFonts w:cs="Arial"/>
                <w:b/>
                <w:bCs/>
                <w:sz w:val="16"/>
                <w:szCs w:val="16"/>
              </w:rPr>
            </w:pPr>
          </w:p>
        </w:tc>
        <w:tc>
          <w:tcPr>
            <w:tcW w:w="866" w:type="dxa"/>
            <w:vMerge/>
            <w:tcBorders>
              <w:top w:val="dotted" w:sz="4" w:space="0" w:color="auto"/>
              <w:bottom w:val="single" w:sz="12" w:space="0" w:color="auto"/>
            </w:tcBorders>
          </w:tcPr>
          <w:p w14:paraId="0E5ACAB8" w14:textId="77777777" w:rsidR="006D4383" w:rsidRPr="006D4383" w:rsidRDefault="006D4383" w:rsidP="006D4383">
            <w:pPr>
              <w:spacing w:after="0"/>
              <w:rPr>
                <w:rFonts w:cs="Arial"/>
                <w:sz w:val="16"/>
                <w:szCs w:val="16"/>
              </w:rPr>
            </w:pPr>
          </w:p>
        </w:tc>
        <w:tc>
          <w:tcPr>
            <w:tcW w:w="730" w:type="dxa"/>
            <w:tcBorders>
              <w:top w:val="dotted" w:sz="4" w:space="0" w:color="auto"/>
              <w:bottom w:val="single" w:sz="12" w:space="0" w:color="auto"/>
            </w:tcBorders>
            <w:vAlign w:val="center"/>
          </w:tcPr>
          <w:p w14:paraId="4C1FB488"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dotted" w:sz="4" w:space="0" w:color="auto"/>
              <w:bottom w:val="single" w:sz="12" w:space="0" w:color="auto"/>
            </w:tcBorders>
            <w:vAlign w:val="center"/>
          </w:tcPr>
          <w:p w14:paraId="775DAE61"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vMerge/>
            <w:tcBorders>
              <w:top w:val="dotted" w:sz="4" w:space="0" w:color="auto"/>
              <w:bottom w:val="single" w:sz="12" w:space="0" w:color="auto"/>
            </w:tcBorders>
          </w:tcPr>
          <w:p w14:paraId="5FF7AB6F" w14:textId="77777777" w:rsidR="006D4383" w:rsidRPr="006D4383" w:rsidRDefault="006D4383" w:rsidP="006D4383">
            <w:pPr>
              <w:spacing w:after="0"/>
              <w:jc w:val="center"/>
              <w:rPr>
                <w:rFonts w:cs="Arial"/>
                <w:sz w:val="16"/>
                <w:szCs w:val="16"/>
              </w:rPr>
            </w:pPr>
          </w:p>
        </w:tc>
        <w:tc>
          <w:tcPr>
            <w:tcW w:w="4932" w:type="dxa"/>
            <w:tcBorders>
              <w:top w:val="dotted" w:sz="4" w:space="0" w:color="auto"/>
              <w:bottom w:val="single" w:sz="12" w:space="0" w:color="auto"/>
            </w:tcBorders>
          </w:tcPr>
          <w:p w14:paraId="3B78A641" w14:textId="77777777" w:rsidR="006D4383" w:rsidRPr="006D4383" w:rsidRDefault="006D4383" w:rsidP="006D4383">
            <w:pPr>
              <w:spacing w:after="0"/>
              <w:rPr>
                <w:rFonts w:cs="Arial"/>
                <w:sz w:val="16"/>
                <w:szCs w:val="16"/>
              </w:rPr>
            </w:pPr>
            <w:r w:rsidRPr="006D4383">
              <w:rPr>
                <w:rFonts w:cs="Arial"/>
                <w:sz w:val="16"/>
                <w:szCs w:val="16"/>
              </w:rPr>
              <w:t>Instalações de segurança – iluminação</w:t>
            </w:r>
          </w:p>
        </w:tc>
        <w:tc>
          <w:tcPr>
            <w:tcW w:w="1413" w:type="dxa"/>
            <w:tcBorders>
              <w:top w:val="dotted" w:sz="4" w:space="0" w:color="auto"/>
              <w:bottom w:val="single" w:sz="12" w:space="0" w:color="auto"/>
            </w:tcBorders>
            <w:vAlign w:val="center"/>
          </w:tcPr>
          <w:p w14:paraId="1E8ED8C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tcBorders>
              <w:top w:val="dotted" w:sz="4" w:space="0" w:color="auto"/>
              <w:bottom w:val="single" w:sz="12" w:space="0" w:color="auto"/>
            </w:tcBorders>
            <w:vAlign w:val="center"/>
          </w:tcPr>
          <w:p w14:paraId="691F9AA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tcBorders>
              <w:top w:val="dotted" w:sz="4" w:space="0" w:color="auto"/>
              <w:bottom w:val="single" w:sz="12" w:space="0" w:color="auto"/>
            </w:tcBorders>
            <w:vAlign w:val="center"/>
          </w:tcPr>
          <w:p w14:paraId="7C7D716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tcBorders>
              <w:top w:val="dotted" w:sz="4" w:space="0" w:color="auto"/>
              <w:bottom w:val="single" w:sz="12" w:space="0" w:color="auto"/>
            </w:tcBorders>
            <w:vAlign w:val="center"/>
          </w:tcPr>
          <w:p w14:paraId="73756498" w14:textId="77777777" w:rsidR="006D4383" w:rsidRPr="006D4383" w:rsidRDefault="006D4383" w:rsidP="006D4383">
            <w:pPr>
              <w:spacing w:after="0"/>
              <w:jc w:val="center"/>
              <w:rPr>
                <w:rFonts w:cs="Arial"/>
                <w:sz w:val="16"/>
                <w:szCs w:val="16"/>
              </w:rPr>
            </w:pPr>
          </w:p>
        </w:tc>
        <w:tc>
          <w:tcPr>
            <w:tcW w:w="566" w:type="dxa"/>
            <w:tcBorders>
              <w:top w:val="dotted" w:sz="4" w:space="0" w:color="auto"/>
              <w:bottom w:val="single" w:sz="12" w:space="0" w:color="auto"/>
            </w:tcBorders>
            <w:vAlign w:val="center"/>
          </w:tcPr>
          <w:p w14:paraId="79A1211D" w14:textId="77777777" w:rsidR="006D4383" w:rsidRPr="006D4383" w:rsidRDefault="006D4383" w:rsidP="006D4383">
            <w:pPr>
              <w:spacing w:after="0"/>
              <w:jc w:val="center"/>
              <w:rPr>
                <w:rFonts w:cs="Arial"/>
                <w:sz w:val="16"/>
                <w:szCs w:val="16"/>
              </w:rPr>
            </w:pPr>
          </w:p>
        </w:tc>
        <w:tc>
          <w:tcPr>
            <w:tcW w:w="1071" w:type="dxa"/>
            <w:tcBorders>
              <w:top w:val="dotted" w:sz="4" w:space="0" w:color="auto"/>
              <w:bottom w:val="single" w:sz="12" w:space="0" w:color="auto"/>
            </w:tcBorders>
            <w:vAlign w:val="center"/>
          </w:tcPr>
          <w:p w14:paraId="35804627" w14:textId="77777777" w:rsidR="006D4383" w:rsidRPr="006D4383" w:rsidRDefault="006D4383" w:rsidP="006D4383">
            <w:pPr>
              <w:spacing w:after="0"/>
              <w:jc w:val="center"/>
              <w:rPr>
                <w:rFonts w:cs="Arial"/>
                <w:sz w:val="16"/>
                <w:szCs w:val="16"/>
              </w:rPr>
            </w:pPr>
          </w:p>
        </w:tc>
      </w:tr>
      <w:tr w:rsidR="006D4383" w:rsidRPr="006D4383" w14:paraId="15CA4960" w14:textId="77777777" w:rsidTr="006D4383">
        <w:trPr>
          <w:trHeight w:val="170"/>
          <w:jc w:val="center"/>
        </w:trPr>
        <w:tc>
          <w:tcPr>
            <w:tcW w:w="596" w:type="dxa"/>
            <w:vMerge w:val="restart"/>
            <w:tcBorders>
              <w:top w:val="single" w:sz="12" w:space="0" w:color="auto"/>
            </w:tcBorders>
            <w:textDirection w:val="btLr"/>
          </w:tcPr>
          <w:p w14:paraId="26B43DE2" w14:textId="77777777" w:rsidR="006D4383" w:rsidRPr="006D4383" w:rsidRDefault="006D4383" w:rsidP="006D4383">
            <w:pPr>
              <w:spacing w:after="0"/>
              <w:ind w:left="113" w:right="113"/>
              <w:jc w:val="right"/>
              <w:rPr>
                <w:rFonts w:cs="Arial"/>
                <w:b/>
                <w:bCs/>
                <w:sz w:val="16"/>
                <w:szCs w:val="16"/>
              </w:rPr>
            </w:pPr>
            <w:r w:rsidRPr="006D4383">
              <w:rPr>
                <w:rFonts w:cs="Arial"/>
                <w:b/>
                <w:bCs/>
                <w:sz w:val="16"/>
                <w:szCs w:val="16"/>
              </w:rPr>
              <w:t>Ensaios</w:t>
            </w:r>
          </w:p>
        </w:tc>
        <w:tc>
          <w:tcPr>
            <w:tcW w:w="866" w:type="dxa"/>
            <w:tcBorders>
              <w:top w:val="single" w:sz="12" w:space="0" w:color="auto"/>
            </w:tcBorders>
            <w:vAlign w:val="center"/>
          </w:tcPr>
          <w:p w14:paraId="6BB6D001" w14:textId="77777777" w:rsidR="006D4383" w:rsidRPr="006D4383" w:rsidRDefault="006D4383" w:rsidP="006D4383">
            <w:pPr>
              <w:spacing w:after="0"/>
              <w:rPr>
                <w:rFonts w:cs="Arial"/>
                <w:sz w:val="16"/>
                <w:szCs w:val="16"/>
              </w:rPr>
            </w:pPr>
            <w:r w:rsidRPr="006D4383">
              <w:rPr>
                <w:rFonts w:cs="Arial"/>
                <w:sz w:val="16"/>
                <w:szCs w:val="16"/>
              </w:rPr>
              <w:t>612.2</w:t>
            </w:r>
          </w:p>
        </w:tc>
        <w:tc>
          <w:tcPr>
            <w:tcW w:w="730" w:type="dxa"/>
            <w:tcBorders>
              <w:top w:val="single" w:sz="12" w:space="0" w:color="auto"/>
            </w:tcBorders>
            <w:vAlign w:val="center"/>
          </w:tcPr>
          <w:p w14:paraId="5F56AC73"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tcBorders>
              <w:top w:val="single" w:sz="12" w:space="0" w:color="auto"/>
            </w:tcBorders>
            <w:vAlign w:val="center"/>
          </w:tcPr>
          <w:p w14:paraId="1B229BCF" w14:textId="77777777" w:rsidR="006D4383" w:rsidRPr="006D4383" w:rsidRDefault="006D4383" w:rsidP="006D4383">
            <w:pPr>
              <w:spacing w:after="0"/>
              <w:jc w:val="center"/>
              <w:rPr>
                <w:rFonts w:cs="Arial"/>
                <w:sz w:val="16"/>
                <w:szCs w:val="16"/>
              </w:rPr>
            </w:pPr>
          </w:p>
        </w:tc>
        <w:tc>
          <w:tcPr>
            <w:tcW w:w="1514" w:type="dxa"/>
            <w:tcBorders>
              <w:top w:val="single" w:sz="12" w:space="0" w:color="auto"/>
            </w:tcBorders>
          </w:tcPr>
          <w:p w14:paraId="19C01A7C"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Borders>
              <w:top w:val="single" w:sz="12" w:space="0" w:color="auto"/>
            </w:tcBorders>
          </w:tcPr>
          <w:p w14:paraId="79C4C90E" w14:textId="77777777" w:rsidR="006D4383" w:rsidRPr="006D4383" w:rsidRDefault="006D4383" w:rsidP="006D4383">
            <w:pPr>
              <w:spacing w:after="0"/>
              <w:rPr>
                <w:rFonts w:cs="Arial"/>
                <w:sz w:val="16"/>
                <w:szCs w:val="16"/>
              </w:rPr>
            </w:pPr>
            <w:r w:rsidRPr="006D4383">
              <w:rPr>
                <w:rFonts w:cs="Arial"/>
                <w:sz w:val="16"/>
                <w:szCs w:val="16"/>
              </w:rPr>
              <w:t>Continuidade condutores proteção e ligações equipotenciais</w:t>
            </w:r>
          </w:p>
        </w:tc>
        <w:tc>
          <w:tcPr>
            <w:tcW w:w="1413" w:type="dxa"/>
            <w:tcBorders>
              <w:top w:val="single" w:sz="12" w:space="0" w:color="auto"/>
            </w:tcBorders>
            <w:vAlign w:val="center"/>
          </w:tcPr>
          <w:p w14:paraId="0D621F44" w14:textId="77777777" w:rsidR="006D4383" w:rsidRPr="006D4383" w:rsidRDefault="006D4383" w:rsidP="006D4383">
            <w:pPr>
              <w:spacing w:after="0"/>
              <w:jc w:val="center"/>
              <w:rPr>
                <w:rFonts w:cs="Arial"/>
                <w:sz w:val="16"/>
                <w:szCs w:val="16"/>
              </w:rPr>
            </w:pPr>
          </w:p>
        </w:tc>
        <w:tc>
          <w:tcPr>
            <w:tcW w:w="928" w:type="dxa"/>
            <w:tcBorders>
              <w:top w:val="single" w:sz="12" w:space="0" w:color="auto"/>
            </w:tcBorders>
            <w:vAlign w:val="center"/>
          </w:tcPr>
          <w:p w14:paraId="08562CE1" w14:textId="77777777" w:rsidR="006D4383" w:rsidRPr="006D4383" w:rsidRDefault="006D4383" w:rsidP="006D4383">
            <w:pPr>
              <w:spacing w:after="0"/>
              <w:jc w:val="center"/>
              <w:rPr>
                <w:rFonts w:cs="Arial"/>
                <w:sz w:val="16"/>
                <w:szCs w:val="16"/>
              </w:rPr>
            </w:pPr>
          </w:p>
        </w:tc>
        <w:tc>
          <w:tcPr>
            <w:tcW w:w="994" w:type="dxa"/>
            <w:tcBorders>
              <w:top w:val="single" w:sz="12" w:space="0" w:color="auto"/>
            </w:tcBorders>
            <w:vAlign w:val="center"/>
          </w:tcPr>
          <w:p w14:paraId="6D04578D" w14:textId="77777777" w:rsidR="006D4383" w:rsidRPr="006D4383" w:rsidRDefault="006D4383" w:rsidP="006D4383">
            <w:pPr>
              <w:spacing w:after="0"/>
              <w:jc w:val="center"/>
              <w:rPr>
                <w:rFonts w:cs="Arial"/>
                <w:sz w:val="16"/>
                <w:szCs w:val="16"/>
              </w:rPr>
            </w:pPr>
          </w:p>
        </w:tc>
        <w:tc>
          <w:tcPr>
            <w:tcW w:w="564" w:type="dxa"/>
            <w:tcBorders>
              <w:top w:val="single" w:sz="12" w:space="0" w:color="auto"/>
            </w:tcBorders>
            <w:vAlign w:val="center"/>
          </w:tcPr>
          <w:p w14:paraId="5A9FB5AE" w14:textId="77777777" w:rsidR="006D4383" w:rsidRPr="006D4383" w:rsidRDefault="006D4383" w:rsidP="006D4383">
            <w:pPr>
              <w:spacing w:after="0"/>
              <w:jc w:val="center"/>
              <w:rPr>
                <w:rFonts w:cs="Arial"/>
                <w:sz w:val="16"/>
                <w:szCs w:val="16"/>
              </w:rPr>
            </w:pPr>
          </w:p>
        </w:tc>
        <w:tc>
          <w:tcPr>
            <w:tcW w:w="566" w:type="dxa"/>
            <w:tcBorders>
              <w:top w:val="single" w:sz="12" w:space="0" w:color="auto"/>
            </w:tcBorders>
            <w:vAlign w:val="center"/>
          </w:tcPr>
          <w:p w14:paraId="3C09BEFC" w14:textId="77777777" w:rsidR="006D4383" w:rsidRPr="006D4383" w:rsidRDefault="006D4383" w:rsidP="006D4383">
            <w:pPr>
              <w:spacing w:after="0"/>
              <w:jc w:val="center"/>
              <w:rPr>
                <w:rFonts w:cs="Arial"/>
                <w:sz w:val="16"/>
                <w:szCs w:val="16"/>
              </w:rPr>
            </w:pPr>
          </w:p>
        </w:tc>
        <w:tc>
          <w:tcPr>
            <w:tcW w:w="1071" w:type="dxa"/>
            <w:tcBorders>
              <w:top w:val="single" w:sz="12" w:space="0" w:color="auto"/>
            </w:tcBorders>
            <w:vAlign w:val="center"/>
          </w:tcPr>
          <w:p w14:paraId="5CF09D2A" w14:textId="77777777" w:rsidR="006D4383" w:rsidRPr="006D4383" w:rsidRDefault="006D4383" w:rsidP="006D4383">
            <w:pPr>
              <w:spacing w:after="0"/>
              <w:jc w:val="center"/>
              <w:rPr>
                <w:rFonts w:cs="Arial"/>
                <w:sz w:val="16"/>
                <w:szCs w:val="16"/>
              </w:rPr>
            </w:pPr>
          </w:p>
        </w:tc>
      </w:tr>
      <w:tr w:rsidR="006D4383" w:rsidRPr="006D4383" w14:paraId="30860220" w14:textId="77777777" w:rsidTr="006D4383">
        <w:trPr>
          <w:trHeight w:val="170"/>
          <w:jc w:val="center"/>
        </w:trPr>
        <w:tc>
          <w:tcPr>
            <w:tcW w:w="596" w:type="dxa"/>
            <w:vMerge/>
          </w:tcPr>
          <w:p w14:paraId="0C6D97AF" w14:textId="77777777" w:rsidR="006D4383" w:rsidRPr="006D4383" w:rsidRDefault="006D4383" w:rsidP="006D4383">
            <w:pPr>
              <w:spacing w:after="0"/>
              <w:rPr>
                <w:rFonts w:cs="Arial"/>
                <w:sz w:val="16"/>
                <w:szCs w:val="16"/>
              </w:rPr>
            </w:pPr>
          </w:p>
        </w:tc>
        <w:tc>
          <w:tcPr>
            <w:tcW w:w="866" w:type="dxa"/>
            <w:vAlign w:val="center"/>
          </w:tcPr>
          <w:p w14:paraId="6360C3B4" w14:textId="77777777" w:rsidR="006D4383" w:rsidRPr="006D4383" w:rsidRDefault="006D4383" w:rsidP="006D4383">
            <w:pPr>
              <w:spacing w:after="0"/>
              <w:rPr>
                <w:rFonts w:cs="Arial"/>
                <w:sz w:val="16"/>
                <w:szCs w:val="16"/>
              </w:rPr>
            </w:pPr>
            <w:r w:rsidRPr="006D4383">
              <w:rPr>
                <w:rFonts w:cs="Arial"/>
                <w:sz w:val="16"/>
                <w:szCs w:val="16"/>
              </w:rPr>
              <w:t>612.3</w:t>
            </w:r>
          </w:p>
        </w:tc>
        <w:tc>
          <w:tcPr>
            <w:tcW w:w="730" w:type="dxa"/>
            <w:vAlign w:val="center"/>
          </w:tcPr>
          <w:p w14:paraId="1240B3E6"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57423A6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22C82018"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728410E8" w14:textId="77777777" w:rsidR="006D4383" w:rsidRPr="006D4383" w:rsidRDefault="006D4383" w:rsidP="006D4383">
            <w:pPr>
              <w:spacing w:after="0"/>
              <w:rPr>
                <w:rFonts w:cs="Arial"/>
                <w:sz w:val="16"/>
                <w:szCs w:val="16"/>
              </w:rPr>
            </w:pPr>
            <w:r w:rsidRPr="006D4383">
              <w:rPr>
                <w:rFonts w:cs="Arial"/>
                <w:sz w:val="16"/>
                <w:szCs w:val="16"/>
              </w:rPr>
              <w:t>Resistência de isolamento da instalação elétrica</w:t>
            </w:r>
          </w:p>
        </w:tc>
        <w:tc>
          <w:tcPr>
            <w:tcW w:w="1413" w:type="dxa"/>
            <w:vAlign w:val="center"/>
          </w:tcPr>
          <w:p w14:paraId="4F898C77" w14:textId="77777777" w:rsidR="006D4383" w:rsidRPr="006D4383" w:rsidRDefault="006D4383" w:rsidP="006D4383">
            <w:pPr>
              <w:spacing w:after="0"/>
              <w:jc w:val="center"/>
              <w:rPr>
                <w:rFonts w:cs="Arial"/>
                <w:sz w:val="16"/>
                <w:szCs w:val="16"/>
              </w:rPr>
            </w:pPr>
          </w:p>
        </w:tc>
        <w:tc>
          <w:tcPr>
            <w:tcW w:w="928" w:type="dxa"/>
            <w:vAlign w:val="center"/>
          </w:tcPr>
          <w:p w14:paraId="6ADE988E" w14:textId="77777777" w:rsidR="006D4383" w:rsidRPr="006D4383" w:rsidRDefault="006D4383" w:rsidP="006D4383">
            <w:pPr>
              <w:spacing w:after="0"/>
              <w:jc w:val="center"/>
              <w:rPr>
                <w:rFonts w:cs="Arial"/>
                <w:sz w:val="16"/>
                <w:szCs w:val="16"/>
              </w:rPr>
            </w:pPr>
          </w:p>
        </w:tc>
        <w:tc>
          <w:tcPr>
            <w:tcW w:w="994" w:type="dxa"/>
            <w:vAlign w:val="center"/>
          </w:tcPr>
          <w:p w14:paraId="788F6BEE" w14:textId="77777777" w:rsidR="006D4383" w:rsidRPr="006D4383" w:rsidRDefault="006D4383" w:rsidP="006D4383">
            <w:pPr>
              <w:spacing w:after="0"/>
              <w:jc w:val="center"/>
              <w:rPr>
                <w:rFonts w:cs="Arial"/>
                <w:sz w:val="16"/>
                <w:szCs w:val="16"/>
              </w:rPr>
            </w:pPr>
          </w:p>
        </w:tc>
        <w:tc>
          <w:tcPr>
            <w:tcW w:w="564" w:type="dxa"/>
            <w:vAlign w:val="center"/>
          </w:tcPr>
          <w:p w14:paraId="312C7C7A" w14:textId="77777777" w:rsidR="006D4383" w:rsidRPr="006D4383" w:rsidRDefault="006D4383" w:rsidP="006D4383">
            <w:pPr>
              <w:spacing w:after="0"/>
              <w:jc w:val="center"/>
              <w:rPr>
                <w:rFonts w:cs="Arial"/>
                <w:sz w:val="16"/>
                <w:szCs w:val="16"/>
              </w:rPr>
            </w:pPr>
          </w:p>
        </w:tc>
        <w:tc>
          <w:tcPr>
            <w:tcW w:w="566" w:type="dxa"/>
            <w:vAlign w:val="center"/>
          </w:tcPr>
          <w:p w14:paraId="12B02745" w14:textId="77777777" w:rsidR="006D4383" w:rsidRPr="006D4383" w:rsidRDefault="006D4383" w:rsidP="006D4383">
            <w:pPr>
              <w:spacing w:after="0"/>
              <w:jc w:val="center"/>
              <w:rPr>
                <w:rFonts w:cs="Arial"/>
                <w:sz w:val="16"/>
                <w:szCs w:val="16"/>
              </w:rPr>
            </w:pPr>
          </w:p>
        </w:tc>
        <w:tc>
          <w:tcPr>
            <w:tcW w:w="1071" w:type="dxa"/>
            <w:vAlign w:val="center"/>
          </w:tcPr>
          <w:p w14:paraId="0ADF3878" w14:textId="77777777" w:rsidR="006D4383" w:rsidRPr="006D4383" w:rsidRDefault="006D4383" w:rsidP="006D4383">
            <w:pPr>
              <w:spacing w:after="0"/>
              <w:jc w:val="center"/>
              <w:rPr>
                <w:rFonts w:cs="Arial"/>
                <w:sz w:val="16"/>
                <w:szCs w:val="16"/>
              </w:rPr>
            </w:pPr>
          </w:p>
        </w:tc>
      </w:tr>
      <w:tr w:rsidR="006D4383" w:rsidRPr="006D4383" w14:paraId="4F6FC273" w14:textId="77777777" w:rsidTr="006D4383">
        <w:trPr>
          <w:trHeight w:val="170"/>
          <w:jc w:val="center"/>
        </w:trPr>
        <w:tc>
          <w:tcPr>
            <w:tcW w:w="596" w:type="dxa"/>
            <w:vMerge/>
          </w:tcPr>
          <w:p w14:paraId="200C57C0" w14:textId="77777777" w:rsidR="006D4383" w:rsidRPr="006D4383" w:rsidRDefault="006D4383" w:rsidP="006D4383">
            <w:pPr>
              <w:spacing w:after="0"/>
              <w:rPr>
                <w:rFonts w:cs="Arial"/>
                <w:sz w:val="16"/>
                <w:szCs w:val="16"/>
              </w:rPr>
            </w:pPr>
          </w:p>
        </w:tc>
        <w:tc>
          <w:tcPr>
            <w:tcW w:w="866" w:type="dxa"/>
            <w:vAlign w:val="center"/>
          </w:tcPr>
          <w:p w14:paraId="148F173A" w14:textId="77777777" w:rsidR="006D4383" w:rsidRPr="006D4383" w:rsidRDefault="006D4383" w:rsidP="006D4383">
            <w:pPr>
              <w:spacing w:after="0"/>
              <w:rPr>
                <w:rFonts w:cs="Arial"/>
                <w:sz w:val="16"/>
                <w:szCs w:val="16"/>
              </w:rPr>
            </w:pPr>
            <w:r w:rsidRPr="006D4383">
              <w:rPr>
                <w:rFonts w:cs="Arial"/>
                <w:sz w:val="16"/>
                <w:szCs w:val="16"/>
              </w:rPr>
              <w:t>612.4</w:t>
            </w:r>
          </w:p>
        </w:tc>
        <w:tc>
          <w:tcPr>
            <w:tcW w:w="730" w:type="dxa"/>
            <w:vAlign w:val="center"/>
          </w:tcPr>
          <w:p w14:paraId="507AC19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1060CC0B" w14:textId="77777777" w:rsidR="006D4383" w:rsidRPr="006D4383" w:rsidRDefault="006D4383" w:rsidP="006D4383">
            <w:pPr>
              <w:spacing w:after="0"/>
              <w:jc w:val="center"/>
              <w:rPr>
                <w:rFonts w:cs="Arial"/>
                <w:sz w:val="16"/>
                <w:szCs w:val="16"/>
              </w:rPr>
            </w:pPr>
          </w:p>
        </w:tc>
        <w:tc>
          <w:tcPr>
            <w:tcW w:w="1514" w:type="dxa"/>
          </w:tcPr>
          <w:p w14:paraId="6C8078D7"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17A8CED0" w14:textId="77777777" w:rsidR="006D4383" w:rsidRPr="006D4383" w:rsidRDefault="006D4383" w:rsidP="006D4383">
            <w:pPr>
              <w:spacing w:after="0"/>
              <w:rPr>
                <w:rFonts w:cs="Arial"/>
                <w:sz w:val="16"/>
                <w:szCs w:val="16"/>
              </w:rPr>
            </w:pPr>
            <w:r w:rsidRPr="006D4383">
              <w:rPr>
                <w:rFonts w:cs="Arial"/>
                <w:sz w:val="16"/>
                <w:szCs w:val="16"/>
              </w:rPr>
              <w:t>Proteção por meio de separação de circuitos</w:t>
            </w:r>
          </w:p>
        </w:tc>
        <w:tc>
          <w:tcPr>
            <w:tcW w:w="1413" w:type="dxa"/>
            <w:vAlign w:val="center"/>
          </w:tcPr>
          <w:p w14:paraId="4212BB08" w14:textId="77777777" w:rsidR="006D4383" w:rsidRPr="006D4383" w:rsidRDefault="006D4383" w:rsidP="006D4383">
            <w:pPr>
              <w:spacing w:after="0"/>
              <w:jc w:val="center"/>
              <w:rPr>
                <w:rFonts w:cs="Arial"/>
                <w:sz w:val="16"/>
                <w:szCs w:val="16"/>
              </w:rPr>
            </w:pPr>
          </w:p>
        </w:tc>
        <w:tc>
          <w:tcPr>
            <w:tcW w:w="928" w:type="dxa"/>
            <w:vAlign w:val="center"/>
          </w:tcPr>
          <w:p w14:paraId="639E07F5" w14:textId="77777777" w:rsidR="006D4383" w:rsidRPr="006D4383" w:rsidRDefault="006D4383" w:rsidP="006D4383">
            <w:pPr>
              <w:spacing w:after="0"/>
              <w:jc w:val="center"/>
              <w:rPr>
                <w:rFonts w:cs="Arial"/>
                <w:sz w:val="16"/>
                <w:szCs w:val="16"/>
              </w:rPr>
            </w:pPr>
          </w:p>
        </w:tc>
        <w:tc>
          <w:tcPr>
            <w:tcW w:w="994" w:type="dxa"/>
            <w:vAlign w:val="center"/>
          </w:tcPr>
          <w:p w14:paraId="40A42AFB" w14:textId="77777777" w:rsidR="006D4383" w:rsidRPr="006D4383" w:rsidRDefault="006D4383" w:rsidP="006D4383">
            <w:pPr>
              <w:spacing w:after="0"/>
              <w:jc w:val="center"/>
              <w:rPr>
                <w:rFonts w:cs="Arial"/>
                <w:sz w:val="16"/>
                <w:szCs w:val="16"/>
              </w:rPr>
            </w:pPr>
          </w:p>
        </w:tc>
        <w:tc>
          <w:tcPr>
            <w:tcW w:w="564" w:type="dxa"/>
            <w:vAlign w:val="center"/>
          </w:tcPr>
          <w:p w14:paraId="7511A504" w14:textId="77777777" w:rsidR="006D4383" w:rsidRPr="006D4383" w:rsidRDefault="006D4383" w:rsidP="006D4383">
            <w:pPr>
              <w:spacing w:after="0"/>
              <w:jc w:val="center"/>
              <w:rPr>
                <w:rFonts w:cs="Arial"/>
                <w:sz w:val="16"/>
                <w:szCs w:val="16"/>
              </w:rPr>
            </w:pPr>
          </w:p>
        </w:tc>
        <w:tc>
          <w:tcPr>
            <w:tcW w:w="566" w:type="dxa"/>
            <w:vAlign w:val="center"/>
          </w:tcPr>
          <w:p w14:paraId="40F46F62" w14:textId="77777777" w:rsidR="006D4383" w:rsidRPr="006D4383" w:rsidRDefault="006D4383" w:rsidP="006D4383">
            <w:pPr>
              <w:spacing w:after="0"/>
              <w:jc w:val="center"/>
              <w:rPr>
                <w:rFonts w:cs="Arial"/>
                <w:sz w:val="16"/>
                <w:szCs w:val="16"/>
              </w:rPr>
            </w:pPr>
          </w:p>
        </w:tc>
        <w:tc>
          <w:tcPr>
            <w:tcW w:w="1071" w:type="dxa"/>
            <w:vAlign w:val="center"/>
          </w:tcPr>
          <w:p w14:paraId="7C61CFD9" w14:textId="77777777" w:rsidR="006D4383" w:rsidRPr="006D4383" w:rsidRDefault="006D4383" w:rsidP="006D4383">
            <w:pPr>
              <w:spacing w:after="0"/>
              <w:jc w:val="center"/>
              <w:rPr>
                <w:rFonts w:cs="Arial"/>
                <w:sz w:val="16"/>
                <w:szCs w:val="16"/>
              </w:rPr>
            </w:pPr>
          </w:p>
        </w:tc>
      </w:tr>
      <w:tr w:rsidR="006D4383" w:rsidRPr="006D4383" w14:paraId="2747F45D" w14:textId="77777777" w:rsidTr="006D4383">
        <w:trPr>
          <w:trHeight w:val="170"/>
          <w:jc w:val="center"/>
        </w:trPr>
        <w:tc>
          <w:tcPr>
            <w:tcW w:w="596" w:type="dxa"/>
            <w:vMerge/>
          </w:tcPr>
          <w:p w14:paraId="0D83911E" w14:textId="77777777" w:rsidR="006D4383" w:rsidRPr="006D4383" w:rsidRDefault="006D4383" w:rsidP="006D4383">
            <w:pPr>
              <w:spacing w:after="0"/>
              <w:rPr>
                <w:rFonts w:cs="Arial"/>
                <w:sz w:val="16"/>
                <w:szCs w:val="16"/>
              </w:rPr>
            </w:pPr>
          </w:p>
        </w:tc>
        <w:tc>
          <w:tcPr>
            <w:tcW w:w="866" w:type="dxa"/>
            <w:vAlign w:val="center"/>
          </w:tcPr>
          <w:p w14:paraId="0B62EF7D" w14:textId="77777777" w:rsidR="006D4383" w:rsidRPr="006D4383" w:rsidRDefault="006D4383" w:rsidP="006D4383">
            <w:pPr>
              <w:spacing w:after="0"/>
              <w:rPr>
                <w:rFonts w:cs="Arial"/>
                <w:sz w:val="16"/>
                <w:szCs w:val="16"/>
              </w:rPr>
            </w:pPr>
            <w:r w:rsidRPr="006D4383">
              <w:rPr>
                <w:rFonts w:cs="Arial"/>
                <w:sz w:val="16"/>
                <w:szCs w:val="16"/>
              </w:rPr>
              <w:t>612.5</w:t>
            </w:r>
          </w:p>
        </w:tc>
        <w:tc>
          <w:tcPr>
            <w:tcW w:w="730" w:type="dxa"/>
            <w:vAlign w:val="center"/>
          </w:tcPr>
          <w:p w14:paraId="6D8A3BB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B22BDBD" w14:textId="77777777" w:rsidR="006D4383" w:rsidRPr="006D4383" w:rsidRDefault="006D4383" w:rsidP="006D4383">
            <w:pPr>
              <w:spacing w:after="0"/>
              <w:jc w:val="center"/>
              <w:rPr>
                <w:rFonts w:cs="Arial"/>
                <w:sz w:val="16"/>
                <w:szCs w:val="16"/>
              </w:rPr>
            </w:pPr>
          </w:p>
        </w:tc>
        <w:tc>
          <w:tcPr>
            <w:tcW w:w="1514" w:type="dxa"/>
          </w:tcPr>
          <w:p w14:paraId="2ED5F412"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1012C7B" w14:textId="77777777" w:rsidR="006D4383" w:rsidRPr="006D4383" w:rsidRDefault="006D4383" w:rsidP="006D4383">
            <w:pPr>
              <w:spacing w:after="0"/>
              <w:rPr>
                <w:rFonts w:cs="Arial"/>
                <w:sz w:val="16"/>
                <w:szCs w:val="16"/>
              </w:rPr>
            </w:pPr>
            <w:r w:rsidRPr="006D4383">
              <w:rPr>
                <w:rFonts w:cs="Arial"/>
                <w:sz w:val="16"/>
                <w:szCs w:val="16"/>
              </w:rPr>
              <w:t>Resistência de isolamento dos elementos da construção</w:t>
            </w:r>
          </w:p>
        </w:tc>
        <w:tc>
          <w:tcPr>
            <w:tcW w:w="1413" w:type="dxa"/>
            <w:vAlign w:val="center"/>
          </w:tcPr>
          <w:p w14:paraId="051451A4" w14:textId="77777777" w:rsidR="006D4383" w:rsidRPr="006D4383" w:rsidRDefault="006D4383" w:rsidP="006D4383">
            <w:pPr>
              <w:spacing w:after="0"/>
              <w:jc w:val="center"/>
              <w:rPr>
                <w:rFonts w:cs="Arial"/>
                <w:sz w:val="16"/>
                <w:szCs w:val="16"/>
              </w:rPr>
            </w:pPr>
          </w:p>
        </w:tc>
        <w:tc>
          <w:tcPr>
            <w:tcW w:w="928" w:type="dxa"/>
            <w:vAlign w:val="center"/>
          </w:tcPr>
          <w:p w14:paraId="778CA3B7" w14:textId="77777777" w:rsidR="006D4383" w:rsidRPr="006D4383" w:rsidRDefault="006D4383" w:rsidP="006D4383">
            <w:pPr>
              <w:spacing w:after="0"/>
              <w:jc w:val="center"/>
              <w:rPr>
                <w:rFonts w:cs="Arial"/>
                <w:sz w:val="16"/>
                <w:szCs w:val="16"/>
              </w:rPr>
            </w:pPr>
          </w:p>
        </w:tc>
        <w:tc>
          <w:tcPr>
            <w:tcW w:w="994" w:type="dxa"/>
            <w:vAlign w:val="center"/>
          </w:tcPr>
          <w:p w14:paraId="6971AAF3" w14:textId="77777777" w:rsidR="006D4383" w:rsidRPr="006D4383" w:rsidRDefault="006D4383" w:rsidP="006D4383">
            <w:pPr>
              <w:spacing w:after="0"/>
              <w:jc w:val="center"/>
              <w:rPr>
                <w:rFonts w:cs="Arial"/>
                <w:sz w:val="16"/>
                <w:szCs w:val="16"/>
              </w:rPr>
            </w:pPr>
          </w:p>
        </w:tc>
        <w:tc>
          <w:tcPr>
            <w:tcW w:w="564" w:type="dxa"/>
            <w:vAlign w:val="center"/>
          </w:tcPr>
          <w:p w14:paraId="48B815B4" w14:textId="77777777" w:rsidR="006D4383" w:rsidRPr="006D4383" w:rsidRDefault="006D4383" w:rsidP="006D4383">
            <w:pPr>
              <w:spacing w:after="0"/>
              <w:jc w:val="center"/>
              <w:rPr>
                <w:rFonts w:cs="Arial"/>
                <w:sz w:val="16"/>
                <w:szCs w:val="16"/>
              </w:rPr>
            </w:pPr>
          </w:p>
        </w:tc>
        <w:tc>
          <w:tcPr>
            <w:tcW w:w="566" w:type="dxa"/>
            <w:vAlign w:val="center"/>
          </w:tcPr>
          <w:p w14:paraId="592563AB" w14:textId="77777777" w:rsidR="006D4383" w:rsidRPr="006D4383" w:rsidRDefault="006D4383" w:rsidP="006D4383">
            <w:pPr>
              <w:spacing w:after="0"/>
              <w:jc w:val="center"/>
              <w:rPr>
                <w:rFonts w:cs="Arial"/>
                <w:sz w:val="16"/>
                <w:szCs w:val="16"/>
              </w:rPr>
            </w:pPr>
          </w:p>
        </w:tc>
        <w:tc>
          <w:tcPr>
            <w:tcW w:w="1071" w:type="dxa"/>
            <w:vAlign w:val="center"/>
          </w:tcPr>
          <w:p w14:paraId="0A6D89B1" w14:textId="77777777" w:rsidR="006D4383" w:rsidRPr="006D4383" w:rsidRDefault="006D4383" w:rsidP="006D4383">
            <w:pPr>
              <w:spacing w:after="0"/>
              <w:jc w:val="center"/>
              <w:rPr>
                <w:rFonts w:cs="Arial"/>
                <w:sz w:val="16"/>
                <w:szCs w:val="16"/>
              </w:rPr>
            </w:pPr>
          </w:p>
        </w:tc>
      </w:tr>
      <w:tr w:rsidR="006D4383" w:rsidRPr="006D4383" w14:paraId="7945326C" w14:textId="77777777" w:rsidTr="006D4383">
        <w:trPr>
          <w:trHeight w:val="170"/>
          <w:jc w:val="center"/>
        </w:trPr>
        <w:tc>
          <w:tcPr>
            <w:tcW w:w="596" w:type="dxa"/>
            <w:vMerge/>
          </w:tcPr>
          <w:p w14:paraId="0E765BF2" w14:textId="77777777" w:rsidR="006D4383" w:rsidRPr="006D4383" w:rsidRDefault="006D4383" w:rsidP="006D4383">
            <w:pPr>
              <w:spacing w:after="0"/>
              <w:rPr>
                <w:rFonts w:cs="Arial"/>
                <w:sz w:val="16"/>
                <w:szCs w:val="16"/>
              </w:rPr>
            </w:pPr>
          </w:p>
        </w:tc>
        <w:tc>
          <w:tcPr>
            <w:tcW w:w="866" w:type="dxa"/>
            <w:vAlign w:val="center"/>
          </w:tcPr>
          <w:p w14:paraId="6DB20351" w14:textId="77777777" w:rsidR="006D4383" w:rsidRPr="006D4383" w:rsidRDefault="006D4383" w:rsidP="006D4383">
            <w:pPr>
              <w:spacing w:after="0"/>
              <w:rPr>
                <w:rFonts w:cs="Arial"/>
                <w:sz w:val="16"/>
                <w:szCs w:val="16"/>
              </w:rPr>
            </w:pPr>
            <w:r w:rsidRPr="006D4383">
              <w:rPr>
                <w:rFonts w:cs="Arial"/>
                <w:sz w:val="16"/>
                <w:szCs w:val="16"/>
              </w:rPr>
              <w:t>612.6</w:t>
            </w:r>
          </w:p>
        </w:tc>
        <w:tc>
          <w:tcPr>
            <w:tcW w:w="730" w:type="dxa"/>
            <w:vAlign w:val="center"/>
          </w:tcPr>
          <w:p w14:paraId="6136214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74A86FF2"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7CDB831B"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C41AE1B" w14:textId="77777777" w:rsidR="006D4383" w:rsidRPr="006D4383" w:rsidRDefault="006D4383" w:rsidP="006D4383">
            <w:pPr>
              <w:spacing w:after="0"/>
              <w:rPr>
                <w:rFonts w:cs="Arial"/>
                <w:sz w:val="16"/>
                <w:szCs w:val="16"/>
              </w:rPr>
            </w:pPr>
            <w:r w:rsidRPr="006D4383">
              <w:rPr>
                <w:rFonts w:cs="Arial"/>
                <w:sz w:val="16"/>
                <w:szCs w:val="16"/>
              </w:rPr>
              <w:t>Corte automático da alimentação</w:t>
            </w:r>
          </w:p>
        </w:tc>
        <w:tc>
          <w:tcPr>
            <w:tcW w:w="1413" w:type="dxa"/>
            <w:vAlign w:val="center"/>
          </w:tcPr>
          <w:p w14:paraId="4EC0E8B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vAlign w:val="center"/>
          </w:tcPr>
          <w:p w14:paraId="59ABD8EB"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vAlign w:val="center"/>
          </w:tcPr>
          <w:p w14:paraId="30AD8A8F"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vAlign w:val="center"/>
          </w:tcPr>
          <w:p w14:paraId="0CA96BF7"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6" w:type="dxa"/>
            <w:vAlign w:val="center"/>
          </w:tcPr>
          <w:p w14:paraId="5A9F984E"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1071" w:type="dxa"/>
            <w:vAlign w:val="center"/>
          </w:tcPr>
          <w:p w14:paraId="37A2BD4E" w14:textId="77777777" w:rsidR="006D4383" w:rsidRPr="006D4383" w:rsidRDefault="006D4383" w:rsidP="006D4383">
            <w:pPr>
              <w:spacing w:after="0"/>
              <w:jc w:val="center"/>
              <w:rPr>
                <w:rFonts w:cs="Arial"/>
                <w:sz w:val="16"/>
                <w:szCs w:val="16"/>
              </w:rPr>
            </w:pPr>
          </w:p>
        </w:tc>
      </w:tr>
      <w:tr w:rsidR="006D4383" w:rsidRPr="006D4383" w14:paraId="03A66B6B" w14:textId="77777777" w:rsidTr="006D4383">
        <w:trPr>
          <w:trHeight w:val="170"/>
          <w:jc w:val="center"/>
        </w:trPr>
        <w:tc>
          <w:tcPr>
            <w:tcW w:w="596" w:type="dxa"/>
            <w:vMerge/>
          </w:tcPr>
          <w:p w14:paraId="6EAC584F" w14:textId="77777777" w:rsidR="006D4383" w:rsidRPr="006D4383" w:rsidRDefault="006D4383" w:rsidP="006D4383">
            <w:pPr>
              <w:spacing w:after="0"/>
              <w:rPr>
                <w:rFonts w:cs="Arial"/>
                <w:sz w:val="16"/>
                <w:szCs w:val="16"/>
              </w:rPr>
            </w:pPr>
          </w:p>
        </w:tc>
        <w:tc>
          <w:tcPr>
            <w:tcW w:w="866" w:type="dxa"/>
            <w:vMerge w:val="restart"/>
            <w:vAlign w:val="center"/>
          </w:tcPr>
          <w:p w14:paraId="64C4D14C" w14:textId="77777777" w:rsidR="006D4383" w:rsidRPr="006D4383" w:rsidRDefault="006D4383" w:rsidP="006D4383">
            <w:pPr>
              <w:spacing w:after="0"/>
              <w:rPr>
                <w:rFonts w:cs="Arial"/>
                <w:sz w:val="16"/>
                <w:szCs w:val="16"/>
              </w:rPr>
            </w:pPr>
            <w:r w:rsidRPr="006D4383">
              <w:rPr>
                <w:rFonts w:cs="Arial"/>
                <w:sz w:val="16"/>
                <w:szCs w:val="16"/>
              </w:rPr>
              <w:t>612.6.3</w:t>
            </w:r>
          </w:p>
        </w:tc>
        <w:tc>
          <w:tcPr>
            <w:tcW w:w="730" w:type="dxa"/>
            <w:vAlign w:val="center"/>
          </w:tcPr>
          <w:p w14:paraId="6D9E4186"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B44A79D" w14:textId="77777777" w:rsidR="006D4383" w:rsidRPr="006D4383" w:rsidRDefault="006D4383" w:rsidP="006D4383">
            <w:pPr>
              <w:spacing w:after="0"/>
              <w:jc w:val="center"/>
              <w:rPr>
                <w:rFonts w:cs="Arial"/>
                <w:sz w:val="16"/>
                <w:szCs w:val="16"/>
              </w:rPr>
            </w:pPr>
          </w:p>
        </w:tc>
        <w:tc>
          <w:tcPr>
            <w:tcW w:w="1514" w:type="dxa"/>
          </w:tcPr>
          <w:p w14:paraId="43DF2EA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40D261D" w14:textId="77777777" w:rsidR="006D4383" w:rsidRPr="006D4383" w:rsidRDefault="006D4383" w:rsidP="006D4383">
            <w:pPr>
              <w:spacing w:after="0"/>
              <w:rPr>
                <w:rFonts w:cs="Arial"/>
                <w:sz w:val="16"/>
                <w:szCs w:val="16"/>
              </w:rPr>
            </w:pPr>
            <w:r w:rsidRPr="006D4383">
              <w:rPr>
                <w:rFonts w:cs="Arial"/>
                <w:sz w:val="16"/>
                <w:szCs w:val="16"/>
              </w:rPr>
              <w:t xml:space="preserve">   - Medição da impedância da malha de defeito L-L</w:t>
            </w:r>
          </w:p>
        </w:tc>
        <w:tc>
          <w:tcPr>
            <w:tcW w:w="1413" w:type="dxa"/>
            <w:vAlign w:val="center"/>
          </w:tcPr>
          <w:p w14:paraId="677C0CE3" w14:textId="77777777" w:rsidR="006D4383" w:rsidRPr="006D4383" w:rsidRDefault="006D4383" w:rsidP="006D4383">
            <w:pPr>
              <w:spacing w:after="0"/>
              <w:jc w:val="center"/>
              <w:rPr>
                <w:rFonts w:cs="Arial"/>
                <w:sz w:val="16"/>
                <w:szCs w:val="16"/>
              </w:rPr>
            </w:pPr>
          </w:p>
        </w:tc>
        <w:tc>
          <w:tcPr>
            <w:tcW w:w="928" w:type="dxa"/>
            <w:vAlign w:val="center"/>
          </w:tcPr>
          <w:p w14:paraId="1D073EF4" w14:textId="77777777" w:rsidR="006D4383" w:rsidRPr="006D4383" w:rsidRDefault="006D4383" w:rsidP="006D4383">
            <w:pPr>
              <w:spacing w:after="0"/>
              <w:jc w:val="center"/>
              <w:rPr>
                <w:rFonts w:cs="Arial"/>
                <w:sz w:val="16"/>
                <w:szCs w:val="16"/>
              </w:rPr>
            </w:pPr>
          </w:p>
        </w:tc>
        <w:tc>
          <w:tcPr>
            <w:tcW w:w="994" w:type="dxa"/>
            <w:vAlign w:val="center"/>
          </w:tcPr>
          <w:p w14:paraId="3A06CBFE" w14:textId="77777777" w:rsidR="006D4383" w:rsidRPr="006D4383" w:rsidRDefault="006D4383" w:rsidP="006D4383">
            <w:pPr>
              <w:spacing w:after="0"/>
              <w:jc w:val="center"/>
              <w:rPr>
                <w:rFonts w:cs="Arial"/>
                <w:sz w:val="16"/>
                <w:szCs w:val="16"/>
              </w:rPr>
            </w:pPr>
          </w:p>
        </w:tc>
        <w:tc>
          <w:tcPr>
            <w:tcW w:w="564" w:type="dxa"/>
            <w:vAlign w:val="center"/>
          </w:tcPr>
          <w:p w14:paraId="31CC8F57" w14:textId="77777777" w:rsidR="006D4383" w:rsidRPr="006D4383" w:rsidRDefault="006D4383" w:rsidP="006D4383">
            <w:pPr>
              <w:spacing w:after="0"/>
              <w:jc w:val="center"/>
              <w:rPr>
                <w:rFonts w:cs="Arial"/>
                <w:sz w:val="16"/>
                <w:szCs w:val="16"/>
              </w:rPr>
            </w:pPr>
          </w:p>
        </w:tc>
        <w:tc>
          <w:tcPr>
            <w:tcW w:w="566" w:type="dxa"/>
            <w:vAlign w:val="center"/>
          </w:tcPr>
          <w:p w14:paraId="0FA3BBB3" w14:textId="77777777" w:rsidR="006D4383" w:rsidRPr="006D4383" w:rsidRDefault="006D4383" w:rsidP="006D4383">
            <w:pPr>
              <w:spacing w:after="0"/>
              <w:jc w:val="center"/>
              <w:rPr>
                <w:rFonts w:cs="Arial"/>
                <w:sz w:val="16"/>
                <w:szCs w:val="16"/>
              </w:rPr>
            </w:pPr>
          </w:p>
        </w:tc>
        <w:tc>
          <w:tcPr>
            <w:tcW w:w="1071" w:type="dxa"/>
            <w:vAlign w:val="center"/>
          </w:tcPr>
          <w:p w14:paraId="17647342" w14:textId="77777777" w:rsidR="006D4383" w:rsidRPr="006D4383" w:rsidRDefault="006D4383" w:rsidP="006D4383">
            <w:pPr>
              <w:spacing w:after="0"/>
              <w:jc w:val="center"/>
              <w:rPr>
                <w:rFonts w:cs="Arial"/>
                <w:sz w:val="16"/>
                <w:szCs w:val="16"/>
              </w:rPr>
            </w:pPr>
          </w:p>
        </w:tc>
      </w:tr>
      <w:tr w:rsidR="006D4383" w:rsidRPr="006D4383" w14:paraId="7506C6C3" w14:textId="77777777" w:rsidTr="006D4383">
        <w:trPr>
          <w:trHeight w:val="170"/>
          <w:jc w:val="center"/>
        </w:trPr>
        <w:tc>
          <w:tcPr>
            <w:tcW w:w="596" w:type="dxa"/>
            <w:vMerge/>
          </w:tcPr>
          <w:p w14:paraId="2273A371" w14:textId="77777777" w:rsidR="006D4383" w:rsidRPr="006D4383" w:rsidRDefault="006D4383" w:rsidP="006D4383">
            <w:pPr>
              <w:spacing w:after="0"/>
              <w:rPr>
                <w:rFonts w:cs="Arial"/>
                <w:sz w:val="16"/>
                <w:szCs w:val="16"/>
              </w:rPr>
            </w:pPr>
          </w:p>
        </w:tc>
        <w:tc>
          <w:tcPr>
            <w:tcW w:w="866" w:type="dxa"/>
            <w:vMerge/>
            <w:vAlign w:val="center"/>
          </w:tcPr>
          <w:p w14:paraId="4951E909" w14:textId="77777777" w:rsidR="006D4383" w:rsidRPr="006D4383" w:rsidRDefault="006D4383" w:rsidP="006D4383">
            <w:pPr>
              <w:spacing w:after="0"/>
              <w:rPr>
                <w:rFonts w:cs="Arial"/>
                <w:sz w:val="16"/>
                <w:szCs w:val="16"/>
              </w:rPr>
            </w:pPr>
          </w:p>
        </w:tc>
        <w:tc>
          <w:tcPr>
            <w:tcW w:w="730" w:type="dxa"/>
            <w:vAlign w:val="center"/>
          </w:tcPr>
          <w:p w14:paraId="6665E6F1"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E59A23C" w14:textId="77777777" w:rsidR="006D4383" w:rsidRPr="006D4383" w:rsidRDefault="006D4383" w:rsidP="006D4383">
            <w:pPr>
              <w:spacing w:after="0"/>
              <w:jc w:val="center"/>
              <w:rPr>
                <w:rFonts w:cs="Arial"/>
                <w:sz w:val="16"/>
                <w:szCs w:val="16"/>
              </w:rPr>
            </w:pPr>
          </w:p>
        </w:tc>
        <w:tc>
          <w:tcPr>
            <w:tcW w:w="1514" w:type="dxa"/>
          </w:tcPr>
          <w:p w14:paraId="7FB1CD35"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31A5C5E" w14:textId="77777777" w:rsidR="006D4383" w:rsidRPr="006D4383" w:rsidRDefault="006D4383" w:rsidP="006D4383">
            <w:pPr>
              <w:spacing w:after="0"/>
              <w:rPr>
                <w:rFonts w:cs="Arial"/>
                <w:sz w:val="16"/>
                <w:szCs w:val="16"/>
              </w:rPr>
            </w:pPr>
            <w:r w:rsidRPr="006D4383">
              <w:rPr>
                <w:rFonts w:cs="Arial"/>
                <w:sz w:val="16"/>
                <w:szCs w:val="16"/>
              </w:rPr>
              <w:t xml:space="preserve">   - Medição da impedância da malha de defeito L-N</w:t>
            </w:r>
          </w:p>
        </w:tc>
        <w:tc>
          <w:tcPr>
            <w:tcW w:w="1413" w:type="dxa"/>
            <w:vAlign w:val="center"/>
          </w:tcPr>
          <w:p w14:paraId="05567491" w14:textId="77777777" w:rsidR="006D4383" w:rsidRPr="006D4383" w:rsidRDefault="006D4383" w:rsidP="006D4383">
            <w:pPr>
              <w:spacing w:after="0"/>
              <w:jc w:val="center"/>
              <w:rPr>
                <w:rFonts w:cs="Arial"/>
                <w:sz w:val="16"/>
                <w:szCs w:val="16"/>
              </w:rPr>
            </w:pPr>
          </w:p>
        </w:tc>
        <w:tc>
          <w:tcPr>
            <w:tcW w:w="928" w:type="dxa"/>
            <w:vAlign w:val="center"/>
          </w:tcPr>
          <w:p w14:paraId="60C2A029" w14:textId="77777777" w:rsidR="006D4383" w:rsidRPr="006D4383" w:rsidRDefault="006D4383" w:rsidP="006D4383">
            <w:pPr>
              <w:spacing w:after="0"/>
              <w:jc w:val="center"/>
              <w:rPr>
                <w:rFonts w:cs="Arial"/>
                <w:sz w:val="16"/>
                <w:szCs w:val="16"/>
              </w:rPr>
            </w:pPr>
          </w:p>
        </w:tc>
        <w:tc>
          <w:tcPr>
            <w:tcW w:w="994" w:type="dxa"/>
            <w:vAlign w:val="center"/>
          </w:tcPr>
          <w:p w14:paraId="25873BA8" w14:textId="77777777" w:rsidR="006D4383" w:rsidRPr="006D4383" w:rsidRDefault="006D4383" w:rsidP="006D4383">
            <w:pPr>
              <w:spacing w:after="0"/>
              <w:jc w:val="center"/>
              <w:rPr>
                <w:rFonts w:cs="Arial"/>
                <w:sz w:val="16"/>
                <w:szCs w:val="16"/>
              </w:rPr>
            </w:pPr>
          </w:p>
        </w:tc>
        <w:tc>
          <w:tcPr>
            <w:tcW w:w="564" w:type="dxa"/>
            <w:vAlign w:val="center"/>
          </w:tcPr>
          <w:p w14:paraId="5008720C" w14:textId="77777777" w:rsidR="006D4383" w:rsidRPr="006D4383" w:rsidRDefault="006D4383" w:rsidP="006D4383">
            <w:pPr>
              <w:spacing w:after="0"/>
              <w:jc w:val="center"/>
              <w:rPr>
                <w:rFonts w:cs="Arial"/>
                <w:sz w:val="16"/>
                <w:szCs w:val="16"/>
              </w:rPr>
            </w:pPr>
          </w:p>
        </w:tc>
        <w:tc>
          <w:tcPr>
            <w:tcW w:w="566" w:type="dxa"/>
            <w:vAlign w:val="center"/>
          </w:tcPr>
          <w:p w14:paraId="6F0C2447" w14:textId="77777777" w:rsidR="006D4383" w:rsidRPr="006D4383" w:rsidRDefault="006D4383" w:rsidP="006D4383">
            <w:pPr>
              <w:spacing w:after="0"/>
              <w:jc w:val="center"/>
              <w:rPr>
                <w:rFonts w:cs="Arial"/>
                <w:sz w:val="16"/>
                <w:szCs w:val="16"/>
              </w:rPr>
            </w:pPr>
          </w:p>
        </w:tc>
        <w:tc>
          <w:tcPr>
            <w:tcW w:w="1071" w:type="dxa"/>
            <w:vAlign w:val="center"/>
          </w:tcPr>
          <w:p w14:paraId="3FD8A38A" w14:textId="77777777" w:rsidR="006D4383" w:rsidRPr="006D4383" w:rsidRDefault="006D4383" w:rsidP="006D4383">
            <w:pPr>
              <w:spacing w:after="0"/>
              <w:jc w:val="center"/>
              <w:rPr>
                <w:rFonts w:cs="Arial"/>
                <w:sz w:val="16"/>
                <w:szCs w:val="16"/>
              </w:rPr>
            </w:pPr>
          </w:p>
        </w:tc>
      </w:tr>
      <w:tr w:rsidR="006D4383" w:rsidRPr="006D4383" w14:paraId="37305590" w14:textId="77777777" w:rsidTr="006D4383">
        <w:trPr>
          <w:trHeight w:val="170"/>
          <w:jc w:val="center"/>
        </w:trPr>
        <w:tc>
          <w:tcPr>
            <w:tcW w:w="596" w:type="dxa"/>
            <w:vMerge/>
          </w:tcPr>
          <w:p w14:paraId="20041AAE" w14:textId="77777777" w:rsidR="006D4383" w:rsidRPr="006D4383" w:rsidRDefault="006D4383" w:rsidP="006D4383">
            <w:pPr>
              <w:spacing w:after="0"/>
              <w:rPr>
                <w:rFonts w:cs="Arial"/>
                <w:sz w:val="16"/>
                <w:szCs w:val="16"/>
              </w:rPr>
            </w:pPr>
          </w:p>
        </w:tc>
        <w:tc>
          <w:tcPr>
            <w:tcW w:w="866" w:type="dxa"/>
            <w:vMerge/>
            <w:vAlign w:val="center"/>
          </w:tcPr>
          <w:p w14:paraId="58805828" w14:textId="77777777" w:rsidR="006D4383" w:rsidRPr="006D4383" w:rsidRDefault="006D4383" w:rsidP="006D4383">
            <w:pPr>
              <w:spacing w:after="0"/>
              <w:rPr>
                <w:rFonts w:cs="Arial"/>
                <w:sz w:val="16"/>
                <w:szCs w:val="16"/>
              </w:rPr>
            </w:pPr>
          </w:p>
        </w:tc>
        <w:tc>
          <w:tcPr>
            <w:tcW w:w="730" w:type="dxa"/>
            <w:vAlign w:val="center"/>
          </w:tcPr>
          <w:p w14:paraId="4EC2D34B"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2330B92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1F3B6C3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45B2BD5D" w14:textId="77777777" w:rsidR="006D4383" w:rsidRPr="006D4383" w:rsidRDefault="006D4383" w:rsidP="006D4383">
            <w:pPr>
              <w:spacing w:after="0"/>
              <w:rPr>
                <w:rFonts w:cs="Arial"/>
                <w:sz w:val="16"/>
                <w:szCs w:val="16"/>
              </w:rPr>
            </w:pPr>
            <w:r w:rsidRPr="006D4383">
              <w:rPr>
                <w:rFonts w:cs="Arial"/>
                <w:sz w:val="16"/>
                <w:szCs w:val="16"/>
              </w:rPr>
              <w:t xml:space="preserve">   - Medição da impedância da malha de defeito L-PE</w:t>
            </w:r>
          </w:p>
        </w:tc>
        <w:tc>
          <w:tcPr>
            <w:tcW w:w="1413" w:type="dxa"/>
            <w:vAlign w:val="center"/>
          </w:tcPr>
          <w:p w14:paraId="751774A5" w14:textId="77777777" w:rsidR="006D4383" w:rsidRPr="006D4383" w:rsidRDefault="006D4383" w:rsidP="006D4383">
            <w:pPr>
              <w:spacing w:after="0"/>
              <w:jc w:val="center"/>
              <w:rPr>
                <w:rFonts w:cs="Arial"/>
                <w:sz w:val="16"/>
                <w:szCs w:val="16"/>
              </w:rPr>
            </w:pPr>
          </w:p>
        </w:tc>
        <w:tc>
          <w:tcPr>
            <w:tcW w:w="928" w:type="dxa"/>
            <w:vAlign w:val="center"/>
          </w:tcPr>
          <w:p w14:paraId="1FE2D24F" w14:textId="77777777" w:rsidR="006D4383" w:rsidRPr="006D4383" w:rsidRDefault="006D4383" w:rsidP="006D4383">
            <w:pPr>
              <w:spacing w:after="0"/>
              <w:jc w:val="center"/>
              <w:rPr>
                <w:rFonts w:cs="Arial"/>
                <w:sz w:val="16"/>
                <w:szCs w:val="16"/>
              </w:rPr>
            </w:pPr>
          </w:p>
        </w:tc>
        <w:tc>
          <w:tcPr>
            <w:tcW w:w="994" w:type="dxa"/>
            <w:vAlign w:val="center"/>
          </w:tcPr>
          <w:p w14:paraId="5BAAD79F" w14:textId="77777777" w:rsidR="006D4383" w:rsidRPr="006D4383" w:rsidRDefault="006D4383" w:rsidP="006D4383">
            <w:pPr>
              <w:spacing w:after="0"/>
              <w:jc w:val="center"/>
              <w:rPr>
                <w:rFonts w:cs="Arial"/>
                <w:sz w:val="16"/>
                <w:szCs w:val="16"/>
              </w:rPr>
            </w:pPr>
          </w:p>
        </w:tc>
        <w:tc>
          <w:tcPr>
            <w:tcW w:w="564" w:type="dxa"/>
            <w:vAlign w:val="center"/>
          </w:tcPr>
          <w:p w14:paraId="441ECE12" w14:textId="77777777" w:rsidR="006D4383" w:rsidRPr="006D4383" w:rsidRDefault="006D4383" w:rsidP="006D4383">
            <w:pPr>
              <w:spacing w:after="0"/>
              <w:jc w:val="center"/>
              <w:rPr>
                <w:rFonts w:cs="Arial"/>
                <w:sz w:val="16"/>
                <w:szCs w:val="16"/>
              </w:rPr>
            </w:pPr>
          </w:p>
        </w:tc>
        <w:tc>
          <w:tcPr>
            <w:tcW w:w="566" w:type="dxa"/>
            <w:vAlign w:val="center"/>
          </w:tcPr>
          <w:p w14:paraId="6CD4642D" w14:textId="77777777" w:rsidR="006D4383" w:rsidRPr="006D4383" w:rsidRDefault="006D4383" w:rsidP="006D4383">
            <w:pPr>
              <w:spacing w:after="0"/>
              <w:jc w:val="center"/>
              <w:rPr>
                <w:rFonts w:cs="Arial"/>
                <w:sz w:val="16"/>
                <w:szCs w:val="16"/>
              </w:rPr>
            </w:pPr>
          </w:p>
        </w:tc>
        <w:tc>
          <w:tcPr>
            <w:tcW w:w="1071" w:type="dxa"/>
            <w:vAlign w:val="center"/>
          </w:tcPr>
          <w:p w14:paraId="2B13F1CF" w14:textId="77777777" w:rsidR="006D4383" w:rsidRPr="006D4383" w:rsidRDefault="006D4383" w:rsidP="006D4383">
            <w:pPr>
              <w:spacing w:after="0"/>
              <w:jc w:val="center"/>
              <w:rPr>
                <w:rFonts w:cs="Arial"/>
                <w:sz w:val="16"/>
                <w:szCs w:val="16"/>
              </w:rPr>
            </w:pPr>
          </w:p>
        </w:tc>
      </w:tr>
      <w:tr w:rsidR="006D4383" w:rsidRPr="006D4383" w14:paraId="5D99902B" w14:textId="77777777" w:rsidTr="006D4383">
        <w:trPr>
          <w:trHeight w:val="170"/>
          <w:jc w:val="center"/>
        </w:trPr>
        <w:tc>
          <w:tcPr>
            <w:tcW w:w="596" w:type="dxa"/>
            <w:vMerge/>
          </w:tcPr>
          <w:p w14:paraId="544F341A" w14:textId="77777777" w:rsidR="006D4383" w:rsidRPr="006D4383" w:rsidRDefault="006D4383" w:rsidP="006D4383">
            <w:pPr>
              <w:spacing w:after="0"/>
              <w:rPr>
                <w:rFonts w:cs="Arial"/>
                <w:sz w:val="16"/>
                <w:szCs w:val="16"/>
              </w:rPr>
            </w:pPr>
          </w:p>
        </w:tc>
        <w:tc>
          <w:tcPr>
            <w:tcW w:w="866" w:type="dxa"/>
            <w:vAlign w:val="center"/>
          </w:tcPr>
          <w:p w14:paraId="7D8EAB86" w14:textId="77777777" w:rsidR="006D4383" w:rsidRPr="006D4383" w:rsidRDefault="006D4383" w:rsidP="006D4383">
            <w:pPr>
              <w:spacing w:after="0"/>
              <w:rPr>
                <w:rFonts w:cs="Arial"/>
                <w:sz w:val="16"/>
                <w:szCs w:val="16"/>
              </w:rPr>
            </w:pPr>
            <w:r w:rsidRPr="006D4383">
              <w:rPr>
                <w:rFonts w:cs="Arial"/>
                <w:sz w:val="16"/>
                <w:szCs w:val="16"/>
              </w:rPr>
              <w:t>612.6.4</w:t>
            </w:r>
          </w:p>
        </w:tc>
        <w:tc>
          <w:tcPr>
            <w:tcW w:w="730" w:type="dxa"/>
            <w:vAlign w:val="center"/>
          </w:tcPr>
          <w:p w14:paraId="65572AF7"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5C182629" w14:textId="77777777" w:rsidR="006D4383" w:rsidRPr="006D4383" w:rsidRDefault="006D4383" w:rsidP="006D4383">
            <w:pPr>
              <w:spacing w:after="0"/>
              <w:jc w:val="center"/>
              <w:rPr>
                <w:rFonts w:cs="Arial"/>
                <w:sz w:val="16"/>
                <w:szCs w:val="16"/>
              </w:rPr>
            </w:pPr>
          </w:p>
        </w:tc>
        <w:tc>
          <w:tcPr>
            <w:tcW w:w="1514" w:type="dxa"/>
          </w:tcPr>
          <w:p w14:paraId="257CEA55" w14:textId="77777777" w:rsidR="006D4383" w:rsidRPr="006D4383" w:rsidRDefault="006D4383" w:rsidP="006D4383">
            <w:pPr>
              <w:spacing w:after="0"/>
              <w:jc w:val="center"/>
              <w:rPr>
                <w:rFonts w:cs="Arial"/>
                <w:sz w:val="16"/>
                <w:szCs w:val="16"/>
              </w:rPr>
            </w:pPr>
            <w:r w:rsidRPr="006D4383">
              <w:rPr>
                <w:rFonts w:cs="Arial"/>
                <w:sz w:val="16"/>
                <w:szCs w:val="16"/>
              </w:rPr>
              <w:t>TN ou IT</w:t>
            </w:r>
          </w:p>
        </w:tc>
        <w:tc>
          <w:tcPr>
            <w:tcW w:w="4932" w:type="dxa"/>
          </w:tcPr>
          <w:p w14:paraId="443686E3" w14:textId="77777777" w:rsidR="006D4383" w:rsidRPr="006D4383" w:rsidRDefault="006D4383" w:rsidP="006D4383">
            <w:pPr>
              <w:spacing w:after="0"/>
              <w:rPr>
                <w:rFonts w:cs="Arial"/>
                <w:sz w:val="16"/>
                <w:szCs w:val="16"/>
              </w:rPr>
            </w:pPr>
            <w:r w:rsidRPr="006D4383">
              <w:rPr>
                <w:rFonts w:cs="Arial"/>
                <w:sz w:val="16"/>
                <w:szCs w:val="16"/>
              </w:rPr>
              <w:t xml:space="preserve">   - Ou medição da resistência dos condutores de proteção</w:t>
            </w:r>
          </w:p>
        </w:tc>
        <w:tc>
          <w:tcPr>
            <w:tcW w:w="1413" w:type="dxa"/>
            <w:vAlign w:val="center"/>
          </w:tcPr>
          <w:p w14:paraId="7AE17B4B" w14:textId="77777777" w:rsidR="006D4383" w:rsidRPr="006D4383" w:rsidRDefault="006D4383" w:rsidP="006D4383">
            <w:pPr>
              <w:spacing w:after="0"/>
              <w:jc w:val="center"/>
              <w:rPr>
                <w:rFonts w:cs="Arial"/>
                <w:sz w:val="16"/>
                <w:szCs w:val="16"/>
              </w:rPr>
            </w:pPr>
          </w:p>
        </w:tc>
        <w:tc>
          <w:tcPr>
            <w:tcW w:w="928" w:type="dxa"/>
            <w:vAlign w:val="center"/>
          </w:tcPr>
          <w:p w14:paraId="3743DB5E" w14:textId="77777777" w:rsidR="006D4383" w:rsidRPr="006D4383" w:rsidRDefault="006D4383" w:rsidP="006D4383">
            <w:pPr>
              <w:spacing w:after="0"/>
              <w:jc w:val="center"/>
              <w:rPr>
                <w:rFonts w:cs="Arial"/>
                <w:sz w:val="16"/>
                <w:szCs w:val="16"/>
              </w:rPr>
            </w:pPr>
          </w:p>
        </w:tc>
        <w:tc>
          <w:tcPr>
            <w:tcW w:w="994" w:type="dxa"/>
            <w:vAlign w:val="center"/>
          </w:tcPr>
          <w:p w14:paraId="41436703" w14:textId="77777777" w:rsidR="006D4383" w:rsidRPr="006D4383" w:rsidRDefault="006D4383" w:rsidP="006D4383">
            <w:pPr>
              <w:spacing w:after="0"/>
              <w:jc w:val="center"/>
              <w:rPr>
                <w:rFonts w:cs="Arial"/>
                <w:sz w:val="16"/>
                <w:szCs w:val="16"/>
              </w:rPr>
            </w:pPr>
          </w:p>
        </w:tc>
        <w:tc>
          <w:tcPr>
            <w:tcW w:w="564" w:type="dxa"/>
            <w:vAlign w:val="center"/>
          </w:tcPr>
          <w:p w14:paraId="51D3AAF7" w14:textId="77777777" w:rsidR="006D4383" w:rsidRPr="006D4383" w:rsidRDefault="006D4383" w:rsidP="006D4383">
            <w:pPr>
              <w:spacing w:after="0"/>
              <w:jc w:val="center"/>
              <w:rPr>
                <w:rFonts w:cs="Arial"/>
                <w:sz w:val="16"/>
                <w:szCs w:val="16"/>
              </w:rPr>
            </w:pPr>
          </w:p>
        </w:tc>
        <w:tc>
          <w:tcPr>
            <w:tcW w:w="566" w:type="dxa"/>
            <w:vAlign w:val="center"/>
          </w:tcPr>
          <w:p w14:paraId="4052AD82" w14:textId="77777777" w:rsidR="006D4383" w:rsidRPr="006D4383" w:rsidRDefault="006D4383" w:rsidP="006D4383">
            <w:pPr>
              <w:spacing w:after="0"/>
              <w:jc w:val="center"/>
              <w:rPr>
                <w:rFonts w:cs="Arial"/>
                <w:sz w:val="16"/>
                <w:szCs w:val="16"/>
              </w:rPr>
            </w:pPr>
          </w:p>
        </w:tc>
        <w:tc>
          <w:tcPr>
            <w:tcW w:w="1071" w:type="dxa"/>
            <w:vAlign w:val="center"/>
          </w:tcPr>
          <w:p w14:paraId="3ED71DA8" w14:textId="77777777" w:rsidR="006D4383" w:rsidRPr="006D4383" w:rsidRDefault="006D4383" w:rsidP="006D4383">
            <w:pPr>
              <w:spacing w:after="0"/>
              <w:jc w:val="center"/>
              <w:rPr>
                <w:rFonts w:cs="Arial"/>
                <w:sz w:val="16"/>
                <w:szCs w:val="16"/>
              </w:rPr>
            </w:pPr>
          </w:p>
        </w:tc>
      </w:tr>
      <w:tr w:rsidR="006D4383" w:rsidRPr="006D4383" w14:paraId="5A2012B4" w14:textId="77777777" w:rsidTr="006D4383">
        <w:trPr>
          <w:trHeight w:val="170"/>
          <w:jc w:val="center"/>
        </w:trPr>
        <w:tc>
          <w:tcPr>
            <w:tcW w:w="596" w:type="dxa"/>
            <w:vMerge/>
          </w:tcPr>
          <w:p w14:paraId="673CAF2A" w14:textId="77777777" w:rsidR="006D4383" w:rsidRPr="006D4383" w:rsidRDefault="006D4383" w:rsidP="006D4383">
            <w:pPr>
              <w:spacing w:after="0"/>
              <w:rPr>
                <w:rFonts w:cs="Arial"/>
                <w:sz w:val="16"/>
                <w:szCs w:val="16"/>
              </w:rPr>
            </w:pPr>
          </w:p>
        </w:tc>
        <w:tc>
          <w:tcPr>
            <w:tcW w:w="866" w:type="dxa"/>
            <w:vMerge w:val="restart"/>
            <w:vAlign w:val="center"/>
          </w:tcPr>
          <w:p w14:paraId="1E18CD87" w14:textId="77777777" w:rsidR="006D4383" w:rsidRPr="006D4383" w:rsidRDefault="006D4383" w:rsidP="006D4383">
            <w:pPr>
              <w:spacing w:after="0"/>
              <w:rPr>
                <w:rFonts w:cs="Arial"/>
                <w:sz w:val="16"/>
                <w:szCs w:val="16"/>
              </w:rPr>
            </w:pPr>
            <w:r w:rsidRPr="006D4383">
              <w:rPr>
                <w:rFonts w:cs="Arial"/>
                <w:sz w:val="16"/>
                <w:szCs w:val="16"/>
              </w:rPr>
              <w:t>612.6</w:t>
            </w:r>
          </w:p>
        </w:tc>
        <w:tc>
          <w:tcPr>
            <w:tcW w:w="730" w:type="dxa"/>
            <w:vAlign w:val="center"/>
          </w:tcPr>
          <w:p w14:paraId="389183C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4178DA3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5458F61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73E545A3" w14:textId="77777777" w:rsidR="006D4383" w:rsidRPr="006D4383" w:rsidRDefault="006D4383" w:rsidP="006D4383">
            <w:pPr>
              <w:spacing w:after="0"/>
              <w:rPr>
                <w:rFonts w:cs="Arial"/>
                <w:sz w:val="16"/>
                <w:szCs w:val="16"/>
              </w:rPr>
            </w:pPr>
            <w:r w:rsidRPr="006D4383">
              <w:rPr>
                <w:rFonts w:cs="Arial"/>
                <w:sz w:val="16"/>
                <w:szCs w:val="16"/>
              </w:rPr>
              <w:t xml:space="preserve">   - Inspeção visual dispositivos de proteção de pessoas</w:t>
            </w:r>
          </w:p>
        </w:tc>
        <w:tc>
          <w:tcPr>
            <w:tcW w:w="1413" w:type="dxa"/>
            <w:vAlign w:val="center"/>
          </w:tcPr>
          <w:p w14:paraId="3DAD7F64"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vAlign w:val="center"/>
          </w:tcPr>
          <w:p w14:paraId="43FCFEDD"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vAlign w:val="center"/>
          </w:tcPr>
          <w:p w14:paraId="5BCA2E7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vAlign w:val="center"/>
          </w:tcPr>
          <w:p w14:paraId="76655E53" w14:textId="77777777" w:rsidR="006D4383" w:rsidRPr="006D4383" w:rsidRDefault="006D4383" w:rsidP="006D4383">
            <w:pPr>
              <w:spacing w:after="0"/>
              <w:jc w:val="center"/>
              <w:rPr>
                <w:rFonts w:cs="Arial"/>
                <w:sz w:val="16"/>
                <w:szCs w:val="16"/>
              </w:rPr>
            </w:pPr>
          </w:p>
        </w:tc>
        <w:tc>
          <w:tcPr>
            <w:tcW w:w="566" w:type="dxa"/>
            <w:vAlign w:val="center"/>
          </w:tcPr>
          <w:p w14:paraId="29E080DA" w14:textId="77777777" w:rsidR="006D4383" w:rsidRPr="006D4383" w:rsidRDefault="006D4383" w:rsidP="006D4383">
            <w:pPr>
              <w:spacing w:after="0"/>
              <w:jc w:val="center"/>
              <w:rPr>
                <w:rFonts w:cs="Arial"/>
                <w:sz w:val="16"/>
                <w:szCs w:val="16"/>
              </w:rPr>
            </w:pPr>
          </w:p>
        </w:tc>
        <w:tc>
          <w:tcPr>
            <w:tcW w:w="1071" w:type="dxa"/>
            <w:vAlign w:val="center"/>
          </w:tcPr>
          <w:p w14:paraId="24BBF7D9" w14:textId="77777777" w:rsidR="006D4383" w:rsidRPr="006D4383" w:rsidRDefault="006D4383" w:rsidP="006D4383">
            <w:pPr>
              <w:spacing w:after="0"/>
              <w:jc w:val="center"/>
              <w:rPr>
                <w:rFonts w:cs="Arial"/>
                <w:sz w:val="16"/>
                <w:szCs w:val="16"/>
              </w:rPr>
            </w:pPr>
          </w:p>
        </w:tc>
      </w:tr>
      <w:tr w:rsidR="006D4383" w:rsidRPr="006D4383" w14:paraId="6D8BB1AE" w14:textId="77777777" w:rsidTr="006D4383">
        <w:trPr>
          <w:trHeight w:val="170"/>
          <w:jc w:val="center"/>
        </w:trPr>
        <w:tc>
          <w:tcPr>
            <w:tcW w:w="596" w:type="dxa"/>
            <w:vMerge/>
          </w:tcPr>
          <w:p w14:paraId="1B7A5930" w14:textId="77777777" w:rsidR="006D4383" w:rsidRPr="006D4383" w:rsidRDefault="006D4383" w:rsidP="006D4383">
            <w:pPr>
              <w:spacing w:after="0"/>
              <w:rPr>
                <w:rFonts w:cs="Arial"/>
                <w:sz w:val="16"/>
                <w:szCs w:val="16"/>
              </w:rPr>
            </w:pPr>
          </w:p>
        </w:tc>
        <w:tc>
          <w:tcPr>
            <w:tcW w:w="866" w:type="dxa"/>
            <w:vMerge/>
            <w:vAlign w:val="center"/>
          </w:tcPr>
          <w:p w14:paraId="3FBC3917" w14:textId="77777777" w:rsidR="006D4383" w:rsidRPr="006D4383" w:rsidRDefault="006D4383" w:rsidP="006D4383">
            <w:pPr>
              <w:spacing w:after="0"/>
              <w:rPr>
                <w:rFonts w:cs="Arial"/>
                <w:sz w:val="16"/>
                <w:szCs w:val="16"/>
              </w:rPr>
            </w:pPr>
          </w:p>
        </w:tc>
        <w:tc>
          <w:tcPr>
            <w:tcW w:w="730" w:type="dxa"/>
            <w:vAlign w:val="center"/>
          </w:tcPr>
          <w:p w14:paraId="32E6F91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1EF3AC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31AFBAF1" w14:textId="77777777" w:rsidR="006D4383" w:rsidRPr="006D4383" w:rsidRDefault="006D4383" w:rsidP="006D4383">
            <w:pPr>
              <w:spacing w:after="0"/>
              <w:jc w:val="center"/>
              <w:rPr>
                <w:rFonts w:cs="Arial"/>
                <w:sz w:val="16"/>
                <w:szCs w:val="16"/>
              </w:rPr>
            </w:pPr>
            <w:r w:rsidRPr="006D4383">
              <w:rPr>
                <w:rFonts w:cs="Arial"/>
                <w:sz w:val="16"/>
                <w:szCs w:val="16"/>
              </w:rPr>
              <w:t>TN-S, TT ou IT</w:t>
            </w:r>
          </w:p>
        </w:tc>
        <w:tc>
          <w:tcPr>
            <w:tcW w:w="4932" w:type="dxa"/>
          </w:tcPr>
          <w:p w14:paraId="3DA37BAE" w14:textId="77777777" w:rsidR="006D4383" w:rsidRPr="006D4383" w:rsidRDefault="006D4383" w:rsidP="006D4383">
            <w:pPr>
              <w:spacing w:after="0"/>
              <w:rPr>
                <w:rFonts w:cs="Arial"/>
                <w:sz w:val="16"/>
                <w:szCs w:val="16"/>
              </w:rPr>
            </w:pPr>
            <w:r w:rsidRPr="006D4383">
              <w:rPr>
                <w:rFonts w:cs="Arial"/>
                <w:sz w:val="16"/>
                <w:szCs w:val="16"/>
              </w:rPr>
              <w:t xml:space="preserve">   - Teste dos dispositivos diferenciais – tempo - t</w:t>
            </w:r>
            <w:r w:rsidRPr="006D4383">
              <w:rPr>
                <w:rFonts w:cs="Arial"/>
                <w:sz w:val="16"/>
                <w:szCs w:val="16"/>
              </w:rPr>
              <w:sym w:font="Symbol" w:char="F044"/>
            </w:r>
            <w:r w:rsidRPr="006D4383">
              <w:rPr>
                <w:rFonts w:cs="Arial"/>
                <w:sz w:val="16"/>
                <w:szCs w:val="16"/>
              </w:rPr>
              <w:t>n</w:t>
            </w:r>
          </w:p>
        </w:tc>
        <w:tc>
          <w:tcPr>
            <w:tcW w:w="1413" w:type="dxa"/>
            <w:vAlign w:val="center"/>
          </w:tcPr>
          <w:p w14:paraId="43CC8AAB" w14:textId="77777777" w:rsidR="006D4383" w:rsidRPr="006D4383" w:rsidRDefault="006D4383" w:rsidP="006D4383">
            <w:pPr>
              <w:spacing w:after="0"/>
              <w:jc w:val="center"/>
              <w:rPr>
                <w:rFonts w:cs="Arial"/>
                <w:sz w:val="16"/>
                <w:szCs w:val="16"/>
              </w:rPr>
            </w:pPr>
          </w:p>
        </w:tc>
        <w:tc>
          <w:tcPr>
            <w:tcW w:w="928" w:type="dxa"/>
            <w:vAlign w:val="center"/>
          </w:tcPr>
          <w:p w14:paraId="18F08E67" w14:textId="77777777" w:rsidR="006D4383" w:rsidRPr="006D4383" w:rsidRDefault="006D4383" w:rsidP="006D4383">
            <w:pPr>
              <w:spacing w:after="0"/>
              <w:jc w:val="center"/>
              <w:rPr>
                <w:rFonts w:cs="Arial"/>
                <w:sz w:val="16"/>
                <w:szCs w:val="16"/>
              </w:rPr>
            </w:pPr>
          </w:p>
        </w:tc>
        <w:tc>
          <w:tcPr>
            <w:tcW w:w="994" w:type="dxa"/>
            <w:vAlign w:val="center"/>
          </w:tcPr>
          <w:p w14:paraId="5F93B572" w14:textId="77777777" w:rsidR="006D4383" w:rsidRPr="006D4383" w:rsidRDefault="006D4383" w:rsidP="006D4383">
            <w:pPr>
              <w:spacing w:after="0"/>
              <w:jc w:val="center"/>
              <w:rPr>
                <w:rFonts w:cs="Arial"/>
                <w:sz w:val="16"/>
                <w:szCs w:val="16"/>
              </w:rPr>
            </w:pPr>
          </w:p>
        </w:tc>
        <w:tc>
          <w:tcPr>
            <w:tcW w:w="564" w:type="dxa"/>
            <w:vAlign w:val="center"/>
          </w:tcPr>
          <w:p w14:paraId="40A4C0D0" w14:textId="77777777" w:rsidR="006D4383" w:rsidRPr="006D4383" w:rsidRDefault="006D4383" w:rsidP="006D4383">
            <w:pPr>
              <w:spacing w:after="0"/>
              <w:jc w:val="center"/>
              <w:rPr>
                <w:rFonts w:cs="Arial"/>
                <w:sz w:val="16"/>
                <w:szCs w:val="16"/>
              </w:rPr>
            </w:pPr>
          </w:p>
        </w:tc>
        <w:tc>
          <w:tcPr>
            <w:tcW w:w="566" w:type="dxa"/>
            <w:vAlign w:val="center"/>
          </w:tcPr>
          <w:p w14:paraId="0B85C2B5" w14:textId="77777777" w:rsidR="006D4383" w:rsidRPr="006D4383" w:rsidRDefault="006D4383" w:rsidP="006D4383">
            <w:pPr>
              <w:spacing w:after="0"/>
              <w:jc w:val="center"/>
              <w:rPr>
                <w:rFonts w:cs="Arial"/>
                <w:sz w:val="16"/>
                <w:szCs w:val="16"/>
              </w:rPr>
            </w:pPr>
          </w:p>
        </w:tc>
        <w:tc>
          <w:tcPr>
            <w:tcW w:w="1071" w:type="dxa"/>
            <w:vAlign w:val="center"/>
          </w:tcPr>
          <w:p w14:paraId="258B56BF" w14:textId="77777777" w:rsidR="006D4383" w:rsidRPr="006D4383" w:rsidRDefault="006D4383" w:rsidP="006D4383">
            <w:pPr>
              <w:spacing w:after="0"/>
              <w:jc w:val="center"/>
              <w:rPr>
                <w:rFonts w:cs="Arial"/>
                <w:sz w:val="16"/>
                <w:szCs w:val="16"/>
              </w:rPr>
            </w:pPr>
          </w:p>
        </w:tc>
      </w:tr>
      <w:tr w:rsidR="006D4383" w:rsidRPr="006D4383" w14:paraId="574BFDF1" w14:textId="77777777" w:rsidTr="006D4383">
        <w:trPr>
          <w:trHeight w:val="170"/>
          <w:jc w:val="center"/>
        </w:trPr>
        <w:tc>
          <w:tcPr>
            <w:tcW w:w="596" w:type="dxa"/>
            <w:vMerge/>
          </w:tcPr>
          <w:p w14:paraId="232C4750" w14:textId="77777777" w:rsidR="006D4383" w:rsidRPr="006D4383" w:rsidRDefault="006D4383" w:rsidP="006D4383">
            <w:pPr>
              <w:spacing w:after="0"/>
              <w:rPr>
                <w:rFonts w:cs="Arial"/>
                <w:sz w:val="16"/>
                <w:szCs w:val="16"/>
              </w:rPr>
            </w:pPr>
          </w:p>
        </w:tc>
        <w:tc>
          <w:tcPr>
            <w:tcW w:w="866" w:type="dxa"/>
            <w:vMerge/>
            <w:vAlign w:val="center"/>
          </w:tcPr>
          <w:p w14:paraId="74B89F80" w14:textId="77777777" w:rsidR="006D4383" w:rsidRPr="006D4383" w:rsidRDefault="006D4383" w:rsidP="006D4383">
            <w:pPr>
              <w:spacing w:after="0"/>
              <w:rPr>
                <w:rFonts w:cs="Arial"/>
                <w:sz w:val="16"/>
                <w:szCs w:val="16"/>
              </w:rPr>
            </w:pPr>
          </w:p>
        </w:tc>
        <w:tc>
          <w:tcPr>
            <w:tcW w:w="730" w:type="dxa"/>
            <w:vAlign w:val="center"/>
          </w:tcPr>
          <w:p w14:paraId="69CBF0B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4FDEF9E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3825965E" w14:textId="77777777" w:rsidR="006D4383" w:rsidRPr="006D4383" w:rsidRDefault="006D4383" w:rsidP="006D4383">
            <w:pPr>
              <w:spacing w:after="0"/>
              <w:jc w:val="center"/>
              <w:rPr>
                <w:rFonts w:cs="Arial"/>
                <w:sz w:val="16"/>
                <w:szCs w:val="16"/>
              </w:rPr>
            </w:pPr>
            <w:r w:rsidRPr="006D4383">
              <w:rPr>
                <w:rFonts w:cs="Arial"/>
                <w:sz w:val="16"/>
                <w:szCs w:val="16"/>
              </w:rPr>
              <w:t>TN-S, TT ou IT</w:t>
            </w:r>
          </w:p>
        </w:tc>
        <w:tc>
          <w:tcPr>
            <w:tcW w:w="4932" w:type="dxa"/>
          </w:tcPr>
          <w:p w14:paraId="15065544" w14:textId="77777777" w:rsidR="006D4383" w:rsidRPr="006D4383" w:rsidRDefault="006D4383" w:rsidP="006D4383">
            <w:pPr>
              <w:spacing w:after="0"/>
              <w:rPr>
                <w:rFonts w:cs="Arial"/>
                <w:sz w:val="16"/>
                <w:szCs w:val="16"/>
              </w:rPr>
            </w:pPr>
            <w:r w:rsidRPr="006D4383">
              <w:rPr>
                <w:rFonts w:cs="Arial"/>
                <w:sz w:val="16"/>
                <w:szCs w:val="16"/>
              </w:rPr>
              <w:t xml:space="preserve">   - Teste dos dispositivos diferenciais – corrente - I</w:t>
            </w:r>
            <w:r w:rsidRPr="006D4383">
              <w:rPr>
                <w:rFonts w:cs="Arial"/>
                <w:sz w:val="16"/>
                <w:szCs w:val="16"/>
              </w:rPr>
              <w:sym w:font="Symbol" w:char="F044"/>
            </w:r>
            <w:r w:rsidRPr="006D4383">
              <w:rPr>
                <w:rFonts w:cs="Arial"/>
                <w:sz w:val="16"/>
                <w:szCs w:val="16"/>
              </w:rPr>
              <w:t>n</w:t>
            </w:r>
          </w:p>
        </w:tc>
        <w:tc>
          <w:tcPr>
            <w:tcW w:w="1413" w:type="dxa"/>
            <w:vAlign w:val="center"/>
          </w:tcPr>
          <w:p w14:paraId="2F01BF43" w14:textId="77777777" w:rsidR="006D4383" w:rsidRPr="006D4383" w:rsidRDefault="006D4383" w:rsidP="006D4383">
            <w:pPr>
              <w:spacing w:after="0"/>
              <w:jc w:val="center"/>
              <w:rPr>
                <w:rFonts w:cs="Arial"/>
                <w:sz w:val="16"/>
                <w:szCs w:val="16"/>
              </w:rPr>
            </w:pPr>
          </w:p>
        </w:tc>
        <w:tc>
          <w:tcPr>
            <w:tcW w:w="928" w:type="dxa"/>
            <w:vAlign w:val="center"/>
          </w:tcPr>
          <w:p w14:paraId="71133199" w14:textId="77777777" w:rsidR="006D4383" w:rsidRPr="006D4383" w:rsidRDefault="006D4383" w:rsidP="006D4383">
            <w:pPr>
              <w:spacing w:after="0"/>
              <w:jc w:val="center"/>
              <w:rPr>
                <w:rFonts w:cs="Arial"/>
                <w:sz w:val="16"/>
                <w:szCs w:val="16"/>
              </w:rPr>
            </w:pPr>
          </w:p>
        </w:tc>
        <w:tc>
          <w:tcPr>
            <w:tcW w:w="994" w:type="dxa"/>
            <w:vAlign w:val="center"/>
          </w:tcPr>
          <w:p w14:paraId="0862A6A2" w14:textId="77777777" w:rsidR="006D4383" w:rsidRPr="006D4383" w:rsidRDefault="006D4383" w:rsidP="006D4383">
            <w:pPr>
              <w:spacing w:after="0"/>
              <w:jc w:val="center"/>
              <w:rPr>
                <w:rFonts w:cs="Arial"/>
                <w:sz w:val="16"/>
                <w:szCs w:val="16"/>
              </w:rPr>
            </w:pPr>
          </w:p>
        </w:tc>
        <w:tc>
          <w:tcPr>
            <w:tcW w:w="564" w:type="dxa"/>
            <w:vAlign w:val="center"/>
          </w:tcPr>
          <w:p w14:paraId="4B9F45A1" w14:textId="77777777" w:rsidR="006D4383" w:rsidRPr="006D4383" w:rsidRDefault="006D4383" w:rsidP="006D4383">
            <w:pPr>
              <w:spacing w:after="0"/>
              <w:jc w:val="center"/>
              <w:rPr>
                <w:rFonts w:cs="Arial"/>
                <w:sz w:val="16"/>
                <w:szCs w:val="16"/>
              </w:rPr>
            </w:pPr>
          </w:p>
        </w:tc>
        <w:tc>
          <w:tcPr>
            <w:tcW w:w="566" w:type="dxa"/>
            <w:vAlign w:val="center"/>
          </w:tcPr>
          <w:p w14:paraId="383F14D8" w14:textId="77777777" w:rsidR="006D4383" w:rsidRPr="006D4383" w:rsidRDefault="006D4383" w:rsidP="006D4383">
            <w:pPr>
              <w:spacing w:after="0"/>
              <w:jc w:val="center"/>
              <w:rPr>
                <w:rFonts w:cs="Arial"/>
                <w:sz w:val="16"/>
                <w:szCs w:val="16"/>
              </w:rPr>
            </w:pPr>
          </w:p>
        </w:tc>
        <w:tc>
          <w:tcPr>
            <w:tcW w:w="1071" w:type="dxa"/>
            <w:vAlign w:val="center"/>
          </w:tcPr>
          <w:p w14:paraId="670F76C3" w14:textId="77777777" w:rsidR="006D4383" w:rsidRPr="006D4383" w:rsidRDefault="006D4383" w:rsidP="006D4383">
            <w:pPr>
              <w:spacing w:after="0"/>
              <w:jc w:val="center"/>
              <w:rPr>
                <w:rFonts w:cs="Arial"/>
                <w:sz w:val="16"/>
                <w:szCs w:val="16"/>
              </w:rPr>
            </w:pPr>
          </w:p>
        </w:tc>
      </w:tr>
      <w:tr w:rsidR="006D4383" w:rsidRPr="006D4383" w14:paraId="114F7CA0" w14:textId="77777777" w:rsidTr="006D4383">
        <w:trPr>
          <w:trHeight w:val="170"/>
          <w:jc w:val="center"/>
        </w:trPr>
        <w:tc>
          <w:tcPr>
            <w:tcW w:w="596" w:type="dxa"/>
            <w:vMerge/>
          </w:tcPr>
          <w:p w14:paraId="1959DDFF" w14:textId="77777777" w:rsidR="006D4383" w:rsidRPr="006D4383" w:rsidRDefault="006D4383" w:rsidP="006D4383">
            <w:pPr>
              <w:spacing w:after="0"/>
              <w:rPr>
                <w:rFonts w:cs="Arial"/>
                <w:sz w:val="16"/>
                <w:szCs w:val="16"/>
              </w:rPr>
            </w:pPr>
          </w:p>
        </w:tc>
        <w:tc>
          <w:tcPr>
            <w:tcW w:w="866" w:type="dxa"/>
            <w:vMerge/>
            <w:vAlign w:val="center"/>
          </w:tcPr>
          <w:p w14:paraId="27A63224" w14:textId="77777777" w:rsidR="006D4383" w:rsidRPr="006D4383" w:rsidRDefault="006D4383" w:rsidP="006D4383">
            <w:pPr>
              <w:spacing w:after="0"/>
              <w:rPr>
                <w:rFonts w:cs="Arial"/>
                <w:sz w:val="16"/>
                <w:szCs w:val="16"/>
              </w:rPr>
            </w:pPr>
          </w:p>
        </w:tc>
        <w:tc>
          <w:tcPr>
            <w:tcW w:w="730" w:type="dxa"/>
            <w:vAlign w:val="center"/>
          </w:tcPr>
          <w:p w14:paraId="2DDE52E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451EB711"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4661D088" w14:textId="77777777" w:rsidR="006D4383" w:rsidRPr="006D4383" w:rsidRDefault="006D4383" w:rsidP="006D4383">
            <w:pPr>
              <w:spacing w:after="0"/>
              <w:jc w:val="center"/>
              <w:rPr>
                <w:rFonts w:cs="Arial"/>
                <w:sz w:val="16"/>
                <w:szCs w:val="16"/>
              </w:rPr>
            </w:pPr>
            <w:r w:rsidRPr="006D4383">
              <w:rPr>
                <w:rFonts w:cs="Arial"/>
                <w:sz w:val="16"/>
                <w:szCs w:val="16"/>
              </w:rPr>
              <w:t>TN ou IT</w:t>
            </w:r>
          </w:p>
        </w:tc>
        <w:tc>
          <w:tcPr>
            <w:tcW w:w="4932" w:type="dxa"/>
          </w:tcPr>
          <w:p w14:paraId="3189C494" w14:textId="77777777" w:rsidR="006D4383" w:rsidRPr="006D4383" w:rsidRDefault="006D4383" w:rsidP="006D4383">
            <w:pPr>
              <w:spacing w:after="0"/>
              <w:rPr>
                <w:rFonts w:cs="Arial"/>
                <w:sz w:val="16"/>
                <w:szCs w:val="16"/>
              </w:rPr>
            </w:pPr>
            <w:r w:rsidRPr="006D4383">
              <w:rPr>
                <w:rFonts w:cs="Arial"/>
                <w:sz w:val="16"/>
                <w:szCs w:val="16"/>
              </w:rPr>
              <w:t xml:space="preserve">   - Medição da resistência de terra global (R</w:t>
            </w:r>
            <w:r w:rsidRPr="006D4383">
              <w:rPr>
                <w:rFonts w:cs="Arial"/>
                <w:sz w:val="16"/>
                <w:szCs w:val="16"/>
                <w:vertAlign w:val="subscript"/>
              </w:rPr>
              <w:t>AB</w:t>
            </w:r>
            <w:r w:rsidRPr="006D4383">
              <w:rPr>
                <w:rFonts w:cs="Arial"/>
                <w:sz w:val="16"/>
                <w:szCs w:val="16"/>
              </w:rPr>
              <w:t>)</w:t>
            </w:r>
          </w:p>
        </w:tc>
        <w:tc>
          <w:tcPr>
            <w:tcW w:w="1413" w:type="dxa"/>
            <w:vAlign w:val="center"/>
          </w:tcPr>
          <w:p w14:paraId="0D472D12" w14:textId="77777777" w:rsidR="006D4383" w:rsidRPr="006D4383" w:rsidRDefault="006D4383" w:rsidP="006D4383">
            <w:pPr>
              <w:spacing w:after="0"/>
              <w:jc w:val="center"/>
              <w:rPr>
                <w:rFonts w:cs="Arial"/>
                <w:sz w:val="16"/>
                <w:szCs w:val="16"/>
              </w:rPr>
            </w:pPr>
          </w:p>
        </w:tc>
        <w:tc>
          <w:tcPr>
            <w:tcW w:w="928" w:type="dxa"/>
            <w:vAlign w:val="center"/>
          </w:tcPr>
          <w:p w14:paraId="7E98D411" w14:textId="77777777" w:rsidR="006D4383" w:rsidRPr="006D4383" w:rsidRDefault="006D4383" w:rsidP="006D4383">
            <w:pPr>
              <w:spacing w:after="0"/>
              <w:jc w:val="center"/>
              <w:rPr>
                <w:rFonts w:cs="Arial"/>
                <w:sz w:val="16"/>
                <w:szCs w:val="16"/>
              </w:rPr>
            </w:pPr>
          </w:p>
        </w:tc>
        <w:tc>
          <w:tcPr>
            <w:tcW w:w="994" w:type="dxa"/>
            <w:vAlign w:val="center"/>
          </w:tcPr>
          <w:p w14:paraId="480C89C9" w14:textId="77777777" w:rsidR="006D4383" w:rsidRPr="006D4383" w:rsidRDefault="006D4383" w:rsidP="006D4383">
            <w:pPr>
              <w:spacing w:after="0"/>
              <w:jc w:val="center"/>
              <w:rPr>
                <w:rFonts w:cs="Arial"/>
                <w:sz w:val="16"/>
                <w:szCs w:val="16"/>
              </w:rPr>
            </w:pPr>
          </w:p>
        </w:tc>
        <w:tc>
          <w:tcPr>
            <w:tcW w:w="564" w:type="dxa"/>
            <w:vAlign w:val="center"/>
          </w:tcPr>
          <w:p w14:paraId="240EB65E" w14:textId="77777777" w:rsidR="006D4383" w:rsidRPr="006D4383" w:rsidRDefault="006D4383" w:rsidP="006D4383">
            <w:pPr>
              <w:spacing w:after="0"/>
              <w:jc w:val="center"/>
              <w:rPr>
                <w:rFonts w:cs="Arial"/>
                <w:sz w:val="16"/>
                <w:szCs w:val="16"/>
              </w:rPr>
            </w:pPr>
          </w:p>
        </w:tc>
        <w:tc>
          <w:tcPr>
            <w:tcW w:w="566" w:type="dxa"/>
            <w:vAlign w:val="center"/>
          </w:tcPr>
          <w:p w14:paraId="6376FF86" w14:textId="77777777" w:rsidR="006D4383" w:rsidRPr="006D4383" w:rsidRDefault="006D4383" w:rsidP="006D4383">
            <w:pPr>
              <w:spacing w:after="0"/>
              <w:jc w:val="center"/>
              <w:rPr>
                <w:rFonts w:cs="Arial"/>
                <w:sz w:val="16"/>
                <w:szCs w:val="16"/>
              </w:rPr>
            </w:pPr>
          </w:p>
        </w:tc>
        <w:tc>
          <w:tcPr>
            <w:tcW w:w="1071" w:type="dxa"/>
            <w:vAlign w:val="center"/>
          </w:tcPr>
          <w:p w14:paraId="6735AD8A" w14:textId="77777777" w:rsidR="006D4383" w:rsidRPr="006D4383" w:rsidRDefault="006D4383" w:rsidP="006D4383">
            <w:pPr>
              <w:spacing w:after="0"/>
              <w:jc w:val="center"/>
              <w:rPr>
                <w:rFonts w:cs="Arial"/>
                <w:sz w:val="16"/>
                <w:szCs w:val="16"/>
              </w:rPr>
            </w:pPr>
          </w:p>
        </w:tc>
      </w:tr>
      <w:tr w:rsidR="006D4383" w:rsidRPr="006D4383" w14:paraId="62FF001F" w14:textId="77777777" w:rsidTr="006D4383">
        <w:trPr>
          <w:trHeight w:val="170"/>
          <w:jc w:val="center"/>
        </w:trPr>
        <w:tc>
          <w:tcPr>
            <w:tcW w:w="596" w:type="dxa"/>
            <w:vMerge/>
          </w:tcPr>
          <w:p w14:paraId="316CB269" w14:textId="77777777" w:rsidR="006D4383" w:rsidRPr="006D4383" w:rsidRDefault="006D4383" w:rsidP="006D4383">
            <w:pPr>
              <w:spacing w:after="0"/>
              <w:rPr>
                <w:rFonts w:cs="Arial"/>
                <w:sz w:val="16"/>
                <w:szCs w:val="16"/>
              </w:rPr>
            </w:pPr>
          </w:p>
        </w:tc>
        <w:tc>
          <w:tcPr>
            <w:tcW w:w="866" w:type="dxa"/>
            <w:vMerge/>
            <w:vAlign w:val="center"/>
          </w:tcPr>
          <w:p w14:paraId="32052709" w14:textId="77777777" w:rsidR="006D4383" w:rsidRPr="006D4383" w:rsidRDefault="006D4383" w:rsidP="006D4383">
            <w:pPr>
              <w:spacing w:after="0"/>
              <w:rPr>
                <w:rFonts w:cs="Arial"/>
                <w:sz w:val="16"/>
                <w:szCs w:val="16"/>
              </w:rPr>
            </w:pPr>
          </w:p>
        </w:tc>
        <w:tc>
          <w:tcPr>
            <w:tcW w:w="730" w:type="dxa"/>
            <w:vAlign w:val="center"/>
          </w:tcPr>
          <w:p w14:paraId="0AB7434A"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339D182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2CB40801" w14:textId="77777777" w:rsidR="006D4383" w:rsidRPr="006D4383" w:rsidRDefault="006D4383" w:rsidP="006D4383">
            <w:pPr>
              <w:spacing w:after="0"/>
              <w:jc w:val="center"/>
              <w:rPr>
                <w:rFonts w:cs="Arial"/>
                <w:sz w:val="16"/>
                <w:szCs w:val="16"/>
              </w:rPr>
            </w:pPr>
            <w:r w:rsidRPr="006D4383">
              <w:rPr>
                <w:rFonts w:cs="Arial"/>
                <w:sz w:val="16"/>
                <w:szCs w:val="16"/>
              </w:rPr>
              <w:t>TT ou IT</w:t>
            </w:r>
          </w:p>
        </w:tc>
        <w:tc>
          <w:tcPr>
            <w:tcW w:w="4932" w:type="dxa"/>
          </w:tcPr>
          <w:p w14:paraId="11A3C98F" w14:textId="77777777" w:rsidR="006D4383" w:rsidRPr="006D4383" w:rsidRDefault="006D4383" w:rsidP="006D4383">
            <w:pPr>
              <w:spacing w:after="0"/>
              <w:rPr>
                <w:rFonts w:cs="Arial"/>
                <w:sz w:val="16"/>
                <w:szCs w:val="16"/>
              </w:rPr>
            </w:pPr>
            <w:r w:rsidRPr="006D4383">
              <w:rPr>
                <w:rFonts w:cs="Arial"/>
                <w:sz w:val="16"/>
                <w:szCs w:val="16"/>
              </w:rPr>
              <w:t xml:space="preserve">   - Medição da resistência de terra de proteção (R</w:t>
            </w:r>
            <w:r w:rsidRPr="006D4383">
              <w:rPr>
                <w:rFonts w:cs="Arial"/>
                <w:sz w:val="16"/>
                <w:szCs w:val="16"/>
                <w:vertAlign w:val="subscript"/>
              </w:rPr>
              <w:t>A</w:t>
            </w:r>
            <w:r w:rsidRPr="006D4383">
              <w:rPr>
                <w:rFonts w:cs="Arial"/>
                <w:sz w:val="16"/>
                <w:szCs w:val="16"/>
              </w:rPr>
              <w:t>)</w:t>
            </w:r>
          </w:p>
        </w:tc>
        <w:tc>
          <w:tcPr>
            <w:tcW w:w="1413" w:type="dxa"/>
            <w:vAlign w:val="center"/>
          </w:tcPr>
          <w:p w14:paraId="53783975" w14:textId="77777777" w:rsidR="006D4383" w:rsidRPr="006D4383" w:rsidRDefault="006D4383" w:rsidP="006D4383">
            <w:pPr>
              <w:spacing w:after="0"/>
              <w:jc w:val="center"/>
              <w:rPr>
                <w:rFonts w:cs="Arial"/>
                <w:sz w:val="16"/>
                <w:szCs w:val="16"/>
              </w:rPr>
            </w:pPr>
          </w:p>
        </w:tc>
        <w:tc>
          <w:tcPr>
            <w:tcW w:w="928" w:type="dxa"/>
            <w:vAlign w:val="center"/>
          </w:tcPr>
          <w:p w14:paraId="4641146C" w14:textId="77777777" w:rsidR="006D4383" w:rsidRPr="006D4383" w:rsidRDefault="006D4383" w:rsidP="006D4383">
            <w:pPr>
              <w:spacing w:after="0"/>
              <w:jc w:val="center"/>
              <w:rPr>
                <w:rFonts w:cs="Arial"/>
                <w:sz w:val="16"/>
                <w:szCs w:val="16"/>
              </w:rPr>
            </w:pPr>
          </w:p>
        </w:tc>
        <w:tc>
          <w:tcPr>
            <w:tcW w:w="994" w:type="dxa"/>
            <w:vAlign w:val="center"/>
          </w:tcPr>
          <w:p w14:paraId="49B941AF" w14:textId="77777777" w:rsidR="006D4383" w:rsidRPr="006D4383" w:rsidRDefault="006D4383" w:rsidP="006D4383">
            <w:pPr>
              <w:spacing w:after="0"/>
              <w:jc w:val="center"/>
              <w:rPr>
                <w:rFonts w:cs="Arial"/>
                <w:sz w:val="16"/>
                <w:szCs w:val="16"/>
              </w:rPr>
            </w:pPr>
          </w:p>
        </w:tc>
        <w:tc>
          <w:tcPr>
            <w:tcW w:w="564" w:type="dxa"/>
            <w:vAlign w:val="center"/>
          </w:tcPr>
          <w:p w14:paraId="6319B73B" w14:textId="77777777" w:rsidR="006D4383" w:rsidRPr="006D4383" w:rsidRDefault="006D4383" w:rsidP="006D4383">
            <w:pPr>
              <w:spacing w:after="0"/>
              <w:jc w:val="center"/>
              <w:rPr>
                <w:rFonts w:cs="Arial"/>
                <w:sz w:val="16"/>
                <w:szCs w:val="16"/>
              </w:rPr>
            </w:pPr>
          </w:p>
        </w:tc>
        <w:tc>
          <w:tcPr>
            <w:tcW w:w="566" w:type="dxa"/>
            <w:vAlign w:val="center"/>
          </w:tcPr>
          <w:p w14:paraId="6C973869" w14:textId="77777777" w:rsidR="006D4383" w:rsidRPr="006D4383" w:rsidRDefault="006D4383" w:rsidP="006D4383">
            <w:pPr>
              <w:spacing w:after="0"/>
              <w:jc w:val="center"/>
              <w:rPr>
                <w:rFonts w:cs="Arial"/>
                <w:sz w:val="16"/>
                <w:szCs w:val="16"/>
              </w:rPr>
            </w:pPr>
          </w:p>
        </w:tc>
        <w:tc>
          <w:tcPr>
            <w:tcW w:w="1071" w:type="dxa"/>
            <w:vAlign w:val="center"/>
          </w:tcPr>
          <w:p w14:paraId="005BF628" w14:textId="77777777" w:rsidR="006D4383" w:rsidRPr="006D4383" w:rsidRDefault="006D4383" w:rsidP="006D4383">
            <w:pPr>
              <w:spacing w:after="0"/>
              <w:jc w:val="center"/>
              <w:rPr>
                <w:rFonts w:cs="Arial"/>
                <w:sz w:val="16"/>
                <w:szCs w:val="16"/>
              </w:rPr>
            </w:pPr>
          </w:p>
        </w:tc>
      </w:tr>
      <w:tr w:rsidR="006D4383" w:rsidRPr="006D4383" w14:paraId="49E3ADD1" w14:textId="77777777" w:rsidTr="006D4383">
        <w:trPr>
          <w:trHeight w:val="170"/>
          <w:jc w:val="center"/>
        </w:trPr>
        <w:tc>
          <w:tcPr>
            <w:tcW w:w="596" w:type="dxa"/>
            <w:vMerge/>
          </w:tcPr>
          <w:p w14:paraId="6BB489D1" w14:textId="77777777" w:rsidR="006D4383" w:rsidRPr="006D4383" w:rsidRDefault="006D4383" w:rsidP="006D4383">
            <w:pPr>
              <w:spacing w:after="0"/>
              <w:rPr>
                <w:rFonts w:cs="Arial"/>
                <w:sz w:val="16"/>
                <w:szCs w:val="16"/>
              </w:rPr>
            </w:pPr>
          </w:p>
        </w:tc>
        <w:tc>
          <w:tcPr>
            <w:tcW w:w="866" w:type="dxa"/>
            <w:vAlign w:val="center"/>
          </w:tcPr>
          <w:p w14:paraId="0817F603" w14:textId="77777777" w:rsidR="006D4383" w:rsidRPr="006D4383" w:rsidRDefault="006D4383" w:rsidP="006D4383">
            <w:pPr>
              <w:spacing w:after="0"/>
              <w:rPr>
                <w:rFonts w:cs="Arial"/>
                <w:sz w:val="16"/>
                <w:szCs w:val="16"/>
              </w:rPr>
            </w:pPr>
            <w:r w:rsidRPr="006D4383">
              <w:rPr>
                <w:rFonts w:cs="Arial"/>
                <w:sz w:val="16"/>
                <w:szCs w:val="16"/>
              </w:rPr>
              <w:t>612.7</w:t>
            </w:r>
          </w:p>
        </w:tc>
        <w:tc>
          <w:tcPr>
            <w:tcW w:w="730" w:type="dxa"/>
            <w:vAlign w:val="center"/>
          </w:tcPr>
          <w:p w14:paraId="1A4597E6"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7AE11EFA" w14:textId="77777777" w:rsidR="006D4383" w:rsidRPr="006D4383" w:rsidRDefault="006D4383" w:rsidP="006D4383">
            <w:pPr>
              <w:spacing w:after="0"/>
              <w:jc w:val="center"/>
              <w:rPr>
                <w:rFonts w:cs="Arial"/>
                <w:sz w:val="16"/>
                <w:szCs w:val="16"/>
              </w:rPr>
            </w:pPr>
          </w:p>
        </w:tc>
        <w:tc>
          <w:tcPr>
            <w:tcW w:w="1514" w:type="dxa"/>
          </w:tcPr>
          <w:p w14:paraId="296E6784"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B85EED3" w14:textId="77777777" w:rsidR="006D4383" w:rsidRPr="006D4383" w:rsidRDefault="006D4383" w:rsidP="006D4383">
            <w:pPr>
              <w:spacing w:after="0"/>
              <w:rPr>
                <w:rFonts w:cs="Arial"/>
                <w:sz w:val="16"/>
                <w:szCs w:val="16"/>
              </w:rPr>
            </w:pPr>
            <w:r w:rsidRPr="006D4383">
              <w:rPr>
                <w:rFonts w:cs="Arial"/>
                <w:sz w:val="16"/>
                <w:szCs w:val="16"/>
              </w:rPr>
              <w:t>Ensaio da polaridade</w:t>
            </w:r>
          </w:p>
        </w:tc>
        <w:tc>
          <w:tcPr>
            <w:tcW w:w="1413" w:type="dxa"/>
            <w:vAlign w:val="center"/>
          </w:tcPr>
          <w:p w14:paraId="2C27CD26" w14:textId="77777777" w:rsidR="006D4383" w:rsidRPr="006D4383" w:rsidRDefault="006D4383" w:rsidP="006D4383">
            <w:pPr>
              <w:spacing w:after="0"/>
              <w:jc w:val="center"/>
              <w:rPr>
                <w:rFonts w:cs="Arial"/>
                <w:sz w:val="16"/>
                <w:szCs w:val="16"/>
              </w:rPr>
            </w:pPr>
          </w:p>
        </w:tc>
        <w:tc>
          <w:tcPr>
            <w:tcW w:w="928" w:type="dxa"/>
            <w:vAlign w:val="center"/>
          </w:tcPr>
          <w:p w14:paraId="0DF60300" w14:textId="77777777" w:rsidR="006D4383" w:rsidRPr="006D4383" w:rsidRDefault="006D4383" w:rsidP="006D4383">
            <w:pPr>
              <w:spacing w:after="0"/>
              <w:jc w:val="center"/>
              <w:rPr>
                <w:rFonts w:cs="Arial"/>
                <w:sz w:val="16"/>
                <w:szCs w:val="16"/>
              </w:rPr>
            </w:pPr>
          </w:p>
        </w:tc>
        <w:tc>
          <w:tcPr>
            <w:tcW w:w="994" w:type="dxa"/>
            <w:vAlign w:val="center"/>
          </w:tcPr>
          <w:p w14:paraId="31DDC276" w14:textId="77777777" w:rsidR="006D4383" w:rsidRPr="006D4383" w:rsidRDefault="006D4383" w:rsidP="006D4383">
            <w:pPr>
              <w:spacing w:after="0"/>
              <w:jc w:val="center"/>
              <w:rPr>
                <w:rFonts w:cs="Arial"/>
                <w:sz w:val="16"/>
                <w:szCs w:val="16"/>
              </w:rPr>
            </w:pPr>
          </w:p>
        </w:tc>
        <w:tc>
          <w:tcPr>
            <w:tcW w:w="564" w:type="dxa"/>
            <w:vAlign w:val="center"/>
          </w:tcPr>
          <w:p w14:paraId="2379E9D5" w14:textId="77777777" w:rsidR="006D4383" w:rsidRPr="006D4383" w:rsidRDefault="006D4383" w:rsidP="006D4383">
            <w:pPr>
              <w:spacing w:after="0"/>
              <w:jc w:val="center"/>
              <w:rPr>
                <w:rFonts w:cs="Arial"/>
                <w:sz w:val="16"/>
                <w:szCs w:val="16"/>
              </w:rPr>
            </w:pPr>
          </w:p>
        </w:tc>
        <w:tc>
          <w:tcPr>
            <w:tcW w:w="566" w:type="dxa"/>
            <w:vAlign w:val="center"/>
          </w:tcPr>
          <w:p w14:paraId="170C565D" w14:textId="77777777" w:rsidR="006D4383" w:rsidRPr="006D4383" w:rsidRDefault="006D4383" w:rsidP="006D4383">
            <w:pPr>
              <w:spacing w:after="0"/>
              <w:jc w:val="center"/>
              <w:rPr>
                <w:rFonts w:cs="Arial"/>
                <w:sz w:val="16"/>
                <w:szCs w:val="16"/>
              </w:rPr>
            </w:pPr>
          </w:p>
        </w:tc>
        <w:tc>
          <w:tcPr>
            <w:tcW w:w="1071" w:type="dxa"/>
            <w:vAlign w:val="center"/>
          </w:tcPr>
          <w:p w14:paraId="4F59FA49" w14:textId="77777777" w:rsidR="006D4383" w:rsidRPr="006D4383" w:rsidRDefault="006D4383" w:rsidP="006D4383">
            <w:pPr>
              <w:spacing w:after="0"/>
              <w:jc w:val="center"/>
              <w:rPr>
                <w:rFonts w:cs="Arial"/>
                <w:sz w:val="16"/>
                <w:szCs w:val="16"/>
              </w:rPr>
            </w:pPr>
          </w:p>
        </w:tc>
      </w:tr>
      <w:tr w:rsidR="006D4383" w:rsidRPr="006D4383" w14:paraId="2E4A09A9" w14:textId="77777777" w:rsidTr="006D4383">
        <w:trPr>
          <w:trHeight w:val="170"/>
          <w:jc w:val="center"/>
        </w:trPr>
        <w:tc>
          <w:tcPr>
            <w:tcW w:w="596" w:type="dxa"/>
            <w:vMerge/>
          </w:tcPr>
          <w:p w14:paraId="3E9008F6" w14:textId="77777777" w:rsidR="006D4383" w:rsidRPr="006D4383" w:rsidRDefault="006D4383" w:rsidP="006D4383">
            <w:pPr>
              <w:spacing w:after="0"/>
              <w:rPr>
                <w:rFonts w:cs="Arial"/>
                <w:sz w:val="16"/>
                <w:szCs w:val="16"/>
              </w:rPr>
            </w:pPr>
          </w:p>
        </w:tc>
        <w:tc>
          <w:tcPr>
            <w:tcW w:w="866" w:type="dxa"/>
            <w:vAlign w:val="center"/>
          </w:tcPr>
          <w:p w14:paraId="36B49DA2" w14:textId="77777777" w:rsidR="006D4383" w:rsidRPr="006D4383" w:rsidRDefault="006D4383" w:rsidP="006D4383">
            <w:pPr>
              <w:spacing w:after="0"/>
              <w:rPr>
                <w:rFonts w:cs="Arial"/>
                <w:sz w:val="16"/>
                <w:szCs w:val="16"/>
              </w:rPr>
            </w:pPr>
            <w:r w:rsidRPr="006D4383">
              <w:rPr>
                <w:rFonts w:cs="Arial"/>
                <w:sz w:val="16"/>
                <w:szCs w:val="16"/>
              </w:rPr>
              <w:t>612.8</w:t>
            </w:r>
          </w:p>
        </w:tc>
        <w:tc>
          <w:tcPr>
            <w:tcW w:w="730" w:type="dxa"/>
            <w:vAlign w:val="center"/>
          </w:tcPr>
          <w:p w14:paraId="4A1028A4"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68F3FEC8" w14:textId="77777777" w:rsidR="006D4383" w:rsidRPr="006D4383" w:rsidRDefault="006D4383" w:rsidP="006D4383">
            <w:pPr>
              <w:spacing w:after="0"/>
              <w:jc w:val="center"/>
              <w:rPr>
                <w:rFonts w:cs="Arial"/>
                <w:sz w:val="16"/>
                <w:szCs w:val="16"/>
              </w:rPr>
            </w:pPr>
          </w:p>
        </w:tc>
        <w:tc>
          <w:tcPr>
            <w:tcW w:w="1514" w:type="dxa"/>
          </w:tcPr>
          <w:p w14:paraId="73822B60"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63C6F137" w14:textId="77777777" w:rsidR="006D4383" w:rsidRPr="006D4383" w:rsidRDefault="006D4383" w:rsidP="006D4383">
            <w:pPr>
              <w:spacing w:after="0"/>
              <w:rPr>
                <w:rFonts w:cs="Arial"/>
                <w:sz w:val="16"/>
                <w:szCs w:val="16"/>
              </w:rPr>
            </w:pPr>
            <w:r w:rsidRPr="006D4383">
              <w:rPr>
                <w:rFonts w:cs="Arial"/>
                <w:sz w:val="16"/>
                <w:szCs w:val="16"/>
              </w:rPr>
              <w:t>Ensaio dielétrico</w:t>
            </w:r>
          </w:p>
        </w:tc>
        <w:tc>
          <w:tcPr>
            <w:tcW w:w="1413" w:type="dxa"/>
            <w:vAlign w:val="center"/>
          </w:tcPr>
          <w:p w14:paraId="6220C82F" w14:textId="77777777" w:rsidR="006D4383" w:rsidRPr="006D4383" w:rsidRDefault="006D4383" w:rsidP="006D4383">
            <w:pPr>
              <w:spacing w:after="0"/>
              <w:jc w:val="center"/>
              <w:rPr>
                <w:rFonts w:cs="Arial"/>
                <w:sz w:val="16"/>
                <w:szCs w:val="16"/>
              </w:rPr>
            </w:pPr>
          </w:p>
        </w:tc>
        <w:tc>
          <w:tcPr>
            <w:tcW w:w="928" w:type="dxa"/>
            <w:vAlign w:val="center"/>
          </w:tcPr>
          <w:p w14:paraId="1EACA0EC" w14:textId="77777777" w:rsidR="006D4383" w:rsidRPr="006D4383" w:rsidRDefault="006D4383" w:rsidP="006D4383">
            <w:pPr>
              <w:spacing w:after="0"/>
              <w:jc w:val="center"/>
              <w:rPr>
                <w:rFonts w:cs="Arial"/>
                <w:sz w:val="16"/>
                <w:szCs w:val="16"/>
              </w:rPr>
            </w:pPr>
          </w:p>
        </w:tc>
        <w:tc>
          <w:tcPr>
            <w:tcW w:w="994" w:type="dxa"/>
            <w:vAlign w:val="center"/>
          </w:tcPr>
          <w:p w14:paraId="5FA63C26" w14:textId="77777777" w:rsidR="006D4383" w:rsidRPr="006D4383" w:rsidRDefault="006D4383" w:rsidP="006D4383">
            <w:pPr>
              <w:spacing w:after="0"/>
              <w:jc w:val="center"/>
              <w:rPr>
                <w:rFonts w:cs="Arial"/>
                <w:sz w:val="16"/>
                <w:szCs w:val="16"/>
              </w:rPr>
            </w:pPr>
          </w:p>
        </w:tc>
        <w:tc>
          <w:tcPr>
            <w:tcW w:w="564" w:type="dxa"/>
            <w:vAlign w:val="center"/>
          </w:tcPr>
          <w:p w14:paraId="075E6369" w14:textId="77777777" w:rsidR="006D4383" w:rsidRPr="006D4383" w:rsidRDefault="006D4383" w:rsidP="006D4383">
            <w:pPr>
              <w:spacing w:after="0"/>
              <w:jc w:val="center"/>
              <w:rPr>
                <w:rFonts w:cs="Arial"/>
                <w:sz w:val="16"/>
                <w:szCs w:val="16"/>
              </w:rPr>
            </w:pPr>
          </w:p>
        </w:tc>
        <w:tc>
          <w:tcPr>
            <w:tcW w:w="566" w:type="dxa"/>
            <w:vAlign w:val="center"/>
          </w:tcPr>
          <w:p w14:paraId="4B18724F" w14:textId="77777777" w:rsidR="006D4383" w:rsidRPr="006D4383" w:rsidRDefault="006D4383" w:rsidP="006D4383">
            <w:pPr>
              <w:spacing w:after="0"/>
              <w:jc w:val="center"/>
              <w:rPr>
                <w:rFonts w:cs="Arial"/>
                <w:sz w:val="16"/>
                <w:szCs w:val="16"/>
              </w:rPr>
            </w:pPr>
          </w:p>
        </w:tc>
        <w:tc>
          <w:tcPr>
            <w:tcW w:w="1071" w:type="dxa"/>
            <w:vAlign w:val="center"/>
          </w:tcPr>
          <w:p w14:paraId="03E61F43" w14:textId="77777777" w:rsidR="006D4383" w:rsidRPr="006D4383" w:rsidRDefault="006D4383" w:rsidP="006D4383">
            <w:pPr>
              <w:spacing w:after="0"/>
              <w:jc w:val="center"/>
              <w:rPr>
                <w:rFonts w:cs="Arial"/>
                <w:sz w:val="16"/>
                <w:szCs w:val="16"/>
              </w:rPr>
            </w:pPr>
          </w:p>
        </w:tc>
      </w:tr>
      <w:tr w:rsidR="006D4383" w:rsidRPr="006D4383" w14:paraId="623E2484" w14:textId="77777777" w:rsidTr="006D4383">
        <w:trPr>
          <w:trHeight w:val="170"/>
          <w:jc w:val="center"/>
        </w:trPr>
        <w:tc>
          <w:tcPr>
            <w:tcW w:w="596" w:type="dxa"/>
            <w:vMerge/>
          </w:tcPr>
          <w:p w14:paraId="69615456" w14:textId="77777777" w:rsidR="006D4383" w:rsidRPr="006D4383" w:rsidRDefault="006D4383" w:rsidP="006D4383">
            <w:pPr>
              <w:spacing w:after="0"/>
              <w:rPr>
                <w:rFonts w:cs="Arial"/>
                <w:sz w:val="16"/>
                <w:szCs w:val="16"/>
              </w:rPr>
            </w:pPr>
          </w:p>
        </w:tc>
        <w:tc>
          <w:tcPr>
            <w:tcW w:w="866" w:type="dxa"/>
            <w:vAlign w:val="center"/>
          </w:tcPr>
          <w:p w14:paraId="55ED4D12" w14:textId="77777777" w:rsidR="006D4383" w:rsidRPr="006D4383" w:rsidRDefault="006D4383" w:rsidP="006D4383">
            <w:pPr>
              <w:spacing w:after="0"/>
              <w:rPr>
                <w:rFonts w:cs="Arial"/>
                <w:sz w:val="16"/>
                <w:szCs w:val="16"/>
              </w:rPr>
            </w:pPr>
            <w:r w:rsidRPr="006D4383">
              <w:rPr>
                <w:rFonts w:cs="Arial"/>
                <w:sz w:val="16"/>
                <w:szCs w:val="16"/>
              </w:rPr>
              <w:t>612.9</w:t>
            </w:r>
          </w:p>
        </w:tc>
        <w:tc>
          <w:tcPr>
            <w:tcW w:w="730" w:type="dxa"/>
            <w:vAlign w:val="center"/>
          </w:tcPr>
          <w:p w14:paraId="0BB27F9D"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666" w:type="dxa"/>
            <w:vAlign w:val="center"/>
          </w:tcPr>
          <w:p w14:paraId="59D655DE"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0EA90975"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5DC7EE3" w14:textId="77777777" w:rsidR="006D4383" w:rsidRPr="006D4383" w:rsidRDefault="006D4383" w:rsidP="006D4383">
            <w:pPr>
              <w:spacing w:after="0"/>
              <w:rPr>
                <w:rFonts w:cs="Arial"/>
                <w:sz w:val="16"/>
                <w:szCs w:val="16"/>
              </w:rPr>
            </w:pPr>
            <w:r w:rsidRPr="006D4383">
              <w:rPr>
                <w:rFonts w:cs="Arial"/>
                <w:sz w:val="16"/>
                <w:szCs w:val="16"/>
              </w:rPr>
              <w:t>Ensaios funcionais</w:t>
            </w:r>
          </w:p>
        </w:tc>
        <w:tc>
          <w:tcPr>
            <w:tcW w:w="1413" w:type="dxa"/>
            <w:vAlign w:val="center"/>
          </w:tcPr>
          <w:p w14:paraId="76FC7279"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28" w:type="dxa"/>
            <w:vAlign w:val="center"/>
          </w:tcPr>
          <w:p w14:paraId="4DC08C02"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994" w:type="dxa"/>
            <w:vAlign w:val="center"/>
          </w:tcPr>
          <w:p w14:paraId="6EC812E6" w14:textId="77777777" w:rsidR="006D4383" w:rsidRPr="006D4383" w:rsidRDefault="006D4383" w:rsidP="006D4383">
            <w:pPr>
              <w:spacing w:after="0"/>
              <w:jc w:val="center"/>
              <w:rPr>
                <w:rFonts w:cs="Arial"/>
                <w:sz w:val="16"/>
                <w:szCs w:val="16"/>
              </w:rPr>
            </w:pPr>
            <w:r w:rsidRPr="006D4383">
              <w:rPr>
                <w:rFonts w:cs="Arial"/>
                <w:sz w:val="16"/>
                <w:szCs w:val="16"/>
              </w:rPr>
              <w:t>-</w:t>
            </w:r>
          </w:p>
        </w:tc>
        <w:tc>
          <w:tcPr>
            <w:tcW w:w="564" w:type="dxa"/>
            <w:vAlign w:val="center"/>
          </w:tcPr>
          <w:p w14:paraId="0C89EA28" w14:textId="77777777" w:rsidR="006D4383" w:rsidRPr="006D4383" w:rsidRDefault="006D4383" w:rsidP="006D4383">
            <w:pPr>
              <w:spacing w:after="0"/>
              <w:jc w:val="center"/>
              <w:rPr>
                <w:rFonts w:cs="Arial"/>
                <w:sz w:val="16"/>
                <w:szCs w:val="16"/>
              </w:rPr>
            </w:pPr>
          </w:p>
        </w:tc>
        <w:tc>
          <w:tcPr>
            <w:tcW w:w="566" w:type="dxa"/>
            <w:vAlign w:val="center"/>
          </w:tcPr>
          <w:p w14:paraId="21E8C9E3" w14:textId="77777777" w:rsidR="006D4383" w:rsidRPr="006D4383" w:rsidRDefault="006D4383" w:rsidP="006D4383">
            <w:pPr>
              <w:spacing w:after="0"/>
              <w:jc w:val="center"/>
              <w:rPr>
                <w:rFonts w:cs="Arial"/>
                <w:sz w:val="16"/>
                <w:szCs w:val="16"/>
              </w:rPr>
            </w:pPr>
          </w:p>
        </w:tc>
        <w:tc>
          <w:tcPr>
            <w:tcW w:w="1071" w:type="dxa"/>
            <w:vAlign w:val="center"/>
          </w:tcPr>
          <w:p w14:paraId="7A95DCA2" w14:textId="77777777" w:rsidR="006D4383" w:rsidRPr="006D4383" w:rsidRDefault="006D4383" w:rsidP="006D4383">
            <w:pPr>
              <w:spacing w:after="0"/>
              <w:jc w:val="center"/>
              <w:rPr>
                <w:rFonts w:cs="Arial"/>
                <w:sz w:val="16"/>
                <w:szCs w:val="16"/>
              </w:rPr>
            </w:pPr>
          </w:p>
        </w:tc>
      </w:tr>
      <w:tr w:rsidR="006D4383" w:rsidRPr="006D4383" w14:paraId="5AFEFFA9" w14:textId="77777777" w:rsidTr="006D4383">
        <w:trPr>
          <w:trHeight w:val="170"/>
          <w:jc w:val="center"/>
        </w:trPr>
        <w:tc>
          <w:tcPr>
            <w:tcW w:w="596" w:type="dxa"/>
            <w:vMerge/>
          </w:tcPr>
          <w:p w14:paraId="050BCAED" w14:textId="77777777" w:rsidR="006D4383" w:rsidRPr="006D4383" w:rsidRDefault="006D4383" w:rsidP="006D4383">
            <w:pPr>
              <w:spacing w:after="0"/>
              <w:rPr>
                <w:rFonts w:cs="Arial"/>
                <w:sz w:val="16"/>
                <w:szCs w:val="16"/>
              </w:rPr>
            </w:pPr>
          </w:p>
        </w:tc>
        <w:tc>
          <w:tcPr>
            <w:tcW w:w="866" w:type="dxa"/>
            <w:vAlign w:val="center"/>
          </w:tcPr>
          <w:p w14:paraId="307499F3" w14:textId="77777777" w:rsidR="006D4383" w:rsidRPr="006D4383" w:rsidRDefault="006D4383" w:rsidP="006D4383">
            <w:pPr>
              <w:spacing w:after="0"/>
              <w:rPr>
                <w:rFonts w:cs="Arial"/>
                <w:sz w:val="16"/>
                <w:szCs w:val="16"/>
              </w:rPr>
            </w:pPr>
            <w:r w:rsidRPr="006D4383">
              <w:rPr>
                <w:rFonts w:cs="Arial"/>
                <w:sz w:val="16"/>
                <w:szCs w:val="16"/>
              </w:rPr>
              <w:t>612.10</w:t>
            </w:r>
          </w:p>
        </w:tc>
        <w:tc>
          <w:tcPr>
            <w:tcW w:w="730" w:type="dxa"/>
            <w:vAlign w:val="center"/>
          </w:tcPr>
          <w:p w14:paraId="0442CD6E" w14:textId="77777777" w:rsidR="006D4383" w:rsidRPr="006D4383" w:rsidRDefault="006D4383" w:rsidP="006D4383">
            <w:pPr>
              <w:spacing w:after="0"/>
              <w:jc w:val="center"/>
              <w:rPr>
                <w:rFonts w:cs="Arial"/>
                <w:sz w:val="16"/>
                <w:szCs w:val="16"/>
              </w:rPr>
            </w:pPr>
          </w:p>
        </w:tc>
        <w:tc>
          <w:tcPr>
            <w:tcW w:w="666" w:type="dxa"/>
            <w:vAlign w:val="center"/>
          </w:tcPr>
          <w:p w14:paraId="11CFB9C0"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6915A47C"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7E54098D" w14:textId="77777777" w:rsidR="006D4383" w:rsidRPr="006D4383" w:rsidRDefault="006D4383" w:rsidP="006D4383">
            <w:pPr>
              <w:spacing w:after="0"/>
              <w:rPr>
                <w:rFonts w:cs="Arial"/>
                <w:sz w:val="16"/>
                <w:szCs w:val="16"/>
              </w:rPr>
            </w:pPr>
            <w:r w:rsidRPr="006D4383">
              <w:rPr>
                <w:rFonts w:cs="Arial"/>
                <w:sz w:val="16"/>
                <w:szCs w:val="16"/>
              </w:rPr>
              <w:t>Proteção contra os efeitos térmicos</w:t>
            </w:r>
          </w:p>
        </w:tc>
        <w:tc>
          <w:tcPr>
            <w:tcW w:w="1413" w:type="dxa"/>
            <w:vAlign w:val="center"/>
          </w:tcPr>
          <w:p w14:paraId="78FF64A0" w14:textId="77777777" w:rsidR="006D4383" w:rsidRPr="006D4383" w:rsidRDefault="006D4383" w:rsidP="006D4383">
            <w:pPr>
              <w:spacing w:after="0"/>
              <w:jc w:val="center"/>
              <w:rPr>
                <w:rFonts w:cs="Arial"/>
                <w:sz w:val="16"/>
                <w:szCs w:val="16"/>
              </w:rPr>
            </w:pPr>
          </w:p>
        </w:tc>
        <w:tc>
          <w:tcPr>
            <w:tcW w:w="928" w:type="dxa"/>
            <w:vAlign w:val="center"/>
          </w:tcPr>
          <w:p w14:paraId="78C43872" w14:textId="77777777" w:rsidR="006D4383" w:rsidRPr="006D4383" w:rsidRDefault="006D4383" w:rsidP="006D4383">
            <w:pPr>
              <w:spacing w:after="0"/>
              <w:jc w:val="center"/>
              <w:rPr>
                <w:rFonts w:cs="Arial"/>
                <w:sz w:val="16"/>
                <w:szCs w:val="16"/>
              </w:rPr>
            </w:pPr>
          </w:p>
        </w:tc>
        <w:tc>
          <w:tcPr>
            <w:tcW w:w="994" w:type="dxa"/>
            <w:vAlign w:val="center"/>
          </w:tcPr>
          <w:p w14:paraId="1AB66407" w14:textId="77777777" w:rsidR="006D4383" w:rsidRPr="006D4383" w:rsidRDefault="006D4383" w:rsidP="006D4383">
            <w:pPr>
              <w:spacing w:after="0"/>
              <w:jc w:val="center"/>
              <w:rPr>
                <w:rFonts w:cs="Arial"/>
                <w:sz w:val="16"/>
                <w:szCs w:val="16"/>
              </w:rPr>
            </w:pPr>
          </w:p>
        </w:tc>
        <w:tc>
          <w:tcPr>
            <w:tcW w:w="564" w:type="dxa"/>
            <w:vAlign w:val="center"/>
          </w:tcPr>
          <w:p w14:paraId="622828B2" w14:textId="77777777" w:rsidR="006D4383" w:rsidRPr="006D4383" w:rsidRDefault="006D4383" w:rsidP="006D4383">
            <w:pPr>
              <w:spacing w:after="0"/>
              <w:jc w:val="center"/>
              <w:rPr>
                <w:rFonts w:cs="Arial"/>
                <w:sz w:val="16"/>
                <w:szCs w:val="16"/>
              </w:rPr>
            </w:pPr>
          </w:p>
        </w:tc>
        <w:tc>
          <w:tcPr>
            <w:tcW w:w="566" w:type="dxa"/>
            <w:vAlign w:val="center"/>
          </w:tcPr>
          <w:p w14:paraId="39AE31CC" w14:textId="77777777" w:rsidR="006D4383" w:rsidRPr="006D4383" w:rsidRDefault="006D4383" w:rsidP="006D4383">
            <w:pPr>
              <w:spacing w:after="0"/>
              <w:jc w:val="center"/>
              <w:rPr>
                <w:rFonts w:cs="Arial"/>
                <w:sz w:val="16"/>
                <w:szCs w:val="16"/>
              </w:rPr>
            </w:pPr>
          </w:p>
        </w:tc>
        <w:tc>
          <w:tcPr>
            <w:tcW w:w="1071" w:type="dxa"/>
            <w:vAlign w:val="center"/>
          </w:tcPr>
          <w:p w14:paraId="6AB91F9F" w14:textId="77777777" w:rsidR="006D4383" w:rsidRPr="006D4383" w:rsidRDefault="006D4383" w:rsidP="006D4383">
            <w:pPr>
              <w:spacing w:after="0"/>
              <w:jc w:val="center"/>
              <w:rPr>
                <w:rFonts w:cs="Arial"/>
                <w:sz w:val="16"/>
                <w:szCs w:val="16"/>
              </w:rPr>
            </w:pPr>
          </w:p>
        </w:tc>
      </w:tr>
      <w:tr w:rsidR="006D4383" w:rsidRPr="006D4383" w14:paraId="56387852" w14:textId="77777777" w:rsidTr="006D4383">
        <w:trPr>
          <w:trHeight w:val="170"/>
          <w:jc w:val="center"/>
        </w:trPr>
        <w:tc>
          <w:tcPr>
            <w:tcW w:w="596" w:type="dxa"/>
            <w:vMerge/>
          </w:tcPr>
          <w:p w14:paraId="03A2DBA0" w14:textId="77777777" w:rsidR="006D4383" w:rsidRPr="006D4383" w:rsidRDefault="006D4383" w:rsidP="006D4383">
            <w:pPr>
              <w:spacing w:after="0"/>
              <w:rPr>
                <w:rFonts w:cs="Arial"/>
                <w:sz w:val="16"/>
                <w:szCs w:val="16"/>
              </w:rPr>
            </w:pPr>
          </w:p>
        </w:tc>
        <w:tc>
          <w:tcPr>
            <w:tcW w:w="866" w:type="dxa"/>
            <w:vMerge w:val="restart"/>
            <w:vAlign w:val="center"/>
          </w:tcPr>
          <w:p w14:paraId="19D04BD0" w14:textId="77777777" w:rsidR="006D4383" w:rsidRPr="006D4383" w:rsidRDefault="006D4383" w:rsidP="006D4383">
            <w:pPr>
              <w:spacing w:after="0"/>
              <w:rPr>
                <w:rFonts w:cs="Arial"/>
                <w:sz w:val="16"/>
                <w:szCs w:val="16"/>
              </w:rPr>
            </w:pPr>
            <w:r w:rsidRPr="006D4383">
              <w:rPr>
                <w:rFonts w:cs="Arial"/>
                <w:sz w:val="16"/>
                <w:szCs w:val="16"/>
              </w:rPr>
              <w:t>612.11</w:t>
            </w:r>
          </w:p>
        </w:tc>
        <w:tc>
          <w:tcPr>
            <w:tcW w:w="730" w:type="dxa"/>
            <w:vAlign w:val="center"/>
          </w:tcPr>
          <w:p w14:paraId="66F9375D" w14:textId="77777777" w:rsidR="006D4383" w:rsidRPr="006D4383" w:rsidRDefault="006D4383" w:rsidP="006D4383">
            <w:pPr>
              <w:spacing w:after="0"/>
              <w:jc w:val="center"/>
              <w:rPr>
                <w:rFonts w:cs="Arial"/>
                <w:sz w:val="16"/>
                <w:szCs w:val="16"/>
              </w:rPr>
            </w:pPr>
          </w:p>
        </w:tc>
        <w:tc>
          <w:tcPr>
            <w:tcW w:w="666" w:type="dxa"/>
            <w:vAlign w:val="center"/>
          </w:tcPr>
          <w:p w14:paraId="01CDCB99"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4F0853C5"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0D828656" w14:textId="77777777" w:rsidR="006D4383" w:rsidRPr="006D4383" w:rsidRDefault="006D4383" w:rsidP="006D4383">
            <w:pPr>
              <w:spacing w:after="0"/>
              <w:rPr>
                <w:rFonts w:cs="Arial"/>
                <w:sz w:val="16"/>
                <w:szCs w:val="16"/>
              </w:rPr>
            </w:pPr>
            <w:r w:rsidRPr="006D4383">
              <w:rPr>
                <w:rFonts w:cs="Arial"/>
                <w:sz w:val="16"/>
                <w:szCs w:val="16"/>
              </w:rPr>
              <w:t>Quedas de tensão – Entre fases</w:t>
            </w:r>
          </w:p>
        </w:tc>
        <w:tc>
          <w:tcPr>
            <w:tcW w:w="1413" w:type="dxa"/>
            <w:vAlign w:val="center"/>
          </w:tcPr>
          <w:p w14:paraId="63684C95" w14:textId="77777777" w:rsidR="006D4383" w:rsidRPr="006D4383" w:rsidRDefault="006D4383" w:rsidP="006D4383">
            <w:pPr>
              <w:spacing w:after="0"/>
              <w:jc w:val="center"/>
              <w:rPr>
                <w:rFonts w:cs="Arial"/>
                <w:sz w:val="16"/>
                <w:szCs w:val="16"/>
              </w:rPr>
            </w:pPr>
          </w:p>
        </w:tc>
        <w:tc>
          <w:tcPr>
            <w:tcW w:w="928" w:type="dxa"/>
            <w:vAlign w:val="center"/>
          </w:tcPr>
          <w:p w14:paraId="334EEAF0" w14:textId="77777777" w:rsidR="006D4383" w:rsidRPr="006D4383" w:rsidRDefault="006D4383" w:rsidP="006D4383">
            <w:pPr>
              <w:spacing w:after="0"/>
              <w:jc w:val="center"/>
              <w:rPr>
                <w:rFonts w:cs="Arial"/>
                <w:sz w:val="16"/>
                <w:szCs w:val="16"/>
              </w:rPr>
            </w:pPr>
          </w:p>
        </w:tc>
        <w:tc>
          <w:tcPr>
            <w:tcW w:w="994" w:type="dxa"/>
            <w:vAlign w:val="center"/>
          </w:tcPr>
          <w:p w14:paraId="7597C7DC" w14:textId="77777777" w:rsidR="006D4383" w:rsidRPr="006D4383" w:rsidRDefault="006D4383" w:rsidP="006D4383">
            <w:pPr>
              <w:spacing w:after="0"/>
              <w:jc w:val="center"/>
              <w:rPr>
                <w:rFonts w:cs="Arial"/>
                <w:sz w:val="16"/>
                <w:szCs w:val="16"/>
              </w:rPr>
            </w:pPr>
          </w:p>
        </w:tc>
        <w:tc>
          <w:tcPr>
            <w:tcW w:w="564" w:type="dxa"/>
            <w:vAlign w:val="center"/>
          </w:tcPr>
          <w:p w14:paraId="5ADB387C" w14:textId="77777777" w:rsidR="006D4383" w:rsidRPr="006D4383" w:rsidRDefault="006D4383" w:rsidP="006D4383">
            <w:pPr>
              <w:spacing w:after="0"/>
              <w:jc w:val="center"/>
              <w:rPr>
                <w:rFonts w:cs="Arial"/>
                <w:sz w:val="16"/>
                <w:szCs w:val="16"/>
              </w:rPr>
            </w:pPr>
          </w:p>
        </w:tc>
        <w:tc>
          <w:tcPr>
            <w:tcW w:w="566" w:type="dxa"/>
            <w:vAlign w:val="center"/>
          </w:tcPr>
          <w:p w14:paraId="2712C6BD" w14:textId="77777777" w:rsidR="006D4383" w:rsidRPr="006D4383" w:rsidRDefault="006D4383" w:rsidP="006D4383">
            <w:pPr>
              <w:spacing w:after="0"/>
              <w:jc w:val="center"/>
              <w:rPr>
                <w:rFonts w:cs="Arial"/>
                <w:sz w:val="16"/>
                <w:szCs w:val="16"/>
              </w:rPr>
            </w:pPr>
          </w:p>
        </w:tc>
        <w:tc>
          <w:tcPr>
            <w:tcW w:w="1071" w:type="dxa"/>
            <w:vAlign w:val="center"/>
          </w:tcPr>
          <w:p w14:paraId="165F0466" w14:textId="77777777" w:rsidR="006D4383" w:rsidRPr="006D4383" w:rsidRDefault="006D4383" w:rsidP="006D4383">
            <w:pPr>
              <w:spacing w:after="0"/>
              <w:jc w:val="center"/>
              <w:rPr>
                <w:rFonts w:cs="Arial"/>
                <w:sz w:val="16"/>
                <w:szCs w:val="16"/>
              </w:rPr>
            </w:pPr>
          </w:p>
        </w:tc>
      </w:tr>
      <w:tr w:rsidR="006D4383" w:rsidRPr="006D4383" w14:paraId="4D0EE217" w14:textId="77777777" w:rsidTr="006D4383">
        <w:trPr>
          <w:trHeight w:val="170"/>
          <w:jc w:val="center"/>
        </w:trPr>
        <w:tc>
          <w:tcPr>
            <w:tcW w:w="596" w:type="dxa"/>
            <w:vMerge/>
          </w:tcPr>
          <w:p w14:paraId="4F6CD5A1" w14:textId="77777777" w:rsidR="006D4383" w:rsidRPr="006D4383" w:rsidRDefault="006D4383" w:rsidP="006D4383">
            <w:pPr>
              <w:spacing w:after="0"/>
              <w:rPr>
                <w:rFonts w:cs="Arial"/>
                <w:sz w:val="16"/>
                <w:szCs w:val="16"/>
              </w:rPr>
            </w:pPr>
          </w:p>
        </w:tc>
        <w:tc>
          <w:tcPr>
            <w:tcW w:w="866" w:type="dxa"/>
            <w:vMerge/>
          </w:tcPr>
          <w:p w14:paraId="1D4C5449" w14:textId="77777777" w:rsidR="006D4383" w:rsidRPr="006D4383" w:rsidRDefault="006D4383" w:rsidP="006D4383">
            <w:pPr>
              <w:spacing w:after="0"/>
              <w:rPr>
                <w:rFonts w:cs="Arial"/>
                <w:sz w:val="16"/>
                <w:szCs w:val="16"/>
              </w:rPr>
            </w:pPr>
          </w:p>
        </w:tc>
        <w:tc>
          <w:tcPr>
            <w:tcW w:w="730" w:type="dxa"/>
            <w:vAlign w:val="center"/>
          </w:tcPr>
          <w:p w14:paraId="144A4359" w14:textId="77777777" w:rsidR="006D4383" w:rsidRPr="006D4383" w:rsidRDefault="006D4383" w:rsidP="006D4383">
            <w:pPr>
              <w:spacing w:after="0"/>
              <w:jc w:val="center"/>
              <w:rPr>
                <w:rFonts w:cs="Arial"/>
                <w:sz w:val="16"/>
                <w:szCs w:val="16"/>
              </w:rPr>
            </w:pPr>
          </w:p>
        </w:tc>
        <w:tc>
          <w:tcPr>
            <w:tcW w:w="666" w:type="dxa"/>
            <w:vAlign w:val="center"/>
          </w:tcPr>
          <w:p w14:paraId="0006641C"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103B312F" w14:textId="77777777" w:rsidR="006D4383" w:rsidRPr="006D4383" w:rsidRDefault="006D4383" w:rsidP="006D4383">
            <w:pPr>
              <w:spacing w:after="0"/>
              <w:jc w:val="center"/>
              <w:rPr>
                <w:rFonts w:cs="Arial"/>
                <w:sz w:val="16"/>
                <w:szCs w:val="16"/>
              </w:rPr>
            </w:pPr>
            <w:r w:rsidRPr="006D4383">
              <w:rPr>
                <w:rFonts w:cs="Arial"/>
                <w:sz w:val="16"/>
                <w:szCs w:val="16"/>
              </w:rPr>
              <w:t>Todos</w:t>
            </w:r>
          </w:p>
        </w:tc>
        <w:tc>
          <w:tcPr>
            <w:tcW w:w="4932" w:type="dxa"/>
          </w:tcPr>
          <w:p w14:paraId="49DA9597" w14:textId="77777777" w:rsidR="006D4383" w:rsidRPr="006D4383" w:rsidRDefault="006D4383" w:rsidP="006D4383">
            <w:pPr>
              <w:spacing w:after="0"/>
              <w:rPr>
                <w:rFonts w:cs="Arial"/>
                <w:sz w:val="16"/>
                <w:szCs w:val="16"/>
              </w:rPr>
            </w:pPr>
            <w:r w:rsidRPr="006D4383">
              <w:rPr>
                <w:rFonts w:cs="Arial"/>
                <w:sz w:val="16"/>
                <w:szCs w:val="16"/>
              </w:rPr>
              <w:t>Quedas de tensão – Entre fase e neutro</w:t>
            </w:r>
          </w:p>
        </w:tc>
        <w:tc>
          <w:tcPr>
            <w:tcW w:w="1413" w:type="dxa"/>
            <w:vAlign w:val="center"/>
          </w:tcPr>
          <w:p w14:paraId="61A9AE38" w14:textId="77777777" w:rsidR="006D4383" w:rsidRPr="006D4383" w:rsidRDefault="006D4383" w:rsidP="006D4383">
            <w:pPr>
              <w:spacing w:after="0"/>
              <w:jc w:val="center"/>
              <w:rPr>
                <w:rFonts w:cs="Arial"/>
                <w:sz w:val="16"/>
                <w:szCs w:val="16"/>
              </w:rPr>
            </w:pPr>
          </w:p>
        </w:tc>
        <w:tc>
          <w:tcPr>
            <w:tcW w:w="928" w:type="dxa"/>
            <w:vAlign w:val="center"/>
          </w:tcPr>
          <w:p w14:paraId="458D8557" w14:textId="77777777" w:rsidR="006D4383" w:rsidRPr="006D4383" w:rsidRDefault="006D4383" w:rsidP="006D4383">
            <w:pPr>
              <w:spacing w:after="0"/>
              <w:jc w:val="center"/>
              <w:rPr>
                <w:rFonts w:cs="Arial"/>
                <w:sz w:val="16"/>
                <w:szCs w:val="16"/>
              </w:rPr>
            </w:pPr>
          </w:p>
        </w:tc>
        <w:tc>
          <w:tcPr>
            <w:tcW w:w="994" w:type="dxa"/>
            <w:vAlign w:val="center"/>
          </w:tcPr>
          <w:p w14:paraId="61414321" w14:textId="77777777" w:rsidR="006D4383" w:rsidRPr="006D4383" w:rsidRDefault="006D4383" w:rsidP="006D4383">
            <w:pPr>
              <w:spacing w:after="0"/>
              <w:jc w:val="center"/>
              <w:rPr>
                <w:rFonts w:cs="Arial"/>
                <w:sz w:val="16"/>
                <w:szCs w:val="16"/>
              </w:rPr>
            </w:pPr>
          </w:p>
        </w:tc>
        <w:tc>
          <w:tcPr>
            <w:tcW w:w="564" w:type="dxa"/>
            <w:vAlign w:val="center"/>
          </w:tcPr>
          <w:p w14:paraId="1FB931BE" w14:textId="77777777" w:rsidR="006D4383" w:rsidRPr="006D4383" w:rsidRDefault="006D4383" w:rsidP="006D4383">
            <w:pPr>
              <w:spacing w:after="0"/>
              <w:jc w:val="center"/>
              <w:rPr>
                <w:rFonts w:cs="Arial"/>
                <w:sz w:val="16"/>
                <w:szCs w:val="16"/>
              </w:rPr>
            </w:pPr>
          </w:p>
        </w:tc>
        <w:tc>
          <w:tcPr>
            <w:tcW w:w="566" w:type="dxa"/>
            <w:vAlign w:val="center"/>
          </w:tcPr>
          <w:p w14:paraId="1EB5F6F4" w14:textId="77777777" w:rsidR="006D4383" w:rsidRPr="006D4383" w:rsidRDefault="006D4383" w:rsidP="006D4383">
            <w:pPr>
              <w:spacing w:after="0"/>
              <w:jc w:val="center"/>
              <w:rPr>
                <w:rFonts w:cs="Arial"/>
                <w:sz w:val="16"/>
                <w:szCs w:val="16"/>
              </w:rPr>
            </w:pPr>
          </w:p>
        </w:tc>
        <w:tc>
          <w:tcPr>
            <w:tcW w:w="1071" w:type="dxa"/>
            <w:vAlign w:val="center"/>
          </w:tcPr>
          <w:p w14:paraId="45CFB992" w14:textId="77777777" w:rsidR="006D4383" w:rsidRPr="006D4383" w:rsidRDefault="006D4383" w:rsidP="006D4383">
            <w:pPr>
              <w:spacing w:after="0"/>
              <w:jc w:val="center"/>
              <w:rPr>
                <w:rFonts w:cs="Arial"/>
                <w:sz w:val="16"/>
                <w:szCs w:val="16"/>
              </w:rPr>
            </w:pPr>
          </w:p>
        </w:tc>
      </w:tr>
      <w:tr w:rsidR="006D4383" w:rsidRPr="006D4383" w14:paraId="53DF23D8" w14:textId="77777777" w:rsidTr="006D4383">
        <w:trPr>
          <w:trHeight w:val="170"/>
          <w:jc w:val="center"/>
        </w:trPr>
        <w:tc>
          <w:tcPr>
            <w:tcW w:w="596" w:type="dxa"/>
            <w:vMerge/>
          </w:tcPr>
          <w:p w14:paraId="4F047435" w14:textId="77777777" w:rsidR="006D4383" w:rsidRPr="006D4383" w:rsidRDefault="006D4383" w:rsidP="006D4383">
            <w:pPr>
              <w:spacing w:after="0"/>
              <w:rPr>
                <w:rFonts w:cs="Arial"/>
                <w:sz w:val="16"/>
                <w:szCs w:val="16"/>
              </w:rPr>
            </w:pPr>
          </w:p>
        </w:tc>
        <w:tc>
          <w:tcPr>
            <w:tcW w:w="866" w:type="dxa"/>
            <w:vMerge/>
          </w:tcPr>
          <w:p w14:paraId="78EAE5A6" w14:textId="77777777" w:rsidR="006D4383" w:rsidRPr="006D4383" w:rsidRDefault="006D4383" w:rsidP="006D4383">
            <w:pPr>
              <w:spacing w:after="0"/>
              <w:rPr>
                <w:rFonts w:cs="Arial"/>
                <w:sz w:val="16"/>
                <w:szCs w:val="16"/>
              </w:rPr>
            </w:pPr>
          </w:p>
        </w:tc>
        <w:tc>
          <w:tcPr>
            <w:tcW w:w="730" w:type="dxa"/>
            <w:vAlign w:val="center"/>
          </w:tcPr>
          <w:p w14:paraId="66790DAF" w14:textId="77777777" w:rsidR="006D4383" w:rsidRPr="006D4383" w:rsidRDefault="006D4383" w:rsidP="006D4383">
            <w:pPr>
              <w:spacing w:after="0"/>
              <w:jc w:val="center"/>
              <w:rPr>
                <w:rFonts w:cs="Arial"/>
                <w:sz w:val="16"/>
                <w:szCs w:val="16"/>
              </w:rPr>
            </w:pPr>
          </w:p>
        </w:tc>
        <w:tc>
          <w:tcPr>
            <w:tcW w:w="666" w:type="dxa"/>
            <w:vAlign w:val="center"/>
          </w:tcPr>
          <w:p w14:paraId="4D0EE07E" w14:textId="77777777" w:rsidR="006D4383" w:rsidRPr="006D4383" w:rsidRDefault="006D4383" w:rsidP="006D4383">
            <w:pPr>
              <w:spacing w:after="0"/>
              <w:jc w:val="center"/>
              <w:rPr>
                <w:rFonts w:cs="Arial"/>
                <w:sz w:val="16"/>
                <w:szCs w:val="16"/>
              </w:rPr>
            </w:pPr>
          </w:p>
        </w:tc>
        <w:tc>
          <w:tcPr>
            <w:tcW w:w="1514" w:type="dxa"/>
          </w:tcPr>
          <w:p w14:paraId="4EC72D85" w14:textId="77777777" w:rsidR="006D4383" w:rsidRPr="006D4383" w:rsidRDefault="006D4383" w:rsidP="006D4383">
            <w:pPr>
              <w:spacing w:after="0"/>
              <w:jc w:val="center"/>
              <w:rPr>
                <w:rFonts w:cs="Arial"/>
                <w:sz w:val="16"/>
                <w:szCs w:val="16"/>
              </w:rPr>
            </w:pPr>
          </w:p>
        </w:tc>
        <w:tc>
          <w:tcPr>
            <w:tcW w:w="4932" w:type="dxa"/>
          </w:tcPr>
          <w:p w14:paraId="4A2A28CC" w14:textId="77777777" w:rsidR="006D4383" w:rsidRPr="006D4383" w:rsidRDefault="006D4383" w:rsidP="006D4383">
            <w:pPr>
              <w:spacing w:after="0"/>
              <w:rPr>
                <w:rFonts w:cs="Arial"/>
                <w:sz w:val="16"/>
                <w:szCs w:val="16"/>
              </w:rPr>
            </w:pPr>
            <w:r w:rsidRPr="006D4383">
              <w:rPr>
                <w:rFonts w:cs="Arial"/>
                <w:sz w:val="16"/>
                <w:szCs w:val="16"/>
              </w:rPr>
              <w:t>Quedas de tensão – Entre fase e terra</w:t>
            </w:r>
          </w:p>
        </w:tc>
        <w:tc>
          <w:tcPr>
            <w:tcW w:w="1413" w:type="dxa"/>
            <w:vAlign w:val="center"/>
          </w:tcPr>
          <w:p w14:paraId="4E6C0003" w14:textId="77777777" w:rsidR="006D4383" w:rsidRPr="006D4383" w:rsidRDefault="006D4383" w:rsidP="006D4383">
            <w:pPr>
              <w:spacing w:after="0"/>
              <w:jc w:val="center"/>
              <w:rPr>
                <w:rFonts w:cs="Arial"/>
                <w:sz w:val="16"/>
                <w:szCs w:val="16"/>
              </w:rPr>
            </w:pPr>
          </w:p>
        </w:tc>
        <w:tc>
          <w:tcPr>
            <w:tcW w:w="928" w:type="dxa"/>
            <w:vAlign w:val="center"/>
          </w:tcPr>
          <w:p w14:paraId="20494E21" w14:textId="77777777" w:rsidR="006D4383" w:rsidRPr="006D4383" w:rsidRDefault="006D4383" w:rsidP="006D4383">
            <w:pPr>
              <w:spacing w:after="0"/>
              <w:jc w:val="center"/>
              <w:rPr>
                <w:rFonts w:cs="Arial"/>
                <w:sz w:val="16"/>
                <w:szCs w:val="16"/>
              </w:rPr>
            </w:pPr>
          </w:p>
        </w:tc>
        <w:tc>
          <w:tcPr>
            <w:tcW w:w="994" w:type="dxa"/>
            <w:vAlign w:val="center"/>
          </w:tcPr>
          <w:p w14:paraId="37471610" w14:textId="77777777" w:rsidR="006D4383" w:rsidRPr="006D4383" w:rsidRDefault="006D4383" w:rsidP="006D4383">
            <w:pPr>
              <w:spacing w:after="0"/>
              <w:jc w:val="center"/>
              <w:rPr>
                <w:rFonts w:cs="Arial"/>
                <w:sz w:val="16"/>
                <w:szCs w:val="16"/>
              </w:rPr>
            </w:pPr>
          </w:p>
        </w:tc>
        <w:tc>
          <w:tcPr>
            <w:tcW w:w="564" w:type="dxa"/>
            <w:vAlign w:val="center"/>
          </w:tcPr>
          <w:p w14:paraId="3D2647FE" w14:textId="77777777" w:rsidR="006D4383" w:rsidRPr="006D4383" w:rsidRDefault="006D4383" w:rsidP="006D4383">
            <w:pPr>
              <w:spacing w:after="0"/>
              <w:jc w:val="center"/>
              <w:rPr>
                <w:rFonts w:cs="Arial"/>
                <w:sz w:val="16"/>
                <w:szCs w:val="16"/>
              </w:rPr>
            </w:pPr>
          </w:p>
        </w:tc>
        <w:tc>
          <w:tcPr>
            <w:tcW w:w="566" w:type="dxa"/>
            <w:vAlign w:val="center"/>
          </w:tcPr>
          <w:p w14:paraId="00A4AF7F" w14:textId="77777777" w:rsidR="006D4383" w:rsidRPr="006D4383" w:rsidRDefault="006D4383" w:rsidP="006D4383">
            <w:pPr>
              <w:spacing w:after="0"/>
              <w:jc w:val="center"/>
              <w:rPr>
                <w:rFonts w:cs="Arial"/>
                <w:sz w:val="16"/>
                <w:szCs w:val="16"/>
              </w:rPr>
            </w:pPr>
          </w:p>
        </w:tc>
        <w:tc>
          <w:tcPr>
            <w:tcW w:w="1071" w:type="dxa"/>
            <w:vAlign w:val="center"/>
          </w:tcPr>
          <w:p w14:paraId="48ED54E8" w14:textId="77777777" w:rsidR="006D4383" w:rsidRPr="006D4383" w:rsidRDefault="006D4383" w:rsidP="006D4383">
            <w:pPr>
              <w:spacing w:after="0"/>
              <w:jc w:val="center"/>
              <w:rPr>
                <w:rFonts w:cs="Arial"/>
                <w:sz w:val="16"/>
                <w:szCs w:val="16"/>
              </w:rPr>
            </w:pPr>
          </w:p>
        </w:tc>
      </w:tr>
      <w:tr w:rsidR="006D4383" w:rsidRPr="006D4383" w14:paraId="08EFAC78" w14:textId="77777777" w:rsidTr="006D4383">
        <w:trPr>
          <w:trHeight w:val="170"/>
          <w:jc w:val="center"/>
        </w:trPr>
        <w:tc>
          <w:tcPr>
            <w:tcW w:w="596" w:type="dxa"/>
            <w:vMerge/>
          </w:tcPr>
          <w:p w14:paraId="326EF96D" w14:textId="77777777" w:rsidR="006D4383" w:rsidRPr="006D4383" w:rsidRDefault="006D4383" w:rsidP="006D4383">
            <w:pPr>
              <w:spacing w:after="0"/>
              <w:rPr>
                <w:rFonts w:cs="Arial"/>
                <w:sz w:val="16"/>
                <w:szCs w:val="16"/>
              </w:rPr>
            </w:pPr>
          </w:p>
        </w:tc>
        <w:tc>
          <w:tcPr>
            <w:tcW w:w="866" w:type="dxa"/>
            <w:vMerge/>
          </w:tcPr>
          <w:p w14:paraId="666389E9" w14:textId="77777777" w:rsidR="006D4383" w:rsidRPr="006D4383" w:rsidRDefault="006D4383" w:rsidP="006D4383">
            <w:pPr>
              <w:spacing w:after="0"/>
              <w:rPr>
                <w:rFonts w:cs="Arial"/>
                <w:sz w:val="16"/>
                <w:szCs w:val="16"/>
              </w:rPr>
            </w:pPr>
          </w:p>
        </w:tc>
        <w:tc>
          <w:tcPr>
            <w:tcW w:w="730" w:type="dxa"/>
            <w:vAlign w:val="center"/>
          </w:tcPr>
          <w:p w14:paraId="13AE9C25" w14:textId="77777777" w:rsidR="006D4383" w:rsidRPr="006D4383" w:rsidRDefault="006D4383" w:rsidP="006D4383">
            <w:pPr>
              <w:spacing w:after="0"/>
              <w:jc w:val="center"/>
              <w:rPr>
                <w:rFonts w:cs="Arial"/>
                <w:sz w:val="16"/>
                <w:szCs w:val="16"/>
              </w:rPr>
            </w:pPr>
          </w:p>
        </w:tc>
        <w:tc>
          <w:tcPr>
            <w:tcW w:w="666" w:type="dxa"/>
            <w:vAlign w:val="center"/>
          </w:tcPr>
          <w:p w14:paraId="2CA8EB85" w14:textId="77777777" w:rsidR="006D4383" w:rsidRPr="006D4383" w:rsidRDefault="006D4383" w:rsidP="006D4383">
            <w:pPr>
              <w:spacing w:after="0"/>
              <w:jc w:val="center"/>
              <w:rPr>
                <w:rFonts w:cs="Arial"/>
                <w:sz w:val="16"/>
                <w:szCs w:val="16"/>
              </w:rPr>
            </w:pPr>
            <w:r w:rsidRPr="006D4383">
              <w:rPr>
                <w:rFonts w:cs="Arial"/>
                <w:sz w:val="16"/>
                <w:szCs w:val="16"/>
              </w:rPr>
              <w:t>X</w:t>
            </w:r>
          </w:p>
        </w:tc>
        <w:tc>
          <w:tcPr>
            <w:tcW w:w="1514" w:type="dxa"/>
          </w:tcPr>
          <w:p w14:paraId="67600A02" w14:textId="77777777" w:rsidR="006D4383" w:rsidRPr="006D4383" w:rsidRDefault="006D4383" w:rsidP="006D4383">
            <w:pPr>
              <w:spacing w:after="0"/>
              <w:jc w:val="center"/>
              <w:rPr>
                <w:rFonts w:cs="Arial"/>
                <w:sz w:val="16"/>
                <w:szCs w:val="16"/>
              </w:rPr>
            </w:pPr>
            <w:r w:rsidRPr="006D4383">
              <w:rPr>
                <w:rFonts w:cs="Arial"/>
                <w:sz w:val="16"/>
                <w:szCs w:val="16"/>
              </w:rPr>
              <w:t>TT ou IT</w:t>
            </w:r>
          </w:p>
        </w:tc>
        <w:tc>
          <w:tcPr>
            <w:tcW w:w="4932" w:type="dxa"/>
          </w:tcPr>
          <w:p w14:paraId="6A6CCD82" w14:textId="77777777" w:rsidR="006D4383" w:rsidRPr="006D4383" w:rsidRDefault="006D4383" w:rsidP="006D4383">
            <w:pPr>
              <w:spacing w:after="0"/>
              <w:rPr>
                <w:rFonts w:cs="Arial"/>
                <w:sz w:val="16"/>
                <w:szCs w:val="16"/>
              </w:rPr>
            </w:pPr>
            <w:r w:rsidRPr="006D4383">
              <w:rPr>
                <w:rFonts w:cs="Arial"/>
                <w:sz w:val="16"/>
                <w:szCs w:val="16"/>
              </w:rPr>
              <w:t>Quedas de tensão – Entre neutro e terra</w:t>
            </w:r>
          </w:p>
        </w:tc>
        <w:tc>
          <w:tcPr>
            <w:tcW w:w="1413" w:type="dxa"/>
            <w:vAlign w:val="center"/>
          </w:tcPr>
          <w:p w14:paraId="6B14EBCF" w14:textId="77777777" w:rsidR="006D4383" w:rsidRPr="006D4383" w:rsidRDefault="006D4383" w:rsidP="006D4383">
            <w:pPr>
              <w:spacing w:after="0"/>
              <w:jc w:val="center"/>
              <w:rPr>
                <w:rFonts w:cs="Arial"/>
                <w:sz w:val="16"/>
                <w:szCs w:val="16"/>
              </w:rPr>
            </w:pPr>
          </w:p>
        </w:tc>
        <w:tc>
          <w:tcPr>
            <w:tcW w:w="928" w:type="dxa"/>
            <w:vAlign w:val="center"/>
          </w:tcPr>
          <w:p w14:paraId="1CA76082" w14:textId="77777777" w:rsidR="006D4383" w:rsidRPr="006D4383" w:rsidRDefault="006D4383" w:rsidP="006D4383">
            <w:pPr>
              <w:spacing w:after="0"/>
              <w:jc w:val="center"/>
              <w:rPr>
                <w:rFonts w:cs="Arial"/>
                <w:sz w:val="16"/>
                <w:szCs w:val="16"/>
              </w:rPr>
            </w:pPr>
          </w:p>
        </w:tc>
        <w:tc>
          <w:tcPr>
            <w:tcW w:w="994" w:type="dxa"/>
            <w:vAlign w:val="center"/>
          </w:tcPr>
          <w:p w14:paraId="5C2E1BE3" w14:textId="77777777" w:rsidR="006D4383" w:rsidRPr="006D4383" w:rsidRDefault="006D4383" w:rsidP="006D4383">
            <w:pPr>
              <w:spacing w:after="0"/>
              <w:jc w:val="center"/>
              <w:rPr>
                <w:rFonts w:cs="Arial"/>
                <w:sz w:val="16"/>
                <w:szCs w:val="16"/>
              </w:rPr>
            </w:pPr>
          </w:p>
        </w:tc>
        <w:tc>
          <w:tcPr>
            <w:tcW w:w="564" w:type="dxa"/>
            <w:vAlign w:val="center"/>
          </w:tcPr>
          <w:p w14:paraId="6FF0CA4C" w14:textId="77777777" w:rsidR="006D4383" w:rsidRPr="006D4383" w:rsidRDefault="006D4383" w:rsidP="006D4383">
            <w:pPr>
              <w:spacing w:after="0"/>
              <w:jc w:val="center"/>
              <w:rPr>
                <w:rFonts w:cs="Arial"/>
                <w:sz w:val="16"/>
                <w:szCs w:val="16"/>
              </w:rPr>
            </w:pPr>
          </w:p>
        </w:tc>
        <w:tc>
          <w:tcPr>
            <w:tcW w:w="566" w:type="dxa"/>
            <w:vAlign w:val="center"/>
          </w:tcPr>
          <w:p w14:paraId="038DC8F6" w14:textId="77777777" w:rsidR="006D4383" w:rsidRPr="006D4383" w:rsidRDefault="006D4383" w:rsidP="006D4383">
            <w:pPr>
              <w:spacing w:after="0"/>
              <w:jc w:val="center"/>
              <w:rPr>
                <w:rFonts w:cs="Arial"/>
                <w:sz w:val="16"/>
                <w:szCs w:val="16"/>
              </w:rPr>
            </w:pPr>
          </w:p>
        </w:tc>
        <w:tc>
          <w:tcPr>
            <w:tcW w:w="1071" w:type="dxa"/>
            <w:vAlign w:val="center"/>
          </w:tcPr>
          <w:p w14:paraId="716348E0" w14:textId="77777777" w:rsidR="006D4383" w:rsidRPr="006D4383" w:rsidRDefault="006D4383" w:rsidP="006D4383">
            <w:pPr>
              <w:spacing w:after="0"/>
              <w:jc w:val="center"/>
              <w:rPr>
                <w:rFonts w:cs="Arial"/>
                <w:sz w:val="16"/>
                <w:szCs w:val="16"/>
              </w:rPr>
            </w:pPr>
          </w:p>
        </w:tc>
      </w:tr>
    </w:tbl>
    <w:p w14:paraId="0FFE9131" w14:textId="77777777" w:rsidR="006D4383" w:rsidRDefault="006D4383" w:rsidP="003C1239">
      <w:pPr>
        <w:ind w:left="284"/>
      </w:pPr>
    </w:p>
    <w:p w14:paraId="18983CDB" w14:textId="77777777" w:rsidR="006D4383" w:rsidRDefault="006D4383" w:rsidP="003C1239">
      <w:pPr>
        <w:ind w:left="284"/>
      </w:pPr>
    </w:p>
    <w:p w14:paraId="47F5AE70" w14:textId="3414AF5C" w:rsidR="006D4383" w:rsidRDefault="006D4383" w:rsidP="003C1239">
      <w:pPr>
        <w:ind w:left="284"/>
        <w:sectPr w:rsidR="006D4383" w:rsidSect="006D4383">
          <w:pgSz w:w="16840" w:h="11907" w:orient="landscape" w:code="9"/>
          <w:pgMar w:top="1701" w:right="1440" w:bottom="1984" w:left="719" w:header="720" w:footer="719" w:gutter="0"/>
          <w:cols w:space="720"/>
          <w:docGrid w:linePitch="360"/>
        </w:sectPr>
      </w:pPr>
    </w:p>
    <w:p w14:paraId="457EFB86" w14:textId="77777777" w:rsidR="00DA0C7F" w:rsidRPr="00F97FBE" w:rsidRDefault="00DA0C7F" w:rsidP="002556EC">
      <w:pPr>
        <w:pStyle w:val="Ttulo1"/>
      </w:pPr>
      <w:bookmarkStart w:id="138" w:name="_Toc76115536"/>
      <w:r w:rsidRPr="00F97FBE">
        <w:lastRenderedPageBreak/>
        <w:t>Notas Finais</w:t>
      </w:r>
      <w:bookmarkEnd w:id="138"/>
    </w:p>
    <w:p w14:paraId="33842922" w14:textId="77777777" w:rsidR="00DA0C7F" w:rsidRPr="00F97FBE" w:rsidRDefault="00DA0C7F" w:rsidP="00DA0C7F"/>
    <w:p w14:paraId="702AD4F1" w14:textId="77777777" w:rsidR="00DA0C7F" w:rsidRPr="00F97FBE" w:rsidRDefault="00DA0C7F" w:rsidP="00DA0C7F">
      <w:pPr>
        <w:spacing w:line="276" w:lineRule="auto"/>
        <w:ind w:left="284"/>
      </w:pPr>
      <w:r w:rsidRPr="00F97FBE">
        <w:t xml:space="preserve">Nas peças escritas e nas desenhadas estão contidas todas as indicações necessárias para realizar uma boa execução. Deverão ser utilizadas pelo instalador e em caso de dúvida contactar o projetista. Em tudo aquilo que porventura é omisso nesta memória deverá ser observado o prescrito nos regulamentos em vigor, bem como através das boas técnicas da arte. </w:t>
      </w:r>
    </w:p>
    <w:p w14:paraId="3638085A" w14:textId="77777777" w:rsidR="00DA0C7F" w:rsidRPr="00F97FBE" w:rsidRDefault="00DA0C7F" w:rsidP="00DA0C7F">
      <w:pPr>
        <w:spacing w:line="276" w:lineRule="auto"/>
        <w:ind w:left="284"/>
      </w:pPr>
    </w:p>
    <w:p w14:paraId="1EA546A1" w14:textId="5A0982BA" w:rsidR="00DA0C7F" w:rsidRPr="00F97FBE" w:rsidRDefault="00BF5F46" w:rsidP="00DA0C7F">
      <w:pPr>
        <w:spacing w:line="276" w:lineRule="auto"/>
        <w:ind w:left="284"/>
      </w:pPr>
      <w:r>
        <w:t>Argoncilhe</w:t>
      </w:r>
      <w:r w:rsidR="00DA0C7F" w:rsidRPr="00F97FBE">
        <w:t xml:space="preserve">, </w:t>
      </w:r>
      <w:r w:rsidR="00216BFE">
        <w:t>02</w:t>
      </w:r>
      <w:r w:rsidR="00DA0C7F" w:rsidRPr="00F97FBE">
        <w:t xml:space="preserve"> de </w:t>
      </w:r>
      <w:r w:rsidR="00153569">
        <w:t>ju</w:t>
      </w:r>
      <w:r w:rsidR="00216BFE">
        <w:t>l</w:t>
      </w:r>
      <w:r w:rsidR="00153569">
        <w:t>ho</w:t>
      </w:r>
      <w:r w:rsidR="00DA0C7F" w:rsidRPr="00F97FBE">
        <w:t xml:space="preserve"> de 20</w:t>
      </w:r>
      <w:r w:rsidR="006B2BA5">
        <w:t>2</w:t>
      </w:r>
      <w:r w:rsidR="006F15E6">
        <w:t>1</w:t>
      </w:r>
    </w:p>
    <w:p w14:paraId="45935179" w14:textId="77777777" w:rsidR="00DA0C7F" w:rsidRPr="00F97FBE" w:rsidRDefault="00DA0C7F" w:rsidP="00DA0C7F">
      <w:pPr>
        <w:spacing w:line="276" w:lineRule="auto"/>
        <w:ind w:left="284"/>
      </w:pPr>
    </w:p>
    <w:p w14:paraId="3FA977A2" w14:textId="77777777" w:rsidR="00DA0C7F" w:rsidRPr="00F97FBE" w:rsidRDefault="00DA0C7F" w:rsidP="00DA0C7F">
      <w:pPr>
        <w:spacing w:line="276" w:lineRule="auto"/>
        <w:ind w:left="284"/>
        <w:jc w:val="center"/>
      </w:pPr>
      <w:r w:rsidRPr="00F97FBE">
        <w:t>O Engenheiro Eletrotécnico</w:t>
      </w:r>
    </w:p>
    <w:p w14:paraId="209E2DF7" w14:textId="0018B587" w:rsidR="00D2107E" w:rsidRDefault="00D2107E" w:rsidP="00DA0C7F">
      <w:pPr>
        <w:spacing w:line="276" w:lineRule="auto"/>
        <w:ind w:left="284"/>
        <w:jc w:val="center"/>
      </w:pPr>
    </w:p>
    <w:p w14:paraId="4EF8AACC" w14:textId="77777777" w:rsidR="006D4383" w:rsidRDefault="006D4383" w:rsidP="00DA0C7F">
      <w:pPr>
        <w:spacing w:line="276" w:lineRule="auto"/>
        <w:ind w:left="284"/>
        <w:jc w:val="center"/>
      </w:pPr>
    </w:p>
    <w:p w14:paraId="4187BA54" w14:textId="48BC1F7B" w:rsidR="00C937FA" w:rsidRDefault="00C937FA" w:rsidP="00DA0C7F">
      <w:pPr>
        <w:spacing w:line="276" w:lineRule="auto"/>
        <w:ind w:left="284"/>
        <w:jc w:val="center"/>
      </w:pPr>
    </w:p>
    <w:p w14:paraId="74109AA8" w14:textId="77777777" w:rsidR="00A52223" w:rsidRPr="00F97FBE" w:rsidRDefault="00A52223" w:rsidP="00DA0C7F">
      <w:pPr>
        <w:spacing w:line="276" w:lineRule="auto"/>
        <w:ind w:left="284"/>
        <w:jc w:val="center"/>
      </w:pPr>
    </w:p>
    <w:p w14:paraId="6B85AFBB" w14:textId="7706DE98" w:rsidR="00DA0C7F" w:rsidRPr="00F97FBE" w:rsidRDefault="00DA0C7F" w:rsidP="00DA0C7F">
      <w:pPr>
        <w:spacing w:line="276" w:lineRule="auto"/>
        <w:ind w:left="284"/>
        <w:jc w:val="center"/>
      </w:pPr>
      <w:r w:rsidRPr="00F97FBE">
        <w:t>(</w:t>
      </w:r>
      <w:proofErr w:type="spellStart"/>
      <w:r w:rsidR="00216BFE">
        <w:t>xxxxxxxxx</w:t>
      </w:r>
      <w:proofErr w:type="spellEnd"/>
      <w:r w:rsidRPr="00F97FBE">
        <w:t xml:space="preserve">, DGEG </w:t>
      </w:r>
      <w:proofErr w:type="spellStart"/>
      <w:r w:rsidR="00216BFE">
        <w:t>xxxxxxxx</w:t>
      </w:r>
      <w:proofErr w:type="spellEnd"/>
      <w:r w:rsidRPr="00F97FBE">
        <w:t>)</w:t>
      </w:r>
    </w:p>
    <w:p w14:paraId="02B3844F" w14:textId="77777777" w:rsidR="00DA0C7F" w:rsidRPr="00F97FBE" w:rsidRDefault="00DA0C7F" w:rsidP="00DA0C7F"/>
    <w:p w14:paraId="3BE7896A" w14:textId="77777777" w:rsidR="00DA0C7F" w:rsidRPr="00F97FBE" w:rsidRDefault="00DA0C7F" w:rsidP="00DA0C7F"/>
    <w:p w14:paraId="3C8F82A0" w14:textId="0AB3A648" w:rsidR="00EF48BB" w:rsidRDefault="00F92DE9" w:rsidP="002556EC">
      <w:pPr>
        <w:pStyle w:val="Ttulo1"/>
      </w:pPr>
      <w:bookmarkStart w:id="139" w:name="_Toc76115537"/>
      <w:r w:rsidRPr="00642F0B">
        <w:lastRenderedPageBreak/>
        <w:t>Mapa de q</w:t>
      </w:r>
      <w:r w:rsidR="00D553EC" w:rsidRPr="00642F0B">
        <w:t>uantidades</w:t>
      </w:r>
      <w:bookmarkEnd w:id="139"/>
    </w:p>
    <w:p w14:paraId="28FECCFC" w14:textId="520A9532" w:rsidR="00AC15AF" w:rsidRDefault="00AC15AF" w:rsidP="00AC15AF"/>
    <w:tbl>
      <w:tblPr>
        <w:tblW w:w="8340" w:type="dxa"/>
        <w:tblCellMar>
          <w:left w:w="70" w:type="dxa"/>
          <w:right w:w="70" w:type="dxa"/>
        </w:tblCellMar>
        <w:tblLook w:val="04A0" w:firstRow="1" w:lastRow="0" w:firstColumn="1" w:lastColumn="0" w:noHBand="0" w:noVBand="1"/>
      </w:tblPr>
      <w:tblGrid>
        <w:gridCol w:w="580"/>
        <w:gridCol w:w="6140"/>
        <w:gridCol w:w="600"/>
        <w:gridCol w:w="1020"/>
      </w:tblGrid>
      <w:tr w:rsidR="00FD7075" w:rsidRPr="00FD7075" w14:paraId="0E729EDA" w14:textId="77777777" w:rsidTr="00EC5A68">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hideMark/>
          </w:tcPr>
          <w:p w14:paraId="72A6C27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Item</w:t>
            </w:r>
          </w:p>
        </w:tc>
        <w:tc>
          <w:tcPr>
            <w:tcW w:w="6140" w:type="dxa"/>
            <w:tcBorders>
              <w:top w:val="single" w:sz="4" w:space="0" w:color="auto"/>
              <w:left w:val="nil"/>
              <w:bottom w:val="single" w:sz="4" w:space="0" w:color="auto"/>
              <w:right w:val="single" w:sz="4" w:space="0" w:color="auto"/>
            </w:tcBorders>
            <w:shd w:val="clear" w:color="auto" w:fill="auto"/>
            <w:hideMark/>
          </w:tcPr>
          <w:p w14:paraId="028033D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Descrição</w:t>
            </w:r>
          </w:p>
        </w:tc>
        <w:tc>
          <w:tcPr>
            <w:tcW w:w="600" w:type="dxa"/>
            <w:tcBorders>
              <w:top w:val="single" w:sz="4" w:space="0" w:color="auto"/>
              <w:left w:val="nil"/>
              <w:bottom w:val="single" w:sz="4" w:space="0" w:color="auto"/>
              <w:right w:val="single" w:sz="4" w:space="0" w:color="auto"/>
            </w:tcBorders>
            <w:shd w:val="clear" w:color="auto" w:fill="auto"/>
            <w:hideMark/>
          </w:tcPr>
          <w:p w14:paraId="0B50A86E" w14:textId="77777777" w:rsidR="00FD7075" w:rsidRPr="00FD7075" w:rsidRDefault="00FD7075" w:rsidP="00FD7075">
            <w:pPr>
              <w:spacing w:after="0"/>
              <w:jc w:val="center"/>
              <w:rPr>
                <w:rFonts w:cs="Arial"/>
                <w:b/>
                <w:bCs/>
                <w:sz w:val="18"/>
                <w:szCs w:val="18"/>
                <w:lang w:eastAsia="pt-PT"/>
              </w:rPr>
            </w:pPr>
            <w:proofErr w:type="spellStart"/>
            <w:r w:rsidRPr="00FD7075">
              <w:rPr>
                <w:rFonts w:cs="Arial"/>
                <w:b/>
                <w:bCs/>
                <w:sz w:val="18"/>
                <w:szCs w:val="18"/>
                <w:lang w:eastAsia="pt-PT"/>
              </w:rPr>
              <w:t>Unid</w:t>
            </w:r>
            <w:proofErr w:type="spellEnd"/>
            <w:r w:rsidRPr="00FD7075">
              <w:rPr>
                <w:rFonts w:cs="Arial"/>
                <w:b/>
                <w:bCs/>
                <w:sz w:val="18"/>
                <w:szCs w:val="18"/>
                <w:lang w:eastAsia="pt-PT"/>
              </w:rPr>
              <w:t>.</w:t>
            </w:r>
          </w:p>
        </w:tc>
        <w:tc>
          <w:tcPr>
            <w:tcW w:w="1020" w:type="dxa"/>
            <w:tcBorders>
              <w:top w:val="single" w:sz="4" w:space="0" w:color="auto"/>
              <w:left w:val="nil"/>
              <w:bottom w:val="single" w:sz="4" w:space="0" w:color="auto"/>
              <w:right w:val="single" w:sz="4" w:space="0" w:color="auto"/>
            </w:tcBorders>
            <w:shd w:val="clear" w:color="auto" w:fill="auto"/>
            <w:hideMark/>
          </w:tcPr>
          <w:p w14:paraId="305A2CBA" w14:textId="77777777" w:rsidR="00FD7075" w:rsidRPr="00FD7075" w:rsidRDefault="00FD7075" w:rsidP="00FD7075">
            <w:pPr>
              <w:spacing w:after="0"/>
              <w:jc w:val="center"/>
              <w:rPr>
                <w:rFonts w:cs="Arial"/>
                <w:b/>
                <w:bCs/>
                <w:sz w:val="18"/>
                <w:szCs w:val="18"/>
                <w:lang w:eastAsia="pt-PT"/>
              </w:rPr>
            </w:pPr>
            <w:proofErr w:type="spellStart"/>
            <w:r w:rsidRPr="00FD7075">
              <w:rPr>
                <w:rFonts w:cs="Arial"/>
                <w:b/>
                <w:bCs/>
                <w:sz w:val="18"/>
                <w:szCs w:val="18"/>
                <w:lang w:eastAsia="pt-PT"/>
              </w:rPr>
              <w:t>Quant</w:t>
            </w:r>
            <w:proofErr w:type="spellEnd"/>
            <w:r w:rsidRPr="00FD7075">
              <w:rPr>
                <w:rFonts w:cs="Arial"/>
                <w:b/>
                <w:bCs/>
                <w:sz w:val="18"/>
                <w:szCs w:val="18"/>
                <w:lang w:eastAsia="pt-PT"/>
              </w:rPr>
              <w:t>.</w:t>
            </w:r>
          </w:p>
        </w:tc>
      </w:tr>
      <w:tr w:rsidR="00FD7075" w:rsidRPr="00FD7075" w14:paraId="3FD2DFE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E44B9C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D978EF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A54C4D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1114D6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C394AB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7E3799B" w14:textId="77777777" w:rsidR="00FD7075" w:rsidRPr="00FD7075" w:rsidRDefault="00FD7075" w:rsidP="00FD7075">
            <w:pPr>
              <w:spacing w:after="0"/>
              <w:jc w:val="center"/>
              <w:rPr>
                <w:rFonts w:cs="Arial"/>
                <w:b/>
                <w:bCs/>
                <w:lang w:eastAsia="pt-PT"/>
              </w:rPr>
            </w:pPr>
            <w:r w:rsidRPr="00FD7075">
              <w:rPr>
                <w:rFonts w:cs="Arial"/>
                <w:b/>
                <w:bCs/>
                <w:lang w:eastAsia="pt-PT"/>
              </w:rPr>
              <w:t>I</w:t>
            </w:r>
          </w:p>
        </w:tc>
        <w:tc>
          <w:tcPr>
            <w:tcW w:w="6140" w:type="dxa"/>
            <w:tcBorders>
              <w:top w:val="nil"/>
              <w:left w:val="nil"/>
              <w:bottom w:val="nil"/>
              <w:right w:val="single" w:sz="4" w:space="0" w:color="auto"/>
            </w:tcBorders>
            <w:shd w:val="clear" w:color="auto" w:fill="auto"/>
            <w:hideMark/>
          </w:tcPr>
          <w:p w14:paraId="0CBCF200" w14:textId="67421C56"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POSTO DE TRANSFORMAÇÃO PT</w:t>
            </w:r>
            <w:r w:rsidR="00153569">
              <w:rPr>
                <w:rFonts w:cs="Arial"/>
                <w:b/>
                <w:bCs/>
                <w:sz w:val="18"/>
                <w:szCs w:val="18"/>
                <w:lang w:eastAsia="pt-PT"/>
              </w:rPr>
              <w:t>1E</w:t>
            </w:r>
          </w:p>
        </w:tc>
        <w:tc>
          <w:tcPr>
            <w:tcW w:w="600" w:type="dxa"/>
            <w:tcBorders>
              <w:top w:val="nil"/>
              <w:left w:val="nil"/>
              <w:bottom w:val="nil"/>
              <w:right w:val="single" w:sz="4" w:space="0" w:color="auto"/>
            </w:tcBorders>
            <w:shd w:val="clear" w:color="auto" w:fill="auto"/>
            <w:noWrap/>
            <w:hideMark/>
          </w:tcPr>
          <w:p w14:paraId="479C907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C5DF97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0BA35D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CF31BB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57A931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A69DD3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A58EE4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3A8835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2B16D3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w:t>
            </w:r>
          </w:p>
        </w:tc>
        <w:tc>
          <w:tcPr>
            <w:tcW w:w="6140" w:type="dxa"/>
            <w:tcBorders>
              <w:top w:val="nil"/>
              <w:left w:val="nil"/>
              <w:bottom w:val="nil"/>
              <w:right w:val="single" w:sz="4" w:space="0" w:color="auto"/>
            </w:tcBorders>
            <w:shd w:val="clear" w:color="auto" w:fill="auto"/>
            <w:hideMark/>
          </w:tcPr>
          <w:p w14:paraId="3BB7186A"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Estrutura pré-fabricada KIOBET</w:t>
            </w:r>
          </w:p>
        </w:tc>
        <w:tc>
          <w:tcPr>
            <w:tcW w:w="600" w:type="dxa"/>
            <w:tcBorders>
              <w:top w:val="nil"/>
              <w:left w:val="nil"/>
              <w:bottom w:val="nil"/>
              <w:right w:val="single" w:sz="4" w:space="0" w:color="auto"/>
            </w:tcBorders>
            <w:shd w:val="clear" w:color="auto" w:fill="auto"/>
            <w:noWrap/>
            <w:hideMark/>
          </w:tcPr>
          <w:p w14:paraId="7A30810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1D2162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7109A9F" w14:textId="77777777" w:rsidTr="00EC5A68">
        <w:trPr>
          <w:trHeight w:val="1200"/>
        </w:trPr>
        <w:tc>
          <w:tcPr>
            <w:tcW w:w="580" w:type="dxa"/>
            <w:tcBorders>
              <w:top w:val="nil"/>
              <w:left w:val="single" w:sz="4" w:space="0" w:color="auto"/>
              <w:bottom w:val="nil"/>
              <w:right w:val="single" w:sz="4" w:space="0" w:color="auto"/>
            </w:tcBorders>
            <w:shd w:val="clear" w:color="auto" w:fill="auto"/>
            <w:hideMark/>
          </w:tcPr>
          <w:p w14:paraId="52C3DB7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EC7B19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estrutura pré-fabricada de betão armado, gama KIOBET, modelo M1T1D com uma porta de acesso, concebida pela Schneider </w:t>
            </w:r>
            <w:proofErr w:type="spellStart"/>
            <w:r w:rsidRPr="00FD7075">
              <w:rPr>
                <w:rFonts w:cs="Arial"/>
                <w:sz w:val="18"/>
                <w:szCs w:val="18"/>
                <w:lang w:eastAsia="pt-PT"/>
              </w:rPr>
              <w:t>Electric</w:t>
            </w:r>
            <w:proofErr w:type="spellEnd"/>
            <w:r w:rsidRPr="00FD7075">
              <w:rPr>
                <w:rFonts w:cs="Arial"/>
                <w:sz w:val="18"/>
                <w:szCs w:val="18"/>
                <w:lang w:eastAsia="pt-PT"/>
              </w:rPr>
              <w:t>, com dimensões 3,79 m x 2,40 m e altura útil 2,3 m, equipada com portas e grelhas de ventilação, de acordo com as peças escritas e desenhadas</w:t>
            </w:r>
          </w:p>
        </w:tc>
        <w:tc>
          <w:tcPr>
            <w:tcW w:w="600" w:type="dxa"/>
            <w:tcBorders>
              <w:top w:val="nil"/>
              <w:left w:val="nil"/>
              <w:bottom w:val="nil"/>
              <w:right w:val="single" w:sz="4" w:space="0" w:color="auto"/>
            </w:tcBorders>
            <w:shd w:val="clear" w:color="auto" w:fill="auto"/>
            <w:noWrap/>
            <w:hideMark/>
          </w:tcPr>
          <w:p w14:paraId="0DF582CB"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EA7666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078A2A0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3087C6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798A56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Fosso para colocação de estrutura</w:t>
            </w:r>
          </w:p>
        </w:tc>
        <w:tc>
          <w:tcPr>
            <w:tcW w:w="600" w:type="dxa"/>
            <w:tcBorders>
              <w:top w:val="nil"/>
              <w:left w:val="nil"/>
              <w:bottom w:val="nil"/>
              <w:right w:val="single" w:sz="4" w:space="0" w:color="auto"/>
            </w:tcBorders>
            <w:shd w:val="clear" w:color="auto" w:fill="auto"/>
            <w:noWrap/>
            <w:hideMark/>
          </w:tcPr>
          <w:p w14:paraId="260E262E"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7DB6A5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7BAC4B6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A79F88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440F5B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1B1E512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51D2F4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8A9B0F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BD6861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2</w:t>
            </w:r>
          </w:p>
        </w:tc>
        <w:tc>
          <w:tcPr>
            <w:tcW w:w="6140" w:type="dxa"/>
            <w:tcBorders>
              <w:top w:val="nil"/>
              <w:left w:val="nil"/>
              <w:bottom w:val="nil"/>
              <w:right w:val="single" w:sz="4" w:space="0" w:color="auto"/>
            </w:tcBorders>
            <w:shd w:val="clear" w:color="auto" w:fill="auto"/>
            <w:hideMark/>
          </w:tcPr>
          <w:p w14:paraId="0FE3E792"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Quadro de média tensão</w:t>
            </w:r>
          </w:p>
        </w:tc>
        <w:tc>
          <w:tcPr>
            <w:tcW w:w="600" w:type="dxa"/>
            <w:tcBorders>
              <w:top w:val="nil"/>
              <w:left w:val="nil"/>
              <w:bottom w:val="nil"/>
              <w:right w:val="single" w:sz="4" w:space="0" w:color="auto"/>
            </w:tcBorders>
            <w:shd w:val="clear" w:color="auto" w:fill="auto"/>
            <w:noWrap/>
            <w:hideMark/>
          </w:tcPr>
          <w:p w14:paraId="3537882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E6E4DC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79F9958"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00F5E08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3B244E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 quadro de MT, completo, de acordo com as peças escritas e desenhadas:</w:t>
            </w:r>
          </w:p>
        </w:tc>
        <w:tc>
          <w:tcPr>
            <w:tcW w:w="600" w:type="dxa"/>
            <w:tcBorders>
              <w:top w:val="nil"/>
              <w:left w:val="nil"/>
              <w:bottom w:val="nil"/>
              <w:right w:val="single" w:sz="4" w:space="0" w:color="auto"/>
            </w:tcBorders>
            <w:shd w:val="clear" w:color="auto" w:fill="auto"/>
            <w:noWrap/>
            <w:hideMark/>
          </w:tcPr>
          <w:p w14:paraId="190A0074"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FC0198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0DBEDCEA"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40CAAE3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A8B624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Cela de entrada direta, SM6 GAME 24 kV 630A 16 kA/1s equipada com os respetivos acessórios</w:t>
            </w:r>
          </w:p>
        </w:tc>
        <w:tc>
          <w:tcPr>
            <w:tcW w:w="600" w:type="dxa"/>
            <w:tcBorders>
              <w:top w:val="nil"/>
              <w:left w:val="nil"/>
              <w:bottom w:val="nil"/>
              <w:right w:val="single" w:sz="4" w:space="0" w:color="auto"/>
            </w:tcBorders>
            <w:shd w:val="clear" w:color="auto" w:fill="auto"/>
            <w:noWrap/>
            <w:hideMark/>
          </w:tcPr>
          <w:p w14:paraId="104725C0"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480014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7B9377C"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6E2DACB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9489D2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Cela de proteção com interruptor e fusíveis combinados SM6 QM, 24 kV 630 A 16 kA/1s e respetivos encravamentos P1 e C4, equipada com um conjunto de sensores térmicos EASERGY TH110 e de humidade EASERGY CL110 e concentrador </w:t>
            </w:r>
            <w:proofErr w:type="spellStart"/>
            <w:r w:rsidRPr="00FD7075">
              <w:rPr>
                <w:rFonts w:cs="Arial"/>
                <w:sz w:val="18"/>
                <w:szCs w:val="18"/>
                <w:lang w:eastAsia="pt-PT"/>
              </w:rPr>
              <w:t>Zigbee</w:t>
            </w:r>
            <w:proofErr w:type="spellEnd"/>
            <w:r w:rsidRPr="00FD7075">
              <w:rPr>
                <w:rFonts w:cs="Arial"/>
                <w:sz w:val="18"/>
                <w:szCs w:val="18"/>
                <w:lang w:eastAsia="pt-PT"/>
              </w:rPr>
              <w:t xml:space="preserve"> ZBRN32</w:t>
            </w:r>
          </w:p>
        </w:tc>
        <w:tc>
          <w:tcPr>
            <w:tcW w:w="600" w:type="dxa"/>
            <w:tcBorders>
              <w:top w:val="nil"/>
              <w:left w:val="nil"/>
              <w:bottom w:val="nil"/>
              <w:right w:val="single" w:sz="4" w:space="0" w:color="auto"/>
            </w:tcBorders>
            <w:shd w:val="clear" w:color="auto" w:fill="auto"/>
            <w:noWrap/>
            <w:hideMark/>
          </w:tcPr>
          <w:p w14:paraId="21C2FBB4"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03EE3E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289D318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792567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40C7CA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Estrado metálico de suporte ao quadro de média tensão</w:t>
            </w:r>
          </w:p>
        </w:tc>
        <w:tc>
          <w:tcPr>
            <w:tcW w:w="600" w:type="dxa"/>
            <w:tcBorders>
              <w:top w:val="nil"/>
              <w:left w:val="nil"/>
              <w:bottom w:val="nil"/>
              <w:right w:val="single" w:sz="4" w:space="0" w:color="auto"/>
            </w:tcBorders>
            <w:shd w:val="clear" w:color="auto" w:fill="auto"/>
            <w:noWrap/>
            <w:hideMark/>
          </w:tcPr>
          <w:p w14:paraId="6E16256C"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2A6808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282345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181DF4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E5ED14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690472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8063DEC"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A371E4B"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81FC56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3</w:t>
            </w:r>
          </w:p>
        </w:tc>
        <w:tc>
          <w:tcPr>
            <w:tcW w:w="6140" w:type="dxa"/>
            <w:tcBorders>
              <w:top w:val="nil"/>
              <w:left w:val="nil"/>
              <w:bottom w:val="nil"/>
              <w:right w:val="single" w:sz="4" w:space="0" w:color="auto"/>
            </w:tcBorders>
            <w:shd w:val="clear" w:color="auto" w:fill="auto"/>
            <w:hideMark/>
          </w:tcPr>
          <w:p w14:paraId="15E3DBCE"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Transformador</w:t>
            </w:r>
          </w:p>
        </w:tc>
        <w:tc>
          <w:tcPr>
            <w:tcW w:w="600" w:type="dxa"/>
            <w:tcBorders>
              <w:top w:val="nil"/>
              <w:left w:val="nil"/>
              <w:bottom w:val="nil"/>
              <w:right w:val="single" w:sz="4" w:space="0" w:color="auto"/>
            </w:tcBorders>
            <w:shd w:val="clear" w:color="auto" w:fill="auto"/>
            <w:noWrap/>
            <w:hideMark/>
          </w:tcPr>
          <w:p w14:paraId="61741E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ECFF00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9B94E81" w14:textId="77777777" w:rsidTr="00EC5A68">
        <w:trPr>
          <w:trHeight w:val="1200"/>
        </w:trPr>
        <w:tc>
          <w:tcPr>
            <w:tcW w:w="580" w:type="dxa"/>
            <w:tcBorders>
              <w:top w:val="nil"/>
              <w:left w:val="single" w:sz="4" w:space="0" w:color="auto"/>
              <w:bottom w:val="nil"/>
              <w:right w:val="single" w:sz="4" w:space="0" w:color="auto"/>
            </w:tcBorders>
            <w:shd w:val="clear" w:color="auto" w:fill="auto"/>
            <w:hideMark/>
          </w:tcPr>
          <w:p w14:paraId="3F920B7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0CEEDD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transformador de potência estipulada de 400 kVA, 15/0,42 kV, com perdas segundo </w:t>
            </w:r>
            <w:proofErr w:type="spellStart"/>
            <w:r w:rsidRPr="00FD7075">
              <w:rPr>
                <w:rFonts w:cs="Arial"/>
                <w:sz w:val="18"/>
                <w:szCs w:val="18"/>
                <w:lang w:eastAsia="pt-PT"/>
              </w:rPr>
              <w:t>Ecodesign</w:t>
            </w:r>
            <w:proofErr w:type="spellEnd"/>
            <w:r w:rsidRPr="00FD7075">
              <w:rPr>
                <w:rFonts w:cs="Arial"/>
                <w:sz w:val="18"/>
                <w:szCs w:val="18"/>
                <w:lang w:eastAsia="pt-PT"/>
              </w:rPr>
              <w:t xml:space="preserve"> </w:t>
            </w:r>
            <w:proofErr w:type="spellStart"/>
            <w:r w:rsidRPr="00FD7075">
              <w:rPr>
                <w:rFonts w:cs="Arial"/>
                <w:sz w:val="18"/>
                <w:szCs w:val="18"/>
                <w:lang w:eastAsia="pt-PT"/>
              </w:rPr>
              <w:t>AoCk</w:t>
            </w:r>
            <w:proofErr w:type="spellEnd"/>
            <w:r w:rsidRPr="00FD7075">
              <w:rPr>
                <w:rFonts w:cs="Arial"/>
                <w:sz w:val="18"/>
                <w:szCs w:val="18"/>
                <w:lang w:eastAsia="pt-PT"/>
              </w:rPr>
              <w:t>, tensão de curto-circuito de 4,0% da marca EFACEC ou qualidade equivalente, equipado com relé DGPT2 ligado ao QGBT conforme peças escritas e desenhadas</w:t>
            </w:r>
          </w:p>
        </w:tc>
        <w:tc>
          <w:tcPr>
            <w:tcW w:w="600" w:type="dxa"/>
            <w:tcBorders>
              <w:top w:val="nil"/>
              <w:left w:val="nil"/>
              <w:bottom w:val="nil"/>
              <w:right w:val="single" w:sz="4" w:space="0" w:color="auto"/>
            </w:tcBorders>
            <w:shd w:val="clear" w:color="auto" w:fill="auto"/>
            <w:noWrap/>
            <w:hideMark/>
          </w:tcPr>
          <w:p w14:paraId="7D86EC2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3C1E83F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88FF42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5059868"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2B4BD3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ACB2B2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F44AC3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58C89F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5974AA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4</w:t>
            </w:r>
          </w:p>
        </w:tc>
        <w:tc>
          <w:tcPr>
            <w:tcW w:w="6140" w:type="dxa"/>
            <w:tcBorders>
              <w:top w:val="nil"/>
              <w:left w:val="nil"/>
              <w:bottom w:val="nil"/>
              <w:right w:val="single" w:sz="4" w:space="0" w:color="auto"/>
            </w:tcBorders>
            <w:shd w:val="clear" w:color="auto" w:fill="auto"/>
            <w:hideMark/>
          </w:tcPr>
          <w:p w14:paraId="48179626"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Quadro geral de baixa tensão (QGBT)</w:t>
            </w:r>
          </w:p>
        </w:tc>
        <w:tc>
          <w:tcPr>
            <w:tcW w:w="600" w:type="dxa"/>
            <w:tcBorders>
              <w:top w:val="nil"/>
              <w:left w:val="nil"/>
              <w:bottom w:val="nil"/>
              <w:right w:val="single" w:sz="4" w:space="0" w:color="auto"/>
            </w:tcBorders>
            <w:shd w:val="clear" w:color="auto" w:fill="auto"/>
            <w:noWrap/>
            <w:hideMark/>
          </w:tcPr>
          <w:p w14:paraId="4BE8138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1423F8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0CE76AF"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7B96AE9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EB49E1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quadros, completos, de acordo com os diagramas das peças desenhadas:</w:t>
            </w:r>
          </w:p>
        </w:tc>
        <w:tc>
          <w:tcPr>
            <w:tcW w:w="600" w:type="dxa"/>
            <w:tcBorders>
              <w:top w:val="nil"/>
              <w:left w:val="nil"/>
              <w:bottom w:val="nil"/>
              <w:right w:val="single" w:sz="4" w:space="0" w:color="auto"/>
            </w:tcBorders>
            <w:shd w:val="clear" w:color="auto" w:fill="auto"/>
            <w:noWrap/>
            <w:hideMark/>
          </w:tcPr>
          <w:p w14:paraId="52228E7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2C0FD9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FBCE34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BABDAB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AF2485D" w14:textId="0CA6A9D0" w:rsidR="00FD7075" w:rsidRPr="00FD7075" w:rsidRDefault="00FD7075" w:rsidP="00FD7075">
            <w:pPr>
              <w:spacing w:after="0"/>
              <w:jc w:val="left"/>
              <w:rPr>
                <w:rFonts w:cs="Arial"/>
                <w:sz w:val="18"/>
                <w:szCs w:val="18"/>
                <w:lang w:eastAsia="pt-PT"/>
              </w:rPr>
            </w:pPr>
            <w:r w:rsidRPr="00FD7075">
              <w:rPr>
                <w:rFonts w:cs="Arial"/>
                <w:sz w:val="18"/>
                <w:szCs w:val="18"/>
                <w:lang w:eastAsia="pt-PT"/>
              </w:rPr>
              <w:t>- QGBT</w:t>
            </w:r>
            <w:r w:rsidR="00153569">
              <w:rPr>
                <w:rFonts w:cs="Arial"/>
                <w:sz w:val="18"/>
                <w:szCs w:val="18"/>
                <w:lang w:eastAsia="pt-PT"/>
              </w:rPr>
              <w:t>1E</w:t>
            </w:r>
          </w:p>
        </w:tc>
        <w:tc>
          <w:tcPr>
            <w:tcW w:w="600" w:type="dxa"/>
            <w:tcBorders>
              <w:top w:val="nil"/>
              <w:left w:val="nil"/>
              <w:bottom w:val="nil"/>
              <w:right w:val="single" w:sz="4" w:space="0" w:color="auto"/>
            </w:tcBorders>
            <w:shd w:val="clear" w:color="auto" w:fill="auto"/>
            <w:noWrap/>
            <w:hideMark/>
          </w:tcPr>
          <w:p w14:paraId="6BCF063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02ED56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81D0B88"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C66CF2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F25657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8B2EB8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301D38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02BAEC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D50354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5</w:t>
            </w:r>
          </w:p>
        </w:tc>
        <w:tc>
          <w:tcPr>
            <w:tcW w:w="6140" w:type="dxa"/>
            <w:tcBorders>
              <w:top w:val="nil"/>
              <w:left w:val="nil"/>
              <w:bottom w:val="nil"/>
              <w:right w:val="single" w:sz="4" w:space="0" w:color="auto"/>
            </w:tcBorders>
            <w:shd w:val="clear" w:color="auto" w:fill="auto"/>
            <w:hideMark/>
          </w:tcPr>
          <w:p w14:paraId="39199D18"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 MT</w:t>
            </w:r>
          </w:p>
        </w:tc>
        <w:tc>
          <w:tcPr>
            <w:tcW w:w="600" w:type="dxa"/>
            <w:tcBorders>
              <w:top w:val="nil"/>
              <w:left w:val="nil"/>
              <w:bottom w:val="nil"/>
              <w:right w:val="single" w:sz="4" w:space="0" w:color="auto"/>
            </w:tcBorders>
            <w:shd w:val="clear" w:color="auto" w:fill="auto"/>
            <w:noWrap/>
            <w:hideMark/>
          </w:tcPr>
          <w:p w14:paraId="26AC7E8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27FE97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292A7623"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6DCE58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35D5E3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caleira técnica:</w:t>
            </w:r>
          </w:p>
        </w:tc>
        <w:tc>
          <w:tcPr>
            <w:tcW w:w="600" w:type="dxa"/>
            <w:tcBorders>
              <w:top w:val="nil"/>
              <w:left w:val="nil"/>
              <w:bottom w:val="nil"/>
              <w:right w:val="single" w:sz="4" w:space="0" w:color="auto"/>
            </w:tcBorders>
            <w:shd w:val="clear" w:color="auto" w:fill="auto"/>
            <w:noWrap/>
            <w:hideMark/>
          </w:tcPr>
          <w:p w14:paraId="6FF3D0A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7984F6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DDCFAF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D02E93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3B9CE4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LXHIOE(</w:t>
            </w:r>
            <w:proofErr w:type="spellStart"/>
            <w:proofErr w:type="gramEnd"/>
            <w:r w:rsidRPr="00FD7075">
              <w:rPr>
                <w:rFonts w:cs="Arial"/>
                <w:sz w:val="18"/>
                <w:szCs w:val="18"/>
                <w:lang w:eastAsia="pt-PT"/>
              </w:rPr>
              <w:t>cbe</w:t>
            </w:r>
            <w:proofErr w:type="spellEnd"/>
            <w:r w:rsidRPr="00FD7075">
              <w:rPr>
                <w:rFonts w:cs="Arial"/>
                <w:sz w:val="18"/>
                <w:szCs w:val="18"/>
                <w:lang w:eastAsia="pt-PT"/>
              </w:rPr>
              <w:t>) 1x240 12/20 kV</w:t>
            </w:r>
          </w:p>
        </w:tc>
        <w:tc>
          <w:tcPr>
            <w:tcW w:w="600" w:type="dxa"/>
            <w:tcBorders>
              <w:top w:val="nil"/>
              <w:left w:val="nil"/>
              <w:bottom w:val="nil"/>
              <w:right w:val="single" w:sz="4" w:space="0" w:color="auto"/>
            </w:tcBorders>
            <w:shd w:val="clear" w:color="auto" w:fill="auto"/>
            <w:noWrap/>
            <w:hideMark/>
          </w:tcPr>
          <w:p w14:paraId="1A2B57D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BD5384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19</w:t>
            </w:r>
          </w:p>
        </w:tc>
      </w:tr>
      <w:tr w:rsidR="00FD7075" w:rsidRPr="00FD7075" w14:paraId="7B01454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193F91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4C8E09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Terminações termorretráteis 24 kV 1x240 mm2</w:t>
            </w:r>
          </w:p>
        </w:tc>
        <w:tc>
          <w:tcPr>
            <w:tcW w:w="600" w:type="dxa"/>
            <w:tcBorders>
              <w:top w:val="nil"/>
              <w:left w:val="nil"/>
              <w:bottom w:val="nil"/>
              <w:right w:val="single" w:sz="4" w:space="0" w:color="auto"/>
            </w:tcBorders>
            <w:shd w:val="clear" w:color="auto" w:fill="auto"/>
            <w:noWrap/>
            <w:hideMark/>
          </w:tcPr>
          <w:p w14:paraId="395DFCD1"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5B8BB9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9</w:t>
            </w:r>
          </w:p>
        </w:tc>
      </w:tr>
      <w:tr w:rsidR="00FD7075" w:rsidRPr="00FD7075" w14:paraId="4C6BCC06"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7ACBA22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119ECC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Selagem corta-fogo com espuma expansiva do tipo PYROSIT® NG da OBO Bettermann, da classe de resistência ao fogo EI60, conforme testes segundo EN 1366-3 e Nº de Aprovação ETA-11/0527 em tubo PEAD/PEAD 125 (entradas). </w:t>
            </w:r>
          </w:p>
        </w:tc>
        <w:tc>
          <w:tcPr>
            <w:tcW w:w="600" w:type="dxa"/>
            <w:tcBorders>
              <w:top w:val="nil"/>
              <w:left w:val="nil"/>
              <w:bottom w:val="nil"/>
              <w:right w:val="single" w:sz="4" w:space="0" w:color="auto"/>
            </w:tcBorders>
            <w:shd w:val="clear" w:color="auto" w:fill="auto"/>
            <w:noWrap/>
            <w:hideMark/>
          </w:tcPr>
          <w:p w14:paraId="0A9D199C"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47EC39A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3</w:t>
            </w:r>
          </w:p>
        </w:tc>
      </w:tr>
      <w:tr w:rsidR="00FD7075" w:rsidRPr="00FD7075" w14:paraId="01E50EF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E7EE9A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42968FE" w14:textId="77777777" w:rsidR="00FD7075" w:rsidRDefault="00FD7075" w:rsidP="00FD7075">
            <w:pPr>
              <w:spacing w:after="0"/>
              <w:jc w:val="left"/>
              <w:rPr>
                <w:rFonts w:cs="Arial"/>
                <w:sz w:val="18"/>
                <w:szCs w:val="18"/>
                <w:lang w:eastAsia="pt-PT"/>
              </w:rPr>
            </w:pPr>
            <w:r w:rsidRPr="00FD7075">
              <w:rPr>
                <w:rFonts w:cs="Arial"/>
                <w:sz w:val="18"/>
                <w:szCs w:val="18"/>
                <w:lang w:eastAsia="pt-PT"/>
              </w:rPr>
              <w:t> </w:t>
            </w:r>
          </w:p>
          <w:p w14:paraId="15E51EC2" w14:textId="77777777" w:rsidR="00EC5A68" w:rsidRDefault="00EC5A68" w:rsidP="00FD7075">
            <w:pPr>
              <w:spacing w:after="0"/>
              <w:jc w:val="left"/>
              <w:rPr>
                <w:rFonts w:cs="Arial"/>
                <w:sz w:val="18"/>
                <w:szCs w:val="18"/>
                <w:lang w:eastAsia="pt-PT"/>
              </w:rPr>
            </w:pPr>
          </w:p>
          <w:p w14:paraId="45D6A5F3" w14:textId="63AD9976" w:rsidR="00EC5A68" w:rsidRPr="00FD7075" w:rsidRDefault="00EC5A68" w:rsidP="00FD7075">
            <w:pPr>
              <w:spacing w:after="0"/>
              <w:jc w:val="left"/>
              <w:rPr>
                <w:rFonts w:cs="Arial"/>
                <w:sz w:val="18"/>
                <w:szCs w:val="18"/>
                <w:lang w:eastAsia="pt-PT"/>
              </w:rPr>
            </w:pPr>
          </w:p>
        </w:tc>
        <w:tc>
          <w:tcPr>
            <w:tcW w:w="600" w:type="dxa"/>
            <w:tcBorders>
              <w:top w:val="nil"/>
              <w:left w:val="nil"/>
              <w:bottom w:val="nil"/>
              <w:right w:val="single" w:sz="4" w:space="0" w:color="auto"/>
            </w:tcBorders>
            <w:shd w:val="clear" w:color="auto" w:fill="auto"/>
            <w:noWrap/>
            <w:hideMark/>
          </w:tcPr>
          <w:p w14:paraId="56A945E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6EB749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65E161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B7AE29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6</w:t>
            </w:r>
          </w:p>
        </w:tc>
        <w:tc>
          <w:tcPr>
            <w:tcW w:w="6140" w:type="dxa"/>
            <w:tcBorders>
              <w:top w:val="nil"/>
              <w:left w:val="nil"/>
              <w:bottom w:val="nil"/>
              <w:right w:val="single" w:sz="4" w:space="0" w:color="auto"/>
            </w:tcBorders>
            <w:shd w:val="clear" w:color="auto" w:fill="auto"/>
            <w:hideMark/>
          </w:tcPr>
          <w:p w14:paraId="445430D9"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Rede de Tubagem MT e BT</w:t>
            </w:r>
          </w:p>
        </w:tc>
        <w:tc>
          <w:tcPr>
            <w:tcW w:w="600" w:type="dxa"/>
            <w:tcBorders>
              <w:top w:val="nil"/>
              <w:left w:val="nil"/>
              <w:bottom w:val="nil"/>
              <w:right w:val="single" w:sz="4" w:space="0" w:color="auto"/>
            </w:tcBorders>
            <w:shd w:val="clear" w:color="auto" w:fill="auto"/>
            <w:noWrap/>
            <w:hideMark/>
          </w:tcPr>
          <w:p w14:paraId="6CE2CBD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3B2331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A972AD9"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281BD4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1646454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de rede de tubagem conforme peças escritas e desenhadas, do PT ao pórtico e do PT ao novo Edifício Técnico:</w:t>
            </w:r>
          </w:p>
        </w:tc>
        <w:tc>
          <w:tcPr>
            <w:tcW w:w="600" w:type="dxa"/>
            <w:tcBorders>
              <w:top w:val="nil"/>
              <w:left w:val="nil"/>
              <w:bottom w:val="nil"/>
              <w:right w:val="single" w:sz="4" w:space="0" w:color="auto"/>
            </w:tcBorders>
            <w:shd w:val="clear" w:color="auto" w:fill="auto"/>
            <w:noWrap/>
            <w:hideMark/>
          </w:tcPr>
          <w:p w14:paraId="20DB6B8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CB944F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22B804F"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453710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0238A6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125 cor vermelha para MT</w:t>
            </w:r>
          </w:p>
        </w:tc>
        <w:tc>
          <w:tcPr>
            <w:tcW w:w="600" w:type="dxa"/>
            <w:tcBorders>
              <w:top w:val="nil"/>
              <w:left w:val="nil"/>
              <w:bottom w:val="nil"/>
              <w:right w:val="single" w:sz="4" w:space="0" w:color="auto"/>
            </w:tcBorders>
            <w:shd w:val="clear" w:color="auto" w:fill="auto"/>
            <w:noWrap/>
            <w:hideMark/>
          </w:tcPr>
          <w:p w14:paraId="1E819D7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6D827E1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25</w:t>
            </w:r>
          </w:p>
        </w:tc>
      </w:tr>
      <w:tr w:rsidR="00FD7075" w:rsidRPr="00FD7075" w14:paraId="6BC2AA74"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19E635A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FA4670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75 cor vermelha para BT</w:t>
            </w:r>
          </w:p>
        </w:tc>
        <w:tc>
          <w:tcPr>
            <w:tcW w:w="600" w:type="dxa"/>
            <w:tcBorders>
              <w:top w:val="nil"/>
              <w:left w:val="nil"/>
              <w:bottom w:val="nil"/>
              <w:right w:val="single" w:sz="4" w:space="0" w:color="auto"/>
            </w:tcBorders>
            <w:shd w:val="clear" w:color="auto" w:fill="auto"/>
            <w:noWrap/>
            <w:hideMark/>
          </w:tcPr>
          <w:p w14:paraId="5110ABC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79B4C1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22</w:t>
            </w:r>
          </w:p>
        </w:tc>
      </w:tr>
      <w:tr w:rsidR="00FD7075" w:rsidRPr="00FD7075" w14:paraId="44BEE8C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612026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BF2F06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125 cor vermelha para BT</w:t>
            </w:r>
          </w:p>
        </w:tc>
        <w:tc>
          <w:tcPr>
            <w:tcW w:w="600" w:type="dxa"/>
            <w:tcBorders>
              <w:top w:val="nil"/>
              <w:left w:val="nil"/>
              <w:bottom w:val="nil"/>
              <w:right w:val="single" w:sz="4" w:space="0" w:color="auto"/>
            </w:tcBorders>
            <w:shd w:val="clear" w:color="auto" w:fill="auto"/>
            <w:noWrap/>
            <w:hideMark/>
          </w:tcPr>
          <w:p w14:paraId="51FC6D3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BF7993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119</w:t>
            </w:r>
          </w:p>
        </w:tc>
      </w:tr>
      <w:tr w:rsidR="00FD7075" w:rsidRPr="00FD7075" w14:paraId="0DAC1FD0"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AF5849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7EC94A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corrugado de dupla parede PEAD/PEAD 63 cor verde para Telecomunicações</w:t>
            </w:r>
          </w:p>
        </w:tc>
        <w:tc>
          <w:tcPr>
            <w:tcW w:w="600" w:type="dxa"/>
            <w:tcBorders>
              <w:top w:val="nil"/>
              <w:left w:val="nil"/>
              <w:bottom w:val="nil"/>
              <w:right w:val="single" w:sz="4" w:space="0" w:color="auto"/>
            </w:tcBorders>
            <w:shd w:val="clear" w:color="auto" w:fill="auto"/>
            <w:noWrap/>
            <w:hideMark/>
          </w:tcPr>
          <w:p w14:paraId="7A10D2E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27856F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22</w:t>
            </w:r>
          </w:p>
        </w:tc>
      </w:tr>
      <w:tr w:rsidR="00FD7075" w:rsidRPr="00FD7075" w14:paraId="3E8F44C5"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F4D345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FDD0BB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Caixa de visita em alvenaria ou pré-fabricada com fecho </w:t>
            </w:r>
            <w:proofErr w:type="spellStart"/>
            <w:r w:rsidRPr="00FD7075">
              <w:rPr>
                <w:rFonts w:cs="Arial"/>
                <w:sz w:val="18"/>
                <w:szCs w:val="18"/>
                <w:lang w:eastAsia="pt-PT"/>
              </w:rPr>
              <w:t>tronco-cónico</w:t>
            </w:r>
            <w:proofErr w:type="spellEnd"/>
            <w:r w:rsidRPr="00FD7075">
              <w:rPr>
                <w:rFonts w:cs="Arial"/>
                <w:sz w:val="18"/>
                <w:szCs w:val="18"/>
                <w:lang w:eastAsia="pt-PT"/>
              </w:rPr>
              <w:t xml:space="preserve">, equipada com tampa D400 e devidamente acabada com o piso. </w:t>
            </w:r>
            <w:proofErr w:type="spellStart"/>
            <w:r w:rsidRPr="00FD7075">
              <w:rPr>
                <w:rFonts w:cs="Arial"/>
                <w:sz w:val="18"/>
                <w:szCs w:val="18"/>
                <w:lang w:eastAsia="pt-PT"/>
              </w:rPr>
              <w:t>Cfr</w:t>
            </w:r>
            <w:proofErr w:type="spellEnd"/>
            <w:r w:rsidRPr="00FD7075">
              <w:rPr>
                <w:rFonts w:cs="Arial"/>
                <w:sz w:val="18"/>
                <w:szCs w:val="18"/>
                <w:lang w:eastAsia="pt-PT"/>
              </w:rPr>
              <w:t xml:space="preserve">. peças desenhadas. </w:t>
            </w:r>
          </w:p>
        </w:tc>
        <w:tc>
          <w:tcPr>
            <w:tcW w:w="600" w:type="dxa"/>
            <w:tcBorders>
              <w:top w:val="nil"/>
              <w:left w:val="nil"/>
              <w:bottom w:val="nil"/>
              <w:right w:val="single" w:sz="4" w:space="0" w:color="auto"/>
            </w:tcBorders>
            <w:shd w:val="clear" w:color="auto" w:fill="auto"/>
            <w:noWrap/>
            <w:hideMark/>
          </w:tcPr>
          <w:p w14:paraId="0E18960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041275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237F87B7"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194DFF5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048F11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Abertura e tapamento de valas incluindo colocação de fita sinalizadora, de </w:t>
            </w:r>
            <w:proofErr w:type="spellStart"/>
            <w:r w:rsidRPr="00FD7075">
              <w:rPr>
                <w:rFonts w:cs="Arial"/>
                <w:sz w:val="18"/>
                <w:szCs w:val="18"/>
                <w:lang w:eastAsia="pt-PT"/>
              </w:rPr>
              <w:t>acorco</w:t>
            </w:r>
            <w:proofErr w:type="spellEnd"/>
            <w:r w:rsidRPr="00FD7075">
              <w:rPr>
                <w:rFonts w:cs="Arial"/>
                <w:sz w:val="18"/>
                <w:szCs w:val="18"/>
                <w:lang w:eastAsia="pt-PT"/>
              </w:rPr>
              <w:t xml:space="preserve"> com perfis das peças desenhadas, a incluir na empreitada de construção civil. Valas de 1,00 m x 0,60 m, conforme peças escritas e desenhadas </w:t>
            </w:r>
          </w:p>
        </w:tc>
        <w:tc>
          <w:tcPr>
            <w:tcW w:w="600" w:type="dxa"/>
            <w:tcBorders>
              <w:top w:val="nil"/>
              <w:left w:val="nil"/>
              <w:bottom w:val="nil"/>
              <w:right w:val="single" w:sz="4" w:space="0" w:color="auto"/>
            </w:tcBorders>
            <w:shd w:val="clear" w:color="auto" w:fill="auto"/>
            <w:noWrap/>
            <w:hideMark/>
          </w:tcPr>
          <w:p w14:paraId="6956B6D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3EB0E64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21</w:t>
            </w:r>
          </w:p>
        </w:tc>
      </w:tr>
      <w:tr w:rsidR="00FD7075" w:rsidRPr="00FD7075" w14:paraId="5467E8F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E86415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F86440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Rede de sinalização</w:t>
            </w:r>
          </w:p>
        </w:tc>
        <w:tc>
          <w:tcPr>
            <w:tcW w:w="600" w:type="dxa"/>
            <w:tcBorders>
              <w:top w:val="nil"/>
              <w:left w:val="nil"/>
              <w:bottom w:val="nil"/>
              <w:right w:val="single" w:sz="4" w:space="0" w:color="auto"/>
            </w:tcBorders>
            <w:shd w:val="clear" w:color="auto" w:fill="auto"/>
            <w:noWrap/>
            <w:hideMark/>
          </w:tcPr>
          <w:p w14:paraId="4CEBD59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E6F06E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21</w:t>
            </w:r>
          </w:p>
        </w:tc>
      </w:tr>
      <w:tr w:rsidR="00FD7075" w:rsidRPr="00FD7075" w14:paraId="1931457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1601B0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EFA8FB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Fita plástica de sinalização</w:t>
            </w:r>
          </w:p>
        </w:tc>
        <w:tc>
          <w:tcPr>
            <w:tcW w:w="600" w:type="dxa"/>
            <w:tcBorders>
              <w:top w:val="nil"/>
              <w:left w:val="nil"/>
              <w:bottom w:val="nil"/>
              <w:right w:val="single" w:sz="4" w:space="0" w:color="auto"/>
            </w:tcBorders>
            <w:shd w:val="clear" w:color="auto" w:fill="auto"/>
            <w:noWrap/>
            <w:hideMark/>
          </w:tcPr>
          <w:p w14:paraId="7D68896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2E6CA63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21</w:t>
            </w:r>
          </w:p>
        </w:tc>
      </w:tr>
      <w:tr w:rsidR="00FD7075" w:rsidRPr="00FD7075" w14:paraId="510888D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24232D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0A4D7F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1EFEF11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5747DB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196315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F76570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7</w:t>
            </w:r>
          </w:p>
        </w:tc>
        <w:tc>
          <w:tcPr>
            <w:tcW w:w="6140" w:type="dxa"/>
            <w:tcBorders>
              <w:top w:val="nil"/>
              <w:left w:val="nil"/>
              <w:bottom w:val="nil"/>
              <w:right w:val="single" w:sz="4" w:space="0" w:color="auto"/>
            </w:tcBorders>
            <w:shd w:val="clear" w:color="auto" w:fill="auto"/>
            <w:hideMark/>
          </w:tcPr>
          <w:p w14:paraId="09F586DB"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 BT</w:t>
            </w:r>
          </w:p>
        </w:tc>
        <w:tc>
          <w:tcPr>
            <w:tcW w:w="600" w:type="dxa"/>
            <w:tcBorders>
              <w:top w:val="nil"/>
              <w:left w:val="nil"/>
              <w:bottom w:val="nil"/>
              <w:right w:val="single" w:sz="4" w:space="0" w:color="auto"/>
            </w:tcBorders>
            <w:shd w:val="clear" w:color="auto" w:fill="auto"/>
            <w:noWrap/>
            <w:hideMark/>
          </w:tcPr>
          <w:p w14:paraId="2B4334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C4EAED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6CD7759"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79EEC7A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86DC8E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caleira técnica, a ligar entre QGBT e transformador:</w:t>
            </w:r>
          </w:p>
        </w:tc>
        <w:tc>
          <w:tcPr>
            <w:tcW w:w="600" w:type="dxa"/>
            <w:tcBorders>
              <w:top w:val="nil"/>
              <w:left w:val="nil"/>
              <w:bottom w:val="nil"/>
              <w:right w:val="single" w:sz="4" w:space="0" w:color="auto"/>
            </w:tcBorders>
            <w:shd w:val="clear" w:color="auto" w:fill="auto"/>
            <w:noWrap/>
            <w:hideMark/>
          </w:tcPr>
          <w:p w14:paraId="06C121B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A36E3C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0172A03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3688FA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D5C29A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1x240 0,6/1 kV</w:t>
            </w:r>
          </w:p>
        </w:tc>
        <w:tc>
          <w:tcPr>
            <w:tcW w:w="600" w:type="dxa"/>
            <w:tcBorders>
              <w:top w:val="nil"/>
              <w:left w:val="nil"/>
              <w:bottom w:val="nil"/>
              <w:right w:val="single" w:sz="4" w:space="0" w:color="auto"/>
            </w:tcBorders>
            <w:shd w:val="clear" w:color="auto" w:fill="auto"/>
            <w:noWrap/>
            <w:hideMark/>
          </w:tcPr>
          <w:p w14:paraId="23B79F4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6652614"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77</w:t>
            </w:r>
          </w:p>
        </w:tc>
      </w:tr>
      <w:tr w:rsidR="00FD7075" w:rsidRPr="00FD7075" w14:paraId="710AEFD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579146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10FA22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Terminais de cravar 240 mm2</w:t>
            </w:r>
          </w:p>
        </w:tc>
        <w:tc>
          <w:tcPr>
            <w:tcW w:w="600" w:type="dxa"/>
            <w:tcBorders>
              <w:top w:val="nil"/>
              <w:left w:val="nil"/>
              <w:bottom w:val="nil"/>
              <w:right w:val="single" w:sz="4" w:space="0" w:color="auto"/>
            </w:tcBorders>
            <w:shd w:val="clear" w:color="auto" w:fill="auto"/>
            <w:noWrap/>
            <w:hideMark/>
          </w:tcPr>
          <w:p w14:paraId="3FCBCFF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8F66EF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22</w:t>
            </w:r>
          </w:p>
        </w:tc>
      </w:tr>
      <w:tr w:rsidR="00FD7075" w:rsidRPr="00FD7075" w14:paraId="2147DA7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BA0C2B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15B6AD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6x1,5 0,6/1 kV, para ligação do DGPT2</w:t>
            </w:r>
          </w:p>
        </w:tc>
        <w:tc>
          <w:tcPr>
            <w:tcW w:w="600" w:type="dxa"/>
            <w:tcBorders>
              <w:top w:val="nil"/>
              <w:left w:val="nil"/>
              <w:bottom w:val="nil"/>
              <w:right w:val="single" w:sz="4" w:space="0" w:color="auto"/>
            </w:tcBorders>
            <w:shd w:val="clear" w:color="auto" w:fill="auto"/>
            <w:noWrap/>
            <w:hideMark/>
          </w:tcPr>
          <w:p w14:paraId="5B1F351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745868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w:t>
            </w:r>
          </w:p>
        </w:tc>
      </w:tr>
      <w:tr w:rsidR="00FD7075" w:rsidRPr="00FD7075" w14:paraId="24F9742A"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C93E74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11BB06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E4A7E8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AE52CE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32FF17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0EA309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8</w:t>
            </w:r>
          </w:p>
        </w:tc>
        <w:tc>
          <w:tcPr>
            <w:tcW w:w="6140" w:type="dxa"/>
            <w:tcBorders>
              <w:top w:val="nil"/>
              <w:left w:val="nil"/>
              <w:bottom w:val="nil"/>
              <w:right w:val="single" w:sz="4" w:space="0" w:color="auto"/>
            </w:tcBorders>
            <w:shd w:val="clear" w:color="auto" w:fill="auto"/>
            <w:hideMark/>
          </w:tcPr>
          <w:p w14:paraId="0357200C"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Elétrodo da terra de proteção das massas do PT</w:t>
            </w:r>
          </w:p>
        </w:tc>
        <w:tc>
          <w:tcPr>
            <w:tcW w:w="600" w:type="dxa"/>
            <w:tcBorders>
              <w:top w:val="nil"/>
              <w:left w:val="nil"/>
              <w:bottom w:val="nil"/>
              <w:right w:val="single" w:sz="4" w:space="0" w:color="auto"/>
            </w:tcBorders>
            <w:shd w:val="clear" w:color="auto" w:fill="auto"/>
            <w:noWrap/>
            <w:hideMark/>
          </w:tcPr>
          <w:p w14:paraId="4075244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8FCBEC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5FBAE6C"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14E86B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C94092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elétrodo de terra de proteção das massas do PT, conforme peças escritas e desenhadas: </w:t>
            </w:r>
          </w:p>
        </w:tc>
        <w:tc>
          <w:tcPr>
            <w:tcW w:w="600" w:type="dxa"/>
            <w:tcBorders>
              <w:top w:val="nil"/>
              <w:left w:val="nil"/>
              <w:bottom w:val="nil"/>
              <w:right w:val="single" w:sz="4" w:space="0" w:color="auto"/>
            </w:tcBorders>
            <w:shd w:val="clear" w:color="auto" w:fill="auto"/>
            <w:noWrap/>
            <w:hideMark/>
          </w:tcPr>
          <w:p w14:paraId="3631019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1174D4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27F66AF9"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35F501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A90103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Varetas de diâmetro 14,6 mm em aço cobreado de 4 m de comprimento à profundidade de 0,8 m</w:t>
            </w:r>
          </w:p>
        </w:tc>
        <w:tc>
          <w:tcPr>
            <w:tcW w:w="600" w:type="dxa"/>
            <w:tcBorders>
              <w:top w:val="nil"/>
              <w:left w:val="nil"/>
              <w:bottom w:val="nil"/>
              <w:right w:val="single" w:sz="4" w:space="0" w:color="auto"/>
            </w:tcBorders>
            <w:shd w:val="clear" w:color="auto" w:fill="auto"/>
            <w:noWrap/>
            <w:hideMark/>
          </w:tcPr>
          <w:p w14:paraId="63CAFEF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DA46CF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594C679C"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3372A18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FAAC3E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Soldadura aluminotérmica de cabo de 70 mm2 (passante)</w:t>
            </w:r>
            <w:r w:rsidRPr="00FD7075">
              <w:rPr>
                <w:rFonts w:cs="Arial"/>
                <w:sz w:val="18"/>
                <w:szCs w:val="18"/>
                <w:lang w:eastAsia="pt-PT"/>
              </w:rPr>
              <w:br/>
              <w:t xml:space="preserve">em T a cabo 185 mm2 (terminal),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C70/C185/TH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652A604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5BCDBE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40A9153"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632FA4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5D3856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Soldadura aluminotérmica de cabo ininterrupto de 70 mm2 através de soldadura aluminotérmica cabo 70 mm2 / vareta (em T),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C70/T15/TV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0EB27EB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0B3FD5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1B106C1A"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476094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F4EA06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Cabo XV 1G185 0,6/1 kV (V/A)</w:t>
            </w:r>
          </w:p>
        </w:tc>
        <w:tc>
          <w:tcPr>
            <w:tcW w:w="600" w:type="dxa"/>
            <w:tcBorders>
              <w:top w:val="nil"/>
              <w:left w:val="nil"/>
              <w:bottom w:val="nil"/>
              <w:right w:val="single" w:sz="4" w:space="0" w:color="auto"/>
            </w:tcBorders>
            <w:shd w:val="clear" w:color="auto" w:fill="auto"/>
            <w:noWrap/>
            <w:hideMark/>
          </w:tcPr>
          <w:p w14:paraId="266BEDA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587F00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5D47A2B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00FEB5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DC3ACB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Terminal de cravar 185 mm2</w:t>
            </w:r>
          </w:p>
        </w:tc>
        <w:tc>
          <w:tcPr>
            <w:tcW w:w="600" w:type="dxa"/>
            <w:tcBorders>
              <w:top w:val="nil"/>
              <w:left w:val="nil"/>
              <w:bottom w:val="nil"/>
              <w:right w:val="single" w:sz="4" w:space="0" w:color="auto"/>
            </w:tcBorders>
            <w:shd w:val="clear" w:color="auto" w:fill="auto"/>
            <w:noWrap/>
            <w:hideMark/>
          </w:tcPr>
          <w:p w14:paraId="36C6A37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D7A70D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E62ECC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03988A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A3CC13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PEAD/PEBD 63 (vermelho)</w:t>
            </w:r>
          </w:p>
        </w:tc>
        <w:tc>
          <w:tcPr>
            <w:tcW w:w="600" w:type="dxa"/>
            <w:tcBorders>
              <w:top w:val="nil"/>
              <w:left w:val="nil"/>
              <w:bottom w:val="nil"/>
              <w:right w:val="single" w:sz="4" w:space="0" w:color="auto"/>
            </w:tcBorders>
            <w:shd w:val="clear" w:color="auto" w:fill="auto"/>
            <w:noWrap/>
            <w:hideMark/>
          </w:tcPr>
          <w:p w14:paraId="67CD448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8CBD2C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4EEE2A7C"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44231E4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24D97A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Condutor de cobre nu 70 mm2 instalado em serpentina e interligado a varetas através de soldaduras aluminotérmicas conforme descrito anteriormente</w:t>
            </w:r>
          </w:p>
        </w:tc>
        <w:tc>
          <w:tcPr>
            <w:tcW w:w="600" w:type="dxa"/>
            <w:tcBorders>
              <w:top w:val="nil"/>
              <w:left w:val="nil"/>
              <w:bottom w:val="nil"/>
              <w:right w:val="single" w:sz="4" w:space="0" w:color="auto"/>
            </w:tcBorders>
            <w:shd w:val="clear" w:color="auto" w:fill="auto"/>
            <w:noWrap/>
            <w:hideMark/>
          </w:tcPr>
          <w:p w14:paraId="45BEF5C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9E7713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68</w:t>
            </w:r>
          </w:p>
        </w:tc>
      </w:tr>
      <w:tr w:rsidR="00FD7075" w:rsidRPr="00FD7075" w14:paraId="09F01501"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1E0AE0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3818B0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 soldadura aluminotérmica, com enquadramento da envolvente</w:t>
            </w:r>
          </w:p>
        </w:tc>
        <w:tc>
          <w:tcPr>
            <w:tcW w:w="600" w:type="dxa"/>
            <w:tcBorders>
              <w:top w:val="nil"/>
              <w:left w:val="nil"/>
              <w:bottom w:val="nil"/>
              <w:right w:val="single" w:sz="4" w:space="0" w:color="auto"/>
            </w:tcBorders>
            <w:shd w:val="clear" w:color="auto" w:fill="auto"/>
            <w:noWrap/>
            <w:hideMark/>
          </w:tcPr>
          <w:p w14:paraId="5BC04E4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B87205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5</w:t>
            </w:r>
          </w:p>
        </w:tc>
      </w:tr>
      <w:tr w:rsidR="00FD7075" w:rsidRPr="00FD7075" w14:paraId="24DCF8D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A627CC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F5A186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das serpentinas</w:t>
            </w:r>
          </w:p>
        </w:tc>
        <w:tc>
          <w:tcPr>
            <w:tcW w:w="600" w:type="dxa"/>
            <w:tcBorders>
              <w:top w:val="nil"/>
              <w:left w:val="nil"/>
              <w:bottom w:val="nil"/>
              <w:right w:val="single" w:sz="4" w:space="0" w:color="auto"/>
            </w:tcBorders>
            <w:shd w:val="clear" w:color="auto" w:fill="auto"/>
            <w:noWrap/>
            <w:hideMark/>
          </w:tcPr>
          <w:p w14:paraId="0E677BD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3306BF1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34F3BC05"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C425D9D" w14:textId="11D9B89E"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90E3B4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2042A0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4CDC46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76585B6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580CC2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9</w:t>
            </w:r>
          </w:p>
        </w:tc>
        <w:tc>
          <w:tcPr>
            <w:tcW w:w="6140" w:type="dxa"/>
            <w:tcBorders>
              <w:top w:val="nil"/>
              <w:left w:val="nil"/>
              <w:bottom w:val="nil"/>
              <w:right w:val="single" w:sz="4" w:space="0" w:color="auto"/>
            </w:tcBorders>
            <w:shd w:val="clear" w:color="auto" w:fill="auto"/>
            <w:hideMark/>
          </w:tcPr>
          <w:p w14:paraId="3925DBAD"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Elétrodo da terra de serviço</w:t>
            </w:r>
          </w:p>
        </w:tc>
        <w:tc>
          <w:tcPr>
            <w:tcW w:w="600" w:type="dxa"/>
            <w:tcBorders>
              <w:top w:val="nil"/>
              <w:left w:val="nil"/>
              <w:bottom w:val="nil"/>
              <w:right w:val="single" w:sz="4" w:space="0" w:color="auto"/>
            </w:tcBorders>
            <w:shd w:val="clear" w:color="auto" w:fill="auto"/>
            <w:noWrap/>
            <w:hideMark/>
          </w:tcPr>
          <w:p w14:paraId="7C6942F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D3A72F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4A3CDA3"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36B7156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28BDA11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de elétrodo de terra de serviço, conforme peças escritas e desenhadas: </w:t>
            </w:r>
          </w:p>
        </w:tc>
        <w:tc>
          <w:tcPr>
            <w:tcW w:w="600" w:type="dxa"/>
            <w:tcBorders>
              <w:top w:val="nil"/>
              <w:left w:val="nil"/>
              <w:bottom w:val="nil"/>
              <w:right w:val="single" w:sz="4" w:space="0" w:color="auto"/>
            </w:tcBorders>
            <w:shd w:val="clear" w:color="auto" w:fill="auto"/>
            <w:noWrap/>
            <w:hideMark/>
          </w:tcPr>
          <w:p w14:paraId="0DD97C1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B7A79E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6E20AA3"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B14D8E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9D2FFD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Varetas de diâmetro 14,6 mm em aço cobreado de 4 m de comprimento à profundidade de 0,8 m</w:t>
            </w:r>
          </w:p>
        </w:tc>
        <w:tc>
          <w:tcPr>
            <w:tcW w:w="600" w:type="dxa"/>
            <w:tcBorders>
              <w:top w:val="nil"/>
              <w:left w:val="nil"/>
              <w:bottom w:val="nil"/>
              <w:right w:val="single" w:sz="4" w:space="0" w:color="auto"/>
            </w:tcBorders>
            <w:shd w:val="clear" w:color="auto" w:fill="auto"/>
            <w:noWrap/>
            <w:hideMark/>
          </w:tcPr>
          <w:p w14:paraId="0EAD019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E21EF3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61B6033D"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78BECEE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B145CE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Soldadura aluminotérmica de cabo de 70 mm2 (passante)</w:t>
            </w:r>
            <w:r w:rsidRPr="00FD7075">
              <w:rPr>
                <w:rFonts w:cs="Arial"/>
                <w:sz w:val="18"/>
                <w:szCs w:val="18"/>
                <w:lang w:eastAsia="pt-PT"/>
              </w:rPr>
              <w:br/>
              <w:t xml:space="preserve">em T a cabo 185 mm2 (terminal),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C70/C185/TH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673C8319"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77E41F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23A5B84"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EA718D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B700C1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Soldadura aluminotérmica de cabo ininterrupto de 70 mm2 através de soldadura aluminotérmica cabo 70 mm2 / vareta (em T), molde com </w:t>
            </w:r>
            <w:proofErr w:type="spellStart"/>
            <w:proofErr w:type="gramStart"/>
            <w:r w:rsidRPr="00FD7075">
              <w:rPr>
                <w:rFonts w:cs="Arial"/>
                <w:sz w:val="18"/>
                <w:szCs w:val="18"/>
                <w:lang w:eastAsia="pt-PT"/>
              </w:rPr>
              <w:t>ref.ª</w:t>
            </w:r>
            <w:proofErr w:type="spellEnd"/>
            <w:proofErr w:type="gramEnd"/>
            <w:r w:rsidRPr="00FD7075">
              <w:rPr>
                <w:rFonts w:cs="Arial"/>
                <w:sz w:val="18"/>
                <w:szCs w:val="18"/>
                <w:lang w:eastAsia="pt-PT"/>
              </w:rPr>
              <w:t xml:space="preserve"> C70/T15/TV da </w:t>
            </w:r>
            <w:proofErr w:type="spellStart"/>
            <w:r w:rsidRPr="00FD7075">
              <w:rPr>
                <w:rFonts w:cs="Arial"/>
                <w:sz w:val="18"/>
                <w:szCs w:val="18"/>
                <w:lang w:eastAsia="pt-PT"/>
              </w:rPr>
              <w:t>Apliweld</w:t>
            </w:r>
            <w:proofErr w:type="spellEnd"/>
          </w:p>
        </w:tc>
        <w:tc>
          <w:tcPr>
            <w:tcW w:w="600" w:type="dxa"/>
            <w:tcBorders>
              <w:top w:val="nil"/>
              <w:left w:val="nil"/>
              <w:bottom w:val="nil"/>
              <w:right w:val="single" w:sz="4" w:space="0" w:color="auto"/>
            </w:tcBorders>
            <w:shd w:val="clear" w:color="auto" w:fill="auto"/>
            <w:noWrap/>
            <w:hideMark/>
          </w:tcPr>
          <w:p w14:paraId="648C224C"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F0C9EF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4</w:t>
            </w:r>
          </w:p>
        </w:tc>
      </w:tr>
      <w:tr w:rsidR="00FD7075" w:rsidRPr="00FD7075" w14:paraId="333700A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3D5BA6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95C1CD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Cabo XV 1x185 0,6/1 kV (Azul)</w:t>
            </w:r>
          </w:p>
        </w:tc>
        <w:tc>
          <w:tcPr>
            <w:tcW w:w="600" w:type="dxa"/>
            <w:tcBorders>
              <w:top w:val="nil"/>
              <w:left w:val="nil"/>
              <w:bottom w:val="nil"/>
              <w:right w:val="single" w:sz="4" w:space="0" w:color="auto"/>
            </w:tcBorders>
            <w:shd w:val="clear" w:color="auto" w:fill="auto"/>
            <w:noWrap/>
            <w:hideMark/>
          </w:tcPr>
          <w:p w14:paraId="3DCC2D4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CF1618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13</w:t>
            </w:r>
          </w:p>
        </w:tc>
      </w:tr>
      <w:tr w:rsidR="00FD7075" w:rsidRPr="00FD7075" w14:paraId="604D6CA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02128F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32D4FD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Terminal de cravar 185 mm2</w:t>
            </w:r>
          </w:p>
        </w:tc>
        <w:tc>
          <w:tcPr>
            <w:tcW w:w="600" w:type="dxa"/>
            <w:tcBorders>
              <w:top w:val="nil"/>
              <w:left w:val="nil"/>
              <w:bottom w:val="nil"/>
              <w:right w:val="single" w:sz="4" w:space="0" w:color="auto"/>
            </w:tcBorders>
            <w:shd w:val="clear" w:color="auto" w:fill="auto"/>
            <w:noWrap/>
            <w:hideMark/>
          </w:tcPr>
          <w:p w14:paraId="2C5CC93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EA0223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D15127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54E000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C642A0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Tubo PEAD 63 (vermelho)</w:t>
            </w:r>
          </w:p>
        </w:tc>
        <w:tc>
          <w:tcPr>
            <w:tcW w:w="600" w:type="dxa"/>
            <w:tcBorders>
              <w:top w:val="nil"/>
              <w:left w:val="nil"/>
              <w:bottom w:val="nil"/>
              <w:right w:val="single" w:sz="4" w:space="0" w:color="auto"/>
            </w:tcBorders>
            <w:shd w:val="clear" w:color="auto" w:fill="auto"/>
            <w:noWrap/>
            <w:hideMark/>
          </w:tcPr>
          <w:p w14:paraId="59ADBA7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8D84D2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13</w:t>
            </w:r>
          </w:p>
        </w:tc>
      </w:tr>
      <w:tr w:rsidR="00FD7075" w:rsidRPr="00FD7075" w14:paraId="44198B86"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4C72EAC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FA6867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Condutor cobre nu 70 mm2 instalado em serpentina e interligado a varetas através de soldaduras aluminotérmicas conforme descrito anteriormente</w:t>
            </w:r>
          </w:p>
        </w:tc>
        <w:tc>
          <w:tcPr>
            <w:tcW w:w="600" w:type="dxa"/>
            <w:tcBorders>
              <w:top w:val="nil"/>
              <w:left w:val="nil"/>
              <w:bottom w:val="nil"/>
              <w:right w:val="single" w:sz="4" w:space="0" w:color="auto"/>
            </w:tcBorders>
            <w:shd w:val="clear" w:color="auto" w:fill="auto"/>
            <w:noWrap/>
            <w:hideMark/>
          </w:tcPr>
          <w:p w14:paraId="6280CAA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01EB89F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72</w:t>
            </w:r>
          </w:p>
        </w:tc>
      </w:tr>
      <w:tr w:rsidR="00FD7075" w:rsidRPr="00FD7075" w14:paraId="4738688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30A5AA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F44109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 soldadura aluminotérmica, com enquadramento da envolvente</w:t>
            </w:r>
          </w:p>
        </w:tc>
        <w:tc>
          <w:tcPr>
            <w:tcW w:w="600" w:type="dxa"/>
            <w:tcBorders>
              <w:top w:val="nil"/>
              <w:left w:val="nil"/>
              <w:bottom w:val="nil"/>
              <w:right w:val="single" w:sz="4" w:space="0" w:color="auto"/>
            </w:tcBorders>
            <w:shd w:val="clear" w:color="auto" w:fill="auto"/>
            <w:noWrap/>
            <w:hideMark/>
          </w:tcPr>
          <w:p w14:paraId="513CF72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AE2508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5</w:t>
            </w:r>
          </w:p>
        </w:tc>
      </w:tr>
      <w:tr w:rsidR="00FD7075" w:rsidRPr="00FD7075" w14:paraId="5BBE12B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A0F6EF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D21DF9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Registo fotográfico digital das serpentinas</w:t>
            </w:r>
          </w:p>
        </w:tc>
        <w:tc>
          <w:tcPr>
            <w:tcW w:w="600" w:type="dxa"/>
            <w:tcBorders>
              <w:top w:val="nil"/>
              <w:left w:val="nil"/>
              <w:bottom w:val="nil"/>
              <w:right w:val="single" w:sz="4" w:space="0" w:color="auto"/>
            </w:tcBorders>
            <w:shd w:val="clear" w:color="auto" w:fill="auto"/>
            <w:noWrap/>
            <w:hideMark/>
          </w:tcPr>
          <w:p w14:paraId="378B6B1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A99076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3</w:t>
            </w:r>
          </w:p>
        </w:tc>
      </w:tr>
      <w:tr w:rsidR="00FD7075" w:rsidRPr="00FD7075" w14:paraId="1E9F9D5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5E20DD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C3AC76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5FFA3E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B3F189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376283A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C63104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w:t>
            </w:r>
          </w:p>
        </w:tc>
        <w:tc>
          <w:tcPr>
            <w:tcW w:w="6140" w:type="dxa"/>
            <w:tcBorders>
              <w:top w:val="nil"/>
              <w:left w:val="nil"/>
              <w:bottom w:val="nil"/>
              <w:right w:val="single" w:sz="4" w:space="0" w:color="auto"/>
            </w:tcBorders>
            <w:shd w:val="clear" w:color="auto" w:fill="auto"/>
            <w:hideMark/>
          </w:tcPr>
          <w:p w14:paraId="2F755F0C"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Rede de terra acessível</w:t>
            </w:r>
          </w:p>
        </w:tc>
        <w:tc>
          <w:tcPr>
            <w:tcW w:w="600" w:type="dxa"/>
            <w:tcBorders>
              <w:top w:val="nil"/>
              <w:left w:val="nil"/>
              <w:bottom w:val="nil"/>
              <w:right w:val="single" w:sz="4" w:space="0" w:color="auto"/>
            </w:tcBorders>
            <w:shd w:val="clear" w:color="auto" w:fill="auto"/>
            <w:noWrap/>
            <w:hideMark/>
          </w:tcPr>
          <w:p w14:paraId="44CC199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4FF761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729CB95"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5961B76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10.1</w:t>
            </w:r>
          </w:p>
        </w:tc>
        <w:tc>
          <w:tcPr>
            <w:tcW w:w="6140" w:type="dxa"/>
            <w:tcBorders>
              <w:top w:val="nil"/>
              <w:left w:val="nil"/>
              <w:bottom w:val="nil"/>
              <w:right w:val="single" w:sz="4" w:space="0" w:color="auto"/>
            </w:tcBorders>
            <w:shd w:val="clear" w:color="auto" w:fill="auto"/>
            <w:hideMark/>
          </w:tcPr>
          <w:p w14:paraId="14C6799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da rede de terra acessível dos elétrodos de terra de serviço e de proteção das massas do PT, conforme peças escritas e desenhadas: </w:t>
            </w:r>
          </w:p>
        </w:tc>
        <w:tc>
          <w:tcPr>
            <w:tcW w:w="600" w:type="dxa"/>
            <w:tcBorders>
              <w:top w:val="nil"/>
              <w:left w:val="nil"/>
              <w:bottom w:val="nil"/>
              <w:right w:val="single" w:sz="4" w:space="0" w:color="auto"/>
            </w:tcBorders>
            <w:shd w:val="clear" w:color="auto" w:fill="auto"/>
            <w:noWrap/>
            <w:hideMark/>
          </w:tcPr>
          <w:p w14:paraId="1D3330A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FDF5E1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32130A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2973FF8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21F97B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Coletores de terra</w:t>
            </w:r>
          </w:p>
        </w:tc>
        <w:tc>
          <w:tcPr>
            <w:tcW w:w="600" w:type="dxa"/>
            <w:tcBorders>
              <w:top w:val="nil"/>
              <w:left w:val="nil"/>
              <w:bottom w:val="nil"/>
              <w:right w:val="single" w:sz="4" w:space="0" w:color="auto"/>
            </w:tcBorders>
            <w:shd w:val="clear" w:color="auto" w:fill="auto"/>
            <w:noWrap/>
            <w:hideMark/>
          </w:tcPr>
          <w:p w14:paraId="710B487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8E84EB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E025FC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B55476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1A0D2C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Coletor de terra de proteção das massas do PT</w:t>
            </w:r>
          </w:p>
        </w:tc>
        <w:tc>
          <w:tcPr>
            <w:tcW w:w="600" w:type="dxa"/>
            <w:tcBorders>
              <w:top w:val="nil"/>
              <w:left w:val="nil"/>
              <w:bottom w:val="nil"/>
              <w:right w:val="single" w:sz="4" w:space="0" w:color="auto"/>
            </w:tcBorders>
            <w:shd w:val="clear" w:color="auto" w:fill="auto"/>
            <w:noWrap/>
            <w:hideMark/>
          </w:tcPr>
          <w:p w14:paraId="71C2AAA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41AAA4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19FE98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C1FFDF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25E2BC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Coletor de terra de serviço</w:t>
            </w:r>
          </w:p>
        </w:tc>
        <w:tc>
          <w:tcPr>
            <w:tcW w:w="600" w:type="dxa"/>
            <w:tcBorders>
              <w:top w:val="nil"/>
              <w:left w:val="nil"/>
              <w:bottom w:val="nil"/>
              <w:right w:val="single" w:sz="4" w:space="0" w:color="auto"/>
            </w:tcBorders>
            <w:shd w:val="clear" w:color="auto" w:fill="auto"/>
            <w:noWrap/>
            <w:hideMark/>
          </w:tcPr>
          <w:p w14:paraId="01C1EBE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783AD6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D1398F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ECF288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C5329B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1D7568A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C3C36E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E9D8310"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3DFC2B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10.2</w:t>
            </w:r>
          </w:p>
        </w:tc>
        <w:tc>
          <w:tcPr>
            <w:tcW w:w="6140" w:type="dxa"/>
            <w:tcBorders>
              <w:top w:val="nil"/>
              <w:left w:val="nil"/>
              <w:bottom w:val="nil"/>
              <w:right w:val="single" w:sz="4" w:space="0" w:color="auto"/>
            </w:tcBorders>
            <w:shd w:val="clear" w:color="auto" w:fill="auto"/>
            <w:hideMark/>
          </w:tcPr>
          <w:p w14:paraId="5A3D22D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Equipotencializações das massas metálicas do </w:t>
            </w:r>
            <w:proofErr w:type="gramStart"/>
            <w:r w:rsidRPr="00FD7075">
              <w:rPr>
                <w:rFonts w:cs="Arial"/>
                <w:sz w:val="18"/>
                <w:szCs w:val="18"/>
                <w:lang w:eastAsia="pt-PT"/>
              </w:rPr>
              <w:t>PT  com</w:t>
            </w:r>
            <w:proofErr w:type="gramEnd"/>
            <w:r w:rsidRPr="00FD7075">
              <w:rPr>
                <w:rFonts w:cs="Arial"/>
                <w:sz w:val="18"/>
                <w:szCs w:val="18"/>
                <w:lang w:eastAsia="pt-PT"/>
              </w:rPr>
              <w:t xml:space="preserve"> todos os acessórios incluídos, conforme peças escritas e desenhadas</w:t>
            </w:r>
          </w:p>
        </w:tc>
        <w:tc>
          <w:tcPr>
            <w:tcW w:w="600" w:type="dxa"/>
            <w:tcBorders>
              <w:top w:val="nil"/>
              <w:left w:val="nil"/>
              <w:bottom w:val="nil"/>
              <w:right w:val="single" w:sz="4" w:space="0" w:color="auto"/>
            </w:tcBorders>
            <w:shd w:val="clear" w:color="auto" w:fill="auto"/>
            <w:noWrap/>
            <w:hideMark/>
          </w:tcPr>
          <w:p w14:paraId="766DAB4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851A11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1474FD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BB9CDE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21C457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Cabo cobre nu 50 mm2</w:t>
            </w:r>
          </w:p>
        </w:tc>
        <w:tc>
          <w:tcPr>
            <w:tcW w:w="600" w:type="dxa"/>
            <w:tcBorders>
              <w:top w:val="nil"/>
              <w:left w:val="nil"/>
              <w:bottom w:val="nil"/>
              <w:right w:val="single" w:sz="4" w:space="0" w:color="auto"/>
            </w:tcBorders>
            <w:shd w:val="clear" w:color="auto" w:fill="auto"/>
            <w:noWrap/>
            <w:hideMark/>
          </w:tcPr>
          <w:p w14:paraId="51A1FBC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E453D2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20</w:t>
            </w:r>
          </w:p>
        </w:tc>
      </w:tr>
      <w:tr w:rsidR="00FD7075" w:rsidRPr="00FD7075" w14:paraId="1147D89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7CFBD8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7A7DC7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Suportes para cabo cobre nu 50 mm2</w:t>
            </w:r>
          </w:p>
        </w:tc>
        <w:tc>
          <w:tcPr>
            <w:tcW w:w="600" w:type="dxa"/>
            <w:tcBorders>
              <w:top w:val="nil"/>
              <w:left w:val="nil"/>
              <w:bottom w:val="nil"/>
              <w:right w:val="single" w:sz="4" w:space="0" w:color="auto"/>
            </w:tcBorders>
            <w:shd w:val="clear" w:color="auto" w:fill="auto"/>
            <w:noWrap/>
            <w:hideMark/>
          </w:tcPr>
          <w:p w14:paraId="3DC24A1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1A1A51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80</w:t>
            </w:r>
          </w:p>
        </w:tc>
      </w:tr>
      <w:tr w:rsidR="00FD7075" w:rsidRPr="00FD7075" w14:paraId="03B66041"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C4D2C9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7B5645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Derivações para cabo de cobre nu 50 mm2</w:t>
            </w:r>
          </w:p>
        </w:tc>
        <w:tc>
          <w:tcPr>
            <w:tcW w:w="600" w:type="dxa"/>
            <w:tcBorders>
              <w:top w:val="nil"/>
              <w:left w:val="nil"/>
              <w:bottom w:val="nil"/>
              <w:right w:val="single" w:sz="4" w:space="0" w:color="auto"/>
            </w:tcBorders>
            <w:shd w:val="clear" w:color="auto" w:fill="auto"/>
            <w:noWrap/>
            <w:hideMark/>
          </w:tcPr>
          <w:p w14:paraId="54D8421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76D35D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3BA3D0F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697627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8A9930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Terminais de cravar 50 mm2</w:t>
            </w:r>
          </w:p>
        </w:tc>
        <w:tc>
          <w:tcPr>
            <w:tcW w:w="600" w:type="dxa"/>
            <w:tcBorders>
              <w:top w:val="nil"/>
              <w:left w:val="nil"/>
              <w:bottom w:val="nil"/>
              <w:right w:val="single" w:sz="4" w:space="0" w:color="auto"/>
            </w:tcBorders>
            <w:shd w:val="clear" w:color="auto" w:fill="auto"/>
            <w:noWrap/>
            <w:hideMark/>
          </w:tcPr>
          <w:p w14:paraId="1C7A299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599782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24A9A35C"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693F77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58A178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1G185 0,6/1 kV (V/A)</w:t>
            </w:r>
          </w:p>
        </w:tc>
        <w:tc>
          <w:tcPr>
            <w:tcW w:w="600" w:type="dxa"/>
            <w:tcBorders>
              <w:top w:val="nil"/>
              <w:left w:val="nil"/>
              <w:bottom w:val="nil"/>
              <w:right w:val="single" w:sz="4" w:space="0" w:color="auto"/>
            </w:tcBorders>
            <w:shd w:val="clear" w:color="auto" w:fill="auto"/>
            <w:noWrap/>
            <w:hideMark/>
          </w:tcPr>
          <w:p w14:paraId="5DB57AD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635AFE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7949B7B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AECB89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673681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Terminais de cravar 185 mm2</w:t>
            </w:r>
          </w:p>
        </w:tc>
        <w:tc>
          <w:tcPr>
            <w:tcW w:w="600" w:type="dxa"/>
            <w:tcBorders>
              <w:top w:val="nil"/>
              <w:left w:val="nil"/>
              <w:bottom w:val="nil"/>
              <w:right w:val="single" w:sz="4" w:space="0" w:color="auto"/>
            </w:tcBorders>
            <w:shd w:val="clear" w:color="auto" w:fill="auto"/>
            <w:noWrap/>
            <w:hideMark/>
          </w:tcPr>
          <w:p w14:paraId="146CA993"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7B22BD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12485E2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C19E00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7B4C38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CBD574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6CAEF39"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5E2CA6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D5024E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10.3</w:t>
            </w:r>
          </w:p>
        </w:tc>
        <w:tc>
          <w:tcPr>
            <w:tcW w:w="6140" w:type="dxa"/>
            <w:tcBorders>
              <w:top w:val="nil"/>
              <w:left w:val="nil"/>
              <w:bottom w:val="nil"/>
              <w:right w:val="single" w:sz="4" w:space="0" w:color="auto"/>
            </w:tcBorders>
            <w:shd w:val="clear" w:color="auto" w:fill="auto"/>
            <w:hideMark/>
          </w:tcPr>
          <w:p w14:paraId="06A58B7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Terra de serviço</w:t>
            </w:r>
          </w:p>
        </w:tc>
        <w:tc>
          <w:tcPr>
            <w:tcW w:w="600" w:type="dxa"/>
            <w:tcBorders>
              <w:top w:val="nil"/>
              <w:left w:val="nil"/>
              <w:bottom w:val="nil"/>
              <w:right w:val="single" w:sz="4" w:space="0" w:color="auto"/>
            </w:tcBorders>
            <w:shd w:val="clear" w:color="auto" w:fill="auto"/>
            <w:noWrap/>
            <w:hideMark/>
          </w:tcPr>
          <w:p w14:paraId="17E509C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8B43F0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5468056C"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87CC47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589CF4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 ligação ao coletor da terra de serviço ao neutro do transformador:</w:t>
            </w:r>
          </w:p>
        </w:tc>
        <w:tc>
          <w:tcPr>
            <w:tcW w:w="600" w:type="dxa"/>
            <w:tcBorders>
              <w:top w:val="nil"/>
              <w:left w:val="nil"/>
              <w:bottom w:val="nil"/>
              <w:right w:val="single" w:sz="4" w:space="0" w:color="auto"/>
            </w:tcBorders>
            <w:shd w:val="clear" w:color="auto" w:fill="auto"/>
            <w:noWrap/>
            <w:hideMark/>
          </w:tcPr>
          <w:p w14:paraId="22E21D5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78CECDF"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0CEC81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5A4D4F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F8B655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XV 1x185 0,6/1 kV (azul)</w:t>
            </w:r>
          </w:p>
        </w:tc>
        <w:tc>
          <w:tcPr>
            <w:tcW w:w="600" w:type="dxa"/>
            <w:tcBorders>
              <w:top w:val="nil"/>
              <w:left w:val="nil"/>
              <w:bottom w:val="nil"/>
              <w:right w:val="single" w:sz="4" w:space="0" w:color="auto"/>
            </w:tcBorders>
            <w:shd w:val="clear" w:color="auto" w:fill="auto"/>
            <w:noWrap/>
            <w:hideMark/>
          </w:tcPr>
          <w:p w14:paraId="71BCAC3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6E28082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7</w:t>
            </w:r>
          </w:p>
        </w:tc>
      </w:tr>
      <w:tr w:rsidR="00FD7075" w:rsidRPr="00FD7075" w14:paraId="69679EF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7E0070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187A997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Terminal de cravar 185 mm2</w:t>
            </w:r>
          </w:p>
        </w:tc>
        <w:tc>
          <w:tcPr>
            <w:tcW w:w="600" w:type="dxa"/>
            <w:tcBorders>
              <w:top w:val="nil"/>
              <w:left w:val="nil"/>
              <w:bottom w:val="nil"/>
              <w:right w:val="single" w:sz="4" w:space="0" w:color="auto"/>
            </w:tcBorders>
            <w:shd w:val="clear" w:color="auto" w:fill="auto"/>
            <w:noWrap/>
            <w:hideMark/>
          </w:tcPr>
          <w:p w14:paraId="325E691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AF2385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w:t>
            </w:r>
          </w:p>
        </w:tc>
      </w:tr>
      <w:tr w:rsidR="00FD7075" w:rsidRPr="00FD7075" w14:paraId="5C8DD84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74B643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324F978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Abraçadeiras para condutor mencionado anteriormente</w:t>
            </w:r>
          </w:p>
        </w:tc>
        <w:tc>
          <w:tcPr>
            <w:tcW w:w="600" w:type="dxa"/>
            <w:tcBorders>
              <w:top w:val="nil"/>
              <w:left w:val="nil"/>
              <w:bottom w:val="nil"/>
              <w:right w:val="single" w:sz="4" w:space="0" w:color="auto"/>
            </w:tcBorders>
            <w:shd w:val="clear" w:color="auto" w:fill="auto"/>
            <w:noWrap/>
            <w:hideMark/>
          </w:tcPr>
          <w:p w14:paraId="3275B75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69076A81"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20</w:t>
            </w:r>
          </w:p>
        </w:tc>
      </w:tr>
      <w:tr w:rsidR="00FD7075" w:rsidRPr="00FD7075" w14:paraId="3B8EBA3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8AE76C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80F9478" w14:textId="5455D6F6" w:rsidR="001662E8" w:rsidRPr="00FD7075" w:rsidRDefault="001662E8" w:rsidP="00FD7075">
            <w:pPr>
              <w:spacing w:after="0"/>
              <w:jc w:val="left"/>
              <w:rPr>
                <w:rFonts w:cs="Arial"/>
                <w:sz w:val="18"/>
                <w:szCs w:val="18"/>
                <w:lang w:eastAsia="pt-PT"/>
              </w:rPr>
            </w:pPr>
          </w:p>
        </w:tc>
        <w:tc>
          <w:tcPr>
            <w:tcW w:w="600" w:type="dxa"/>
            <w:tcBorders>
              <w:top w:val="nil"/>
              <w:left w:val="nil"/>
              <w:bottom w:val="nil"/>
              <w:right w:val="single" w:sz="4" w:space="0" w:color="auto"/>
            </w:tcBorders>
            <w:shd w:val="clear" w:color="auto" w:fill="auto"/>
            <w:noWrap/>
            <w:hideMark/>
          </w:tcPr>
          <w:p w14:paraId="38BFBA2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E56307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424333E8"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D8BDB6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w:t>
            </w:r>
          </w:p>
        </w:tc>
        <w:tc>
          <w:tcPr>
            <w:tcW w:w="6140" w:type="dxa"/>
            <w:tcBorders>
              <w:top w:val="nil"/>
              <w:left w:val="nil"/>
              <w:bottom w:val="nil"/>
              <w:right w:val="single" w:sz="4" w:space="0" w:color="auto"/>
            </w:tcBorders>
            <w:shd w:val="clear" w:color="auto" w:fill="auto"/>
            <w:hideMark/>
          </w:tcPr>
          <w:p w14:paraId="296BDF92"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ILUMINAÇÃO NORMAL E DE SEGURANÇA</w:t>
            </w:r>
          </w:p>
        </w:tc>
        <w:tc>
          <w:tcPr>
            <w:tcW w:w="600" w:type="dxa"/>
            <w:tcBorders>
              <w:top w:val="nil"/>
              <w:left w:val="nil"/>
              <w:bottom w:val="nil"/>
              <w:right w:val="single" w:sz="4" w:space="0" w:color="auto"/>
            </w:tcBorders>
            <w:shd w:val="clear" w:color="auto" w:fill="auto"/>
            <w:noWrap/>
            <w:hideMark/>
          </w:tcPr>
          <w:p w14:paraId="2A6CBAE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84A379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2812AF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72B30E3" w14:textId="6BDAE1B3"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EFF33A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F6C860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15F5D0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409B4374"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50591F0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11.1</w:t>
            </w:r>
          </w:p>
        </w:tc>
        <w:tc>
          <w:tcPr>
            <w:tcW w:w="6140" w:type="dxa"/>
            <w:tcBorders>
              <w:top w:val="nil"/>
              <w:left w:val="nil"/>
              <w:bottom w:val="nil"/>
              <w:right w:val="single" w:sz="4" w:space="0" w:color="auto"/>
            </w:tcBorders>
            <w:shd w:val="clear" w:color="auto" w:fill="auto"/>
            <w:hideMark/>
          </w:tcPr>
          <w:p w14:paraId="0607B08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w:t>
            </w:r>
          </w:p>
        </w:tc>
        <w:tc>
          <w:tcPr>
            <w:tcW w:w="600" w:type="dxa"/>
            <w:tcBorders>
              <w:top w:val="nil"/>
              <w:left w:val="nil"/>
              <w:bottom w:val="nil"/>
              <w:right w:val="single" w:sz="4" w:space="0" w:color="auto"/>
            </w:tcBorders>
            <w:shd w:val="clear" w:color="auto" w:fill="auto"/>
            <w:noWrap/>
            <w:hideMark/>
          </w:tcPr>
          <w:p w14:paraId="700BD6E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113F332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BD5933C"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1F77878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796ACA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calha técnica:</w:t>
            </w:r>
          </w:p>
        </w:tc>
        <w:tc>
          <w:tcPr>
            <w:tcW w:w="600" w:type="dxa"/>
            <w:tcBorders>
              <w:top w:val="nil"/>
              <w:left w:val="nil"/>
              <w:bottom w:val="nil"/>
              <w:right w:val="single" w:sz="4" w:space="0" w:color="auto"/>
            </w:tcBorders>
            <w:shd w:val="clear" w:color="auto" w:fill="auto"/>
            <w:noWrap/>
            <w:hideMark/>
          </w:tcPr>
          <w:p w14:paraId="7A69F9A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E9C437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4D82F67"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B7E3E9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532E50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XZ1(</w:t>
            </w:r>
            <w:proofErr w:type="spellStart"/>
            <w:proofErr w:type="gramStart"/>
            <w:r w:rsidRPr="00FD7075">
              <w:rPr>
                <w:rFonts w:cs="Arial"/>
                <w:sz w:val="18"/>
                <w:szCs w:val="18"/>
                <w:lang w:eastAsia="pt-PT"/>
              </w:rPr>
              <w:t>frt,zh</w:t>
            </w:r>
            <w:proofErr w:type="spellEnd"/>
            <w:proofErr w:type="gramEnd"/>
            <w:r w:rsidRPr="00FD7075">
              <w:rPr>
                <w:rFonts w:cs="Arial"/>
                <w:sz w:val="18"/>
                <w:szCs w:val="18"/>
                <w:lang w:eastAsia="pt-PT"/>
              </w:rPr>
              <w:t>) 3G1,5 0,6/1 kV</w:t>
            </w:r>
          </w:p>
        </w:tc>
        <w:tc>
          <w:tcPr>
            <w:tcW w:w="600" w:type="dxa"/>
            <w:tcBorders>
              <w:top w:val="nil"/>
              <w:left w:val="nil"/>
              <w:bottom w:val="nil"/>
              <w:right w:val="single" w:sz="4" w:space="0" w:color="auto"/>
            </w:tcBorders>
            <w:shd w:val="clear" w:color="auto" w:fill="auto"/>
            <w:noWrap/>
            <w:hideMark/>
          </w:tcPr>
          <w:p w14:paraId="2C88A7F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1A07C9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10</w:t>
            </w:r>
          </w:p>
        </w:tc>
      </w:tr>
      <w:tr w:rsidR="00FD7075" w:rsidRPr="00FD7075" w14:paraId="325BC5A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49F630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71A5D60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20FF0D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897CB3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24E39D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5BADC9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11.2</w:t>
            </w:r>
          </w:p>
        </w:tc>
        <w:tc>
          <w:tcPr>
            <w:tcW w:w="6140" w:type="dxa"/>
            <w:tcBorders>
              <w:top w:val="nil"/>
              <w:left w:val="nil"/>
              <w:bottom w:val="nil"/>
              <w:right w:val="single" w:sz="4" w:space="0" w:color="auto"/>
            </w:tcBorders>
            <w:shd w:val="clear" w:color="auto" w:fill="auto"/>
            <w:hideMark/>
          </w:tcPr>
          <w:p w14:paraId="6CAD011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Tubos</w:t>
            </w:r>
          </w:p>
        </w:tc>
        <w:tc>
          <w:tcPr>
            <w:tcW w:w="600" w:type="dxa"/>
            <w:tcBorders>
              <w:top w:val="nil"/>
              <w:left w:val="nil"/>
              <w:bottom w:val="nil"/>
              <w:right w:val="single" w:sz="4" w:space="0" w:color="auto"/>
            </w:tcBorders>
            <w:shd w:val="clear" w:color="auto" w:fill="auto"/>
            <w:noWrap/>
            <w:hideMark/>
          </w:tcPr>
          <w:p w14:paraId="440FBBB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AA0B50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4505251A"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3E0ECF7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938FB2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tubos, embebidos em paredes, pavimentos e instalados à vista fixos por abraçadeiras:</w:t>
            </w:r>
          </w:p>
        </w:tc>
        <w:tc>
          <w:tcPr>
            <w:tcW w:w="600" w:type="dxa"/>
            <w:tcBorders>
              <w:top w:val="nil"/>
              <w:left w:val="nil"/>
              <w:bottom w:val="nil"/>
              <w:right w:val="single" w:sz="4" w:space="0" w:color="auto"/>
            </w:tcBorders>
            <w:shd w:val="clear" w:color="auto" w:fill="auto"/>
            <w:noWrap/>
            <w:hideMark/>
          </w:tcPr>
          <w:p w14:paraId="7A076CC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9E583F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0B941A3"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16D260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35863E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VD Ø20mm</w:t>
            </w:r>
          </w:p>
        </w:tc>
        <w:tc>
          <w:tcPr>
            <w:tcW w:w="600" w:type="dxa"/>
            <w:tcBorders>
              <w:top w:val="nil"/>
              <w:left w:val="nil"/>
              <w:bottom w:val="nil"/>
              <w:right w:val="single" w:sz="4" w:space="0" w:color="auto"/>
            </w:tcBorders>
            <w:shd w:val="clear" w:color="auto" w:fill="auto"/>
            <w:noWrap/>
            <w:hideMark/>
          </w:tcPr>
          <w:p w14:paraId="70FDB03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F5F291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10</w:t>
            </w:r>
          </w:p>
        </w:tc>
      </w:tr>
      <w:tr w:rsidR="00FD7075" w:rsidRPr="00FD7075" w14:paraId="0A6C801E"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E17C69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12B119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4C4E62D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632802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1AC9B3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F7BA7E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11.3</w:t>
            </w:r>
          </w:p>
        </w:tc>
        <w:tc>
          <w:tcPr>
            <w:tcW w:w="6140" w:type="dxa"/>
            <w:tcBorders>
              <w:top w:val="nil"/>
              <w:left w:val="nil"/>
              <w:bottom w:val="nil"/>
              <w:right w:val="single" w:sz="4" w:space="0" w:color="auto"/>
            </w:tcBorders>
            <w:shd w:val="clear" w:color="auto" w:fill="auto"/>
            <w:hideMark/>
          </w:tcPr>
          <w:p w14:paraId="45E470A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Caixas</w:t>
            </w:r>
          </w:p>
        </w:tc>
        <w:tc>
          <w:tcPr>
            <w:tcW w:w="600" w:type="dxa"/>
            <w:tcBorders>
              <w:top w:val="nil"/>
              <w:left w:val="nil"/>
              <w:bottom w:val="nil"/>
              <w:right w:val="single" w:sz="4" w:space="0" w:color="auto"/>
            </w:tcBorders>
            <w:shd w:val="clear" w:color="auto" w:fill="auto"/>
            <w:noWrap/>
            <w:hideMark/>
          </w:tcPr>
          <w:p w14:paraId="67C291B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E5C9AD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B78F4D7"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5CAA16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99E0CB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das seguintes caixas, completas:</w:t>
            </w:r>
          </w:p>
        </w:tc>
        <w:tc>
          <w:tcPr>
            <w:tcW w:w="600" w:type="dxa"/>
            <w:tcBorders>
              <w:top w:val="nil"/>
              <w:left w:val="nil"/>
              <w:bottom w:val="nil"/>
              <w:right w:val="single" w:sz="4" w:space="0" w:color="auto"/>
            </w:tcBorders>
            <w:shd w:val="clear" w:color="auto" w:fill="auto"/>
            <w:noWrap/>
            <w:hideMark/>
          </w:tcPr>
          <w:p w14:paraId="0F5B63D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012C76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AA09082"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5A55B2F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24BEDBC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xml:space="preserve">, saliente, quadrada, IP67, IK09, </w:t>
            </w:r>
            <w:proofErr w:type="spellStart"/>
            <w:r w:rsidRPr="00FD7075">
              <w:rPr>
                <w:rFonts w:cs="Arial"/>
                <w:sz w:val="18"/>
                <w:szCs w:val="18"/>
                <w:lang w:eastAsia="pt-PT"/>
              </w:rPr>
              <w:t>ref</w:t>
            </w:r>
            <w:proofErr w:type="spellEnd"/>
            <w:r w:rsidRPr="00FD7075">
              <w:rPr>
                <w:rFonts w:cs="Arial"/>
                <w:sz w:val="18"/>
                <w:szCs w:val="18"/>
                <w:lang w:eastAsia="pt-PT"/>
              </w:rPr>
              <w:t>. 2005000 da OBO Bettermann</w:t>
            </w:r>
          </w:p>
        </w:tc>
        <w:tc>
          <w:tcPr>
            <w:tcW w:w="600" w:type="dxa"/>
            <w:tcBorders>
              <w:top w:val="nil"/>
              <w:left w:val="nil"/>
              <w:bottom w:val="nil"/>
              <w:right w:val="single" w:sz="4" w:space="0" w:color="auto"/>
            </w:tcBorders>
            <w:shd w:val="clear" w:color="auto" w:fill="auto"/>
            <w:noWrap/>
            <w:hideMark/>
          </w:tcPr>
          <w:p w14:paraId="49018641"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A88513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3C8DE8D3"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3CD4A9C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58266B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embebida</w:t>
            </w:r>
          </w:p>
        </w:tc>
        <w:tc>
          <w:tcPr>
            <w:tcW w:w="600" w:type="dxa"/>
            <w:tcBorders>
              <w:top w:val="nil"/>
              <w:left w:val="nil"/>
              <w:bottom w:val="nil"/>
              <w:right w:val="single" w:sz="4" w:space="0" w:color="auto"/>
            </w:tcBorders>
            <w:shd w:val="clear" w:color="auto" w:fill="auto"/>
            <w:noWrap/>
            <w:hideMark/>
          </w:tcPr>
          <w:p w14:paraId="36AAC35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501479B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48A37C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B29B8D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AA540A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30AD84F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BD2797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6F3769DC"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58B731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11.4</w:t>
            </w:r>
          </w:p>
        </w:tc>
        <w:tc>
          <w:tcPr>
            <w:tcW w:w="6140" w:type="dxa"/>
            <w:tcBorders>
              <w:top w:val="nil"/>
              <w:left w:val="nil"/>
              <w:bottom w:val="nil"/>
              <w:right w:val="single" w:sz="4" w:space="0" w:color="auto"/>
            </w:tcBorders>
            <w:shd w:val="clear" w:color="auto" w:fill="auto"/>
            <w:hideMark/>
          </w:tcPr>
          <w:p w14:paraId="31CAF500"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Luminárias</w:t>
            </w:r>
          </w:p>
        </w:tc>
        <w:tc>
          <w:tcPr>
            <w:tcW w:w="600" w:type="dxa"/>
            <w:tcBorders>
              <w:top w:val="nil"/>
              <w:left w:val="nil"/>
              <w:bottom w:val="nil"/>
              <w:right w:val="single" w:sz="4" w:space="0" w:color="auto"/>
            </w:tcBorders>
            <w:shd w:val="clear" w:color="auto" w:fill="auto"/>
            <w:noWrap/>
            <w:hideMark/>
          </w:tcPr>
          <w:p w14:paraId="5225CAF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EE7D73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7184657"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3BE50ED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D761EF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das seguintes luminárias, completas, de acordo com as peças escritas e desenhadas:</w:t>
            </w:r>
          </w:p>
        </w:tc>
        <w:tc>
          <w:tcPr>
            <w:tcW w:w="600" w:type="dxa"/>
            <w:tcBorders>
              <w:top w:val="nil"/>
              <w:left w:val="nil"/>
              <w:bottom w:val="nil"/>
              <w:right w:val="single" w:sz="4" w:space="0" w:color="auto"/>
            </w:tcBorders>
            <w:shd w:val="clear" w:color="auto" w:fill="auto"/>
            <w:noWrap/>
            <w:hideMark/>
          </w:tcPr>
          <w:p w14:paraId="179009E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BD7F68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F409876"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794F807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A0182F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A1 - Luminárias (extremas), </w:t>
            </w:r>
            <w:proofErr w:type="spellStart"/>
            <w:r w:rsidRPr="00FD7075">
              <w:rPr>
                <w:rFonts w:cs="Arial"/>
                <w:sz w:val="18"/>
                <w:szCs w:val="18"/>
                <w:lang w:eastAsia="pt-PT"/>
              </w:rPr>
              <w:t>Hydro</w:t>
            </w:r>
            <w:proofErr w:type="spellEnd"/>
            <w:r w:rsidRPr="00FD7075">
              <w:rPr>
                <w:rFonts w:cs="Arial"/>
                <w:sz w:val="18"/>
                <w:szCs w:val="18"/>
                <w:lang w:eastAsia="pt-PT"/>
              </w:rPr>
              <w:t xml:space="preserve"> LED 963 44W da DISANO, </w:t>
            </w:r>
            <w:proofErr w:type="spellStart"/>
            <w:r w:rsidRPr="00FD7075">
              <w:rPr>
                <w:rFonts w:cs="Arial"/>
                <w:sz w:val="18"/>
                <w:szCs w:val="18"/>
                <w:lang w:eastAsia="pt-PT"/>
              </w:rPr>
              <w:t>ref</w:t>
            </w:r>
            <w:proofErr w:type="spellEnd"/>
            <w:r w:rsidRPr="00FD7075">
              <w:rPr>
                <w:rFonts w:cs="Arial"/>
                <w:sz w:val="18"/>
                <w:szCs w:val="18"/>
                <w:lang w:eastAsia="pt-PT"/>
              </w:rPr>
              <w:t>. 164765-00, incluindo respetivos acessórios</w:t>
            </w:r>
          </w:p>
        </w:tc>
        <w:tc>
          <w:tcPr>
            <w:tcW w:w="600" w:type="dxa"/>
            <w:tcBorders>
              <w:top w:val="nil"/>
              <w:left w:val="nil"/>
              <w:bottom w:val="nil"/>
              <w:right w:val="single" w:sz="4" w:space="0" w:color="auto"/>
            </w:tcBorders>
            <w:shd w:val="clear" w:color="auto" w:fill="auto"/>
            <w:noWrap/>
            <w:hideMark/>
          </w:tcPr>
          <w:p w14:paraId="27094CA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ACEEC0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F4DB6C6"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4C25C64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03367DB" w14:textId="1A305B08" w:rsidR="00FD7075" w:rsidRPr="00FD7075" w:rsidRDefault="00FD7075" w:rsidP="00FD7075">
            <w:pPr>
              <w:spacing w:after="0"/>
              <w:jc w:val="left"/>
              <w:rPr>
                <w:rFonts w:cs="Arial"/>
                <w:sz w:val="18"/>
                <w:szCs w:val="18"/>
                <w:lang w:eastAsia="pt-PT"/>
              </w:rPr>
            </w:pPr>
            <w:r w:rsidRPr="00FD7075">
              <w:rPr>
                <w:rFonts w:cs="Arial"/>
                <w:sz w:val="18"/>
                <w:szCs w:val="18"/>
                <w:lang w:eastAsia="pt-PT"/>
              </w:rPr>
              <w:t>- E1 - Iluminação de seguran</w:t>
            </w:r>
            <w:r w:rsidR="00C75EC8">
              <w:rPr>
                <w:rFonts w:cs="Arial"/>
                <w:sz w:val="18"/>
                <w:szCs w:val="18"/>
                <w:lang w:eastAsia="pt-PT"/>
              </w:rPr>
              <w:t>ç</w:t>
            </w:r>
            <w:r w:rsidRPr="00FD7075">
              <w:rPr>
                <w:rFonts w:cs="Arial"/>
                <w:sz w:val="18"/>
                <w:szCs w:val="18"/>
                <w:lang w:eastAsia="pt-PT"/>
              </w:rPr>
              <w:t xml:space="preserve">a de circulação </w:t>
            </w:r>
            <w:proofErr w:type="gramStart"/>
            <w:r w:rsidRPr="00FD7075">
              <w:rPr>
                <w:rFonts w:cs="Arial"/>
                <w:sz w:val="18"/>
                <w:szCs w:val="18"/>
                <w:lang w:eastAsia="pt-PT"/>
              </w:rPr>
              <w:t>-  Bloco</w:t>
            </w:r>
            <w:proofErr w:type="gramEnd"/>
            <w:r w:rsidRPr="00FD7075">
              <w:rPr>
                <w:rFonts w:cs="Arial"/>
                <w:sz w:val="18"/>
                <w:szCs w:val="18"/>
                <w:lang w:eastAsia="pt-PT"/>
              </w:rPr>
              <w:t xml:space="preserve"> autónomo não permanente standard, </w:t>
            </w:r>
            <w:proofErr w:type="spellStart"/>
            <w:r w:rsidRPr="00FD7075">
              <w:rPr>
                <w:rFonts w:cs="Arial"/>
                <w:sz w:val="18"/>
                <w:szCs w:val="18"/>
                <w:lang w:eastAsia="pt-PT"/>
              </w:rPr>
              <w:t>NexiTech</w:t>
            </w:r>
            <w:proofErr w:type="spellEnd"/>
            <w:r w:rsidRPr="00FD7075">
              <w:rPr>
                <w:rFonts w:cs="Arial"/>
                <w:sz w:val="18"/>
                <w:szCs w:val="18"/>
                <w:lang w:eastAsia="pt-PT"/>
              </w:rPr>
              <w:t xml:space="preserve"> LED 250 3h IP65 IK07, da marca EATON, 2,25 W – 3,6 W, 250 Lm, autonomia de 3h, bateria de 7.2V - 1.7Ah </w:t>
            </w:r>
            <w:proofErr w:type="spellStart"/>
            <w:r w:rsidRPr="00FD7075">
              <w:rPr>
                <w:rFonts w:cs="Arial"/>
                <w:sz w:val="18"/>
                <w:szCs w:val="18"/>
                <w:lang w:eastAsia="pt-PT"/>
              </w:rPr>
              <w:t>NiCd</w:t>
            </w:r>
            <w:proofErr w:type="spellEnd"/>
            <w:r w:rsidRPr="00FD7075">
              <w:rPr>
                <w:rFonts w:cs="Arial"/>
                <w:sz w:val="18"/>
                <w:szCs w:val="18"/>
                <w:lang w:eastAsia="pt-PT"/>
              </w:rPr>
              <w:t>, referência NEXI250-3H -IP, ou qualidade equivalente</w:t>
            </w:r>
          </w:p>
        </w:tc>
        <w:tc>
          <w:tcPr>
            <w:tcW w:w="600" w:type="dxa"/>
            <w:tcBorders>
              <w:top w:val="nil"/>
              <w:left w:val="nil"/>
              <w:bottom w:val="nil"/>
              <w:right w:val="single" w:sz="4" w:space="0" w:color="auto"/>
            </w:tcBorders>
            <w:shd w:val="clear" w:color="auto" w:fill="auto"/>
            <w:noWrap/>
            <w:hideMark/>
          </w:tcPr>
          <w:p w14:paraId="2F2417E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6B5962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2F4F6A2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3699FA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61E755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Pictogramas, referência 661800 da </w:t>
            </w:r>
            <w:proofErr w:type="spellStart"/>
            <w:r w:rsidRPr="00FD7075">
              <w:rPr>
                <w:rFonts w:cs="Arial"/>
                <w:sz w:val="18"/>
                <w:szCs w:val="18"/>
                <w:lang w:eastAsia="pt-PT"/>
              </w:rPr>
              <w:t>Legrand</w:t>
            </w:r>
            <w:proofErr w:type="spellEnd"/>
          </w:p>
        </w:tc>
        <w:tc>
          <w:tcPr>
            <w:tcW w:w="600" w:type="dxa"/>
            <w:tcBorders>
              <w:top w:val="nil"/>
              <w:left w:val="nil"/>
              <w:bottom w:val="nil"/>
              <w:right w:val="single" w:sz="4" w:space="0" w:color="auto"/>
            </w:tcBorders>
            <w:shd w:val="clear" w:color="auto" w:fill="auto"/>
            <w:noWrap/>
            <w:hideMark/>
          </w:tcPr>
          <w:p w14:paraId="4988D3A3"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12BFB2B"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303C264"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4A72EB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CB8A55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E2 - Luminária </w:t>
            </w:r>
            <w:proofErr w:type="spellStart"/>
            <w:r w:rsidRPr="00FD7075">
              <w:rPr>
                <w:rFonts w:cs="Arial"/>
                <w:sz w:val="18"/>
                <w:szCs w:val="18"/>
                <w:lang w:eastAsia="pt-PT"/>
              </w:rPr>
              <w:t>BeamLite</w:t>
            </w:r>
            <w:proofErr w:type="spellEnd"/>
            <w:r w:rsidRPr="00FD7075">
              <w:rPr>
                <w:rFonts w:cs="Arial"/>
                <w:sz w:val="18"/>
                <w:szCs w:val="18"/>
                <w:lang w:eastAsia="pt-PT"/>
              </w:rPr>
              <w:t xml:space="preserve"> II, IP65, IK07, </w:t>
            </w:r>
            <w:proofErr w:type="spellStart"/>
            <w:r w:rsidRPr="00FD7075">
              <w:rPr>
                <w:rFonts w:cs="Arial"/>
                <w:sz w:val="18"/>
                <w:szCs w:val="18"/>
                <w:lang w:eastAsia="pt-PT"/>
              </w:rPr>
              <w:t>tecn</w:t>
            </w:r>
            <w:proofErr w:type="spellEnd"/>
            <w:r w:rsidRPr="00FD7075">
              <w:rPr>
                <w:rFonts w:cs="Arial"/>
                <w:sz w:val="18"/>
                <w:szCs w:val="18"/>
                <w:lang w:eastAsia="pt-PT"/>
              </w:rPr>
              <w:t xml:space="preserve">. LED, 2x400lm, 3VA/2,4W, autonomia de 1h, 3D </w:t>
            </w:r>
            <w:proofErr w:type="spellStart"/>
            <w:r w:rsidRPr="00FD7075">
              <w:rPr>
                <w:rFonts w:cs="Arial"/>
                <w:sz w:val="18"/>
                <w:szCs w:val="18"/>
                <w:lang w:eastAsia="pt-PT"/>
              </w:rPr>
              <w:t>NiCd</w:t>
            </w:r>
            <w:proofErr w:type="spellEnd"/>
            <w:r w:rsidRPr="00FD7075">
              <w:rPr>
                <w:rFonts w:cs="Arial"/>
                <w:sz w:val="18"/>
                <w:szCs w:val="18"/>
                <w:lang w:eastAsia="pt-PT"/>
              </w:rPr>
              <w:t xml:space="preserve"> 3,6V / 4Ah, </w:t>
            </w:r>
            <w:proofErr w:type="spellStart"/>
            <w:r w:rsidRPr="00FD7075">
              <w:rPr>
                <w:rFonts w:cs="Arial"/>
                <w:sz w:val="18"/>
                <w:szCs w:val="18"/>
                <w:lang w:eastAsia="pt-PT"/>
              </w:rPr>
              <w:t>Ref</w:t>
            </w:r>
            <w:proofErr w:type="spellEnd"/>
            <w:r w:rsidRPr="00FD7075">
              <w:rPr>
                <w:rFonts w:cs="Arial"/>
                <w:sz w:val="18"/>
                <w:szCs w:val="18"/>
                <w:lang w:eastAsia="pt-PT"/>
              </w:rPr>
              <w:t>. BL2MD-E1, da EATON, ou equivalente.</w:t>
            </w:r>
          </w:p>
        </w:tc>
        <w:tc>
          <w:tcPr>
            <w:tcW w:w="600" w:type="dxa"/>
            <w:tcBorders>
              <w:top w:val="nil"/>
              <w:left w:val="nil"/>
              <w:bottom w:val="nil"/>
              <w:right w:val="single" w:sz="4" w:space="0" w:color="auto"/>
            </w:tcBorders>
            <w:shd w:val="clear" w:color="auto" w:fill="auto"/>
            <w:noWrap/>
            <w:hideMark/>
          </w:tcPr>
          <w:p w14:paraId="02AC83B5"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F455CB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CDC997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24526E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1F17A8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7F753E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659C4B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B362400"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5F937A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11.5</w:t>
            </w:r>
          </w:p>
        </w:tc>
        <w:tc>
          <w:tcPr>
            <w:tcW w:w="6140" w:type="dxa"/>
            <w:tcBorders>
              <w:top w:val="nil"/>
              <w:left w:val="nil"/>
              <w:bottom w:val="nil"/>
              <w:right w:val="single" w:sz="4" w:space="0" w:color="auto"/>
            </w:tcBorders>
            <w:shd w:val="clear" w:color="auto" w:fill="auto"/>
            <w:hideMark/>
          </w:tcPr>
          <w:p w14:paraId="04D933C7"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Equipamentos</w:t>
            </w:r>
          </w:p>
        </w:tc>
        <w:tc>
          <w:tcPr>
            <w:tcW w:w="600" w:type="dxa"/>
            <w:tcBorders>
              <w:top w:val="nil"/>
              <w:left w:val="nil"/>
              <w:bottom w:val="nil"/>
              <w:right w:val="single" w:sz="4" w:space="0" w:color="auto"/>
            </w:tcBorders>
            <w:shd w:val="clear" w:color="auto" w:fill="auto"/>
            <w:noWrap/>
            <w:hideMark/>
          </w:tcPr>
          <w:p w14:paraId="1BA4038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E29232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A927DA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370FDAA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64443E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equipamentos, completos:</w:t>
            </w:r>
          </w:p>
        </w:tc>
        <w:tc>
          <w:tcPr>
            <w:tcW w:w="600" w:type="dxa"/>
            <w:tcBorders>
              <w:top w:val="nil"/>
              <w:left w:val="nil"/>
              <w:bottom w:val="nil"/>
              <w:right w:val="single" w:sz="4" w:space="0" w:color="auto"/>
            </w:tcBorders>
            <w:shd w:val="clear" w:color="auto" w:fill="auto"/>
            <w:noWrap/>
            <w:hideMark/>
          </w:tcPr>
          <w:p w14:paraId="33ED21A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B31A4F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DE2651C"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50EA8AE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0DF1AE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caixa</w:t>
            </w:r>
            <w:proofErr w:type="gramEnd"/>
            <w:r w:rsidRPr="00FD7075">
              <w:rPr>
                <w:rFonts w:cs="Arial"/>
                <w:sz w:val="18"/>
                <w:szCs w:val="18"/>
                <w:lang w:eastAsia="pt-PT"/>
              </w:rPr>
              <w:t xml:space="preserve"> simples horizontal cinzenta, IP55, IK07, (série Plexo), </w:t>
            </w:r>
            <w:proofErr w:type="spellStart"/>
            <w:r w:rsidRPr="00FD7075">
              <w:rPr>
                <w:rFonts w:cs="Arial"/>
                <w:sz w:val="18"/>
                <w:szCs w:val="18"/>
                <w:lang w:eastAsia="pt-PT"/>
              </w:rPr>
              <w:t>ref</w:t>
            </w:r>
            <w:proofErr w:type="spellEnd"/>
            <w:r w:rsidRPr="00FD7075">
              <w:rPr>
                <w:rFonts w:cs="Arial"/>
                <w:sz w:val="18"/>
                <w:szCs w:val="18"/>
                <w:lang w:eastAsia="pt-PT"/>
              </w:rPr>
              <w:t xml:space="preserve">. 069672, equipada com um interruptor simples, IP55, IK07, (série PLEXO), da </w:t>
            </w:r>
            <w:proofErr w:type="spellStart"/>
            <w:r w:rsidRPr="00FD7075">
              <w:rPr>
                <w:rFonts w:cs="Arial"/>
                <w:sz w:val="18"/>
                <w:szCs w:val="18"/>
                <w:lang w:eastAsia="pt-PT"/>
              </w:rPr>
              <w:t>Legrand</w:t>
            </w:r>
            <w:proofErr w:type="spellEnd"/>
            <w:r w:rsidRPr="00FD7075">
              <w:rPr>
                <w:rFonts w:cs="Arial"/>
                <w:sz w:val="18"/>
                <w:szCs w:val="18"/>
                <w:lang w:eastAsia="pt-PT"/>
              </w:rPr>
              <w:t>, ou equivalente.</w:t>
            </w:r>
          </w:p>
        </w:tc>
        <w:tc>
          <w:tcPr>
            <w:tcW w:w="600" w:type="dxa"/>
            <w:tcBorders>
              <w:top w:val="nil"/>
              <w:left w:val="nil"/>
              <w:bottom w:val="nil"/>
              <w:right w:val="single" w:sz="4" w:space="0" w:color="auto"/>
            </w:tcBorders>
            <w:shd w:val="clear" w:color="auto" w:fill="auto"/>
            <w:noWrap/>
            <w:hideMark/>
          </w:tcPr>
          <w:p w14:paraId="1A17F41A"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3FC374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87C6FB5" w14:textId="77777777" w:rsidTr="00EC5A68">
        <w:trPr>
          <w:trHeight w:val="960"/>
        </w:trPr>
        <w:tc>
          <w:tcPr>
            <w:tcW w:w="580" w:type="dxa"/>
            <w:tcBorders>
              <w:top w:val="nil"/>
              <w:left w:val="single" w:sz="4" w:space="0" w:color="auto"/>
              <w:bottom w:val="nil"/>
              <w:right w:val="single" w:sz="4" w:space="0" w:color="auto"/>
            </w:tcBorders>
            <w:shd w:val="clear" w:color="auto" w:fill="auto"/>
            <w:hideMark/>
          </w:tcPr>
          <w:p w14:paraId="114D986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8DB4D0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Tomadas monofásicas salientes cinzentas tipo </w:t>
            </w:r>
            <w:proofErr w:type="spellStart"/>
            <w:r w:rsidRPr="00FD7075">
              <w:rPr>
                <w:rFonts w:cs="Arial"/>
                <w:sz w:val="18"/>
                <w:szCs w:val="18"/>
                <w:lang w:eastAsia="pt-PT"/>
              </w:rPr>
              <w:t>Schuko</w:t>
            </w:r>
            <w:proofErr w:type="spellEnd"/>
            <w:r w:rsidRPr="00FD7075">
              <w:rPr>
                <w:rFonts w:cs="Arial"/>
                <w:sz w:val="18"/>
                <w:szCs w:val="18"/>
                <w:lang w:eastAsia="pt-PT"/>
              </w:rPr>
              <w:t xml:space="preserve"> 16 A – 250 V, IP55 IK07, equipadas com tampa e com obturadores de proteção (ligadores de parafusos), referência 069733 da </w:t>
            </w:r>
            <w:proofErr w:type="spellStart"/>
            <w:r w:rsidRPr="00FD7075">
              <w:rPr>
                <w:rFonts w:cs="Arial"/>
                <w:sz w:val="18"/>
                <w:szCs w:val="18"/>
                <w:lang w:eastAsia="pt-PT"/>
              </w:rPr>
              <w:t>Legrand</w:t>
            </w:r>
            <w:proofErr w:type="spellEnd"/>
            <w:r w:rsidRPr="00FD7075">
              <w:rPr>
                <w:rFonts w:cs="Arial"/>
                <w:sz w:val="18"/>
                <w:szCs w:val="18"/>
                <w:lang w:eastAsia="pt-PT"/>
              </w:rPr>
              <w:t>, para luminárias S2</w:t>
            </w:r>
          </w:p>
        </w:tc>
        <w:tc>
          <w:tcPr>
            <w:tcW w:w="600" w:type="dxa"/>
            <w:tcBorders>
              <w:top w:val="nil"/>
              <w:left w:val="nil"/>
              <w:bottom w:val="nil"/>
              <w:right w:val="single" w:sz="4" w:space="0" w:color="auto"/>
            </w:tcBorders>
            <w:shd w:val="clear" w:color="auto" w:fill="auto"/>
            <w:noWrap/>
            <w:hideMark/>
          </w:tcPr>
          <w:p w14:paraId="4025E6B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910118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6D4E9A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8D65788"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1E8E20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 Caixas simples cinzentas IP55 IK07 (série Plexo) referência 069651 da marca </w:t>
            </w:r>
            <w:proofErr w:type="spellStart"/>
            <w:r w:rsidRPr="00FD7075">
              <w:rPr>
                <w:rFonts w:cs="Arial"/>
                <w:sz w:val="18"/>
                <w:szCs w:val="18"/>
                <w:lang w:eastAsia="pt-PT"/>
              </w:rPr>
              <w:t>Legrand</w:t>
            </w:r>
            <w:proofErr w:type="spellEnd"/>
            <w:r w:rsidRPr="00FD7075">
              <w:rPr>
                <w:rFonts w:cs="Arial"/>
                <w:sz w:val="18"/>
                <w:szCs w:val="18"/>
                <w:lang w:eastAsia="pt-PT"/>
              </w:rPr>
              <w:t>.</w:t>
            </w:r>
          </w:p>
        </w:tc>
        <w:tc>
          <w:tcPr>
            <w:tcW w:w="600" w:type="dxa"/>
            <w:tcBorders>
              <w:top w:val="nil"/>
              <w:left w:val="nil"/>
              <w:bottom w:val="nil"/>
              <w:right w:val="single" w:sz="4" w:space="0" w:color="auto"/>
            </w:tcBorders>
            <w:shd w:val="clear" w:color="auto" w:fill="auto"/>
            <w:noWrap/>
            <w:hideMark/>
          </w:tcPr>
          <w:p w14:paraId="5E334C41"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101382C"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76C0D49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1151E5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23A961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7C9C2AE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E2684C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AA27F23"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5EA82F7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w:t>
            </w:r>
          </w:p>
        </w:tc>
        <w:tc>
          <w:tcPr>
            <w:tcW w:w="6140" w:type="dxa"/>
            <w:tcBorders>
              <w:top w:val="nil"/>
              <w:left w:val="nil"/>
              <w:bottom w:val="nil"/>
              <w:right w:val="single" w:sz="4" w:space="0" w:color="auto"/>
            </w:tcBorders>
            <w:shd w:val="clear" w:color="auto" w:fill="auto"/>
            <w:hideMark/>
          </w:tcPr>
          <w:p w14:paraId="7532ED2E"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TOMADAS, EQUIPAMENTOS E QUADROS ELÉTRICOS</w:t>
            </w:r>
          </w:p>
        </w:tc>
        <w:tc>
          <w:tcPr>
            <w:tcW w:w="600" w:type="dxa"/>
            <w:tcBorders>
              <w:top w:val="nil"/>
              <w:left w:val="nil"/>
              <w:bottom w:val="nil"/>
              <w:right w:val="single" w:sz="4" w:space="0" w:color="auto"/>
            </w:tcBorders>
            <w:shd w:val="clear" w:color="auto" w:fill="auto"/>
            <w:noWrap/>
            <w:hideMark/>
          </w:tcPr>
          <w:p w14:paraId="3DC1F9F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59E72A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31FEAF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6F43A3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269CA9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F8DB35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A25B1B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68E1587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A86AB27"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12.1</w:t>
            </w:r>
          </w:p>
        </w:tc>
        <w:tc>
          <w:tcPr>
            <w:tcW w:w="6140" w:type="dxa"/>
            <w:tcBorders>
              <w:top w:val="nil"/>
              <w:left w:val="nil"/>
              <w:bottom w:val="nil"/>
              <w:right w:val="single" w:sz="4" w:space="0" w:color="auto"/>
            </w:tcBorders>
            <w:shd w:val="clear" w:color="auto" w:fill="auto"/>
            <w:hideMark/>
          </w:tcPr>
          <w:p w14:paraId="3B60B655"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Cabos</w:t>
            </w:r>
          </w:p>
        </w:tc>
        <w:tc>
          <w:tcPr>
            <w:tcW w:w="600" w:type="dxa"/>
            <w:tcBorders>
              <w:top w:val="nil"/>
              <w:left w:val="nil"/>
              <w:bottom w:val="nil"/>
              <w:right w:val="single" w:sz="4" w:space="0" w:color="auto"/>
            </w:tcBorders>
            <w:shd w:val="clear" w:color="auto" w:fill="auto"/>
            <w:noWrap/>
            <w:hideMark/>
          </w:tcPr>
          <w:p w14:paraId="083FB97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FB9E05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CCA56A7"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280B3FF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2A1E12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cabos, enfiados em tubos, instalados em caminhos de cabos ou calha técnica:</w:t>
            </w:r>
          </w:p>
        </w:tc>
        <w:tc>
          <w:tcPr>
            <w:tcW w:w="600" w:type="dxa"/>
            <w:tcBorders>
              <w:top w:val="nil"/>
              <w:left w:val="nil"/>
              <w:bottom w:val="nil"/>
              <w:right w:val="single" w:sz="4" w:space="0" w:color="auto"/>
            </w:tcBorders>
            <w:shd w:val="clear" w:color="auto" w:fill="auto"/>
            <w:noWrap/>
            <w:hideMark/>
          </w:tcPr>
          <w:p w14:paraId="2747DA7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A9477F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5BBB9498"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796B396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2186249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XZ1(</w:t>
            </w:r>
            <w:proofErr w:type="spellStart"/>
            <w:proofErr w:type="gramStart"/>
            <w:r w:rsidRPr="00FD7075">
              <w:rPr>
                <w:rFonts w:cs="Arial"/>
                <w:sz w:val="18"/>
                <w:szCs w:val="18"/>
                <w:lang w:eastAsia="pt-PT"/>
              </w:rPr>
              <w:t>frt,zh</w:t>
            </w:r>
            <w:proofErr w:type="spellEnd"/>
            <w:proofErr w:type="gramEnd"/>
            <w:r w:rsidRPr="00FD7075">
              <w:rPr>
                <w:rFonts w:cs="Arial"/>
                <w:sz w:val="18"/>
                <w:szCs w:val="18"/>
                <w:lang w:eastAsia="pt-PT"/>
              </w:rPr>
              <w:t>) 3G2,5 0,6/1 kV</w:t>
            </w:r>
          </w:p>
        </w:tc>
        <w:tc>
          <w:tcPr>
            <w:tcW w:w="600" w:type="dxa"/>
            <w:tcBorders>
              <w:top w:val="nil"/>
              <w:left w:val="nil"/>
              <w:bottom w:val="nil"/>
              <w:right w:val="single" w:sz="4" w:space="0" w:color="auto"/>
            </w:tcBorders>
            <w:shd w:val="clear" w:color="auto" w:fill="auto"/>
            <w:noWrap/>
            <w:hideMark/>
          </w:tcPr>
          <w:p w14:paraId="3237B98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1ED4909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79A4A16A"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46407DB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323779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XZ1(</w:t>
            </w:r>
            <w:proofErr w:type="spellStart"/>
            <w:proofErr w:type="gramStart"/>
            <w:r w:rsidRPr="00FD7075">
              <w:rPr>
                <w:rFonts w:cs="Arial"/>
                <w:sz w:val="18"/>
                <w:szCs w:val="18"/>
                <w:lang w:eastAsia="pt-PT"/>
              </w:rPr>
              <w:t>frs,zh</w:t>
            </w:r>
            <w:proofErr w:type="spellEnd"/>
            <w:proofErr w:type="gramEnd"/>
            <w:r w:rsidRPr="00FD7075">
              <w:rPr>
                <w:rFonts w:cs="Arial"/>
                <w:sz w:val="18"/>
                <w:szCs w:val="18"/>
                <w:lang w:eastAsia="pt-PT"/>
              </w:rPr>
              <w:t>) 4x2,5 0,6/1 kV ( Botoneira de corte)</w:t>
            </w:r>
          </w:p>
        </w:tc>
        <w:tc>
          <w:tcPr>
            <w:tcW w:w="600" w:type="dxa"/>
            <w:tcBorders>
              <w:top w:val="nil"/>
              <w:left w:val="nil"/>
              <w:bottom w:val="nil"/>
              <w:right w:val="single" w:sz="4" w:space="0" w:color="auto"/>
            </w:tcBorders>
            <w:shd w:val="clear" w:color="auto" w:fill="auto"/>
            <w:noWrap/>
            <w:hideMark/>
          </w:tcPr>
          <w:p w14:paraId="72AF0EA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40D2FF9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F5B6010"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BD163F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9350127" w14:textId="77777777" w:rsidR="00FD7075" w:rsidRDefault="00FD7075" w:rsidP="00FD7075">
            <w:pPr>
              <w:spacing w:after="0"/>
              <w:jc w:val="left"/>
              <w:rPr>
                <w:rFonts w:cs="Arial"/>
                <w:sz w:val="18"/>
                <w:szCs w:val="18"/>
                <w:lang w:eastAsia="pt-PT"/>
              </w:rPr>
            </w:pPr>
            <w:r w:rsidRPr="00FD7075">
              <w:rPr>
                <w:rFonts w:cs="Arial"/>
                <w:sz w:val="18"/>
                <w:szCs w:val="18"/>
                <w:lang w:eastAsia="pt-PT"/>
              </w:rPr>
              <w:t> </w:t>
            </w:r>
          </w:p>
          <w:p w14:paraId="6AF5736A" w14:textId="0A8C08A9" w:rsidR="001662E8" w:rsidRPr="00FD7075" w:rsidRDefault="001662E8" w:rsidP="00FD7075">
            <w:pPr>
              <w:spacing w:after="0"/>
              <w:jc w:val="left"/>
              <w:rPr>
                <w:rFonts w:cs="Arial"/>
                <w:sz w:val="18"/>
                <w:szCs w:val="18"/>
                <w:lang w:eastAsia="pt-PT"/>
              </w:rPr>
            </w:pPr>
          </w:p>
        </w:tc>
        <w:tc>
          <w:tcPr>
            <w:tcW w:w="600" w:type="dxa"/>
            <w:tcBorders>
              <w:top w:val="nil"/>
              <w:left w:val="nil"/>
              <w:bottom w:val="nil"/>
              <w:right w:val="single" w:sz="4" w:space="0" w:color="auto"/>
            </w:tcBorders>
            <w:shd w:val="clear" w:color="auto" w:fill="auto"/>
            <w:noWrap/>
            <w:hideMark/>
          </w:tcPr>
          <w:p w14:paraId="6559A48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B0A25D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19A27F4"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F80F1F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12.2</w:t>
            </w:r>
          </w:p>
        </w:tc>
        <w:tc>
          <w:tcPr>
            <w:tcW w:w="6140" w:type="dxa"/>
            <w:tcBorders>
              <w:top w:val="nil"/>
              <w:left w:val="nil"/>
              <w:bottom w:val="nil"/>
              <w:right w:val="single" w:sz="4" w:space="0" w:color="auto"/>
            </w:tcBorders>
            <w:shd w:val="clear" w:color="auto" w:fill="auto"/>
            <w:hideMark/>
          </w:tcPr>
          <w:p w14:paraId="50CEAA3A"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Tubos</w:t>
            </w:r>
          </w:p>
        </w:tc>
        <w:tc>
          <w:tcPr>
            <w:tcW w:w="600" w:type="dxa"/>
            <w:tcBorders>
              <w:top w:val="nil"/>
              <w:left w:val="nil"/>
              <w:bottom w:val="nil"/>
              <w:right w:val="single" w:sz="4" w:space="0" w:color="auto"/>
            </w:tcBorders>
            <w:shd w:val="clear" w:color="auto" w:fill="auto"/>
            <w:noWrap/>
            <w:hideMark/>
          </w:tcPr>
          <w:p w14:paraId="236560B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33B362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629E578"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61FB79A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0778085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tubos, embebidos em paredes, pavimentos e instalados à vista fixos por abraçadeiras:</w:t>
            </w:r>
          </w:p>
        </w:tc>
        <w:tc>
          <w:tcPr>
            <w:tcW w:w="600" w:type="dxa"/>
            <w:tcBorders>
              <w:top w:val="nil"/>
              <w:left w:val="nil"/>
              <w:bottom w:val="nil"/>
              <w:right w:val="single" w:sz="4" w:space="0" w:color="auto"/>
            </w:tcBorders>
            <w:shd w:val="clear" w:color="auto" w:fill="auto"/>
            <w:noWrap/>
            <w:hideMark/>
          </w:tcPr>
          <w:p w14:paraId="22E4BC5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C19003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21E994B"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054FBDF"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74F543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VD Ø25mm</w:t>
            </w:r>
          </w:p>
        </w:tc>
        <w:tc>
          <w:tcPr>
            <w:tcW w:w="600" w:type="dxa"/>
            <w:tcBorders>
              <w:top w:val="nil"/>
              <w:left w:val="nil"/>
              <w:bottom w:val="nil"/>
              <w:right w:val="single" w:sz="4" w:space="0" w:color="auto"/>
            </w:tcBorders>
            <w:shd w:val="clear" w:color="auto" w:fill="auto"/>
            <w:noWrap/>
            <w:hideMark/>
          </w:tcPr>
          <w:p w14:paraId="495F3A71"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6551E72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8</w:t>
            </w:r>
          </w:p>
        </w:tc>
      </w:tr>
      <w:tr w:rsidR="00FD7075" w:rsidRPr="00FD7075" w14:paraId="546CA1B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AEB93F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A98034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ERFE Ø25mm</w:t>
            </w:r>
          </w:p>
        </w:tc>
        <w:tc>
          <w:tcPr>
            <w:tcW w:w="600" w:type="dxa"/>
            <w:tcBorders>
              <w:top w:val="nil"/>
              <w:left w:val="nil"/>
              <w:bottom w:val="nil"/>
              <w:right w:val="single" w:sz="4" w:space="0" w:color="auto"/>
            </w:tcBorders>
            <w:shd w:val="clear" w:color="auto" w:fill="auto"/>
            <w:noWrap/>
            <w:hideMark/>
          </w:tcPr>
          <w:p w14:paraId="34C3B75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35DE6D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1D6DFA7E"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684AF6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B4954D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ERFE Ø32mm</w:t>
            </w:r>
          </w:p>
        </w:tc>
        <w:tc>
          <w:tcPr>
            <w:tcW w:w="600" w:type="dxa"/>
            <w:tcBorders>
              <w:top w:val="nil"/>
              <w:left w:val="nil"/>
              <w:bottom w:val="nil"/>
              <w:right w:val="single" w:sz="4" w:space="0" w:color="auto"/>
            </w:tcBorders>
            <w:shd w:val="clear" w:color="auto" w:fill="auto"/>
            <w:noWrap/>
            <w:hideMark/>
          </w:tcPr>
          <w:p w14:paraId="17496B5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6A7C64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7931A49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F2F7AE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lastRenderedPageBreak/>
              <w:t> </w:t>
            </w:r>
          </w:p>
        </w:tc>
        <w:tc>
          <w:tcPr>
            <w:tcW w:w="6140" w:type="dxa"/>
            <w:tcBorders>
              <w:top w:val="nil"/>
              <w:left w:val="nil"/>
              <w:bottom w:val="nil"/>
              <w:right w:val="single" w:sz="4" w:space="0" w:color="auto"/>
            </w:tcBorders>
            <w:shd w:val="clear" w:color="auto" w:fill="auto"/>
            <w:hideMark/>
          </w:tcPr>
          <w:p w14:paraId="7B89F20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PEAD Ø40mm</w:t>
            </w:r>
          </w:p>
        </w:tc>
        <w:tc>
          <w:tcPr>
            <w:tcW w:w="600" w:type="dxa"/>
            <w:tcBorders>
              <w:top w:val="nil"/>
              <w:left w:val="nil"/>
              <w:bottom w:val="nil"/>
              <w:right w:val="single" w:sz="4" w:space="0" w:color="auto"/>
            </w:tcBorders>
            <w:shd w:val="clear" w:color="auto" w:fill="auto"/>
            <w:noWrap/>
            <w:hideMark/>
          </w:tcPr>
          <w:p w14:paraId="76173D79"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749E550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F64FA55"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0834E95"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86A600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PEAD Ø63mm</w:t>
            </w:r>
          </w:p>
        </w:tc>
        <w:tc>
          <w:tcPr>
            <w:tcW w:w="600" w:type="dxa"/>
            <w:tcBorders>
              <w:top w:val="nil"/>
              <w:left w:val="nil"/>
              <w:bottom w:val="nil"/>
              <w:right w:val="single" w:sz="4" w:space="0" w:color="auto"/>
            </w:tcBorders>
            <w:shd w:val="clear" w:color="auto" w:fill="auto"/>
            <w:noWrap/>
            <w:hideMark/>
          </w:tcPr>
          <w:p w14:paraId="33F1D0D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m</w:t>
            </w:r>
          </w:p>
        </w:tc>
        <w:tc>
          <w:tcPr>
            <w:tcW w:w="1020" w:type="dxa"/>
            <w:tcBorders>
              <w:top w:val="nil"/>
              <w:left w:val="nil"/>
              <w:bottom w:val="nil"/>
              <w:right w:val="single" w:sz="4" w:space="0" w:color="auto"/>
            </w:tcBorders>
            <w:shd w:val="clear" w:color="auto" w:fill="auto"/>
            <w:noWrap/>
            <w:hideMark/>
          </w:tcPr>
          <w:p w14:paraId="5EE5C28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2D0FC1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FE44C52"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450BD8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2883D8C8"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65204A5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A52FE57"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662F9C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12.3</w:t>
            </w:r>
          </w:p>
        </w:tc>
        <w:tc>
          <w:tcPr>
            <w:tcW w:w="6140" w:type="dxa"/>
            <w:tcBorders>
              <w:top w:val="nil"/>
              <w:left w:val="nil"/>
              <w:bottom w:val="nil"/>
              <w:right w:val="single" w:sz="4" w:space="0" w:color="auto"/>
            </w:tcBorders>
            <w:shd w:val="clear" w:color="auto" w:fill="auto"/>
            <w:hideMark/>
          </w:tcPr>
          <w:p w14:paraId="5E1647AC"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Caixas</w:t>
            </w:r>
          </w:p>
        </w:tc>
        <w:tc>
          <w:tcPr>
            <w:tcW w:w="600" w:type="dxa"/>
            <w:tcBorders>
              <w:top w:val="nil"/>
              <w:left w:val="nil"/>
              <w:bottom w:val="nil"/>
              <w:right w:val="single" w:sz="4" w:space="0" w:color="auto"/>
            </w:tcBorders>
            <w:shd w:val="clear" w:color="auto" w:fill="auto"/>
            <w:noWrap/>
            <w:hideMark/>
          </w:tcPr>
          <w:p w14:paraId="17C88AA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37BAAC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A97F213"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CF420FB"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5CA1FAB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das seguintes caixas, completas:</w:t>
            </w:r>
          </w:p>
        </w:tc>
        <w:tc>
          <w:tcPr>
            <w:tcW w:w="600" w:type="dxa"/>
            <w:tcBorders>
              <w:top w:val="nil"/>
              <w:left w:val="nil"/>
              <w:bottom w:val="nil"/>
              <w:right w:val="single" w:sz="4" w:space="0" w:color="auto"/>
            </w:tcBorders>
            <w:shd w:val="clear" w:color="auto" w:fill="auto"/>
            <w:noWrap/>
            <w:hideMark/>
          </w:tcPr>
          <w:p w14:paraId="4D1B83B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3399B3E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555DF9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22E831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6D68E2EC"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saliente</w:t>
            </w:r>
          </w:p>
        </w:tc>
        <w:tc>
          <w:tcPr>
            <w:tcW w:w="600" w:type="dxa"/>
            <w:tcBorders>
              <w:top w:val="nil"/>
              <w:left w:val="nil"/>
              <w:bottom w:val="nil"/>
              <w:right w:val="single" w:sz="4" w:space="0" w:color="auto"/>
            </w:tcBorders>
            <w:shd w:val="clear" w:color="auto" w:fill="auto"/>
            <w:noWrap/>
            <w:hideMark/>
          </w:tcPr>
          <w:p w14:paraId="6BD66D72"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C31960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07385E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3A6E80A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3C4ABC1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w:t>
            </w:r>
            <w:proofErr w:type="gramStart"/>
            <w:r w:rsidRPr="00FD7075">
              <w:rPr>
                <w:rFonts w:cs="Arial"/>
                <w:sz w:val="18"/>
                <w:szCs w:val="18"/>
                <w:lang w:eastAsia="pt-PT"/>
              </w:rPr>
              <w:t>derivação</w:t>
            </w:r>
            <w:proofErr w:type="gramEnd"/>
            <w:r w:rsidRPr="00FD7075">
              <w:rPr>
                <w:rFonts w:cs="Arial"/>
                <w:sz w:val="18"/>
                <w:szCs w:val="18"/>
                <w:lang w:eastAsia="pt-PT"/>
              </w:rPr>
              <w:t>, embebida</w:t>
            </w:r>
          </w:p>
        </w:tc>
        <w:tc>
          <w:tcPr>
            <w:tcW w:w="600" w:type="dxa"/>
            <w:tcBorders>
              <w:top w:val="nil"/>
              <w:left w:val="nil"/>
              <w:bottom w:val="nil"/>
              <w:right w:val="single" w:sz="4" w:space="0" w:color="auto"/>
            </w:tcBorders>
            <w:shd w:val="clear" w:color="auto" w:fill="auto"/>
            <w:noWrap/>
            <w:hideMark/>
          </w:tcPr>
          <w:p w14:paraId="1A1DCEDD"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495C357"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0740A62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AE573BE"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F96250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3E175D3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2160524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62AD069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56335A38"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12.4</w:t>
            </w:r>
          </w:p>
        </w:tc>
        <w:tc>
          <w:tcPr>
            <w:tcW w:w="6140" w:type="dxa"/>
            <w:tcBorders>
              <w:top w:val="nil"/>
              <w:left w:val="nil"/>
              <w:bottom w:val="nil"/>
              <w:right w:val="single" w:sz="4" w:space="0" w:color="auto"/>
            </w:tcBorders>
            <w:shd w:val="clear" w:color="auto" w:fill="auto"/>
            <w:hideMark/>
          </w:tcPr>
          <w:p w14:paraId="0B1902B2"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Equipamentos</w:t>
            </w:r>
          </w:p>
        </w:tc>
        <w:tc>
          <w:tcPr>
            <w:tcW w:w="600" w:type="dxa"/>
            <w:tcBorders>
              <w:top w:val="nil"/>
              <w:left w:val="nil"/>
              <w:bottom w:val="nil"/>
              <w:right w:val="single" w:sz="4" w:space="0" w:color="auto"/>
            </w:tcBorders>
            <w:shd w:val="clear" w:color="auto" w:fill="auto"/>
            <w:noWrap/>
            <w:hideMark/>
          </w:tcPr>
          <w:p w14:paraId="59890CCD"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9BCFFC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2CFDE95D"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22E31A4A"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7D744246"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Fornecimento e instalação dos seguintes equipamentos, completos:</w:t>
            </w:r>
          </w:p>
        </w:tc>
        <w:tc>
          <w:tcPr>
            <w:tcW w:w="600" w:type="dxa"/>
            <w:tcBorders>
              <w:top w:val="nil"/>
              <w:left w:val="nil"/>
              <w:bottom w:val="nil"/>
              <w:right w:val="single" w:sz="4" w:space="0" w:color="auto"/>
            </w:tcBorders>
            <w:shd w:val="clear" w:color="auto" w:fill="auto"/>
            <w:noWrap/>
            <w:hideMark/>
          </w:tcPr>
          <w:p w14:paraId="701F7CE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3068A8D"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43B8759F"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23EE59B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9F4DCE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Tomada monofásica tipo </w:t>
            </w:r>
            <w:proofErr w:type="spellStart"/>
            <w:r w:rsidRPr="00FD7075">
              <w:rPr>
                <w:rFonts w:cs="Arial"/>
                <w:sz w:val="18"/>
                <w:szCs w:val="18"/>
                <w:lang w:eastAsia="pt-PT"/>
              </w:rPr>
              <w:t>schuko</w:t>
            </w:r>
            <w:proofErr w:type="spellEnd"/>
            <w:r w:rsidRPr="00FD7075">
              <w:rPr>
                <w:rFonts w:cs="Arial"/>
                <w:sz w:val="18"/>
                <w:szCs w:val="18"/>
                <w:lang w:eastAsia="pt-PT"/>
              </w:rPr>
              <w:t xml:space="preserve">, corrente nominal 16A, 2P+T, 230V, IP67, para montagem saliente, com tampa, da série P17 da </w:t>
            </w:r>
            <w:proofErr w:type="spellStart"/>
            <w:r w:rsidRPr="00FD7075">
              <w:rPr>
                <w:rFonts w:cs="Arial"/>
                <w:sz w:val="18"/>
                <w:szCs w:val="18"/>
                <w:lang w:eastAsia="pt-PT"/>
              </w:rPr>
              <w:t>Legrand</w:t>
            </w:r>
            <w:proofErr w:type="spellEnd"/>
            <w:r w:rsidRPr="00FD7075">
              <w:rPr>
                <w:rFonts w:cs="Arial"/>
                <w:sz w:val="18"/>
                <w:szCs w:val="18"/>
                <w:lang w:eastAsia="pt-PT"/>
              </w:rPr>
              <w:t>, ou equivalente.</w:t>
            </w:r>
          </w:p>
        </w:tc>
        <w:tc>
          <w:tcPr>
            <w:tcW w:w="600" w:type="dxa"/>
            <w:tcBorders>
              <w:top w:val="nil"/>
              <w:left w:val="nil"/>
              <w:bottom w:val="nil"/>
              <w:right w:val="single" w:sz="4" w:space="0" w:color="auto"/>
            </w:tcBorders>
            <w:shd w:val="clear" w:color="auto" w:fill="auto"/>
            <w:noWrap/>
            <w:hideMark/>
          </w:tcPr>
          <w:p w14:paraId="11CA994E"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467F89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46F51418" w14:textId="77777777" w:rsidTr="00EC5A68">
        <w:trPr>
          <w:trHeight w:val="720"/>
        </w:trPr>
        <w:tc>
          <w:tcPr>
            <w:tcW w:w="580" w:type="dxa"/>
            <w:tcBorders>
              <w:top w:val="nil"/>
              <w:left w:val="single" w:sz="4" w:space="0" w:color="auto"/>
              <w:bottom w:val="nil"/>
              <w:right w:val="single" w:sz="4" w:space="0" w:color="auto"/>
            </w:tcBorders>
            <w:shd w:val="clear" w:color="auto" w:fill="auto"/>
            <w:hideMark/>
          </w:tcPr>
          <w:p w14:paraId="16853A8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1022A70F"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 Botoneira de vidro quebrável, de corte com sinalização de estado, do tipo "cabeça de cogumelo", montagem saliente, IP44, </w:t>
            </w:r>
            <w:proofErr w:type="spellStart"/>
            <w:r w:rsidRPr="00FD7075">
              <w:rPr>
                <w:rFonts w:cs="Arial"/>
                <w:sz w:val="18"/>
                <w:szCs w:val="18"/>
                <w:lang w:eastAsia="pt-PT"/>
              </w:rPr>
              <w:t>ref</w:t>
            </w:r>
            <w:proofErr w:type="spellEnd"/>
            <w:r w:rsidRPr="00FD7075">
              <w:rPr>
                <w:rFonts w:cs="Arial"/>
                <w:sz w:val="18"/>
                <w:szCs w:val="18"/>
                <w:lang w:eastAsia="pt-PT"/>
              </w:rPr>
              <w:t xml:space="preserve">. 0 380 09 da </w:t>
            </w:r>
            <w:proofErr w:type="spellStart"/>
            <w:r w:rsidRPr="00FD7075">
              <w:rPr>
                <w:rFonts w:cs="Arial"/>
                <w:sz w:val="18"/>
                <w:szCs w:val="18"/>
                <w:lang w:eastAsia="pt-PT"/>
              </w:rPr>
              <w:t>Legrand</w:t>
            </w:r>
            <w:proofErr w:type="spellEnd"/>
            <w:r w:rsidRPr="00FD7075">
              <w:rPr>
                <w:rFonts w:cs="Arial"/>
                <w:sz w:val="18"/>
                <w:szCs w:val="18"/>
                <w:lang w:eastAsia="pt-PT"/>
              </w:rPr>
              <w:t>, ou equivalente.</w:t>
            </w:r>
          </w:p>
        </w:tc>
        <w:tc>
          <w:tcPr>
            <w:tcW w:w="600" w:type="dxa"/>
            <w:tcBorders>
              <w:top w:val="nil"/>
              <w:left w:val="nil"/>
              <w:bottom w:val="nil"/>
              <w:right w:val="single" w:sz="4" w:space="0" w:color="auto"/>
            </w:tcBorders>
            <w:shd w:val="clear" w:color="auto" w:fill="auto"/>
            <w:noWrap/>
            <w:hideMark/>
          </w:tcPr>
          <w:p w14:paraId="1C6F9A6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08344DA"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r>
      <w:tr w:rsidR="00FD7075" w:rsidRPr="00FD7075" w14:paraId="3D0F747C"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310BFB3"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497194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63B2B906"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A71066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A562992"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4F49570"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13</w:t>
            </w:r>
          </w:p>
        </w:tc>
        <w:tc>
          <w:tcPr>
            <w:tcW w:w="6140" w:type="dxa"/>
            <w:tcBorders>
              <w:top w:val="nil"/>
              <w:left w:val="nil"/>
              <w:bottom w:val="nil"/>
              <w:right w:val="single" w:sz="4" w:space="0" w:color="auto"/>
            </w:tcBorders>
            <w:shd w:val="clear" w:color="auto" w:fill="auto"/>
            <w:hideMark/>
          </w:tcPr>
          <w:p w14:paraId="06159BBE"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Equipamentos de segurança do PT</w:t>
            </w:r>
          </w:p>
        </w:tc>
        <w:tc>
          <w:tcPr>
            <w:tcW w:w="600" w:type="dxa"/>
            <w:tcBorders>
              <w:top w:val="nil"/>
              <w:left w:val="nil"/>
              <w:bottom w:val="nil"/>
              <w:right w:val="single" w:sz="4" w:space="0" w:color="auto"/>
            </w:tcBorders>
            <w:shd w:val="clear" w:color="auto" w:fill="auto"/>
            <w:noWrap/>
            <w:hideMark/>
          </w:tcPr>
          <w:p w14:paraId="06048864"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76F118E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F96B4EB" w14:textId="77777777" w:rsidTr="00EC5A68">
        <w:trPr>
          <w:trHeight w:val="480"/>
        </w:trPr>
        <w:tc>
          <w:tcPr>
            <w:tcW w:w="580" w:type="dxa"/>
            <w:tcBorders>
              <w:top w:val="nil"/>
              <w:left w:val="single" w:sz="4" w:space="0" w:color="auto"/>
              <w:bottom w:val="nil"/>
              <w:right w:val="single" w:sz="4" w:space="0" w:color="auto"/>
            </w:tcBorders>
            <w:shd w:val="clear" w:color="auto" w:fill="auto"/>
            <w:hideMark/>
          </w:tcPr>
          <w:p w14:paraId="7685880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BC1358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xml:space="preserve">Fornecimento e instalação dos seguintes equipamentos de segurança do PT: </w:t>
            </w:r>
          </w:p>
        </w:tc>
        <w:tc>
          <w:tcPr>
            <w:tcW w:w="600" w:type="dxa"/>
            <w:tcBorders>
              <w:top w:val="nil"/>
              <w:left w:val="nil"/>
              <w:bottom w:val="nil"/>
              <w:right w:val="single" w:sz="4" w:space="0" w:color="auto"/>
            </w:tcBorders>
            <w:shd w:val="clear" w:color="auto" w:fill="auto"/>
            <w:noWrap/>
            <w:hideMark/>
          </w:tcPr>
          <w:p w14:paraId="3E2FA84E"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5588297"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380F0EB7"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03A781F4"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C311461"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Luvas isolantes 15 kV</w:t>
            </w:r>
          </w:p>
        </w:tc>
        <w:tc>
          <w:tcPr>
            <w:tcW w:w="600" w:type="dxa"/>
            <w:tcBorders>
              <w:top w:val="nil"/>
              <w:left w:val="nil"/>
              <w:bottom w:val="nil"/>
              <w:right w:val="single" w:sz="4" w:space="0" w:color="auto"/>
            </w:tcBorders>
            <w:shd w:val="clear" w:color="auto" w:fill="auto"/>
            <w:noWrap/>
            <w:hideMark/>
          </w:tcPr>
          <w:p w14:paraId="11E7A38F"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E7A6203"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1E0FD6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4B4659D"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7AAF76E"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Tapete isolante 15 kV</w:t>
            </w:r>
          </w:p>
        </w:tc>
        <w:tc>
          <w:tcPr>
            <w:tcW w:w="600" w:type="dxa"/>
            <w:tcBorders>
              <w:top w:val="nil"/>
              <w:left w:val="nil"/>
              <w:bottom w:val="nil"/>
              <w:right w:val="single" w:sz="4" w:space="0" w:color="auto"/>
            </w:tcBorders>
            <w:shd w:val="clear" w:color="auto" w:fill="auto"/>
            <w:noWrap/>
            <w:hideMark/>
          </w:tcPr>
          <w:p w14:paraId="44E2DDB3"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4E5FF258"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567D23BD"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F660D5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4919BF6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Estrado isolante 15 kV</w:t>
            </w:r>
          </w:p>
        </w:tc>
        <w:tc>
          <w:tcPr>
            <w:tcW w:w="600" w:type="dxa"/>
            <w:tcBorders>
              <w:top w:val="nil"/>
              <w:left w:val="nil"/>
              <w:bottom w:val="nil"/>
              <w:right w:val="single" w:sz="4" w:space="0" w:color="auto"/>
            </w:tcBorders>
            <w:shd w:val="clear" w:color="auto" w:fill="auto"/>
            <w:noWrap/>
            <w:hideMark/>
          </w:tcPr>
          <w:p w14:paraId="7BD0D098"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4DF52E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74F96E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9D0FB1B"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13DEE70"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Lanterna portátil recarregável de elevado fluxo luminoso</w:t>
            </w:r>
          </w:p>
        </w:tc>
        <w:tc>
          <w:tcPr>
            <w:tcW w:w="600" w:type="dxa"/>
            <w:tcBorders>
              <w:top w:val="nil"/>
              <w:left w:val="nil"/>
              <w:bottom w:val="nil"/>
              <w:right w:val="single" w:sz="4" w:space="0" w:color="auto"/>
            </w:tcBorders>
            <w:shd w:val="clear" w:color="auto" w:fill="auto"/>
            <w:noWrap/>
            <w:hideMark/>
          </w:tcPr>
          <w:p w14:paraId="3FF0F7EF"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1A645CFA"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B44009F"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635CB23F"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62EF9AB"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Cartaz de primeiros socorros</w:t>
            </w:r>
          </w:p>
        </w:tc>
        <w:tc>
          <w:tcPr>
            <w:tcW w:w="600" w:type="dxa"/>
            <w:tcBorders>
              <w:top w:val="nil"/>
              <w:left w:val="nil"/>
              <w:bottom w:val="nil"/>
              <w:right w:val="single" w:sz="4" w:space="0" w:color="auto"/>
            </w:tcBorders>
            <w:shd w:val="clear" w:color="auto" w:fill="auto"/>
            <w:noWrap/>
            <w:hideMark/>
          </w:tcPr>
          <w:p w14:paraId="032D0CB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24D51B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3C30053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AD88DFC"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00CBB53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Mapa de registo de terras com respetivo suporte</w:t>
            </w:r>
          </w:p>
        </w:tc>
        <w:tc>
          <w:tcPr>
            <w:tcW w:w="600" w:type="dxa"/>
            <w:tcBorders>
              <w:top w:val="nil"/>
              <w:left w:val="nil"/>
              <w:bottom w:val="nil"/>
              <w:right w:val="single" w:sz="4" w:space="0" w:color="auto"/>
            </w:tcBorders>
            <w:shd w:val="clear" w:color="auto" w:fill="auto"/>
            <w:noWrap/>
            <w:hideMark/>
          </w:tcPr>
          <w:p w14:paraId="21F2FEEE"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022ABA0C"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63FE5C46"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1944B63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7C0EF048"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Extintor 5 kg de CO2</w:t>
            </w:r>
          </w:p>
        </w:tc>
        <w:tc>
          <w:tcPr>
            <w:tcW w:w="600" w:type="dxa"/>
            <w:tcBorders>
              <w:top w:val="nil"/>
              <w:left w:val="nil"/>
              <w:bottom w:val="nil"/>
              <w:right w:val="single" w:sz="4" w:space="0" w:color="auto"/>
            </w:tcBorders>
            <w:shd w:val="clear" w:color="auto" w:fill="auto"/>
            <w:noWrap/>
            <w:hideMark/>
          </w:tcPr>
          <w:p w14:paraId="642502F9"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7AEFFE5E"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1FB0F829" w14:textId="77777777" w:rsidTr="00EC5A68">
        <w:trPr>
          <w:trHeight w:val="300"/>
        </w:trPr>
        <w:tc>
          <w:tcPr>
            <w:tcW w:w="580" w:type="dxa"/>
            <w:tcBorders>
              <w:top w:val="nil"/>
              <w:left w:val="single" w:sz="4" w:space="0" w:color="auto"/>
              <w:bottom w:val="nil"/>
              <w:right w:val="single" w:sz="4" w:space="0" w:color="auto"/>
            </w:tcBorders>
            <w:shd w:val="clear" w:color="auto" w:fill="auto"/>
            <w:hideMark/>
          </w:tcPr>
          <w:p w14:paraId="3026DAA6"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nil"/>
              <w:right w:val="single" w:sz="4" w:space="0" w:color="auto"/>
            </w:tcBorders>
            <w:shd w:val="clear" w:color="auto" w:fill="auto"/>
            <w:hideMark/>
          </w:tcPr>
          <w:p w14:paraId="5D9ED76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31B9DCF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25DB33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D94D9C6"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632CF2B1"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14</w:t>
            </w:r>
          </w:p>
        </w:tc>
        <w:tc>
          <w:tcPr>
            <w:tcW w:w="6140" w:type="dxa"/>
            <w:tcBorders>
              <w:top w:val="nil"/>
              <w:left w:val="nil"/>
              <w:bottom w:val="nil"/>
              <w:right w:val="single" w:sz="4" w:space="0" w:color="auto"/>
            </w:tcBorders>
            <w:shd w:val="clear" w:color="auto" w:fill="auto"/>
            <w:hideMark/>
          </w:tcPr>
          <w:p w14:paraId="4E675A2D" w14:textId="77777777" w:rsidR="00FD7075" w:rsidRPr="00FD7075" w:rsidRDefault="00FD7075" w:rsidP="00FD7075">
            <w:pPr>
              <w:spacing w:after="0"/>
              <w:jc w:val="left"/>
              <w:rPr>
                <w:rFonts w:cs="Arial"/>
                <w:b/>
                <w:bCs/>
                <w:sz w:val="18"/>
                <w:szCs w:val="18"/>
                <w:lang w:eastAsia="pt-PT"/>
              </w:rPr>
            </w:pPr>
            <w:r w:rsidRPr="00FD7075">
              <w:rPr>
                <w:rFonts w:cs="Arial"/>
                <w:b/>
                <w:bCs/>
                <w:sz w:val="18"/>
                <w:szCs w:val="18"/>
                <w:lang w:eastAsia="pt-PT"/>
              </w:rPr>
              <w:t>DIVERSOS</w:t>
            </w:r>
          </w:p>
        </w:tc>
        <w:tc>
          <w:tcPr>
            <w:tcW w:w="600" w:type="dxa"/>
            <w:tcBorders>
              <w:top w:val="nil"/>
              <w:left w:val="nil"/>
              <w:bottom w:val="nil"/>
              <w:right w:val="single" w:sz="4" w:space="0" w:color="auto"/>
            </w:tcBorders>
            <w:shd w:val="clear" w:color="auto" w:fill="auto"/>
            <w:noWrap/>
            <w:hideMark/>
          </w:tcPr>
          <w:p w14:paraId="6DFB3D12"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5A62DBBD"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1A678A9A"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72733AEC"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49A86034"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5B7F7717"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4408A32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28B6D5D1"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113CE65A"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14.1</w:t>
            </w:r>
          </w:p>
        </w:tc>
        <w:tc>
          <w:tcPr>
            <w:tcW w:w="6140" w:type="dxa"/>
            <w:tcBorders>
              <w:top w:val="nil"/>
              <w:left w:val="nil"/>
              <w:bottom w:val="nil"/>
              <w:right w:val="single" w:sz="4" w:space="0" w:color="auto"/>
            </w:tcBorders>
            <w:shd w:val="clear" w:color="auto" w:fill="auto"/>
            <w:hideMark/>
          </w:tcPr>
          <w:p w14:paraId="685DCB35"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Verificação inicial e certificação da instalação</w:t>
            </w:r>
          </w:p>
        </w:tc>
        <w:tc>
          <w:tcPr>
            <w:tcW w:w="600" w:type="dxa"/>
            <w:tcBorders>
              <w:top w:val="nil"/>
              <w:left w:val="nil"/>
              <w:bottom w:val="nil"/>
              <w:right w:val="single" w:sz="4" w:space="0" w:color="auto"/>
            </w:tcBorders>
            <w:shd w:val="clear" w:color="auto" w:fill="auto"/>
            <w:noWrap/>
            <w:hideMark/>
          </w:tcPr>
          <w:p w14:paraId="71499927"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2F855266"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724AF1D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093586B3"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6140" w:type="dxa"/>
            <w:tcBorders>
              <w:top w:val="nil"/>
              <w:left w:val="nil"/>
              <w:bottom w:val="nil"/>
              <w:right w:val="single" w:sz="4" w:space="0" w:color="auto"/>
            </w:tcBorders>
            <w:shd w:val="clear" w:color="auto" w:fill="auto"/>
            <w:hideMark/>
          </w:tcPr>
          <w:p w14:paraId="657D3759"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nil"/>
              <w:right w:val="single" w:sz="4" w:space="0" w:color="auto"/>
            </w:tcBorders>
            <w:shd w:val="clear" w:color="auto" w:fill="auto"/>
            <w:noWrap/>
            <w:hideMark/>
          </w:tcPr>
          <w:p w14:paraId="0FC145A0"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nil"/>
              <w:right w:val="single" w:sz="4" w:space="0" w:color="auto"/>
            </w:tcBorders>
            <w:shd w:val="clear" w:color="auto" w:fill="auto"/>
            <w:noWrap/>
            <w:hideMark/>
          </w:tcPr>
          <w:p w14:paraId="0498BB02"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r w:rsidR="00FD7075" w:rsidRPr="00FD7075" w14:paraId="67050E12" w14:textId="77777777" w:rsidTr="00EC5A68">
        <w:trPr>
          <w:trHeight w:val="255"/>
        </w:trPr>
        <w:tc>
          <w:tcPr>
            <w:tcW w:w="580" w:type="dxa"/>
            <w:tcBorders>
              <w:top w:val="nil"/>
              <w:left w:val="single" w:sz="4" w:space="0" w:color="auto"/>
              <w:bottom w:val="nil"/>
              <w:right w:val="single" w:sz="4" w:space="0" w:color="auto"/>
            </w:tcBorders>
            <w:shd w:val="clear" w:color="auto" w:fill="auto"/>
            <w:hideMark/>
          </w:tcPr>
          <w:p w14:paraId="402C0B0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14.2</w:t>
            </w:r>
          </w:p>
        </w:tc>
        <w:tc>
          <w:tcPr>
            <w:tcW w:w="6140" w:type="dxa"/>
            <w:tcBorders>
              <w:top w:val="nil"/>
              <w:left w:val="nil"/>
              <w:bottom w:val="nil"/>
              <w:right w:val="single" w:sz="4" w:space="0" w:color="auto"/>
            </w:tcBorders>
            <w:shd w:val="clear" w:color="auto" w:fill="auto"/>
            <w:hideMark/>
          </w:tcPr>
          <w:p w14:paraId="74B03AF2"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Elaboração das telas finais</w:t>
            </w:r>
          </w:p>
        </w:tc>
        <w:tc>
          <w:tcPr>
            <w:tcW w:w="600" w:type="dxa"/>
            <w:tcBorders>
              <w:top w:val="nil"/>
              <w:left w:val="nil"/>
              <w:bottom w:val="nil"/>
              <w:right w:val="single" w:sz="4" w:space="0" w:color="auto"/>
            </w:tcBorders>
            <w:shd w:val="clear" w:color="auto" w:fill="auto"/>
            <w:noWrap/>
            <w:hideMark/>
          </w:tcPr>
          <w:p w14:paraId="27D25E96" w14:textId="77777777" w:rsidR="00FD7075" w:rsidRPr="00FD7075" w:rsidRDefault="00FD7075" w:rsidP="00FD7075">
            <w:pPr>
              <w:spacing w:after="0"/>
              <w:jc w:val="center"/>
              <w:rPr>
                <w:rFonts w:cs="Arial"/>
                <w:sz w:val="18"/>
                <w:szCs w:val="18"/>
                <w:lang w:eastAsia="pt-PT"/>
              </w:rPr>
            </w:pPr>
            <w:proofErr w:type="spellStart"/>
            <w:r w:rsidRPr="00FD7075">
              <w:rPr>
                <w:rFonts w:cs="Arial"/>
                <w:sz w:val="18"/>
                <w:szCs w:val="18"/>
                <w:lang w:eastAsia="pt-PT"/>
              </w:rPr>
              <w:t>un</w:t>
            </w:r>
            <w:proofErr w:type="spellEnd"/>
          </w:p>
        </w:tc>
        <w:tc>
          <w:tcPr>
            <w:tcW w:w="1020" w:type="dxa"/>
            <w:tcBorders>
              <w:top w:val="nil"/>
              <w:left w:val="nil"/>
              <w:bottom w:val="nil"/>
              <w:right w:val="single" w:sz="4" w:space="0" w:color="auto"/>
            </w:tcBorders>
            <w:shd w:val="clear" w:color="auto" w:fill="auto"/>
            <w:noWrap/>
            <w:hideMark/>
          </w:tcPr>
          <w:p w14:paraId="4C835FF5"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1</w:t>
            </w:r>
          </w:p>
        </w:tc>
      </w:tr>
      <w:tr w:rsidR="00FD7075" w:rsidRPr="00FD7075" w14:paraId="05AFD42E" w14:textId="77777777" w:rsidTr="00EC5A68">
        <w:trPr>
          <w:trHeight w:val="255"/>
        </w:trPr>
        <w:tc>
          <w:tcPr>
            <w:tcW w:w="580" w:type="dxa"/>
            <w:tcBorders>
              <w:top w:val="nil"/>
              <w:left w:val="single" w:sz="4" w:space="0" w:color="auto"/>
              <w:bottom w:val="single" w:sz="4" w:space="0" w:color="auto"/>
              <w:right w:val="single" w:sz="4" w:space="0" w:color="auto"/>
            </w:tcBorders>
            <w:shd w:val="clear" w:color="auto" w:fill="auto"/>
            <w:hideMark/>
          </w:tcPr>
          <w:p w14:paraId="47F9C119" w14:textId="77777777" w:rsidR="00FD7075" w:rsidRPr="00FD7075" w:rsidRDefault="00FD7075" w:rsidP="00FD7075">
            <w:pPr>
              <w:spacing w:after="0"/>
              <w:jc w:val="center"/>
              <w:rPr>
                <w:rFonts w:cs="Arial"/>
                <w:b/>
                <w:bCs/>
                <w:sz w:val="18"/>
                <w:szCs w:val="18"/>
                <w:lang w:eastAsia="pt-PT"/>
              </w:rPr>
            </w:pPr>
            <w:r w:rsidRPr="00FD7075">
              <w:rPr>
                <w:rFonts w:cs="Arial"/>
                <w:b/>
                <w:bCs/>
                <w:sz w:val="18"/>
                <w:szCs w:val="18"/>
                <w:lang w:eastAsia="pt-PT"/>
              </w:rPr>
              <w:t> </w:t>
            </w:r>
          </w:p>
        </w:tc>
        <w:tc>
          <w:tcPr>
            <w:tcW w:w="6140" w:type="dxa"/>
            <w:tcBorders>
              <w:top w:val="nil"/>
              <w:left w:val="nil"/>
              <w:bottom w:val="single" w:sz="4" w:space="0" w:color="auto"/>
              <w:right w:val="single" w:sz="4" w:space="0" w:color="auto"/>
            </w:tcBorders>
            <w:shd w:val="clear" w:color="auto" w:fill="auto"/>
            <w:hideMark/>
          </w:tcPr>
          <w:p w14:paraId="5371BFE3" w14:textId="77777777" w:rsidR="00FD7075" w:rsidRPr="00FD7075" w:rsidRDefault="00FD7075" w:rsidP="00FD7075">
            <w:pPr>
              <w:spacing w:after="0"/>
              <w:jc w:val="left"/>
              <w:rPr>
                <w:rFonts w:cs="Arial"/>
                <w:sz w:val="18"/>
                <w:szCs w:val="18"/>
                <w:lang w:eastAsia="pt-PT"/>
              </w:rPr>
            </w:pPr>
            <w:r w:rsidRPr="00FD7075">
              <w:rPr>
                <w:rFonts w:cs="Arial"/>
                <w:sz w:val="18"/>
                <w:szCs w:val="18"/>
                <w:lang w:eastAsia="pt-PT"/>
              </w:rPr>
              <w:t> </w:t>
            </w:r>
          </w:p>
        </w:tc>
        <w:tc>
          <w:tcPr>
            <w:tcW w:w="600" w:type="dxa"/>
            <w:tcBorders>
              <w:top w:val="nil"/>
              <w:left w:val="nil"/>
              <w:bottom w:val="single" w:sz="4" w:space="0" w:color="auto"/>
              <w:right w:val="single" w:sz="4" w:space="0" w:color="auto"/>
            </w:tcBorders>
            <w:shd w:val="clear" w:color="auto" w:fill="auto"/>
            <w:noWrap/>
            <w:hideMark/>
          </w:tcPr>
          <w:p w14:paraId="4DDB3F35" w14:textId="77777777" w:rsidR="00FD7075" w:rsidRPr="00FD7075" w:rsidRDefault="00FD7075" w:rsidP="00FD7075">
            <w:pPr>
              <w:spacing w:after="0"/>
              <w:jc w:val="center"/>
              <w:rPr>
                <w:rFonts w:cs="Arial"/>
                <w:sz w:val="18"/>
                <w:szCs w:val="18"/>
                <w:lang w:eastAsia="pt-PT"/>
              </w:rPr>
            </w:pPr>
            <w:r w:rsidRPr="00FD7075">
              <w:rPr>
                <w:rFonts w:cs="Arial"/>
                <w:sz w:val="18"/>
                <w:szCs w:val="18"/>
                <w:lang w:eastAsia="pt-PT"/>
              </w:rPr>
              <w:t> </w:t>
            </w:r>
          </w:p>
        </w:tc>
        <w:tc>
          <w:tcPr>
            <w:tcW w:w="1020" w:type="dxa"/>
            <w:tcBorders>
              <w:top w:val="nil"/>
              <w:left w:val="nil"/>
              <w:bottom w:val="single" w:sz="4" w:space="0" w:color="auto"/>
              <w:right w:val="single" w:sz="4" w:space="0" w:color="auto"/>
            </w:tcBorders>
            <w:shd w:val="clear" w:color="auto" w:fill="auto"/>
            <w:noWrap/>
            <w:hideMark/>
          </w:tcPr>
          <w:p w14:paraId="6F14A2A0" w14:textId="77777777" w:rsidR="00FD7075" w:rsidRPr="00FD7075" w:rsidRDefault="00FD7075" w:rsidP="00FD7075">
            <w:pPr>
              <w:spacing w:after="0"/>
              <w:jc w:val="right"/>
              <w:rPr>
                <w:rFonts w:cs="Arial"/>
                <w:sz w:val="18"/>
                <w:szCs w:val="18"/>
                <w:lang w:eastAsia="pt-PT"/>
              </w:rPr>
            </w:pPr>
            <w:r w:rsidRPr="00FD7075">
              <w:rPr>
                <w:rFonts w:cs="Arial"/>
                <w:sz w:val="18"/>
                <w:szCs w:val="18"/>
                <w:lang w:eastAsia="pt-PT"/>
              </w:rPr>
              <w:t> </w:t>
            </w:r>
          </w:p>
        </w:tc>
      </w:tr>
    </w:tbl>
    <w:p w14:paraId="1E0D2BD2" w14:textId="77777777" w:rsidR="00EF48BB" w:rsidRPr="00616283" w:rsidRDefault="00EF48BB" w:rsidP="002556EC">
      <w:pPr>
        <w:pStyle w:val="Ttulo1"/>
      </w:pPr>
      <w:bookmarkStart w:id="140" w:name="_Toc76115538"/>
      <w:r w:rsidRPr="00616283">
        <w:lastRenderedPageBreak/>
        <w:t>P</w:t>
      </w:r>
      <w:r w:rsidR="00F92DE9" w:rsidRPr="00616283">
        <w:t>eças d</w:t>
      </w:r>
      <w:r w:rsidRPr="00616283">
        <w:t>esenhadas</w:t>
      </w:r>
      <w:bookmarkEnd w:id="140"/>
    </w:p>
    <w:p w14:paraId="70907D25" w14:textId="77777777" w:rsidR="000353E7" w:rsidRPr="00F97FBE" w:rsidRDefault="000353E7" w:rsidP="003C1239">
      <w:pPr>
        <w:spacing w:before="120" w:after="240"/>
        <w:ind w:left="284"/>
        <w:rPr>
          <w:b/>
          <w:i/>
          <w:sz w:val="22"/>
          <w:szCs w:val="22"/>
        </w:rPr>
      </w:pPr>
      <w:bookmarkStart w:id="141" w:name="_Hlk72855268"/>
      <w:r w:rsidRPr="00616283">
        <w:rPr>
          <w:b/>
          <w:i/>
          <w:sz w:val="22"/>
          <w:szCs w:val="22"/>
        </w:rPr>
        <w:t>Lista de peças desenhadas:</w:t>
      </w:r>
    </w:p>
    <w:tbl>
      <w:tblPr>
        <w:tblW w:w="9130" w:type="dxa"/>
        <w:tblCellMar>
          <w:left w:w="70" w:type="dxa"/>
          <w:right w:w="70" w:type="dxa"/>
        </w:tblCellMar>
        <w:tblLook w:val="04A0" w:firstRow="1" w:lastRow="0" w:firstColumn="1" w:lastColumn="0" w:noHBand="0" w:noVBand="1"/>
      </w:tblPr>
      <w:tblGrid>
        <w:gridCol w:w="1420"/>
        <w:gridCol w:w="7710"/>
      </w:tblGrid>
      <w:tr w:rsidR="001B4A2D" w:rsidRPr="00F97FBE" w14:paraId="3D61BE6F" w14:textId="77777777" w:rsidTr="00CB48EB">
        <w:trPr>
          <w:trHeight w:val="600"/>
        </w:trPr>
        <w:tc>
          <w:tcPr>
            <w:tcW w:w="1420"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721DF28B" w14:textId="77777777" w:rsidR="001B4A2D" w:rsidRPr="00F97FBE" w:rsidRDefault="001B4A2D" w:rsidP="001B4A2D">
            <w:pPr>
              <w:spacing w:after="0"/>
              <w:jc w:val="center"/>
              <w:rPr>
                <w:rFonts w:cs="Arial"/>
                <w:b/>
                <w:bCs/>
                <w:color w:val="000000"/>
                <w:lang w:eastAsia="pt-PT"/>
              </w:rPr>
            </w:pPr>
            <w:bookmarkStart w:id="142" w:name="_Hlk73000518"/>
            <w:r w:rsidRPr="00F97FBE">
              <w:rPr>
                <w:rFonts w:cs="Arial"/>
                <w:b/>
                <w:bCs/>
                <w:color w:val="000000"/>
                <w:lang w:eastAsia="pt-PT"/>
              </w:rPr>
              <w:t>PD. N.º</w:t>
            </w:r>
          </w:p>
        </w:tc>
        <w:tc>
          <w:tcPr>
            <w:tcW w:w="7710"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14:paraId="01EEB350" w14:textId="77777777" w:rsidR="001B4A2D" w:rsidRPr="00F97FBE" w:rsidRDefault="001B4A2D" w:rsidP="001B4A2D">
            <w:pPr>
              <w:spacing w:after="0"/>
              <w:jc w:val="center"/>
              <w:rPr>
                <w:rFonts w:cs="Arial"/>
                <w:b/>
                <w:bCs/>
                <w:color w:val="000000"/>
                <w:lang w:eastAsia="pt-PT"/>
              </w:rPr>
            </w:pPr>
            <w:r w:rsidRPr="00F97FBE">
              <w:rPr>
                <w:rFonts w:cs="Arial"/>
                <w:b/>
                <w:bCs/>
                <w:color w:val="000000"/>
                <w:lang w:eastAsia="pt-PT"/>
              </w:rPr>
              <w:t>DESIGNAÇÃO</w:t>
            </w:r>
          </w:p>
        </w:tc>
      </w:tr>
      <w:tr w:rsidR="00C13D61" w:rsidRPr="00F97FBE" w14:paraId="5216EC3F" w14:textId="77777777" w:rsidTr="00EC6062">
        <w:trPr>
          <w:trHeight w:val="402"/>
        </w:trPr>
        <w:tc>
          <w:tcPr>
            <w:tcW w:w="1420" w:type="dxa"/>
            <w:tcBorders>
              <w:top w:val="single" w:sz="4" w:space="0" w:color="auto"/>
              <w:left w:val="single" w:sz="8" w:space="0" w:color="auto"/>
              <w:bottom w:val="single" w:sz="8" w:space="0" w:color="auto"/>
              <w:right w:val="nil"/>
            </w:tcBorders>
            <w:shd w:val="clear" w:color="auto" w:fill="auto"/>
            <w:noWrap/>
            <w:vAlign w:val="center"/>
          </w:tcPr>
          <w:p w14:paraId="69D36EE8" w14:textId="21BE2A84" w:rsidR="00C13D61" w:rsidRPr="00F97FBE" w:rsidRDefault="00660385" w:rsidP="00102402">
            <w:pPr>
              <w:spacing w:before="120"/>
              <w:jc w:val="center"/>
              <w:rPr>
                <w:rFonts w:cs="Arial"/>
                <w:color w:val="000000"/>
                <w:lang w:eastAsia="pt-PT"/>
              </w:rPr>
            </w:pPr>
            <w:r w:rsidRPr="00F97FBE">
              <w:rPr>
                <w:rFonts w:cs="Arial"/>
                <w:color w:val="000000"/>
                <w:lang w:eastAsia="pt-PT"/>
              </w:rPr>
              <w:t>0</w:t>
            </w:r>
            <w:r w:rsidR="00CC5F78" w:rsidRPr="00F97FBE">
              <w:rPr>
                <w:rFonts w:cs="Arial"/>
                <w:color w:val="000000"/>
                <w:lang w:eastAsia="pt-PT"/>
              </w:rPr>
              <w:t>1</w:t>
            </w:r>
          </w:p>
        </w:tc>
        <w:tc>
          <w:tcPr>
            <w:tcW w:w="7710" w:type="dxa"/>
            <w:tcBorders>
              <w:top w:val="single" w:sz="4" w:space="0" w:color="auto"/>
              <w:left w:val="single" w:sz="8" w:space="0" w:color="auto"/>
              <w:bottom w:val="single" w:sz="8" w:space="0" w:color="auto"/>
              <w:right w:val="single" w:sz="8" w:space="0" w:color="auto"/>
            </w:tcBorders>
            <w:shd w:val="clear" w:color="auto" w:fill="auto"/>
            <w:noWrap/>
            <w:vAlign w:val="center"/>
          </w:tcPr>
          <w:p w14:paraId="6F52AF2B" w14:textId="77777777" w:rsidR="00C13D61" w:rsidRPr="00F97FBE" w:rsidRDefault="00C13D61" w:rsidP="00102402">
            <w:pPr>
              <w:spacing w:before="120"/>
              <w:jc w:val="left"/>
              <w:rPr>
                <w:rFonts w:cs="Arial"/>
                <w:color w:val="000000"/>
              </w:rPr>
            </w:pPr>
            <w:r w:rsidRPr="00F97FBE">
              <w:rPr>
                <w:rFonts w:cs="Arial"/>
                <w:color w:val="000000"/>
              </w:rPr>
              <w:t>Planta topográfica 1:</w:t>
            </w:r>
            <w:r w:rsidR="00CC5F78" w:rsidRPr="00F97FBE">
              <w:rPr>
                <w:rFonts w:cs="Arial"/>
                <w:color w:val="000000"/>
              </w:rPr>
              <w:t>5</w:t>
            </w:r>
            <w:r w:rsidRPr="00F97FBE">
              <w:rPr>
                <w:rFonts w:cs="Arial"/>
                <w:color w:val="000000"/>
              </w:rPr>
              <w:t>.000</w:t>
            </w:r>
          </w:p>
        </w:tc>
      </w:tr>
      <w:tr w:rsidR="000D20E0" w:rsidRPr="00F97FBE" w14:paraId="4816508D" w14:textId="77777777" w:rsidTr="00EC6062">
        <w:trPr>
          <w:trHeight w:val="402"/>
        </w:trPr>
        <w:tc>
          <w:tcPr>
            <w:tcW w:w="1420" w:type="dxa"/>
            <w:tcBorders>
              <w:top w:val="single" w:sz="4" w:space="0" w:color="auto"/>
              <w:left w:val="single" w:sz="8" w:space="0" w:color="auto"/>
              <w:bottom w:val="single" w:sz="8" w:space="0" w:color="auto"/>
              <w:right w:val="nil"/>
            </w:tcBorders>
            <w:shd w:val="clear" w:color="auto" w:fill="auto"/>
            <w:noWrap/>
            <w:vAlign w:val="center"/>
          </w:tcPr>
          <w:p w14:paraId="6C0C9E6B" w14:textId="134E1A1A" w:rsidR="000D20E0" w:rsidRPr="00F97FBE" w:rsidRDefault="00102402" w:rsidP="00102402">
            <w:pPr>
              <w:spacing w:before="120"/>
              <w:jc w:val="center"/>
              <w:rPr>
                <w:rFonts w:cs="Arial"/>
                <w:color w:val="000000"/>
                <w:lang w:eastAsia="pt-PT"/>
              </w:rPr>
            </w:pPr>
            <w:r>
              <w:rPr>
                <w:rFonts w:cs="Arial"/>
                <w:color w:val="000000"/>
                <w:lang w:eastAsia="pt-PT"/>
              </w:rPr>
              <w:t>0</w:t>
            </w:r>
            <w:r w:rsidR="00495FCF">
              <w:rPr>
                <w:rFonts w:cs="Arial"/>
                <w:color w:val="000000"/>
                <w:lang w:eastAsia="pt-PT"/>
              </w:rPr>
              <w:t>2</w:t>
            </w:r>
          </w:p>
        </w:tc>
        <w:tc>
          <w:tcPr>
            <w:tcW w:w="7710" w:type="dxa"/>
            <w:tcBorders>
              <w:top w:val="single" w:sz="4" w:space="0" w:color="auto"/>
              <w:left w:val="single" w:sz="8" w:space="0" w:color="auto"/>
              <w:bottom w:val="single" w:sz="8" w:space="0" w:color="auto"/>
              <w:right w:val="single" w:sz="8" w:space="0" w:color="auto"/>
            </w:tcBorders>
            <w:shd w:val="clear" w:color="auto" w:fill="auto"/>
            <w:noWrap/>
            <w:vAlign w:val="center"/>
          </w:tcPr>
          <w:p w14:paraId="3B2651A1" w14:textId="511726A3" w:rsidR="000D20E0" w:rsidRDefault="000D20E0" w:rsidP="00102402">
            <w:pPr>
              <w:spacing w:before="120"/>
              <w:jc w:val="left"/>
              <w:rPr>
                <w:rFonts w:cs="Arial"/>
                <w:color w:val="000000"/>
              </w:rPr>
            </w:pPr>
            <w:r>
              <w:rPr>
                <w:rFonts w:cs="Arial"/>
                <w:color w:val="000000"/>
              </w:rPr>
              <w:t>Esquema elétrico de média tensão + encravamentos</w:t>
            </w:r>
          </w:p>
        </w:tc>
      </w:tr>
      <w:tr w:rsidR="00456297" w:rsidRPr="00F97FBE" w14:paraId="377BC569"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76DAD303" w14:textId="2239E425" w:rsidR="00456297" w:rsidRPr="002E3F49" w:rsidRDefault="00456297" w:rsidP="00102402">
            <w:pPr>
              <w:spacing w:before="120"/>
              <w:jc w:val="center"/>
              <w:rPr>
                <w:rFonts w:cs="Arial"/>
                <w:color w:val="000000"/>
                <w:lang w:eastAsia="pt-PT"/>
              </w:rPr>
            </w:pPr>
            <w:r w:rsidRPr="002E3F49">
              <w:rPr>
                <w:rFonts w:cs="Arial"/>
                <w:color w:val="000000"/>
                <w:lang w:eastAsia="pt-PT"/>
              </w:rPr>
              <w:t>0</w:t>
            </w:r>
            <w:r w:rsidR="00495FCF">
              <w:rPr>
                <w:rFonts w:cs="Arial"/>
                <w:color w:val="000000"/>
                <w:lang w:eastAsia="pt-PT"/>
              </w:rPr>
              <w:t>3</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43DE053D" w14:textId="69F38A00" w:rsidR="00456297" w:rsidRPr="002E3F49" w:rsidRDefault="002E3F49" w:rsidP="00102402">
            <w:pPr>
              <w:spacing w:before="120"/>
              <w:jc w:val="left"/>
              <w:rPr>
                <w:rFonts w:cs="Arial"/>
                <w:color w:val="000000"/>
              </w:rPr>
            </w:pPr>
            <w:r w:rsidRPr="002E3F49">
              <w:rPr>
                <w:rFonts w:cs="Arial"/>
                <w:color w:val="000000"/>
              </w:rPr>
              <w:t>Iluminação normal, Iluminação de segurança</w:t>
            </w:r>
            <w:r w:rsidR="00102402">
              <w:rPr>
                <w:rFonts w:cs="Arial"/>
                <w:color w:val="000000"/>
              </w:rPr>
              <w:t>,</w:t>
            </w:r>
            <w:r w:rsidRPr="002E3F49">
              <w:rPr>
                <w:rFonts w:cs="Arial"/>
                <w:color w:val="000000"/>
              </w:rPr>
              <w:t xml:space="preserve"> tomadas</w:t>
            </w:r>
            <w:r w:rsidR="00102402">
              <w:rPr>
                <w:rFonts w:cs="Arial"/>
                <w:color w:val="000000"/>
              </w:rPr>
              <w:t xml:space="preserve">, redes de terra, vistas e pormenores </w:t>
            </w:r>
            <w:r w:rsidRPr="002E3F49">
              <w:rPr>
                <w:rFonts w:cs="Arial"/>
                <w:color w:val="000000"/>
              </w:rPr>
              <w:t>do PT</w:t>
            </w:r>
            <w:r w:rsidR="00153569">
              <w:rPr>
                <w:rFonts w:cs="Arial"/>
                <w:color w:val="000000"/>
              </w:rPr>
              <w:t>1E</w:t>
            </w:r>
            <w:r w:rsidR="00456297" w:rsidRPr="002E3F49">
              <w:rPr>
                <w:rFonts w:cs="Arial"/>
                <w:color w:val="000000"/>
              </w:rPr>
              <w:t xml:space="preserve"> </w:t>
            </w:r>
            <w:r w:rsidR="008B6AE9">
              <w:rPr>
                <w:rFonts w:cs="Arial"/>
                <w:color w:val="000000"/>
              </w:rPr>
              <w:t>(grelhas de ventilação, fosso)</w:t>
            </w:r>
          </w:p>
        </w:tc>
      </w:tr>
      <w:tr w:rsidR="000D20E0" w:rsidRPr="00F97FBE" w14:paraId="1F74E0D7"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347019D2" w14:textId="610B792D" w:rsidR="000D20E0" w:rsidRPr="002E3F49" w:rsidRDefault="00102402" w:rsidP="00102402">
            <w:pPr>
              <w:spacing w:before="120"/>
              <w:jc w:val="center"/>
              <w:rPr>
                <w:rFonts w:cs="Arial"/>
                <w:color w:val="000000"/>
                <w:lang w:eastAsia="pt-PT"/>
              </w:rPr>
            </w:pPr>
            <w:r>
              <w:rPr>
                <w:rFonts w:cs="Arial"/>
                <w:color w:val="000000"/>
                <w:lang w:eastAsia="pt-PT"/>
              </w:rPr>
              <w:t>0</w:t>
            </w:r>
            <w:r w:rsidR="00495FCF">
              <w:rPr>
                <w:rFonts w:cs="Arial"/>
                <w:color w:val="000000"/>
                <w:lang w:eastAsia="pt-PT"/>
              </w:rPr>
              <w:t>4</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4B9B4A0E" w14:textId="13EB3FCA" w:rsidR="000D20E0" w:rsidRPr="002E3F49" w:rsidRDefault="00ED36D6" w:rsidP="00102402">
            <w:pPr>
              <w:spacing w:before="120"/>
              <w:jc w:val="left"/>
              <w:rPr>
                <w:rFonts w:cs="Arial"/>
                <w:color w:val="000000"/>
              </w:rPr>
            </w:pPr>
            <w:r w:rsidRPr="00ED36D6">
              <w:rPr>
                <w:rFonts w:cs="Arial"/>
                <w:color w:val="000000"/>
              </w:rPr>
              <w:t>Traçados do elétrodo da terra de proteção das massas do PT e do elétrodo da terra de serviço</w:t>
            </w:r>
          </w:p>
        </w:tc>
      </w:tr>
      <w:tr w:rsidR="00AE26C3" w:rsidRPr="00F97FBE" w14:paraId="2982ABD0"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5EC00799" w14:textId="2631064B" w:rsidR="00AE26C3" w:rsidRDefault="00AE26C3" w:rsidP="00102402">
            <w:pPr>
              <w:spacing w:before="120"/>
              <w:jc w:val="center"/>
              <w:rPr>
                <w:rFonts w:cs="Arial"/>
                <w:color w:val="000000"/>
                <w:lang w:eastAsia="pt-PT"/>
              </w:rPr>
            </w:pPr>
            <w:r>
              <w:rPr>
                <w:rFonts w:cs="Arial"/>
                <w:color w:val="000000"/>
                <w:lang w:eastAsia="pt-PT"/>
              </w:rPr>
              <w:t>05</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07F051E6" w14:textId="3291419E" w:rsidR="00AE26C3" w:rsidRPr="00ED36D6" w:rsidRDefault="00AE26C3" w:rsidP="00102402">
            <w:pPr>
              <w:spacing w:before="120"/>
              <w:jc w:val="left"/>
              <w:rPr>
                <w:rFonts w:cs="Arial"/>
                <w:color w:val="000000"/>
              </w:rPr>
            </w:pPr>
            <w:r>
              <w:rPr>
                <w:rFonts w:cs="Arial"/>
                <w:color w:val="000000"/>
              </w:rPr>
              <w:t>Diagrama de alimentações em BT</w:t>
            </w:r>
          </w:p>
        </w:tc>
      </w:tr>
      <w:tr w:rsidR="00BD2B47" w:rsidRPr="00F97FBE" w14:paraId="6420AB41" w14:textId="77777777" w:rsidTr="00EC6062">
        <w:trPr>
          <w:trHeight w:val="402"/>
        </w:trPr>
        <w:tc>
          <w:tcPr>
            <w:tcW w:w="1420" w:type="dxa"/>
            <w:tcBorders>
              <w:top w:val="nil"/>
              <w:left w:val="single" w:sz="8" w:space="0" w:color="auto"/>
              <w:bottom w:val="single" w:sz="8" w:space="0" w:color="auto"/>
              <w:right w:val="nil"/>
            </w:tcBorders>
            <w:shd w:val="clear" w:color="auto" w:fill="auto"/>
            <w:noWrap/>
            <w:vAlign w:val="center"/>
          </w:tcPr>
          <w:p w14:paraId="2C0D1254" w14:textId="4F77577C" w:rsidR="00BD2B47" w:rsidRPr="00ED36D6" w:rsidRDefault="00495FCF" w:rsidP="00BD2B47">
            <w:pPr>
              <w:spacing w:before="120"/>
              <w:jc w:val="center"/>
              <w:rPr>
                <w:rFonts w:cs="Arial"/>
                <w:color w:val="000000"/>
                <w:lang w:eastAsia="pt-PT"/>
              </w:rPr>
            </w:pPr>
            <w:r>
              <w:rPr>
                <w:rFonts w:cs="Arial"/>
                <w:color w:val="000000"/>
                <w:lang w:eastAsia="pt-PT"/>
              </w:rPr>
              <w:t>0</w:t>
            </w:r>
            <w:r w:rsidR="00AE26C3">
              <w:rPr>
                <w:rFonts w:cs="Arial"/>
                <w:color w:val="000000"/>
                <w:lang w:eastAsia="pt-PT"/>
              </w:rPr>
              <w:t>6</w:t>
            </w:r>
          </w:p>
        </w:tc>
        <w:tc>
          <w:tcPr>
            <w:tcW w:w="7710" w:type="dxa"/>
            <w:tcBorders>
              <w:top w:val="nil"/>
              <w:left w:val="single" w:sz="8" w:space="0" w:color="auto"/>
              <w:bottom w:val="single" w:sz="8" w:space="0" w:color="auto"/>
              <w:right w:val="single" w:sz="8" w:space="0" w:color="auto"/>
            </w:tcBorders>
            <w:shd w:val="clear" w:color="auto" w:fill="auto"/>
            <w:noWrap/>
            <w:vAlign w:val="center"/>
          </w:tcPr>
          <w:p w14:paraId="0C84F7BC" w14:textId="457A2D17" w:rsidR="00BD2B47" w:rsidRPr="00ED36D6" w:rsidRDefault="00C71A8C" w:rsidP="00BD2B47">
            <w:pPr>
              <w:spacing w:before="120"/>
              <w:jc w:val="left"/>
              <w:rPr>
                <w:rFonts w:cs="Arial"/>
                <w:color w:val="000000"/>
              </w:rPr>
            </w:pPr>
            <w:r>
              <w:rPr>
                <w:rFonts w:cs="Arial"/>
                <w:color w:val="000000"/>
              </w:rPr>
              <w:t>Esquema elétrico do QGBT</w:t>
            </w:r>
          </w:p>
        </w:tc>
      </w:tr>
      <w:bookmarkEnd w:id="141"/>
      <w:bookmarkEnd w:id="142"/>
    </w:tbl>
    <w:p w14:paraId="575F8A46" w14:textId="77777777" w:rsidR="000353E7" w:rsidRPr="00F97FBE" w:rsidRDefault="000353E7" w:rsidP="003C1239">
      <w:pPr>
        <w:spacing w:after="0"/>
        <w:ind w:left="284"/>
        <w:jc w:val="left"/>
      </w:pPr>
      <w:r w:rsidRPr="00F97FBE">
        <w:br w:type="page"/>
      </w:r>
    </w:p>
    <w:p w14:paraId="07487753" w14:textId="77777777" w:rsidR="000353E7" w:rsidRPr="00F97FBE" w:rsidRDefault="000353E7" w:rsidP="003C1239">
      <w:pPr>
        <w:ind w:left="284"/>
      </w:pPr>
    </w:p>
    <w:p w14:paraId="0216611B" w14:textId="77777777" w:rsidR="000353E7" w:rsidRPr="00F97FBE" w:rsidRDefault="000353E7" w:rsidP="003C1239">
      <w:pPr>
        <w:ind w:left="284"/>
      </w:pPr>
    </w:p>
    <w:p w14:paraId="2F97F3E5" w14:textId="77777777" w:rsidR="00EF48BB" w:rsidRPr="00F97FBE" w:rsidRDefault="00885E49" w:rsidP="003C1239">
      <w:pPr>
        <w:ind w:left="284"/>
      </w:pPr>
      <w:r w:rsidRPr="00F97FBE">
        <w:rPr>
          <w:noProof/>
        </w:rPr>
        <mc:AlternateContent>
          <mc:Choice Requires="wps">
            <w:drawing>
              <wp:inline distT="0" distB="0" distL="0" distR="0" wp14:anchorId="49291035" wp14:editId="475F8A89">
                <wp:extent cx="5238750" cy="3457575"/>
                <wp:effectExtent l="12700" t="6350" r="6350" b="1270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457575"/>
                        </a:xfrm>
                        <a:prstGeom prst="rect">
                          <a:avLst/>
                        </a:prstGeom>
                        <a:solidFill>
                          <a:schemeClr val="bg1">
                            <a:lumMod val="75000"/>
                            <a:lumOff val="0"/>
                          </a:schemeClr>
                        </a:solidFill>
                        <a:ln w="9525">
                          <a:solidFill>
                            <a:srgbClr val="000000"/>
                          </a:solidFill>
                          <a:miter lim="800000"/>
                          <a:headEnd/>
                          <a:tailEnd/>
                        </a:ln>
                      </wps:spPr>
                      <wps:txbx>
                        <w:txbxContent>
                          <w:p w14:paraId="1C73A0A4" w14:textId="77777777" w:rsidR="00F361E8" w:rsidRDefault="00F361E8" w:rsidP="000353E7">
                            <w:pPr>
                              <w:jc w:val="center"/>
                              <w:rPr>
                                <w:b/>
                                <w:sz w:val="40"/>
                                <w:szCs w:val="40"/>
                              </w:rPr>
                            </w:pPr>
                            <w:r w:rsidRPr="000353E7">
                              <w:rPr>
                                <w:b/>
                                <w:sz w:val="40"/>
                                <w:szCs w:val="40"/>
                              </w:rPr>
                              <w:t xml:space="preserve">A colocar </w:t>
                            </w:r>
                            <w:r>
                              <w:rPr>
                                <w:b/>
                                <w:sz w:val="40"/>
                                <w:szCs w:val="40"/>
                              </w:rPr>
                              <w:t>Peças Desenhadas</w:t>
                            </w:r>
                          </w:p>
                          <w:p w14:paraId="1AE67C69" w14:textId="77777777" w:rsidR="00F361E8" w:rsidRPr="000353E7" w:rsidRDefault="00F361E8" w:rsidP="000353E7">
                            <w:pPr>
                              <w:jc w:val="center"/>
                              <w:rPr>
                                <w:b/>
                                <w:sz w:val="40"/>
                                <w:szCs w:val="40"/>
                              </w:rPr>
                            </w:pPr>
                          </w:p>
                          <w:p w14:paraId="173F90E7" w14:textId="77777777" w:rsidR="00F361E8" w:rsidRDefault="00F361E8" w:rsidP="000353E7">
                            <w:pPr>
                              <w:jc w:val="center"/>
                              <w:rPr>
                                <w:b/>
                                <w:sz w:val="40"/>
                                <w:szCs w:val="40"/>
                              </w:rPr>
                            </w:pPr>
                          </w:p>
                          <w:p w14:paraId="7CA6AFB4" w14:textId="77777777" w:rsidR="00F361E8" w:rsidRPr="000353E7" w:rsidRDefault="00F361E8" w:rsidP="000353E7">
                            <w:pPr>
                              <w:jc w:val="center"/>
                              <w:rPr>
                                <w:b/>
                                <w:sz w:val="40"/>
                                <w:szCs w:val="40"/>
                              </w:rPr>
                            </w:pPr>
                            <w:r w:rsidRPr="000353E7">
                              <w:rPr>
                                <w:b/>
                                <w:sz w:val="40"/>
                                <w:szCs w:val="40"/>
                              </w:rPr>
                              <w:t xml:space="preserve">Ficheiro </w:t>
                            </w:r>
                            <w:r>
                              <w:rPr>
                                <w:b/>
                                <w:sz w:val="40"/>
                                <w:szCs w:val="40"/>
                              </w:rPr>
                              <w:t>Autocad “PECAS_DESENHADAS”.</w:t>
                            </w:r>
                          </w:p>
                        </w:txbxContent>
                      </wps:txbx>
                      <wps:bodyPr rot="0" vert="horz" wrap="square" lIns="91440" tIns="45720" rIns="91440" bIns="45720" anchor="t" anchorCtr="0" upright="1">
                        <a:noAutofit/>
                      </wps:bodyPr>
                    </wps:wsp>
                  </a:graphicData>
                </a:graphic>
              </wp:inline>
            </w:drawing>
          </mc:Choice>
          <mc:Fallback>
            <w:pict>
              <v:shapetype w14:anchorId="49291035" id="_x0000_t202" coordsize="21600,21600" o:spt="202" path="m,l,21600r21600,l21600,xe">
                <v:stroke joinstyle="miter"/>
                <v:path gradientshapeok="t" o:connecttype="rect"/>
              </v:shapetype>
              <v:shape id="Text Box 3" o:spid="_x0000_s1026" type="#_x0000_t202" style="width:412.5pt;height:2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" fillcolor="#bfbfbf [2412]">
                <v:textbox>
                  <w:txbxContent>
                    <w:p w14:paraId="1C73A0A4" w14:textId="77777777" w:rsidR="00F361E8" w:rsidRDefault="00F361E8" w:rsidP="000353E7">
                      <w:pPr>
                        <w:jc w:val="center"/>
                        <w:rPr>
                          <w:b/>
                          <w:sz w:val="40"/>
                          <w:szCs w:val="40"/>
                        </w:rPr>
                      </w:pPr>
                      <w:r w:rsidRPr="000353E7">
                        <w:rPr>
                          <w:b/>
                          <w:sz w:val="40"/>
                          <w:szCs w:val="40"/>
                        </w:rPr>
                        <w:t xml:space="preserve">A colocar </w:t>
                      </w:r>
                      <w:r>
                        <w:rPr>
                          <w:b/>
                          <w:sz w:val="40"/>
                          <w:szCs w:val="40"/>
                        </w:rPr>
                        <w:t>Peças Desenhadas</w:t>
                      </w:r>
                    </w:p>
                    <w:p w14:paraId="1AE67C69" w14:textId="77777777" w:rsidR="00F361E8" w:rsidRPr="000353E7" w:rsidRDefault="00F361E8" w:rsidP="000353E7">
                      <w:pPr>
                        <w:jc w:val="center"/>
                        <w:rPr>
                          <w:b/>
                          <w:sz w:val="40"/>
                          <w:szCs w:val="40"/>
                        </w:rPr>
                      </w:pPr>
                    </w:p>
                    <w:p w14:paraId="173F90E7" w14:textId="77777777" w:rsidR="00F361E8" w:rsidRDefault="00F361E8" w:rsidP="000353E7">
                      <w:pPr>
                        <w:jc w:val="center"/>
                        <w:rPr>
                          <w:b/>
                          <w:sz w:val="40"/>
                          <w:szCs w:val="40"/>
                        </w:rPr>
                      </w:pPr>
                    </w:p>
                    <w:p w14:paraId="7CA6AFB4" w14:textId="77777777" w:rsidR="00F361E8" w:rsidRPr="000353E7" w:rsidRDefault="00F361E8" w:rsidP="000353E7">
                      <w:pPr>
                        <w:jc w:val="center"/>
                        <w:rPr>
                          <w:b/>
                          <w:sz w:val="40"/>
                          <w:szCs w:val="40"/>
                        </w:rPr>
                      </w:pPr>
                      <w:r w:rsidRPr="000353E7">
                        <w:rPr>
                          <w:b/>
                          <w:sz w:val="40"/>
                          <w:szCs w:val="40"/>
                        </w:rPr>
                        <w:t xml:space="preserve">Ficheiro </w:t>
                      </w:r>
                      <w:r>
                        <w:rPr>
                          <w:b/>
                          <w:sz w:val="40"/>
                          <w:szCs w:val="40"/>
                        </w:rPr>
                        <w:t>Autocad “PECAS_DESENHADAS”.</w:t>
                      </w:r>
                    </w:p>
                  </w:txbxContent>
                </v:textbox>
                <w10:anchorlock/>
              </v:shape>
            </w:pict>
          </mc:Fallback>
        </mc:AlternateContent>
      </w:r>
    </w:p>
    <w:p w14:paraId="73745CAD" w14:textId="77777777" w:rsidR="00EF48BB" w:rsidRPr="00F97FBE" w:rsidRDefault="00EF48BB" w:rsidP="003C1239">
      <w:pPr>
        <w:ind w:left="284"/>
      </w:pPr>
    </w:p>
    <w:p w14:paraId="52144A70" w14:textId="77777777" w:rsidR="00EF48BB" w:rsidRPr="00F97FBE" w:rsidRDefault="00EF48BB" w:rsidP="003C1239">
      <w:pPr>
        <w:spacing w:before="120"/>
        <w:ind w:left="284"/>
      </w:pPr>
    </w:p>
    <w:p w14:paraId="6F78929C" w14:textId="77777777" w:rsidR="00AF1752" w:rsidRPr="00F97FBE" w:rsidRDefault="00F92DE9" w:rsidP="002556EC">
      <w:pPr>
        <w:pStyle w:val="Ttulo1"/>
      </w:pPr>
      <w:bookmarkStart w:id="143" w:name="_Toc76115539"/>
      <w:r w:rsidRPr="00F97FBE">
        <w:lastRenderedPageBreak/>
        <w:t>Algumas fichas de f</w:t>
      </w:r>
      <w:r w:rsidR="00AF1752" w:rsidRPr="00F97FBE">
        <w:t>abricante</w:t>
      </w:r>
      <w:bookmarkEnd w:id="143"/>
    </w:p>
    <w:p w14:paraId="7F9D6866" w14:textId="77777777" w:rsidR="00AF1752" w:rsidRPr="00F97FBE" w:rsidRDefault="00AF1752" w:rsidP="003C1239">
      <w:pPr>
        <w:spacing w:before="120"/>
        <w:ind w:left="284"/>
      </w:pPr>
    </w:p>
    <w:p w14:paraId="54BB0977" w14:textId="77777777" w:rsidR="00AF1752" w:rsidRPr="00F97FBE" w:rsidRDefault="00AF1752" w:rsidP="003C1239">
      <w:pPr>
        <w:spacing w:after="0"/>
        <w:ind w:left="284"/>
        <w:jc w:val="left"/>
      </w:pPr>
      <w:r w:rsidRPr="00F97FBE">
        <w:br w:type="page"/>
      </w:r>
    </w:p>
    <w:p w14:paraId="2666F02D" w14:textId="77777777" w:rsidR="00AF1752" w:rsidRPr="00F97FBE" w:rsidRDefault="00AF1752" w:rsidP="003C1239">
      <w:pPr>
        <w:spacing w:before="120"/>
        <w:ind w:left="284"/>
      </w:pPr>
    </w:p>
    <w:p w14:paraId="5618AEEF" w14:textId="77777777" w:rsidR="00AF1752" w:rsidRPr="00F97FBE" w:rsidRDefault="00885E49" w:rsidP="003C1239">
      <w:pPr>
        <w:spacing w:before="120"/>
        <w:ind w:left="284"/>
      </w:pPr>
      <w:r w:rsidRPr="00F97FBE">
        <w:rPr>
          <w:noProof/>
        </w:rPr>
        <mc:AlternateContent>
          <mc:Choice Requires="wps">
            <w:drawing>
              <wp:inline distT="0" distB="0" distL="0" distR="0" wp14:anchorId="375275F9" wp14:editId="7184A0E1">
                <wp:extent cx="5238750" cy="3457575"/>
                <wp:effectExtent l="12700" t="12700" r="6350" b="63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457575"/>
                        </a:xfrm>
                        <a:prstGeom prst="rect">
                          <a:avLst/>
                        </a:prstGeom>
                        <a:solidFill>
                          <a:schemeClr val="bg1">
                            <a:lumMod val="75000"/>
                            <a:lumOff val="0"/>
                          </a:schemeClr>
                        </a:solidFill>
                        <a:ln w="9525">
                          <a:solidFill>
                            <a:srgbClr val="000000"/>
                          </a:solidFill>
                          <a:miter lim="800000"/>
                          <a:headEnd/>
                          <a:tailEnd/>
                        </a:ln>
                      </wps:spPr>
                      <wps:txbx>
                        <w:txbxContent>
                          <w:p w14:paraId="63B4D75D" w14:textId="77777777" w:rsidR="00F361E8" w:rsidRDefault="00F361E8" w:rsidP="00AF1752">
                            <w:pPr>
                              <w:jc w:val="center"/>
                              <w:rPr>
                                <w:b/>
                                <w:sz w:val="40"/>
                                <w:szCs w:val="40"/>
                              </w:rPr>
                            </w:pPr>
                            <w:r w:rsidRPr="000353E7">
                              <w:rPr>
                                <w:b/>
                                <w:sz w:val="40"/>
                                <w:szCs w:val="40"/>
                              </w:rPr>
                              <w:t xml:space="preserve">A colocar </w:t>
                            </w:r>
                            <w:r>
                              <w:rPr>
                                <w:b/>
                                <w:sz w:val="40"/>
                                <w:szCs w:val="40"/>
                              </w:rPr>
                              <w:t>algumas fichas de fabricante</w:t>
                            </w:r>
                          </w:p>
                          <w:p w14:paraId="2BB7012C" w14:textId="77777777" w:rsidR="00F361E8" w:rsidRPr="000353E7" w:rsidRDefault="00F361E8" w:rsidP="00AF1752">
                            <w:pPr>
                              <w:jc w:val="center"/>
                              <w:rPr>
                                <w:b/>
                                <w:sz w:val="40"/>
                                <w:szCs w:val="40"/>
                              </w:rPr>
                            </w:pPr>
                          </w:p>
                          <w:p w14:paraId="26B4CE87" w14:textId="77777777" w:rsidR="00F361E8" w:rsidRDefault="00F361E8" w:rsidP="00AF1752">
                            <w:pPr>
                              <w:jc w:val="center"/>
                              <w:rPr>
                                <w:b/>
                                <w:sz w:val="40"/>
                                <w:szCs w:val="40"/>
                              </w:rPr>
                            </w:pPr>
                          </w:p>
                          <w:p w14:paraId="0163C6D8" w14:textId="77777777" w:rsidR="00F361E8" w:rsidRPr="000353E7" w:rsidRDefault="00F361E8" w:rsidP="00AF1752">
                            <w:pPr>
                              <w:jc w:val="center"/>
                              <w:rPr>
                                <w:b/>
                                <w:sz w:val="40"/>
                                <w:szCs w:val="40"/>
                              </w:rPr>
                            </w:pPr>
                            <w:r>
                              <w:rPr>
                                <w:b/>
                                <w:sz w:val="40"/>
                                <w:szCs w:val="40"/>
                              </w:rPr>
                              <w:t>Pasta: “ALGUMAS FICHAS DE FABRICANTE”.</w:t>
                            </w:r>
                          </w:p>
                        </w:txbxContent>
                      </wps:txbx>
                      <wps:bodyPr rot="0" vert="horz" wrap="square" lIns="91440" tIns="45720" rIns="91440" bIns="45720" anchor="t" anchorCtr="0" upright="1">
                        <a:noAutofit/>
                      </wps:bodyPr>
                    </wps:wsp>
                  </a:graphicData>
                </a:graphic>
              </wp:inline>
            </w:drawing>
          </mc:Choice>
          <mc:Fallback>
            <w:pict>
              <v:shape w14:anchorId="375275F9" id="Text Box 2" o:spid="_x0000_s1027" type="#_x0000_t202" style="width:412.5pt;height:27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" fillcolor="#bfbfbf [2412]">
                <v:textbox>
                  <w:txbxContent>
                    <w:p w14:paraId="63B4D75D" w14:textId="77777777" w:rsidR="00F361E8" w:rsidRDefault="00F361E8" w:rsidP="00AF1752">
                      <w:pPr>
                        <w:jc w:val="center"/>
                        <w:rPr>
                          <w:b/>
                          <w:sz w:val="40"/>
                          <w:szCs w:val="40"/>
                        </w:rPr>
                      </w:pPr>
                      <w:r w:rsidRPr="000353E7">
                        <w:rPr>
                          <w:b/>
                          <w:sz w:val="40"/>
                          <w:szCs w:val="40"/>
                        </w:rPr>
                        <w:t xml:space="preserve">A colocar </w:t>
                      </w:r>
                      <w:r>
                        <w:rPr>
                          <w:b/>
                          <w:sz w:val="40"/>
                          <w:szCs w:val="40"/>
                        </w:rPr>
                        <w:t>algumas fichas de fabricante</w:t>
                      </w:r>
                    </w:p>
                    <w:p w14:paraId="2BB7012C" w14:textId="77777777" w:rsidR="00F361E8" w:rsidRPr="000353E7" w:rsidRDefault="00F361E8" w:rsidP="00AF1752">
                      <w:pPr>
                        <w:jc w:val="center"/>
                        <w:rPr>
                          <w:b/>
                          <w:sz w:val="40"/>
                          <w:szCs w:val="40"/>
                        </w:rPr>
                      </w:pPr>
                    </w:p>
                    <w:p w14:paraId="26B4CE87" w14:textId="77777777" w:rsidR="00F361E8" w:rsidRDefault="00F361E8" w:rsidP="00AF1752">
                      <w:pPr>
                        <w:jc w:val="center"/>
                        <w:rPr>
                          <w:b/>
                          <w:sz w:val="40"/>
                          <w:szCs w:val="40"/>
                        </w:rPr>
                      </w:pPr>
                    </w:p>
                    <w:p w14:paraId="0163C6D8" w14:textId="77777777" w:rsidR="00F361E8" w:rsidRPr="000353E7" w:rsidRDefault="00F361E8" w:rsidP="00AF1752">
                      <w:pPr>
                        <w:jc w:val="center"/>
                        <w:rPr>
                          <w:b/>
                          <w:sz w:val="40"/>
                          <w:szCs w:val="40"/>
                        </w:rPr>
                      </w:pPr>
                      <w:r>
                        <w:rPr>
                          <w:b/>
                          <w:sz w:val="40"/>
                          <w:szCs w:val="40"/>
                        </w:rPr>
                        <w:t>Pasta: “ALGUMAS FICHAS DE FABRICANTE”.</w:t>
                      </w:r>
                    </w:p>
                  </w:txbxContent>
                </v:textbox>
                <w10:anchorlock/>
              </v:shape>
            </w:pict>
          </mc:Fallback>
        </mc:AlternateContent>
      </w:r>
    </w:p>
    <w:p w14:paraId="0BFBF6B2" w14:textId="77777777" w:rsidR="00AF1752" w:rsidRPr="00F97FBE" w:rsidRDefault="00AF1752" w:rsidP="003C1239">
      <w:pPr>
        <w:spacing w:before="120"/>
        <w:ind w:left="284"/>
      </w:pPr>
    </w:p>
    <w:p w14:paraId="5C33C568" w14:textId="77777777" w:rsidR="00AF1752" w:rsidRPr="00F97FBE" w:rsidRDefault="00AF1752" w:rsidP="003C1239">
      <w:pPr>
        <w:spacing w:before="120"/>
        <w:ind w:left="284"/>
      </w:pPr>
    </w:p>
    <w:sectPr w:rsidR="00AF1752" w:rsidRPr="00F97FBE" w:rsidSect="001A651F">
      <w:pgSz w:w="11907" w:h="16840" w:code="9"/>
      <w:pgMar w:top="1440" w:right="1701" w:bottom="719" w:left="1701" w:header="720" w:footer="71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ui Esteves" w:date="2022-01-13T13:56:00Z" w:initials="RE">
    <w:p w14:paraId="189EE63E" w14:textId="3441B6DB" w:rsidR="00F56CE6" w:rsidRDefault="00F56CE6">
      <w:pPr>
        <w:pStyle w:val="Textodecomentrio"/>
      </w:pPr>
      <w:r>
        <w:rPr>
          <w:rStyle w:val="Refdecomentrio"/>
        </w:rPr>
        <w:annotationRef/>
      </w:r>
      <w:r>
        <w:t xml:space="preserve">Não deixa editar, preencher para cada imóvel? Ou podemos colocar todos lotes num único </w:t>
      </w:r>
      <w:proofErr w:type="spellStart"/>
      <w:r>
        <w:t>ficheito</w:t>
      </w:r>
      <w:proofErr w:type="spellEnd"/>
    </w:p>
  </w:comment>
  <w:comment w:id="7" w:author="Rui Esteves" w:date="2022-01-25T12:07:00Z" w:initials="RE">
    <w:p w14:paraId="3F25FF33" w14:textId="77777777" w:rsidR="00756AAF" w:rsidRDefault="00756AAF">
      <w:pPr>
        <w:pStyle w:val="Textodecomentrio"/>
      </w:pPr>
      <w:r>
        <w:rPr>
          <w:rStyle w:val="Refdecomentrio"/>
        </w:rPr>
        <w:annotationRef/>
      </w:r>
      <w:r>
        <w:t xml:space="preserve">Há um </w:t>
      </w:r>
      <w:proofErr w:type="spellStart"/>
      <w:r>
        <w:t>excel</w:t>
      </w:r>
      <w:proofErr w:type="spellEnd"/>
    </w:p>
    <w:p w14:paraId="645291F7" w14:textId="074A0ECA" w:rsidR="00756AAF" w:rsidRDefault="00756AAF">
      <w:pPr>
        <w:pStyle w:val="Textodecomentrio"/>
      </w:pPr>
    </w:p>
  </w:comment>
  <w:comment w:id="9" w:author="Rui Esteves" w:date="2022-01-13T13:58:00Z" w:initials="RE">
    <w:p w14:paraId="730187E1" w14:textId="5C712DA8" w:rsidR="008A53CE" w:rsidRDefault="008A53CE">
      <w:pPr>
        <w:pStyle w:val="Textodecomentrio"/>
      </w:pPr>
      <w:r>
        <w:rPr>
          <w:rStyle w:val="Refdecomentrio"/>
        </w:rPr>
        <w:annotationRef/>
      </w:r>
      <w:r>
        <w:t>Um por cada membro ou não vale a pena preencher?</w:t>
      </w:r>
    </w:p>
  </w:comment>
  <w:comment w:id="18" w:author="Rui Esteves" w:date="2022-01-13T13:48:00Z" w:initials="RE">
    <w:p w14:paraId="208D53BA" w14:textId="232BA016" w:rsidR="00BC415A" w:rsidRDefault="00BC415A">
      <w:pPr>
        <w:pStyle w:val="Textodecomentrio"/>
      </w:pPr>
      <w:r>
        <w:rPr>
          <w:rStyle w:val="Refdecomentrio"/>
        </w:rPr>
        <w:annotationRef/>
      </w:r>
      <w:r>
        <w:t xml:space="preserve">Habitações e </w:t>
      </w:r>
      <w:proofErr w:type="spellStart"/>
      <w:r>
        <w:t>comercios</w:t>
      </w:r>
      <w:proofErr w:type="spellEnd"/>
    </w:p>
  </w:comment>
  <w:comment w:id="25" w:author="Rui Esteves" w:date="2022-01-13T13:49:00Z" w:initials="RE">
    <w:p w14:paraId="309DB900" w14:textId="29D9D025" w:rsidR="00BC415A" w:rsidRDefault="00BC415A">
      <w:pPr>
        <w:pStyle w:val="Textodecomentrio"/>
      </w:pPr>
      <w:r>
        <w:rPr>
          <w:rStyle w:val="Refdecomentrio"/>
        </w:rPr>
        <w:annotationRef/>
      </w:r>
      <w:r>
        <w:t>Urbanização Não precisa?</w:t>
      </w:r>
      <w:r w:rsidR="008A53CE">
        <w:t xml:space="preserve"> Ou é relativa a cabine baixa </w:t>
      </w:r>
      <w:proofErr w:type="spellStart"/>
      <w:r w:rsidR="008A53CE">
        <w:t>tbm</w:t>
      </w:r>
      <w:proofErr w:type="spellEnd"/>
    </w:p>
  </w:comment>
  <w:comment w:id="29" w:author="Rui Esteves" w:date="2022-01-13T13:50:00Z" w:initials="RE">
    <w:p w14:paraId="3DAB0BB2" w14:textId="0F0935E8" w:rsidR="00BC415A" w:rsidRDefault="00BC415A">
      <w:pPr>
        <w:pStyle w:val="Textodecomentrio"/>
      </w:pPr>
      <w:r>
        <w:rPr>
          <w:rStyle w:val="Refdecomentrio"/>
        </w:rPr>
        <w:annotationRef/>
      </w:r>
      <w:r>
        <w:t>Relativo a cabine baixa ou não interessa</w:t>
      </w:r>
    </w:p>
  </w:comment>
  <w:comment w:id="35" w:author="Rui Esteves" w:date="2022-01-13T13:50:00Z" w:initials="RE">
    <w:p w14:paraId="6F65B8AE" w14:textId="6FB9CCCB" w:rsidR="00BC415A" w:rsidRDefault="00BC415A">
      <w:pPr>
        <w:pStyle w:val="Textodecomentrio"/>
      </w:pPr>
      <w:r>
        <w:rPr>
          <w:rStyle w:val="Refdecomentrio"/>
        </w:rPr>
        <w:annotationRef/>
      </w:r>
      <w:r>
        <w:t>Urbanização precisa de mencionar ou não vale a pena, considerarmos a ligação apenas até a portinhola</w:t>
      </w:r>
    </w:p>
  </w:comment>
  <w:comment w:id="48" w:author="Rui Esteves" w:date="2022-01-13T13:51:00Z" w:initials="RE">
    <w:p w14:paraId="45F2725E" w14:textId="69FC72D1" w:rsidR="00BC415A" w:rsidRDefault="00BC415A">
      <w:pPr>
        <w:pStyle w:val="Textodecomentrio"/>
      </w:pPr>
      <w:r>
        <w:rPr>
          <w:rStyle w:val="Refdecomentrio"/>
        </w:rPr>
        <w:annotationRef/>
      </w:r>
      <w:r>
        <w:t>Ver na e-redes</w:t>
      </w:r>
    </w:p>
  </w:comment>
  <w:comment w:id="50" w:author="Rui Esteves" w:date="2022-01-13T13:51:00Z" w:initials="RE">
    <w:p w14:paraId="14CD9D43" w14:textId="54363AE1" w:rsidR="00BC415A" w:rsidRDefault="00BC415A">
      <w:pPr>
        <w:pStyle w:val="Textodecomentrio"/>
      </w:pPr>
      <w:r>
        <w:rPr>
          <w:rStyle w:val="Refdecomentrio"/>
        </w:rPr>
        <w:annotationRef/>
      </w:r>
      <w:r>
        <w:t>Deixamos alta-tensão ou trocamos para média no nosso caso</w:t>
      </w:r>
    </w:p>
  </w:comment>
  <w:comment w:id="55" w:author="Rui Esteves" w:date="2022-02-04T18:02:00Z" w:initials="RE">
    <w:p w14:paraId="62BD8E68" w14:textId="77777777" w:rsidR="00FB50D5" w:rsidRDefault="00FB50D5">
      <w:pPr>
        <w:pStyle w:val="Textodecomentrio"/>
      </w:pPr>
      <w:r>
        <w:rPr>
          <w:rStyle w:val="Refdecomentrio"/>
        </w:rPr>
        <w:annotationRef/>
      </w:r>
      <w:r>
        <w:t>Excel Calcular as Terras</w:t>
      </w:r>
    </w:p>
    <w:p w14:paraId="0E19FB32" w14:textId="4D2A16E8" w:rsidR="00FB50D5" w:rsidRDefault="00FB50D5">
      <w:pPr>
        <w:pStyle w:val="Textodecomentrio"/>
      </w:pPr>
    </w:p>
  </w:comment>
  <w:comment w:id="61" w:author="Rui Esteves" w:date="2022-02-04T18:01:00Z" w:initials="RE">
    <w:p w14:paraId="0A202437" w14:textId="77777777" w:rsidR="00FB50D5" w:rsidRDefault="00FB50D5">
      <w:pPr>
        <w:pStyle w:val="Textodecomentrio"/>
      </w:pPr>
      <w:r>
        <w:rPr>
          <w:rStyle w:val="Refdecomentrio"/>
        </w:rPr>
        <w:annotationRef/>
      </w:r>
      <w:r>
        <w:t xml:space="preserve">Escolher as lâmpadas e fazer os cálculos para a iluminação, proteções </w:t>
      </w:r>
      <w:proofErr w:type="spellStart"/>
      <w:r>
        <w:t>etc</w:t>
      </w:r>
      <w:proofErr w:type="spellEnd"/>
    </w:p>
    <w:p w14:paraId="0FC7A65A" w14:textId="4692D5C8" w:rsidR="00FB50D5" w:rsidRDefault="00FB50D5">
      <w:pPr>
        <w:pStyle w:val="Textodecomentrio"/>
      </w:pPr>
    </w:p>
  </w:comment>
  <w:comment w:id="86" w:author="Rui Esteves" w:date="2022-01-13T13:53:00Z" w:initials="RE">
    <w:p w14:paraId="7C99D5A2" w14:textId="4BAF85AE" w:rsidR="00F56CE6" w:rsidRDefault="00F56CE6">
      <w:pPr>
        <w:pStyle w:val="Textodecomentrio"/>
      </w:pPr>
      <w:r>
        <w:rPr>
          <w:rStyle w:val="Refdecomentrio"/>
        </w:rPr>
        <w:annotationRef/>
      </w:r>
      <w:r>
        <w:t>É para fazer?</w:t>
      </w:r>
    </w:p>
  </w:comment>
  <w:comment w:id="112" w:author="Rui Esteves" w:date="2022-01-13T13:54:00Z" w:initials="RE">
    <w:p w14:paraId="27A8325D" w14:textId="7BA37E07" w:rsidR="00F56CE6" w:rsidRDefault="00F56CE6">
      <w:pPr>
        <w:pStyle w:val="Textodecomentrio"/>
      </w:pPr>
      <w:r>
        <w:rPr>
          <w:rStyle w:val="Refdecomentrio"/>
        </w:rPr>
        <w:annotationRef/>
      </w:r>
      <w:proofErr w:type="spellStart"/>
      <w:r>
        <w:t>Flar</w:t>
      </w:r>
      <w:proofErr w:type="spellEnd"/>
      <w:r>
        <w:t xml:space="preserve"> com o professor, após terminarmos </w:t>
      </w:r>
      <w:proofErr w:type="gramStart"/>
      <w:r>
        <w:t>o cálculos</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9EE63E" w15:done="0"/>
  <w15:commentEx w15:paraId="645291F7" w15:paraIdParent="189EE63E" w15:done="0"/>
  <w15:commentEx w15:paraId="730187E1" w15:done="0"/>
  <w15:commentEx w15:paraId="208D53BA" w15:done="1"/>
  <w15:commentEx w15:paraId="309DB900" w15:done="0"/>
  <w15:commentEx w15:paraId="3DAB0BB2" w15:done="0"/>
  <w15:commentEx w15:paraId="6F65B8AE" w15:done="0"/>
  <w15:commentEx w15:paraId="45F2725E" w15:done="0"/>
  <w15:commentEx w15:paraId="14CD9D43" w15:done="0"/>
  <w15:commentEx w15:paraId="0E19FB32" w15:done="0"/>
  <w15:commentEx w15:paraId="0FC7A65A" w15:done="0"/>
  <w15:commentEx w15:paraId="7C99D5A2" w15:done="0"/>
  <w15:commentEx w15:paraId="27A83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AE1A" w16cex:dateUtc="2022-01-13T13:56:00Z"/>
  <w16cex:commentExtensible w16cex:durableId="259A667A" w16cex:dateUtc="2022-01-25T12:07:00Z"/>
  <w16cex:commentExtensible w16cex:durableId="258AAE8C" w16cex:dateUtc="2022-01-13T13:58:00Z"/>
  <w16cex:commentExtensible w16cex:durableId="258AAC27" w16cex:dateUtc="2022-01-13T13:48:00Z"/>
  <w16cex:commentExtensible w16cex:durableId="258AAC6F" w16cex:dateUtc="2022-01-13T13:49:00Z"/>
  <w16cex:commentExtensible w16cex:durableId="258AAC94" w16cex:dateUtc="2022-01-13T13:50:00Z"/>
  <w16cex:commentExtensible w16cex:durableId="258AACBB" w16cex:dateUtc="2022-01-13T13:50:00Z"/>
  <w16cex:commentExtensible w16cex:durableId="258AACEB" w16cex:dateUtc="2022-01-13T13:51:00Z"/>
  <w16cex:commentExtensible w16cex:durableId="258AACFC" w16cex:dateUtc="2022-01-13T13:51:00Z"/>
  <w16cex:commentExtensible w16cex:durableId="25A7E8B5" w16cex:dateUtc="2022-02-04T18:02:00Z"/>
  <w16cex:commentExtensible w16cex:durableId="25A7E88E" w16cex:dateUtc="2022-02-04T18:01:00Z"/>
  <w16cex:commentExtensible w16cex:durableId="258AAD71" w16cex:dateUtc="2022-01-13T13:53:00Z"/>
  <w16cex:commentExtensible w16cex:durableId="258AAD9A" w16cex:dateUtc="2022-01-13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9EE63E" w16cid:durableId="258AAE1A"/>
  <w16cid:commentId w16cid:paraId="645291F7" w16cid:durableId="259A667A"/>
  <w16cid:commentId w16cid:paraId="730187E1" w16cid:durableId="258AAE8C"/>
  <w16cid:commentId w16cid:paraId="208D53BA" w16cid:durableId="258AAC27"/>
  <w16cid:commentId w16cid:paraId="309DB900" w16cid:durableId="258AAC6F"/>
  <w16cid:commentId w16cid:paraId="3DAB0BB2" w16cid:durableId="258AAC94"/>
  <w16cid:commentId w16cid:paraId="6F65B8AE" w16cid:durableId="258AACBB"/>
  <w16cid:commentId w16cid:paraId="45F2725E" w16cid:durableId="258AACEB"/>
  <w16cid:commentId w16cid:paraId="14CD9D43" w16cid:durableId="258AACFC"/>
  <w16cid:commentId w16cid:paraId="0E19FB32" w16cid:durableId="25A7E8B5"/>
  <w16cid:commentId w16cid:paraId="0FC7A65A" w16cid:durableId="25A7E88E"/>
  <w16cid:commentId w16cid:paraId="7C99D5A2" w16cid:durableId="258AAD71"/>
  <w16cid:commentId w16cid:paraId="27A8325D" w16cid:durableId="258AAD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599A" w14:textId="77777777" w:rsidR="002B3C57" w:rsidRDefault="002B3C57">
      <w:r>
        <w:separator/>
      </w:r>
    </w:p>
  </w:endnote>
  <w:endnote w:type="continuationSeparator" w:id="0">
    <w:p w14:paraId="2F8B3BB1" w14:textId="77777777" w:rsidR="002B3C57" w:rsidRDefault="002B3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sto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356D" w14:textId="7D34240A" w:rsidR="00756AAF" w:rsidRDefault="0055284B" w:rsidP="006759E7">
    <w:pPr>
      <w:spacing w:before="60" w:after="60"/>
      <w:rPr>
        <w:rFonts w:asciiTheme="minorHAnsi" w:hAnsiTheme="minorHAnsi" w:cstheme="minorHAnsi"/>
        <w:b/>
        <w:sz w:val="18"/>
        <w:szCs w:val="18"/>
      </w:rPr>
    </w:pPr>
    <w:r w:rsidRPr="006759E7">
      <w:rPr>
        <w:rFonts w:asciiTheme="minorHAnsi" w:hAnsiTheme="minorHAnsi" w:cstheme="minorHAnsi"/>
        <w:sz w:val="18"/>
        <w:szCs w:val="18"/>
      </w:rPr>
      <w:t>Fevereiro de 2022</w:t>
    </w:r>
    <w:r w:rsidRPr="006759E7">
      <w:rPr>
        <w:rFonts w:asciiTheme="minorHAnsi" w:hAnsiTheme="minorHAnsi" w:cstheme="minorHAnsi"/>
        <w:sz w:val="18"/>
        <w:szCs w:val="18"/>
      </w:rPr>
      <w:tab/>
    </w:r>
    <w:r w:rsidRPr="006759E7">
      <w:rPr>
        <w:rFonts w:asciiTheme="minorHAnsi" w:hAnsiTheme="minorHAnsi" w:cstheme="minorHAnsi"/>
        <w:sz w:val="18"/>
        <w:szCs w:val="18"/>
      </w:rPr>
      <w:tab/>
    </w:r>
    <w:r w:rsidR="006759E7">
      <w:rPr>
        <w:rFonts w:asciiTheme="minorHAnsi" w:hAnsiTheme="minorHAnsi" w:cstheme="minorHAnsi"/>
        <w:sz w:val="18"/>
        <w:szCs w:val="18"/>
      </w:rPr>
      <w:tab/>
    </w:r>
    <w:r w:rsidR="006759E7">
      <w:rPr>
        <w:rFonts w:asciiTheme="minorHAnsi" w:hAnsiTheme="minorHAnsi" w:cstheme="minorHAnsi"/>
        <w:sz w:val="18"/>
        <w:szCs w:val="18"/>
      </w:rPr>
      <w:tab/>
      <w:t xml:space="preserve">     </w:t>
    </w:r>
    <w:r w:rsidRPr="006759E7">
      <w:rPr>
        <w:rFonts w:asciiTheme="minorHAnsi" w:hAnsiTheme="minorHAnsi" w:cstheme="minorHAnsi"/>
        <w:sz w:val="18"/>
        <w:szCs w:val="18"/>
      </w:rPr>
      <w:tab/>
    </w:r>
    <w:r w:rsidRPr="006759E7">
      <w:rPr>
        <w:rFonts w:asciiTheme="minorHAnsi" w:hAnsiTheme="minorHAnsi" w:cstheme="minorHAnsi"/>
        <w:sz w:val="18"/>
        <w:szCs w:val="18"/>
      </w:rPr>
      <w:tab/>
    </w:r>
    <w:r w:rsidRPr="006759E7">
      <w:rPr>
        <w:rFonts w:asciiTheme="minorHAnsi" w:hAnsiTheme="minorHAnsi" w:cstheme="minorHAnsi"/>
        <w:sz w:val="18"/>
        <w:szCs w:val="18"/>
      </w:rPr>
      <w:tab/>
    </w:r>
    <w:r w:rsidRPr="006759E7">
      <w:rPr>
        <w:rFonts w:asciiTheme="minorHAnsi" w:hAnsiTheme="minorHAnsi" w:cstheme="minorHAnsi"/>
        <w:sz w:val="18"/>
        <w:szCs w:val="18"/>
      </w:rPr>
      <w:tab/>
    </w:r>
    <w:r w:rsidRPr="006759E7">
      <w:rPr>
        <w:rFonts w:asciiTheme="minorHAnsi" w:hAnsiTheme="minorHAnsi" w:cstheme="minorHAnsi"/>
        <w:sz w:val="18"/>
        <w:szCs w:val="18"/>
      </w:rPr>
      <w:tab/>
    </w:r>
    <w:r w:rsidR="006759E7">
      <w:rPr>
        <w:rFonts w:asciiTheme="minorHAnsi" w:hAnsiTheme="minorHAnsi" w:cstheme="minorHAnsi"/>
        <w:sz w:val="18"/>
        <w:szCs w:val="18"/>
      </w:rPr>
      <w:t xml:space="preserve">          </w:t>
    </w:r>
    <w:r w:rsidRPr="006759E7">
      <w:rPr>
        <w:rFonts w:asciiTheme="minorHAnsi" w:hAnsiTheme="minorHAnsi" w:cstheme="minorHAnsi"/>
        <w:sz w:val="18"/>
        <w:szCs w:val="18"/>
      </w:rPr>
      <w:t xml:space="preserve">Página </w:t>
    </w:r>
    <w:r w:rsidRPr="006759E7">
      <w:rPr>
        <w:rFonts w:asciiTheme="minorHAnsi" w:hAnsiTheme="minorHAnsi" w:cstheme="minorHAnsi"/>
        <w:b/>
        <w:sz w:val="18"/>
        <w:szCs w:val="18"/>
      </w:rPr>
      <w:fldChar w:fldCharType="begin"/>
    </w:r>
    <w:r w:rsidRPr="006759E7">
      <w:rPr>
        <w:rFonts w:asciiTheme="minorHAnsi" w:hAnsiTheme="minorHAnsi" w:cstheme="minorHAnsi"/>
        <w:b/>
        <w:sz w:val="18"/>
        <w:szCs w:val="18"/>
      </w:rPr>
      <w:instrText>PAGE</w:instrText>
    </w:r>
    <w:r w:rsidRPr="006759E7">
      <w:rPr>
        <w:rFonts w:asciiTheme="minorHAnsi" w:hAnsiTheme="minorHAnsi" w:cstheme="minorHAnsi"/>
        <w:b/>
        <w:sz w:val="18"/>
        <w:szCs w:val="18"/>
      </w:rPr>
      <w:fldChar w:fldCharType="separate"/>
    </w:r>
    <w:r w:rsidRPr="006759E7">
      <w:rPr>
        <w:rFonts w:asciiTheme="minorHAnsi" w:hAnsiTheme="minorHAnsi" w:cstheme="minorHAnsi"/>
        <w:b/>
        <w:sz w:val="18"/>
        <w:szCs w:val="18"/>
      </w:rPr>
      <w:t>2</w:t>
    </w:r>
    <w:r w:rsidRPr="006759E7">
      <w:rPr>
        <w:rFonts w:asciiTheme="minorHAnsi" w:hAnsiTheme="minorHAnsi" w:cstheme="minorHAnsi"/>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03BC7" w14:textId="77777777" w:rsidR="002B3C57" w:rsidRDefault="002B3C57">
      <w:r>
        <w:separator/>
      </w:r>
    </w:p>
  </w:footnote>
  <w:footnote w:type="continuationSeparator" w:id="0">
    <w:p w14:paraId="4FFB069E" w14:textId="77777777" w:rsidR="002B3C57" w:rsidRDefault="002B3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59B2" w14:textId="77777777" w:rsidR="00193D88" w:rsidRPr="00193D88" w:rsidRDefault="00193D88" w:rsidP="00193D88">
    <w:pPr>
      <w:spacing w:after="0"/>
      <w:rPr>
        <w:rFonts w:asciiTheme="minorHAnsi" w:hAnsiTheme="minorHAnsi" w:cstheme="minorHAnsi"/>
      </w:rPr>
    </w:pPr>
    <w:r w:rsidRPr="00193D88">
      <w:rPr>
        <w:rFonts w:asciiTheme="minorHAnsi" w:hAnsiTheme="minorHAnsi" w:cstheme="minorHAnsi"/>
        <w:noProof/>
      </w:rPr>
      <w:drawing>
        <wp:anchor distT="0" distB="0" distL="114300" distR="114300" simplePos="0" relativeHeight="251659264" behindDoc="1" locked="0" layoutInCell="1" allowOverlap="1" wp14:anchorId="1D37CEFA" wp14:editId="010C1667">
          <wp:simplePos x="0" y="0"/>
          <wp:positionH relativeFrom="page">
            <wp:posOffset>6055360</wp:posOffset>
          </wp:positionH>
          <wp:positionV relativeFrom="paragraph">
            <wp:posOffset>-268605</wp:posOffset>
          </wp:positionV>
          <wp:extent cx="1304925" cy="1183005"/>
          <wp:effectExtent l="0" t="0" r="9525" b="0"/>
          <wp:wrapTight wrapText="bothSides">
            <wp:wrapPolygon edited="0">
              <wp:start x="0" y="0"/>
              <wp:lineTo x="0" y="20870"/>
              <wp:lineTo x="946" y="21217"/>
              <wp:lineTo x="9775" y="21217"/>
              <wp:lineTo x="11667" y="21217"/>
              <wp:lineTo x="21127" y="21217"/>
              <wp:lineTo x="21442" y="16696"/>
              <wp:lineTo x="19866" y="16696"/>
              <wp:lineTo x="21442" y="12174"/>
              <wp:lineTo x="21442" y="0"/>
              <wp:lineTo x="0" y="0"/>
            </wp:wrapPolygon>
          </wp:wrapTight>
          <wp:docPr id="43" name="Imagem 43" descr="Escola de Engenharia da Universidade do Minh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de Engenharia da Universidade do Minho – Wikipédia, a enciclopédia  liv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1183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D88">
      <w:rPr>
        <w:rFonts w:asciiTheme="minorHAnsi" w:hAnsiTheme="minorHAnsi" w:cstheme="minorHAnsi"/>
      </w:rPr>
      <w:t>Universidade do Minho</w:t>
    </w:r>
  </w:p>
  <w:p w14:paraId="1AE6CF84" w14:textId="77777777" w:rsidR="00193D88" w:rsidRPr="00193D88" w:rsidRDefault="00193D88" w:rsidP="00193D88">
    <w:pPr>
      <w:spacing w:after="0"/>
      <w:rPr>
        <w:rFonts w:asciiTheme="minorHAnsi" w:hAnsiTheme="minorHAnsi" w:cstheme="minorHAnsi"/>
      </w:rPr>
    </w:pPr>
    <w:r w:rsidRPr="00193D88">
      <w:rPr>
        <w:rFonts w:asciiTheme="minorHAnsi" w:hAnsiTheme="minorHAnsi" w:cstheme="minorHAnsi"/>
      </w:rPr>
      <w:t>Escola de Engenharia</w:t>
    </w:r>
  </w:p>
  <w:p w14:paraId="23B3CA3B" w14:textId="77777777" w:rsidR="00193D88" w:rsidRPr="00193D88" w:rsidRDefault="00193D88" w:rsidP="00193D88">
    <w:pPr>
      <w:spacing w:after="0"/>
      <w:rPr>
        <w:rFonts w:asciiTheme="minorHAnsi" w:hAnsiTheme="minorHAnsi" w:cstheme="minorHAnsi"/>
      </w:rPr>
    </w:pPr>
    <w:r w:rsidRPr="00193D88">
      <w:rPr>
        <w:rFonts w:asciiTheme="minorHAnsi" w:hAnsiTheme="minorHAnsi" w:cstheme="minorHAnsi"/>
      </w:rPr>
      <w:t>Mestrado Integrado em Engenharia Industrial e Computadores</w:t>
    </w:r>
  </w:p>
  <w:p w14:paraId="4361F3A7" w14:textId="77777777" w:rsidR="00193D88" w:rsidRPr="00193D88" w:rsidRDefault="00193D88" w:rsidP="00193D88">
    <w:pPr>
      <w:spacing w:after="0"/>
      <w:rPr>
        <w:rFonts w:asciiTheme="minorHAnsi" w:hAnsiTheme="minorHAnsi" w:cstheme="minorHAnsi"/>
      </w:rPr>
    </w:pPr>
    <w:r w:rsidRPr="00193D88">
      <w:rPr>
        <w:rFonts w:asciiTheme="minorHAnsi" w:hAnsiTheme="minorHAnsi" w:cstheme="minorHAnsi"/>
      </w:rPr>
      <w:t>Projeto de Instalações Elétricas 2</w:t>
    </w:r>
  </w:p>
  <w:p w14:paraId="1FCD2CAE" w14:textId="77777777" w:rsidR="00193D88" w:rsidRDefault="00193D88" w:rsidP="00193D88">
    <w:pPr>
      <w:rPr>
        <w:rFonts w:cs="Arial"/>
      </w:rPr>
    </w:pPr>
  </w:p>
  <w:p w14:paraId="764D24FA" w14:textId="77777777" w:rsidR="00A00197" w:rsidRDefault="00A0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A"/>
    <w:multiLevelType w:val="multilevel"/>
    <w:tmpl w:val="0000001A"/>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5DA2026"/>
    <w:multiLevelType w:val="hybridMultilevel"/>
    <w:tmpl w:val="05EA310E"/>
    <w:lvl w:ilvl="0" w:tplc="08160017">
      <w:start w:val="1"/>
      <w:numFmt w:val="lowerLetter"/>
      <w:lvlText w:val="%1)"/>
      <w:lvlJc w:val="left"/>
      <w:pPr>
        <w:ind w:left="1440" w:hanging="360"/>
      </w:pPr>
    </w:lvl>
    <w:lvl w:ilvl="1" w:tplc="08160019">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 w15:restartNumberingAfterBreak="0">
    <w:nsid w:val="0C764403"/>
    <w:multiLevelType w:val="hybridMultilevel"/>
    <w:tmpl w:val="C67C3A1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 w15:restartNumberingAfterBreak="0">
    <w:nsid w:val="0E434BBD"/>
    <w:multiLevelType w:val="hybridMultilevel"/>
    <w:tmpl w:val="952EAFEE"/>
    <w:lvl w:ilvl="0" w:tplc="731A2D1C">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F8767B1"/>
    <w:multiLevelType w:val="hybridMultilevel"/>
    <w:tmpl w:val="58A2C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5C54AAD"/>
    <w:multiLevelType w:val="hybridMultilevel"/>
    <w:tmpl w:val="C7221058"/>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15:restartNumberingAfterBreak="0">
    <w:nsid w:val="1947637A"/>
    <w:multiLevelType w:val="hybridMultilevel"/>
    <w:tmpl w:val="1F240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E514C06"/>
    <w:multiLevelType w:val="hybridMultilevel"/>
    <w:tmpl w:val="ACE41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5FC620D"/>
    <w:multiLevelType w:val="hybridMultilevel"/>
    <w:tmpl w:val="9FDC3A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3E40E3"/>
    <w:multiLevelType w:val="hybridMultilevel"/>
    <w:tmpl w:val="FD762E88"/>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2B2312EC"/>
    <w:multiLevelType w:val="hybridMultilevel"/>
    <w:tmpl w:val="4A46EFDE"/>
    <w:lvl w:ilvl="0" w:tplc="08160001">
      <w:start w:val="1"/>
      <w:numFmt w:val="bullet"/>
      <w:lvlText w:val=""/>
      <w:lvlJc w:val="left"/>
      <w:pPr>
        <w:tabs>
          <w:tab w:val="num" w:pos="1776"/>
        </w:tabs>
        <w:ind w:left="1776" w:hanging="360"/>
      </w:pPr>
      <w:rPr>
        <w:rFonts w:ascii="Symbol" w:hAnsi="Symbol" w:hint="default"/>
      </w:rPr>
    </w:lvl>
    <w:lvl w:ilvl="1" w:tplc="08160003" w:tentative="1">
      <w:start w:val="1"/>
      <w:numFmt w:val="bullet"/>
      <w:lvlText w:val="o"/>
      <w:lvlJc w:val="left"/>
      <w:pPr>
        <w:tabs>
          <w:tab w:val="num" w:pos="3216"/>
        </w:tabs>
        <w:ind w:left="3216" w:hanging="360"/>
      </w:pPr>
      <w:rPr>
        <w:rFonts w:ascii="Courier New" w:hAnsi="Courier New" w:hint="default"/>
      </w:rPr>
    </w:lvl>
    <w:lvl w:ilvl="2" w:tplc="08160005" w:tentative="1">
      <w:start w:val="1"/>
      <w:numFmt w:val="bullet"/>
      <w:lvlText w:val=""/>
      <w:lvlJc w:val="left"/>
      <w:pPr>
        <w:tabs>
          <w:tab w:val="num" w:pos="3936"/>
        </w:tabs>
        <w:ind w:left="3936" w:hanging="360"/>
      </w:pPr>
      <w:rPr>
        <w:rFonts w:ascii="Wingdings" w:hAnsi="Wingdings" w:hint="default"/>
      </w:rPr>
    </w:lvl>
    <w:lvl w:ilvl="3" w:tplc="08160001" w:tentative="1">
      <w:start w:val="1"/>
      <w:numFmt w:val="bullet"/>
      <w:lvlText w:val=""/>
      <w:lvlJc w:val="left"/>
      <w:pPr>
        <w:tabs>
          <w:tab w:val="num" w:pos="4656"/>
        </w:tabs>
        <w:ind w:left="4656" w:hanging="360"/>
      </w:pPr>
      <w:rPr>
        <w:rFonts w:ascii="Symbol" w:hAnsi="Symbol" w:hint="default"/>
      </w:rPr>
    </w:lvl>
    <w:lvl w:ilvl="4" w:tplc="08160003" w:tentative="1">
      <w:start w:val="1"/>
      <w:numFmt w:val="bullet"/>
      <w:lvlText w:val="o"/>
      <w:lvlJc w:val="left"/>
      <w:pPr>
        <w:tabs>
          <w:tab w:val="num" w:pos="5376"/>
        </w:tabs>
        <w:ind w:left="5376" w:hanging="360"/>
      </w:pPr>
      <w:rPr>
        <w:rFonts w:ascii="Courier New" w:hAnsi="Courier New" w:hint="default"/>
      </w:rPr>
    </w:lvl>
    <w:lvl w:ilvl="5" w:tplc="08160005" w:tentative="1">
      <w:start w:val="1"/>
      <w:numFmt w:val="bullet"/>
      <w:lvlText w:val=""/>
      <w:lvlJc w:val="left"/>
      <w:pPr>
        <w:tabs>
          <w:tab w:val="num" w:pos="6096"/>
        </w:tabs>
        <w:ind w:left="6096" w:hanging="360"/>
      </w:pPr>
      <w:rPr>
        <w:rFonts w:ascii="Wingdings" w:hAnsi="Wingdings" w:hint="default"/>
      </w:rPr>
    </w:lvl>
    <w:lvl w:ilvl="6" w:tplc="08160001" w:tentative="1">
      <w:start w:val="1"/>
      <w:numFmt w:val="bullet"/>
      <w:lvlText w:val=""/>
      <w:lvlJc w:val="left"/>
      <w:pPr>
        <w:tabs>
          <w:tab w:val="num" w:pos="6816"/>
        </w:tabs>
        <w:ind w:left="6816" w:hanging="360"/>
      </w:pPr>
      <w:rPr>
        <w:rFonts w:ascii="Symbol" w:hAnsi="Symbol" w:hint="default"/>
      </w:rPr>
    </w:lvl>
    <w:lvl w:ilvl="7" w:tplc="08160003" w:tentative="1">
      <w:start w:val="1"/>
      <w:numFmt w:val="bullet"/>
      <w:lvlText w:val="o"/>
      <w:lvlJc w:val="left"/>
      <w:pPr>
        <w:tabs>
          <w:tab w:val="num" w:pos="7536"/>
        </w:tabs>
        <w:ind w:left="7536" w:hanging="360"/>
      </w:pPr>
      <w:rPr>
        <w:rFonts w:ascii="Courier New" w:hAnsi="Courier New" w:hint="default"/>
      </w:rPr>
    </w:lvl>
    <w:lvl w:ilvl="8" w:tplc="08160005" w:tentative="1">
      <w:start w:val="1"/>
      <w:numFmt w:val="bullet"/>
      <w:lvlText w:val=""/>
      <w:lvlJc w:val="left"/>
      <w:pPr>
        <w:tabs>
          <w:tab w:val="num" w:pos="8256"/>
        </w:tabs>
        <w:ind w:left="8256" w:hanging="360"/>
      </w:pPr>
      <w:rPr>
        <w:rFonts w:ascii="Wingdings" w:hAnsi="Wingdings" w:hint="default"/>
      </w:rPr>
    </w:lvl>
  </w:abstractNum>
  <w:abstractNum w:abstractNumId="11" w15:restartNumberingAfterBreak="0">
    <w:nsid w:val="2B494A34"/>
    <w:multiLevelType w:val="hybridMultilevel"/>
    <w:tmpl w:val="EDEC20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3883033"/>
    <w:multiLevelType w:val="hybridMultilevel"/>
    <w:tmpl w:val="9530C98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3E655B26"/>
    <w:multiLevelType w:val="hybridMultilevel"/>
    <w:tmpl w:val="1CA2F9C6"/>
    <w:lvl w:ilvl="0" w:tplc="0816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41644D80"/>
    <w:multiLevelType w:val="hybridMultilevel"/>
    <w:tmpl w:val="BA38A2BC"/>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15" w15:restartNumberingAfterBreak="0">
    <w:nsid w:val="44C16C21"/>
    <w:multiLevelType w:val="hybridMultilevel"/>
    <w:tmpl w:val="FBE29764"/>
    <w:lvl w:ilvl="0" w:tplc="FFFFFFFF">
      <w:start w:val="1"/>
      <w:numFmt w:val="bullet"/>
      <w:pStyle w:val="Normalpuce"/>
      <w:lvlText w:val="-"/>
      <w:lvlJc w:val="left"/>
      <w:pPr>
        <w:tabs>
          <w:tab w:val="num" w:pos="284"/>
        </w:tabs>
        <w:ind w:left="284" w:hanging="142"/>
      </w:pPr>
      <w:rPr>
        <w:rFonts w:ascii="Arial" w:hAnsi="Arial" w:hint="default"/>
        <w:lang w:val="en-GB"/>
      </w:rPr>
    </w:lvl>
    <w:lvl w:ilvl="1" w:tplc="825EB844">
      <w:numFmt w:val="bullet"/>
      <w:lvlText w:val="-"/>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E96A31"/>
    <w:multiLevelType w:val="hybridMultilevel"/>
    <w:tmpl w:val="37E6F520"/>
    <w:lvl w:ilvl="0" w:tplc="08160001">
      <w:start w:val="1"/>
      <w:numFmt w:val="bullet"/>
      <w:lvlText w:val=""/>
      <w:lvlJc w:val="left"/>
      <w:pPr>
        <w:ind w:left="1791" w:hanging="360"/>
      </w:pPr>
      <w:rPr>
        <w:rFonts w:ascii="Symbol" w:hAnsi="Symbol" w:hint="default"/>
      </w:rPr>
    </w:lvl>
    <w:lvl w:ilvl="1" w:tplc="08160003" w:tentative="1">
      <w:start w:val="1"/>
      <w:numFmt w:val="bullet"/>
      <w:lvlText w:val="o"/>
      <w:lvlJc w:val="left"/>
      <w:pPr>
        <w:ind w:left="2511" w:hanging="360"/>
      </w:pPr>
      <w:rPr>
        <w:rFonts w:ascii="Courier New" w:hAnsi="Courier New" w:cs="Courier New" w:hint="default"/>
      </w:rPr>
    </w:lvl>
    <w:lvl w:ilvl="2" w:tplc="08160005" w:tentative="1">
      <w:start w:val="1"/>
      <w:numFmt w:val="bullet"/>
      <w:lvlText w:val=""/>
      <w:lvlJc w:val="left"/>
      <w:pPr>
        <w:ind w:left="3231" w:hanging="360"/>
      </w:pPr>
      <w:rPr>
        <w:rFonts w:ascii="Wingdings" w:hAnsi="Wingdings" w:hint="default"/>
      </w:rPr>
    </w:lvl>
    <w:lvl w:ilvl="3" w:tplc="08160001" w:tentative="1">
      <w:start w:val="1"/>
      <w:numFmt w:val="bullet"/>
      <w:lvlText w:val=""/>
      <w:lvlJc w:val="left"/>
      <w:pPr>
        <w:ind w:left="3951" w:hanging="360"/>
      </w:pPr>
      <w:rPr>
        <w:rFonts w:ascii="Symbol" w:hAnsi="Symbol" w:hint="default"/>
      </w:rPr>
    </w:lvl>
    <w:lvl w:ilvl="4" w:tplc="08160003" w:tentative="1">
      <w:start w:val="1"/>
      <w:numFmt w:val="bullet"/>
      <w:lvlText w:val="o"/>
      <w:lvlJc w:val="left"/>
      <w:pPr>
        <w:ind w:left="4671" w:hanging="360"/>
      </w:pPr>
      <w:rPr>
        <w:rFonts w:ascii="Courier New" w:hAnsi="Courier New" w:cs="Courier New" w:hint="default"/>
      </w:rPr>
    </w:lvl>
    <w:lvl w:ilvl="5" w:tplc="08160005" w:tentative="1">
      <w:start w:val="1"/>
      <w:numFmt w:val="bullet"/>
      <w:lvlText w:val=""/>
      <w:lvlJc w:val="left"/>
      <w:pPr>
        <w:ind w:left="5391" w:hanging="360"/>
      </w:pPr>
      <w:rPr>
        <w:rFonts w:ascii="Wingdings" w:hAnsi="Wingdings" w:hint="default"/>
      </w:rPr>
    </w:lvl>
    <w:lvl w:ilvl="6" w:tplc="08160001" w:tentative="1">
      <w:start w:val="1"/>
      <w:numFmt w:val="bullet"/>
      <w:lvlText w:val=""/>
      <w:lvlJc w:val="left"/>
      <w:pPr>
        <w:ind w:left="6111" w:hanging="360"/>
      </w:pPr>
      <w:rPr>
        <w:rFonts w:ascii="Symbol" w:hAnsi="Symbol" w:hint="default"/>
      </w:rPr>
    </w:lvl>
    <w:lvl w:ilvl="7" w:tplc="08160003" w:tentative="1">
      <w:start w:val="1"/>
      <w:numFmt w:val="bullet"/>
      <w:lvlText w:val="o"/>
      <w:lvlJc w:val="left"/>
      <w:pPr>
        <w:ind w:left="6831" w:hanging="360"/>
      </w:pPr>
      <w:rPr>
        <w:rFonts w:ascii="Courier New" w:hAnsi="Courier New" w:cs="Courier New" w:hint="default"/>
      </w:rPr>
    </w:lvl>
    <w:lvl w:ilvl="8" w:tplc="08160005" w:tentative="1">
      <w:start w:val="1"/>
      <w:numFmt w:val="bullet"/>
      <w:lvlText w:val=""/>
      <w:lvlJc w:val="left"/>
      <w:pPr>
        <w:ind w:left="7551" w:hanging="360"/>
      </w:pPr>
      <w:rPr>
        <w:rFonts w:ascii="Wingdings" w:hAnsi="Wingdings" w:hint="default"/>
      </w:rPr>
    </w:lvl>
  </w:abstractNum>
  <w:abstractNum w:abstractNumId="17" w15:restartNumberingAfterBreak="0">
    <w:nsid w:val="47E67830"/>
    <w:multiLevelType w:val="hybridMultilevel"/>
    <w:tmpl w:val="1F70733E"/>
    <w:lvl w:ilvl="0" w:tplc="A96C0E86">
      <w:start w:val="1"/>
      <w:numFmt w:val="decimal"/>
      <w:pStyle w:val="referencias"/>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92A0617"/>
    <w:multiLevelType w:val="hybridMultilevel"/>
    <w:tmpl w:val="829C213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9" w15:restartNumberingAfterBreak="0">
    <w:nsid w:val="508426B2"/>
    <w:multiLevelType w:val="hybridMultilevel"/>
    <w:tmpl w:val="4CD87E72"/>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0" w15:restartNumberingAfterBreak="0">
    <w:nsid w:val="5E971B14"/>
    <w:multiLevelType w:val="hybridMultilevel"/>
    <w:tmpl w:val="1CEAAE8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21" w15:restartNumberingAfterBreak="0">
    <w:nsid w:val="60573BD8"/>
    <w:multiLevelType w:val="hybridMultilevel"/>
    <w:tmpl w:val="1D3006A2"/>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2" w15:restartNumberingAfterBreak="0">
    <w:nsid w:val="63864D79"/>
    <w:multiLevelType w:val="hybridMultilevel"/>
    <w:tmpl w:val="CD4C860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63A32AB2"/>
    <w:multiLevelType w:val="hybridMultilevel"/>
    <w:tmpl w:val="39DAAA0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4" w15:restartNumberingAfterBreak="0">
    <w:nsid w:val="6651701A"/>
    <w:multiLevelType w:val="multilevel"/>
    <w:tmpl w:val="B9DA9A9E"/>
    <w:lvl w:ilvl="0">
      <w:start w:val="1"/>
      <w:numFmt w:val="decimal"/>
      <w:pStyle w:val="Ttulo1"/>
      <w:lvlText w:val="%1"/>
      <w:lvlJc w:val="left"/>
      <w:pPr>
        <w:tabs>
          <w:tab w:val="num" w:pos="716"/>
        </w:tabs>
        <w:ind w:left="716" w:hanging="432"/>
      </w:pPr>
      <w:rPr>
        <w:rFonts w:hint="default"/>
      </w:rPr>
    </w:lvl>
    <w:lvl w:ilvl="1">
      <w:start w:val="1"/>
      <w:numFmt w:val="decimal"/>
      <w:pStyle w:val="Ttulo2"/>
      <w:lvlText w:val="%1.%2"/>
      <w:lvlJc w:val="left"/>
      <w:pPr>
        <w:tabs>
          <w:tab w:val="num" w:pos="860"/>
        </w:tabs>
        <w:ind w:left="860" w:hanging="576"/>
      </w:pPr>
      <w:rPr>
        <w:rFonts w:hint="default"/>
      </w:rPr>
    </w:lvl>
    <w:lvl w:ilvl="2">
      <w:start w:val="1"/>
      <w:numFmt w:val="decimal"/>
      <w:pStyle w:val="Ttulo3"/>
      <w:lvlText w:val="%1.%2.%3"/>
      <w:lvlJc w:val="left"/>
      <w:pPr>
        <w:tabs>
          <w:tab w:val="num" w:pos="1004"/>
        </w:tabs>
        <w:ind w:left="1004" w:hanging="720"/>
      </w:pPr>
      <w:rPr>
        <w:rFonts w:hint="default"/>
      </w:rPr>
    </w:lvl>
    <w:lvl w:ilvl="3">
      <w:start w:val="1"/>
      <w:numFmt w:val="decimal"/>
      <w:pStyle w:val="Ttulo4"/>
      <w:lvlText w:val="%1.%2.%3.%4"/>
      <w:lvlJc w:val="left"/>
      <w:pPr>
        <w:tabs>
          <w:tab w:val="num" w:pos="1148"/>
        </w:tabs>
        <w:ind w:left="1148" w:hanging="864"/>
      </w:pPr>
      <w:rPr>
        <w:rFonts w:hint="default"/>
      </w:rPr>
    </w:lvl>
    <w:lvl w:ilvl="4">
      <w:start w:val="1"/>
      <w:numFmt w:val="decimal"/>
      <w:pStyle w:val="Ttulo5"/>
      <w:lvlText w:val="%1.%2.%3.%4.%5"/>
      <w:lvlJc w:val="left"/>
      <w:pPr>
        <w:tabs>
          <w:tab w:val="num" w:pos="1292"/>
        </w:tabs>
        <w:ind w:left="1292" w:hanging="1008"/>
      </w:pPr>
      <w:rPr>
        <w:rFonts w:hint="default"/>
      </w:rPr>
    </w:lvl>
    <w:lvl w:ilvl="5">
      <w:start w:val="1"/>
      <w:numFmt w:val="decimal"/>
      <w:pStyle w:val="Ttulo6"/>
      <w:lvlText w:val="%1.%2.%3.%4.%5.%6"/>
      <w:lvlJc w:val="left"/>
      <w:pPr>
        <w:tabs>
          <w:tab w:val="num" w:pos="1436"/>
        </w:tabs>
        <w:ind w:left="1436" w:hanging="1152"/>
      </w:pPr>
      <w:rPr>
        <w:rFonts w:hint="default"/>
      </w:rPr>
    </w:lvl>
    <w:lvl w:ilvl="6">
      <w:start w:val="1"/>
      <w:numFmt w:val="decimal"/>
      <w:pStyle w:val="Ttulo7"/>
      <w:lvlText w:val="%1.%2.%3.%4.%5.%6.%7"/>
      <w:lvlJc w:val="left"/>
      <w:pPr>
        <w:tabs>
          <w:tab w:val="num" w:pos="1580"/>
        </w:tabs>
        <w:ind w:left="1580" w:hanging="1296"/>
      </w:pPr>
      <w:rPr>
        <w:rFonts w:hint="default"/>
      </w:rPr>
    </w:lvl>
    <w:lvl w:ilvl="7">
      <w:start w:val="1"/>
      <w:numFmt w:val="decimal"/>
      <w:pStyle w:val="Ttulo8"/>
      <w:lvlText w:val="%1.%2.%3.%4.%5.%6.%7.%8"/>
      <w:lvlJc w:val="left"/>
      <w:pPr>
        <w:tabs>
          <w:tab w:val="num" w:pos="1724"/>
        </w:tabs>
        <w:ind w:left="1724" w:hanging="1440"/>
      </w:pPr>
      <w:rPr>
        <w:rFonts w:hint="default"/>
      </w:rPr>
    </w:lvl>
    <w:lvl w:ilvl="8">
      <w:start w:val="1"/>
      <w:numFmt w:val="decimal"/>
      <w:pStyle w:val="Ttulo9"/>
      <w:lvlText w:val="%1.%2.%3.%4.%5.%6.%7.%8.%9"/>
      <w:lvlJc w:val="left"/>
      <w:pPr>
        <w:tabs>
          <w:tab w:val="num" w:pos="1868"/>
        </w:tabs>
        <w:ind w:left="1868" w:hanging="1584"/>
      </w:pPr>
      <w:rPr>
        <w:rFonts w:hint="default"/>
      </w:rPr>
    </w:lvl>
  </w:abstractNum>
  <w:abstractNum w:abstractNumId="25" w15:restartNumberingAfterBreak="0">
    <w:nsid w:val="665C2E7D"/>
    <w:multiLevelType w:val="hybridMultilevel"/>
    <w:tmpl w:val="63787E86"/>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6" w15:restartNumberingAfterBreak="0">
    <w:nsid w:val="66EF22B0"/>
    <w:multiLevelType w:val="hybridMultilevel"/>
    <w:tmpl w:val="D4C65558"/>
    <w:lvl w:ilvl="0" w:tplc="08160017">
      <w:start w:val="1"/>
      <w:numFmt w:val="lowerLetter"/>
      <w:lvlText w:val="%1)"/>
      <w:lvlJc w:val="left"/>
      <w:pPr>
        <w:ind w:left="1440" w:hanging="360"/>
      </w:pPr>
    </w:lvl>
    <w:lvl w:ilvl="1" w:tplc="08160001">
      <w:start w:val="1"/>
      <w:numFmt w:val="bullet"/>
      <w:lvlText w:val=""/>
      <w:lvlJc w:val="left"/>
      <w:pPr>
        <w:ind w:left="2160" w:hanging="360"/>
      </w:pPr>
      <w:rPr>
        <w:rFonts w:ascii="Symbol" w:hAnsi="Symbol" w:hint="default"/>
      </w:rPr>
    </w:lvl>
    <w:lvl w:ilvl="2" w:tplc="0816001B">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7" w15:restartNumberingAfterBreak="0">
    <w:nsid w:val="6D965F8A"/>
    <w:multiLevelType w:val="hybridMultilevel"/>
    <w:tmpl w:val="D04ECA10"/>
    <w:lvl w:ilvl="0" w:tplc="FFFFFFFF">
      <w:numFmt w:val="bullet"/>
      <w:pStyle w:val="liste"/>
      <w:lvlText w:val="-"/>
      <w:lvlJc w:val="left"/>
      <w:pPr>
        <w:tabs>
          <w:tab w:val="num" w:pos="567"/>
        </w:tabs>
        <w:ind w:left="567" w:hanging="567"/>
      </w:pPr>
      <w:rPr>
        <w:rFonts w:ascii="Arial" w:eastAsia="Times New Roman" w:hAnsi="Aria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E5455E5"/>
    <w:multiLevelType w:val="hybridMultilevel"/>
    <w:tmpl w:val="DB526CDA"/>
    <w:lvl w:ilvl="0" w:tplc="08160001">
      <w:start w:val="1"/>
      <w:numFmt w:val="bullet"/>
      <w:lvlText w:val=""/>
      <w:lvlJc w:val="left"/>
      <w:pPr>
        <w:ind w:left="1069" w:hanging="360"/>
      </w:pPr>
      <w:rPr>
        <w:rFonts w:ascii="Symbol" w:hAnsi="Symbol" w:hint="default"/>
      </w:rPr>
    </w:lvl>
    <w:lvl w:ilvl="1" w:tplc="08160003" w:tentative="1">
      <w:start w:val="1"/>
      <w:numFmt w:val="bullet"/>
      <w:lvlText w:val="o"/>
      <w:lvlJc w:val="left"/>
      <w:pPr>
        <w:ind w:left="1789" w:hanging="360"/>
      </w:pPr>
      <w:rPr>
        <w:rFonts w:ascii="Courier New" w:hAnsi="Courier New" w:cs="Courier New" w:hint="default"/>
      </w:rPr>
    </w:lvl>
    <w:lvl w:ilvl="2" w:tplc="08160005" w:tentative="1">
      <w:start w:val="1"/>
      <w:numFmt w:val="bullet"/>
      <w:lvlText w:val=""/>
      <w:lvlJc w:val="left"/>
      <w:pPr>
        <w:ind w:left="2509" w:hanging="360"/>
      </w:pPr>
      <w:rPr>
        <w:rFonts w:ascii="Wingdings" w:hAnsi="Wingdings" w:hint="default"/>
      </w:rPr>
    </w:lvl>
    <w:lvl w:ilvl="3" w:tplc="08160001" w:tentative="1">
      <w:start w:val="1"/>
      <w:numFmt w:val="bullet"/>
      <w:lvlText w:val=""/>
      <w:lvlJc w:val="left"/>
      <w:pPr>
        <w:ind w:left="3229" w:hanging="360"/>
      </w:pPr>
      <w:rPr>
        <w:rFonts w:ascii="Symbol" w:hAnsi="Symbol" w:hint="default"/>
      </w:rPr>
    </w:lvl>
    <w:lvl w:ilvl="4" w:tplc="08160003" w:tentative="1">
      <w:start w:val="1"/>
      <w:numFmt w:val="bullet"/>
      <w:lvlText w:val="o"/>
      <w:lvlJc w:val="left"/>
      <w:pPr>
        <w:ind w:left="3949" w:hanging="360"/>
      </w:pPr>
      <w:rPr>
        <w:rFonts w:ascii="Courier New" w:hAnsi="Courier New" w:cs="Courier New" w:hint="default"/>
      </w:rPr>
    </w:lvl>
    <w:lvl w:ilvl="5" w:tplc="08160005" w:tentative="1">
      <w:start w:val="1"/>
      <w:numFmt w:val="bullet"/>
      <w:lvlText w:val=""/>
      <w:lvlJc w:val="left"/>
      <w:pPr>
        <w:ind w:left="4669" w:hanging="360"/>
      </w:pPr>
      <w:rPr>
        <w:rFonts w:ascii="Wingdings" w:hAnsi="Wingdings" w:hint="default"/>
      </w:rPr>
    </w:lvl>
    <w:lvl w:ilvl="6" w:tplc="08160001" w:tentative="1">
      <w:start w:val="1"/>
      <w:numFmt w:val="bullet"/>
      <w:lvlText w:val=""/>
      <w:lvlJc w:val="left"/>
      <w:pPr>
        <w:ind w:left="5389" w:hanging="360"/>
      </w:pPr>
      <w:rPr>
        <w:rFonts w:ascii="Symbol" w:hAnsi="Symbol" w:hint="default"/>
      </w:rPr>
    </w:lvl>
    <w:lvl w:ilvl="7" w:tplc="08160003" w:tentative="1">
      <w:start w:val="1"/>
      <w:numFmt w:val="bullet"/>
      <w:lvlText w:val="o"/>
      <w:lvlJc w:val="left"/>
      <w:pPr>
        <w:ind w:left="6109" w:hanging="360"/>
      </w:pPr>
      <w:rPr>
        <w:rFonts w:ascii="Courier New" w:hAnsi="Courier New" w:cs="Courier New" w:hint="default"/>
      </w:rPr>
    </w:lvl>
    <w:lvl w:ilvl="8" w:tplc="08160005" w:tentative="1">
      <w:start w:val="1"/>
      <w:numFmt w:val="bullet"/>
      <w:lvlText w:val=""/>
      <w:lvlJc w:val="left"/>
      <w:pPr>
        <w:ind w:left="6829" w:hanging="360"/>
      </w:pPr>
      <w:rPr>
        <w:rFonts w:ascii="Wingdings" w:hAnsi="Wingdings" w:hint="default"/>
      </w:rPr>
    </w:lvl>
  </w:abstractNum>
  <w:abstractNum w:abstractNumId="29" w15:restartNumberingAfterBreak="0">
    <w:nsid w:val="792F4C3E"/>
    <w:multiLevelType w:val="hybridMultilevel"/>
    <w:tmpl w:val="D9B80046"/>
    <w:lvl w:ilvl="0" w:tplc="3C38BD6E">
      <w:start w:val="1"/>
      <w:numFmt w:val="lowerLetter"/>
      <w:lvlText w:val="%1)"/>
      <w:lvlJc w:val="left"/>
      <w:pPr>
        <w:ind w:left="1076" w:hanging="360"/>
      </w:pPr>
      <w:rPr>
        <w:rFonts w:hint="default"/>
      </w:rPr>
    </w:lvl>
    <w:lvl w:ilvl="1" w:tplc="08160019">
      <w:start w:val="1"/>
      <w:numFmt w:val="lowerLetter"/>
      <w:lvlText w:val="%2."/>
      <w:lvlJc w:val="left"/>
      <w:pPr>
        <w:ind w:left="1796" w:hanging="360"/>
      </w:pPr>
    </w:lvl>
    <w:lvl w:ilvl="2" w:tplc="0816001B" w:tentative="1">
      <w:start w:val="1"/>
      <w:numFmt w:val="lowerRoman"/>
      <w:lvlText w:val="%3."/>
      <w:lvlJc w:val="right"/>
      <w:pPr>
        <w:ind w:left="2516" w:hanging="180"/>
      </w:pPr>
    </w:lvl>
    <w:lvl w:ilvl="3" w:tplc="0816000F" w:tentative="1">
      <w:start w:val="1"/>
      <w:numFmt w:val="decimal"/>
      <w:lvlText w:val="%4."/>
      <w:lvlJc w:val="left"/>
      <w:pPr>
        <w:ind w:left="3236" w:hanging="360"/>
      </w:pPr>
    </w:lvl>
    <w:lvl w:ilvl="4" w:tplc="08160019" w:tentative="1">
      <w:start w:val="1"/>
      <w:numFmt w:val="lowerLetter"/>
      <w:lvlText w:val="%5."/>
      <w:lvlJc w:val="left"/>
      <w:pPr>
        <w:ind w:left="3956" w:hanging="360"/>
      </w:pPr>
    </w:lvl>
    <w:lvl w:ilvl="5" w:tplc="0816001B" w:tentative="1">
      <w:start w:val="1"/>
      <w:numFmt w:val="lowerRoman"/>
      <w:lvlText w:val="%6."/>
      <w:lvlJc w:val="right"/>
      <w:pPr>
        <w:ind w:left="4676" w:hanging="180"/>
      </w:pPr>
    </w:lvl>
    <w:lvl w:ilvl="6" w:tplc="0816000F" w:tentative="1">
      <w:start w:val="1"/>
      <w:numFmt w:val="decimal"/>
      <w:lvlText w:val="%7."/>
      <w:lvlJc w:val="left"/>
      <w:pPr>
        <w:ind w:left="5396" w:hanging="360"/>
      </w:pPr>
    </w:lvl>
    <w:lvl w:ilvl="7" w:tplc="08160019" w:tentative="1">
      <w:start w:val="1"/>
      <w:numFmt w:val="lowerLetter"/>
      <w:lvlText w:val="%8."/>
      <w:lvlJc w:val="left"/>
      <w:pPr>
        <w:ind w:left="6116" w:hanging="360"/>
      </w:pPr>
    </w:lvl>
    <w:lvl w:ilvl="8" w:tplc="0816001B" w:tentative="1">
      <w:start w:val="1"/>
      <w:numFmt w:val="lowerRoman"/>
      <w:lvlText w:val="%9."/>
      <w:lvlJc w:val="right"/>
      <w:pPr>
        <w:ind w:left="6836" w:hanging="180"/>
      </w:pPr>
    </w:lvl>
  </w:abstractNum>
  <w:abstractNum w:abstractNumId="30" w15:restartNumberingAfterBreak="0">
    <w:nsid w:val="7E816ADC"/>
    <w:multiLevelType w:val="multilevel"/>
    <w:tmpl w:val="B406F958"/>
    <w:lvl w:ilvl="0">
      <w:start w:val="1"/>
      <w:numFmt w:val="none"/>
      <w:lvlText w:val="%1"/>
      <w:lvlJc w:val="left"/>
      <w:pPr>
        <w:tabs>
          <w:tab w:val="num" w:pos="602"/>
        </w:tabs>
        <w:ind w:left="602" w:hanging="432"/>
      </w:pPr>
      <w:rPr>
        <w:rFonts w:hint="default"/>
      </w:rPr>
    </w:lvl>
    <w:lvl w:ilvl="1">
      <w:start w:val="1"/>
      <w:numFmt w:val="upperLetter"/>
      <w:pStyle w:val="TituloSubAnexo"/>
      <w:lvlText w:val="Anexo %2 - %1"/>
      <w:lvlJc w:val="left"/>
      <w:pPr>
        <w:tabs>
          <w:tab w:val="num" w:pos="1970"/>
        </w:tabs>
        <w:ind w:left="746" w:hanging="576"/>
      </w:pPr>
      <w:rPr>
        <w:rFonts w:hint="default"/>
      </w:rPr>
    </w:lvl>
    <w:lvl w:ilvl="2">
      <w:start w:val="1"/>
      <w:numFmt w:val="decimal"/>
      <w:pStyle w:val="TituloSubSubAnexo"/>
      <w:lvlText w:val="%1%2.%3"/>
      <w:lvlJc w:val="left"/>
      <w:pPr>
        <w:tabs>
          <w:tab w:val="num" w:pos="1287"/>
        </w:tabs>
        <w:ind w:left="890" w:hanging="323"/>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1" w15:restartNumberingAfterBreak="0">
    <w:nsid w:val="7FEA7F4F"/>
    <w:multiLevelType w:val="hybridMultilevel"/>
    <w:tmpl w:val="34F2A2F0"/>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17"/>
  </w:num>
  <w:num w:numId="2">
    <w:abstractNumId w:val="30"/>
  </w:num>
  <w:num w:numId="3">
    <w:abstractNumId w:val="24"/>
  </w:num>
  <w:num w:numId="4">
    <w:abstractNumId w:val="4"/>
  </w:num>
  <w:num w:numId="5">
    <w:abstractNumId w:val="12"/>
  </w:num>
  <w:num w:numId="6">
    <w:abstractNumId w:val="1"/>
  </w:num>
  <w:num w:numId="7">
    <w:abstractNumId w:val="26"/>
  </w:num>
  <w:num w:numId="8">
    <w:abstractNumId w:val="7"/>
  </w:num>
  <w:num w:numId="9">
    <w:abstractNumId w:val="27"/>
  </w:num>
  <w:num w:numId="10">
    <w:abstractNumId w:val="15"/>
  </w:num>
  <w:num w:numId="11">
    <w:abstractNumId w:val="18"/>
  </w:num>
  <w:num w:numId="12">
    <w:abstractNumId w:val="22"/>
  </w:num>
  <w:num w:numId="13">
    <w:abstractNumId w:val="25"/>
  </w:num>
  <w:num w:numId="14">
    <w:abstractNumId w:val="20"/>
  </w:num>
  <w:num w:numId="15">
    <w:abstractNumId w:val="6"/>
  </w:num>
  <w:num w:numId="16">
    <w:abstractNumId w:val="16"/>
  </w:num>
  <w:num w:numId="17">
    <w:abstractNumId w:val="3"/>
  </w:num>
  <w:num w:numId="18">
    <w:abstractNumId w:val="14"/>
  </w:num>
  <w:num w:numId="19">
    <w:abstractNumId w:val="23"/>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5"/>
  </w:num>
  <w:num w:numId="23">
    <w:abstractNumId w:val="19"/>
  </w:num>
  <w:num w:numId="24">
    <w:abstractNumId w:val="8"/>
  </w:num>
  <w:num w:numId="25">
    <w:abstractNumId w:val="11"/>
  </w:num>
  <w:num w:numId="26">
    <w:abstractNumId w:val="13"/>
  </w:num>
  <w:num w:numId="27">
    <w:abstractNumId w:val="0"/>
  </w:num>
  <w:num w:numId="28">
    <w:abstractNumId w:val="10"/>
  </w:num>
  <w:num w:numId="29">
    <w:abstractNumId w:val="2"/>
  </w:num>
  <w:num w:numId="30">
    <w:abstractNumId w:val="9"/>
  </w:num>
  <w:num w:numId="31">
    <w:abstractNumId w:val="31"/>
  </w:num>
  <w:num w:numId="32">
    <w:abstractNumId w:val="28"/>
  </w:num>
  <w:num w:numId="33">
    <w:abstractNumId w:val="2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 Esteves">
    <w15:presenceInfo w15:providerId="Windows Live" w15:userId="30536664ea8526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GrammaticalErrors/>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pt-P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PT"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BF"/>
    <w:rsid w:val="00000CA9"/>
    <w:rsid w:val="00001D30"/>
    <w:rsid w:val="00002325"/>
    <w:rsid w:val="00003357"/>
    <w:rsid w:val="00004A17"/>
    <w:rsid w:val="00004F41"/>
    <w:rsid w:val="00005395"/>
    <w:rsid w:val="000071D5"/>
    <w:rsid w:val="000079FB"/>
    <w:rsid w:val="00010A36"/>
    <w:rsid w:val="0001159A"/>
    <w:rsid w:val="00011770"/>
    <w:rsid w:val="00013F37"/>
    <w:rsid w:val="000163FF"/>
    <w:rsid w:val="00016500"/>
    <w:rsid w:val="00016DDA"/>
    <w:rsid w:val="00017661"/>
    <w:rsid w:val="000228FA"/>
    <w:rsid w:val="00022CCD"/>
    <w:rsid w:val="000273DB"/>
    <w:rsid w:val="000346BE"/>
    <w:rsid w:val="00034C34"/>
    <w:rsid w:val="00034E9A"/>
    <w:rsid w:val="000353E7"/>
    <w:rsid w:val="00036A6A"/>
    <w:rsid w:val="00036F34"/>
    <w:rsid w:val="000408B8"/>
    <w:rsid w:val="000421DC"/>
    <w:rsid w:val="00044B72"/>
    <w:rsid w:val="00046C5D"/>
    <w:rsid w:val="00047902"/>
    <w:rsid w:val="00053400"/>
    <w:rsid w:val="000540BF"/>
    <w:rsid w:val="0005679B"/>
    <w:rsid w:val="00061B2F"/>
    <w:rsid w:val="00063242"/>
    <w:rsid w:val="00063F62"/>
    <w:rsid w:val="00065242"/>
    <w:rsid w:val="000673AD"/>
    <w:rsid w:val="00067F02"/>
    <w:rsid w:val="00072936"/>
    <w:rsid w:val="00072951"/>
    <w:rsid w:val="000740B9"/>
    <w:rsid w:val="0007424C"/>
    <w:rsid w:val="00076B1E"/>
    <w:rsid w:val="00077E4C"/>
    <w:rsid w:val="0008055F"/>
    <w:rsid w:val="0008066A"/>
    <w:rsid w:val="000833AC"/>
    <w:rsid w:val="00085FA6"/>
    <w:rsid w:val="0009165D"/>
    <w:rsid w:val="00092606"/>
    <w:rsid w:val="000932D0"/>
    <w:rsid w:val="00093343"/>
    <w:rsid w:val="00093FB7"/>
    <w:rsid w:val="000A27E7"/>
    <w:rsid w:val="000A32F5"/>
    <w:rsid w:val="000A5F4D"/>
    <w:rsid w:val="000A78E1"/>
    <w:rsid w:val="000B0CB8"/>
    <w:rsid w:val="000B178C"/>
    <w:rsid w:val="000B4D6B"/>
    <w:rsid w:val="000B5540"/>
    <w:rsid w:val="000C104F"/>
    <w:rsid w:val="000C1549"/>
    <w:rsid w:val="000C21C6"/>
    <w:rsid w:val="000C3832"/>
    <w:rsid w:val="000C4BFE"/>
    <w:rsid w:val="000C513E"/>
    <w:rsid w:val="000C6B8F"/>
    <w:rsid w:val="000C75EE"/>
    <w:rsid w:val="000D20E0"/>
    <w:rsid w:val="000D4EC4"/>
    <w:rsid w:val="000E0150"/>
    <w:rsid w:val="000E2F8B"/>
    <w:rsid w:val="000E6D4E"/>
    <w:rsid w:val="000E7C1E"/>
    <w:rsid w:val="000F033D"/>
    <w:rsid w:val="000F228E"/>
    <w:rsid w:val="000F694C"/>
    <w:rsid w:val="000F7ACE"/>
    <w:rsid w:val="00100EF9"/>
    <w:rsid w:val="00102402"/>
    <w:rsid w:val="00102C7F"/>
    <w:rsid w:val="00105679"/>
    <w:rsid w:val="001065C5"/>
    <w:rsid w:val="00110CAB"/>
    <w:rsid w:val="00111BAB"/>
    <w:rsid w:val="001131F6"/>
    <w:rsid w:val="00116CBC"/>
    <w:rsid w:val="0012065C"/>
    <w:rsid w:val="00124A46"/>
    <w:rsid w:val="00124FCB"/>
    <w:rsid w:val="00130F98"/>
    <w:rsid w:val="0013173A"/>
    <w:rsid w:val="00132589"/>
    <w:rsid w:val="00136350"/>
    <w:rsid w:val="00137F8A"/>
    <w:rsid w:val="001406B0"/>
    <w:rsid w:val="0014275B"/>
    <w:rsid w:val="00143C6F"/>
    <w:rsid w:val="00144681"/>
    <w:rsid w:val="00144A13"/>
    <w:rsid w:val="001501B7"/>
    <w:rsid w:val="00153569"/>
    <w:rsid w:val="0015595E"/>
    <w:rsid w:val="00157F10"/>
    <w:rsid w:val="001615C2"/>
    <w:rsid w:val="00163237"/>
    <w:rsid w:val="00165510"/>
    <w:rsid w:val="001662E8"/>
    <w:rsid w:val="001664EC"/>
    <w:rsid w:val="00173C93"/>
    <w:rsid w:val="001756AA"/>
    <w:rsid w:val="00175BBD"/>
    <w:rsid w:val="0018081C"/>
    <w:rsid w:val="001843FD"/>
    <w:rsid w:val="00191A62"/>
    <w:rsid w:val="00191FD0"/>
    <w:rsid w:val="00193D88"/>
    <w:rsid w:val="00194818"/>
    <w:rsid w:val="00196E75"/>
    <w:rsid w:val="0019725F"/>
    <w:rsid w:val="001A0804"/>
    <w:rsid w:val="001A0F8C"/>
    <w:rsid w:val="001A10D7"/>
    <w:rsid w:val="001A1DF0"/>
    <w:rsid w:val="001A3EE9"/>
    <w:rsid w:val="001A45FA"/>
    <w:rsid w:val="001A4F10"/>
    <w:rsid w:val="001A651F"/>
    <w:rsid w:val="001A7D85"/>
    <w:rsid w:val="001B1D29"/>
    <w:rsid w:val="001B3AAE"/>
    <w:rsid w:val="001B3E52"/>
    <w:rsid w:val="001B4A2D"/>
    <w:rsid w:val="001B5BEF"/>
    <w:rsid w:val="001B7A2B"/>
    <w:rsid w:val="001C0F05"/>
    <w:rsid w:val="001C5D0C"/>
    <w:rsid w:val="001D0A4B"/>
    <w:rsid w:val="001E0166"/>
    <w:rsid w:val="001E2972"/>
    <w:rsid w:val="001E5774"/>
    <w:rsid w:val="001F0D51"/>
    <w:rsid w:val="001F0E09"/>
    <w:rsid w:val="001F5892"/>
    <w:rsid w:val="001F6323"/>
    <w:rsid w:val="001F6A59"/>
    <w:rsid w:val="001F7407"/>
    <w:rsid w:val="001F7A95"/>
    <w:rsid w:val="00200C07"/>
    <w:rsid w:val="00201B01"/>
    <w:rsid w:val="00202C09"/>
    <w:rsid w:val="00202C0C"/>
    <w:rsid w:val="00202CC4"/>
    <w:rsid w:val="002045A4"/>
    <w:rsid w:val="002064EF"/>
    <w:rsid w:val="00212A3E"/>
    <w:rsid w:val="00212AA5"/>
    <w:rsid w:val="00216BFE"/>
    <w:rsid w:val="002224C7"/>
    <w:rsid w:val="00223CF4"/>
    <w:rsid w:val="0022540C"/>
    <w:rsid w:val="00226504"/>
    <w:rsid w:val="0022699C"/>
    <w:rsid w:val="0022759F"/>
    <w:rsid w:val="00227AD5"/>
    <w:rsid w:val="002305ED"/>
    <w:rsid w:val="00230BBF"/>
    <w:rsid w:val="00233506"/>
    <w:rsid w:val="0023366E"/>
    <w:rsid w:val="00235CAE"/>
    <w:rsid w:val="00243CC2"/>
    <w:rsid w:val="0024618C"/>
    <w:rsid w:val="00250C8E"/>
    <w:rsid w:val="00252AED"/>
    <w:rsid w:val="002556EC"/>
    <w:rsid w:val="00256481"/>
    <w:rsid w:val="002607FA"/>
    <w:rsid w:val="0026255D"/>
    <w:rsid w:val="00262B3F"/>
    <w:rsid w:val="00262B74"/>
    <w:rsid w:val="0026315A"/>
    <w:rsid w:val="002633F0"/>
    <w:rsid w:val="002639AC"/>
    <w:rsid w:val="00266821"/>
    <w:rsid w:val="00270B51"/>
    <w:rsid w:val="00271CC0"/>
    <w:rsid w:val="00273F21"/>
    <w:rsid w:val="00274C24"/>
    <w:rsid w:val="0027589E"/>
    <w:rsid w:val="002774CE"/>
    <w:rsid w:val="00281614"/>
    <w:rsid w:val="00283447"/>
    <w:rsid w:val="00283CC9"/>
    <w:rsid w:val="00290123"/>
    <w:rsid w:val="0029379F"/>
    <w:rsid w:val="00294EBF"/>
    <w:rsid w:val="0029505E"/>
    <w:rsid w:val="002953C8"/>
    <w:rsid w:val="00296DAB"/>
    <w:rsid w:val="002977E0"/>
    <w:rsid w:val="002A0C3F"/>
    <w:rsid w:val="002A198A"/>
    <w:rsid w:val="002A4FF9"/>
    <w:rsid w:val="002A6549"/>
    <w:rsid w:val="002B3C57"/>
    <w:rsid w:val="002B5E39"/>
    <w:rsid w:val="002C20CF"/>
    <w:rsid w:val="002C36B1"/>
    <w:rsid w:val="002C3A23"/>
    <w:rsid w:val="002C42C6"/>
    <w:rsid w:val="002D14FF"/>
    <w:rsid w:val="002D43DA"/>
    <w:rsid w:val="002D478F"/>
    <w:rsid w:val="002D5383"/>
    <w:rsid w:val="002E3F49"/>
    <w:rsid w:val="002E4BD5"/>
    <w:rsid w:val="002E6089"/>
    <w:rsid w:val="002E6C71"/>
    <w:rsid w:val="002E7F67"/>
    <w:rsid w:val="002F1C01"/>
    <w:rsid w:val="002F31F1"/>
    <w:rsid w:val="002F3C89"/>
    <w:rsid w:val="002F3EC0"/>
    <w:rsid w:val="003020D0"/>
    <w:rsid w:val="00304294"/>
    <w:rsid w:val="003050CC"/>
    <w:rsid w:val="00305BE8"/>
    <w:rsid w:val="00311C38"/>
    <w:rsid w:val="003123BF"/>
    <w:rsid w:val="00314277"/>
    <w:rsid w:val="003231C2"/>
    <w:rsid w:val="003278B2"/>
    <w:rsid w:val="003303BE"/>
    <w:rsid w:val="00330916"/>
    <w:rsid w:val="00333856"/>
    <w:rsid w:val="00334CD9"/>
    <w:rsid w:val="00335779"/>
    <w:rsid w:val="00337541"/>
    <w:rsid w:val="00342357"/>
    <w:rsid w:val="00342B99"/>
    <w:rsid w:val="00343096"/>
    <w:rsid w:val="00343671"/>
    <w:rsid w:val="003446BA"/>
    <w:rsid w:val="003473F8"/>
    <w:rsid w:val="00352396"/>
    <w:rsid w:val="00356B76"/>
    <w:rsid w:val="003573FF"/>
    <w:rsid w:val="003600AC"/>
    <w:rsid w:val="00360EB8"/>
    <w:rsid w:val="003725CE"/>
    <w:rsid w:val="00372B20"/>
    <w:rsid w:val="003743F8"/>
    <w:rsid w:val="00384DA0"/>
    <w:rsid w:val="00385279"/>
    <w:rsid w:val="00385771"/>
    <w:rsid w:val="00386ACC"/>
    <w:rsid w:val="00386BA6"/>
    <w:rsid w:val="00386CBC"/>
    <w:rsid w:val="00387EA1"/>
    <w:rsid w:val="00390E7E"/>
    <w:rsid w:val="0039159B"/>
    <w:rsid w:val="003926BF"/>
    <w:rsid w:val="00394264"/>
    <w:rsid w:val="0039471D"/>
    <w:rsid w:val="00394877"/>
    <w:rsid w:val="00394E15"/>
    <w:rsid w:val="003954BE"/>
    <w:rsid w:val="003959BE"/>
    <w:rsid w:val="003A49DE"/>
    <w:rsid w:val="003A607F"/>
    <w:rsid w:val="003A6152"/>
    <w:rsid w:val="003A61A8"/>
    <w:rsid w:val="003B3B70"/>
    <w:rsid w:val="003B707A"/>
    <w:rsid w:val="003B7381"/>
    <w:rsid w:val="003C1239"/>
    <w:rsid w:val="003C4656"/>
    <w:rsid w:val="003C51B8"/>
    <w:rsid w:val="003D2B4F"/>
    <w:rsid w:val="003D4342"/>
    <w:rsid w:val="003D4426"/>
    <w:rsid w:val="003E2F86"/>
    <w:rsid w:val="003E5701"/>
    <w:rsid w:val="003E5A8E"/>
    <w:rsid w:val="003E5C23"/>
    <w:rsid w:val="003E7969"/>
    <w:rsid w:val="003E7F0A"/>
    <w:rsid w:val="003F2023"/>
    <w:rsid w:val="003F570F"/>
    <w:rsid w:val="00401CCB"/>
    <w:rsid w:val="00405817"/>
    <w:rsid w:val="00407342"/>
    <w:rsid w:val="004078C5"/>
    <w:rsid w:val="00407944"/>
    <w:rsid w:val="004113AA"/>
    <w:rsid w:val="0041322B"/>
    <w:rsid w:val="00423532"/>
    <w:rsid w:val="00423B70"/>
    <w:rsid w:val="00423C21"/>
    <w:rsid w:val="00425891"/>
    <w:rsid w:val="00425FAC"/>
    <w:rsid w:val="004267C9"/>
    <w:rsid w:val="00427CDD"/>
    <w:rsid w:val="00433F3E"/>
    <w:rsid w:val="00440CCF"/>
    <w:rsid w:val="004429CC"/>
    <w:rsid w:val="00445CA8"/>
    <w:rsid w:val="00446395"/>
    <w:rsid w:val="00455AD5"/>
    <w:rsid w:val="00455F8C"/>
    <w:rsid w:val="00456297"/>
    <w:rsid w:val="00457BEC"/>
    <w:rsid w:val="004613E0"/>
    <w:rsid w:val="00466051"/>
    <w:rsid w:val="00471EB7"/>
    <w:rsid w:val="0047377D"/>
    <w:rsid w:val="00474B12"/>
    <w:rsid w:val="00474D10"/>
    <w:rsid w:val="00483B85"/>
    <w:rsid w:val="00486BB5"/>
    <w:rsid w:val="00486C83"/>
    <w:rsid w:val="00490A47"/>
    <w:rsid w:val="00490AED"/>
    <w:rsid w:val="004913D0"/>
    <w:rsid w:val="004919F6"/>
    <w:rsid w:val="00493098"/>
    <w:rsid w:val="00494047"/>
    <w:rsid w:val="00495FCF"/>
    <w:rsid w:val="00496DC5"/>
    <w:rsid w:val="00497B34"/>
    <w:rsid w:val="004A3CDE"/>
    <w:rsid w:val="004A50B4"/>
    <w:rsid w:val="004A6E5A"/>
    <w:rsid w:val="004B026B"/>
    <w:rsid w:val="004B2D80"/>
    <w:rsid w:val="004B69CD"/>
    <w:rsid w:val="004B7C95"/>
    <w:rsid w:val="004C0768"/>
    <w:rsid w:val="004C0779"/>
    <w:rsid w:val="004C2751"/>
    <w:rsid w:val="004C40D3"/>
    <w:rsid w:val="004C44B1"/>
    <w:rsid w:val="004C55CF"/>
    <w:rsid w:val="004C666B"/>
    <w:rsid w:val="004C6DBB"/>
    <w:rsid w:val="004C6DE0"/>
    <w:rsid w:val="004D01F2"/>
    <w:rsid w:val="004D0624"/>
    <w:rsid w:val="004D146A"/>
    <w:rsid w:val="004D6D38"/>
    <w:rsid w:val="004D74C3"/>
    <w:rsid w:val="004E0B5B"/>
    <w:rsid w:val="004E3BCF"/>
    <w:rsid w:val="004E42F1"/>
    <w:rsid w:val="00500A4E"/>
    <w:rsid w:val="00501080"/>
    <w:rsid w:val="005029D0"/>
    <w:rsid w:val="00502D0F"/>
    <w:rsid w:val="0050422A"/>
    <w:rsid w:val="00504FE6"/>
    <w:rsid w:val="00507ED3"/>
    <w:rsid w:val="00511549"/>
    <w:rsid w:val="00515784"/>
    <w:rsid w:val="00515971"/>
    <w:rsid w:val="0051644B"/>
    <w:rsid w:val="00516ADE"/>
    <w:rsid w:val="005215DF"/>
    <w:rsid w:val="0052171F"/>
    <w:rsid w:val="00522227"/>
    <w:rsid w:val="00522EA9"/>
    <w:rsid w:val="005231BF"/>
    <w:rsid w:val="00525482"/>
    <w:rsid w:val="005261C7"/>
    <w:rsid w:val="00527B70"/>
    <w:rsid w:val="00531134"/>
    <w:rsid w:val="005357D5"/>
    <w:rsid w:val="00541C80"/>
    <w:rsid w:val="0054296E"/>
    <w:rsid w:val="005439A7"/>
    <w:rsid w:val="00544776"/>
    <w:rsid w:val="00544DE4"/>
    <w:rsid w:val="00547728"/>
    <w:rsid w:val="00552305"/>
    <w:rsid w:val="0055284B"/>
    <w:rsid w:val="00554786"/>
    <w:rsid w:val="00556312"/>
    <w:rsid w:val="005572F9"/>
    <w:rsid w:val="0056291D"/>
    <w:rsid w:val="00564C23"/>
    <w:rsid w:val="00564FBC"/>
    <w:rsid w:val="0056698C"/>
    <w:rsid w:val="005701B3"/>
    <w:rsid w:val="00571483"/>
    <w:rsid w:val="005727A5"/>
    <w:rsid w:val="00573DF6"/>
    <w:rsid w:val="0057549B"/>
    <w:rsid w:val="00576168"/>
    <w:rsid w:val="00576E09"/>
    <w:rsid w:val="005802D0"/>
    <w:rsid w:val="00585086"/>
    <w:rsid w:val="005866CB"/>
    <w:rsid w:val="00587138"/>
    <w:rsid w:val="00590230"/>
    <w:rsid w:val="005945C4"/>
    <w:rsid w:val="005A1455"/>
    <w:rsid w:val="005A19B2"/>
    <w:rsid w:val="005A3694"/>
    <w:rsid w:val="005A51DD"/>
    <w:rsid w:val="005A7E57"/>
    <w:rsid w:val="005B0BFC"/>
    <w:rsid w:val="005B209D"/>
    <w:rsid w:val="005B3B8B"/>
    <w:rsid w:val="005B62C8"/>
    <w:rsid w:val="005B76B2"/>
    <w:rsid w:val="005B7CE3"/>
    <w:rsid w:val="005C3FC5"/>
    <w:rsid w:val="005C46C8"/>
    <w:rsid w:val="005D16F9"/>
    <w:rsid w:val="005D57A8"/>
    <w:rsid w:val="005D64F7"/>
    <w:rsid w:val="005D6768"/>
    <w:rsid w:val="005D679B"/>
    <w:rsid w:val="005D734B"/>
    <w:rsid w:val="005E534E"/>
    <w:rsid w:val="005F0336"/>
    <w:rsid w:val="005F3F8D"/>
    <w:rsid w:val="005F3FB1"/>
    <w:rsid w:val="005F632F"/>
    <w:rsid w:val="005F6619"/>
    <w:rsid w:val="005F6C3F"/>
    <w:rsid w:val="006015FD"/>
    <w:rsid w:val="006022EF"/>
    <w:rsid w:val="006040EB"/>
    <w:rsid w:val="006043BE"/>
    <w:rsid w:val="00604EDF"/>
    <w:rsid w:val="006059B8"/>
    <w:rsid w:val="00606B9D"/>
    <w:rsid w:val="00607155"/>
    <w:rsid w:val="00607FBE"/>
    <w:rsid w:val="00615562"/>
    <w:rsid w:val="0061615D"/>
    <w:rsid w:val="00616283"/>
    <w:rsid w:val="0062046E"/>
    <w:rsid w:val="006216EC"/>
    <w:rsid w:val="006222EE"/>
    <w:rsid w:val="00623480"/>
    <w:rsid w:val="006244AB"/>
    <w:rsid w:val="006247B0"/>
    <w:rsid w:val="00625BB6"/>
    <w:rsid w:val="00634651"/>
    <w:rsid w:val="00637D46"/>
    <w:rsid w:val="0064063F"/>
    <w:rsid w:val="00640F4F"/>
    <w:rsid w:val="00642711"/>
    <w:rsid w:val="00642F0B"/>
    <w:rsid w:val="00656436"/>
    <w:rsid w:val="00660385"/>
    <w:rsid w:val="006604C9"/>
    <w:rsid w:val="00661236"/>
    <w:rsid w:val="00661D7A"/>
    <w:rsid w:val="00662579"/>
    <w:rsid w:val="00663FFB"/>
    <w:rsid w:val="00664796"/>
    <w:rsid w:val="00667CE6"/>
    <w:rsid w:val="00670A33"/>
    <w:rsid w:val="00675187"/>
    <w:rsid w:val="006759E7"/>
    <w:rsid w:val="0068004D"/>
    <w:rsid w:val="0068092F"/>
    <w:rsid w:val="00681BEC"/>
    <w:rsid w:val="00684F96"/>
    <w:rsid w:val="00685EE1"/>
    <w:rsid w:val="006864DF"/>
    <w:rsid w:val="00692DE3"/>
    <w:rsid w:val="00694FE4"/>
    <w:rsid w:val="0069657D"/>
    <w:rsid w:val="006975C8"/>
    <w:rsid w:val="006A02FA"/>
    <w:rsid w:val="006A0EF9"/>
    <w:rsid w:val="006A1525"/>
    <w:rsid w:val="006A1D5E"/>
    <w:rsid w:val="006A296A"/>
    <w:rsid w:val="006A389B"/>
    <w:rsid w:val="006A4ECA"/>
    <w:rsid w:val="006A7D19"/>
    <w:rsid w:val="006B2BA5"/>
    <w:rsid w:val="006B2EC0"/>
    <w:rsid w:val="006B424E"/>
    <w:rsid w:val="006B5B7A"/>
    <w:rsid w:val="006D0722"/>
    <w:rsid w:val="006D0AA0"/>
    <w:rsid w:val="006D1574"/>
    <w:rsid w:val="006D3CEC"/>
    <w:rsid w:val="006D4383"/>
    <w:rsid w:val="006D4CB5"/>
    <w:rsid w:val="006D6BA9"/>
    <w:rsid w:val="006D71DE"/>
    <w:rsid w:val="006D774B"/>
    <w:rsid w:val="006E1514"/>
    <w:rsid w:val="006E2E1B"/>
    <w:rsid w:val="006E3FF5"/>
    <w:rsid w:val="006E6DA6"/>
    <w:rsid w:val="006E7074"/>
    <w:rsid w:val="006E7A3B"/>
    <w:rsid w:val="006F15E6"/>
    <w:rsid w:val="006F1FB9"/>
    <w:rsid w:val="006F2109"/>
    <w:rsid w:val="006F21A2"/>
    <w:rsid w:val="006F415A"/>
    <w:rsid w:val="006F4376"/>
    <w:rsid w:val="006F52DB"/>
    <w:rsid w:val="006F5720"/>
    <w:rsid w:val="006F6EA8"/>
    <w:rsid w:val="006F77B8"/>
    <w:rsid w:val="007007C3"/>
    <w:rsid w:val="00700B91"/>
    <w:rsid w:val="007019F9"/>
    <w:rsid w:val="007029DA"/>
    <w:rsid w:val="00702D00"/>
    <w:rsid w:val="007035A8"/>
    <w:rsid w:val="00703BB0"/>
    <w:rsid w:val="00703D83"/>
    <w:rsid w:val="00705186"/>
    <w:rsid w:val="00705663"/>
    <w:rsid w:val="00722151"/>
    <w:rsid w:val="007223D7"/>
    <w:rsid w:val="007242A8"/>
    <w:rsid w:val="00730841"/>
    <w:rsid w:val="00731652"/>
    <w:rsid w:val="00732677"/>
    <w:rsid w:val="0073369C"/>
    <w:rsid w:val="007337EF"/>
    <w:rsid w:val="00736866"/>
    <w:rsid w:val="00737341"/>
    <w:rsid w:val="00740D95"/>
    <w:rsid w:val="00742672"/>
    <w:rsid w:val="00743270"/>
    <w:rsid w:val="007440EF"/>
    <w:rsid w:val="00745498"/>
    <w:rsid w:val="00745BB3"/>
    <w:rsid w:val="00747A8E"/>
    <w:rsid w:val="0075034D"/>
    <w:rsid w:val="0075233E"/>
    <w:rsid w:val="00756624"/>
    <w:rsid w:val="00756AAF"/>
    <w:rsid w:val="0076074B"/>
    <w:rsid w:val="007634CD"/>
    <w:rsid w:val="00763A87"/>
    <w:rsid w:val="0076525D"/>
    <w:rsid w:val="007659BF"/>
    <w:rsid w:val="00767A4F"/>
    <w:rsid w:val="007719D6"/>
    <w:rsid w:val="007721BA"/>
    <w:rsid w:val="00773EF4"/>
    <w:rsid w:val="00774F63"/>
    <w:rsid w:val="00777D07"/>
    <w:rsid w:val="007831E4"/>
    <w:rsid w:val="007843FC"/>
    <w:rsid w:val="00785D15"/>
    <w:rsid w:val="00791F67"/>
    <w:rsid w:val="00792565"/>
    <w:rsid w:val="007932C0"/>
    <w:rsid w:val="007950C9"/>
    <w:rsid w:val="00797185"/>
    <w:rsid w:val="00797D85"/>
    <w:rsid w:val="007A2821"/>
    <w:rsid w:val="007A4873"/>
    <w:rsid w:val="007A5127"/>
    <w:rsid w:val="007A5F1C"/>
    <w:rsid w:val="007A63BB"/>
    <w:rsid w:val="007A7CCD"/>
    <w:rsid w:val="007B000E"/>
    <w:rsid w:val="007B1273"/>
    <w:rsid w:val="007B12B9"/>
    <w:rsid w:val="007B2272"/>
    <w:rsid w:val="007B3C2F"/>
    <w:rsid w:val="007B3C73"/>
    <w:rsid w:val="007B4F76"/>
    <w:rsid w:val="007B5678"/>
    <w:rsid w:val="007B698B"/>
    <w:rsid w:val="007B6C29"/>
    <w:rsid w:val="007B7A81"/>
    <w:rsid w:val="007C02AB"/>
    <w:rsid w:val="007C16EC"/>
    <w:rsid w:val="007C5AAE"/>
    <w:rsid w:val="007D39B9"/>
    <w:rsid w:val="007D72BF"/>
    <w:rsid w:val="007D779D"/>
    <w:rsid w:val="007E00BD"/>
    <w:rsid w:val="007E2404"/>
    <w:rsid w:val="007E38F1"/>
    <w:rsid w:val="007E4C61"/>
    <w:rsid w:val="007F67F7"/>
    <w:rsid w:val="00813C14"/>
    <w:rsid w:val="0081510C"/>
    <w:rsid w:val="00815653"/>
    <w:rsid w:val="00816CB3"/>
    <w:rsid w:val="00821313"/>
    <w:rsid w:val="00821E83"/>
    <w:rsid w:val="00822E4E"/>
    <w:rsid w:val="008255C6"/>
    <w:rsid w:val="00827290"/>
    <w:rsid w:val="00830A27"/>
    <w:rsid w:val="008316F4"/>
    <w:rsid w:val="00832004"/>
    <w:rsid w:val="0083454E"/>
    <w:rsid w:val="00840A37"/>
    <w:rsid w:val="00841E2A"/>
    <w:rsid w:val="00842492"/>
    <w:rsid w:val="0084364C"/>
    <w:rsid w:val="00843F2A"/>
    <w:rsid w:val="0084531A"/>
    <w:rsid w:val="00845EC4"/>
    <w:rsid w:val="00847C28"/>
    <w:rsid w:val="00851279"/>
    <w:rsid w:val="0085171F"/>
    <w:rsid w:val="00852F7C"/>
    <w:rsid w:val="008547C9"/>
    <w:rsid w:val="0085605B"/>
    <w:rsid w:val="00856077"/>
    <w:rsid w:val="008565E4"/>
    <w:rsid w:val="00857C5B"/>
    <w:rsid w:val="00861376"/>
    <w:rsid w:val="008658A8"/>
    <w:rsid w:val="00865CDC"/>
    <w:rsid w:val="00867628"/>
    <w:rsid w:val="00870FA9"/>
    <w:rsid w:val="00871E60"/>
    <w:rsid w:val="00872203"/>
    <w:rsid w:val="008765BC"/>
    <w:rsid w:val="008817CD"/>
    <w:rsid w:val="008842CE"/>
    <w:rsid w:val="00885E49"/>
    <w:rsid w:val="00887AE2"/>
    <w:rsid w:val="00887FC0"/>
    <w:rsid w:val="0089248E"/>
    <w:rsid w:val="00894A3F"/>
    <w:rsid w:val="00894CA9"/>
    <w:rsid w:val="0089532E"/>
    <w:rsid w:val="00896BE8"/>
    <w:rsid w:val="008970D8"/>
    <w:rsid w:val="008A003E"/>
    <w:rsid w:val="008A0C7D"/>
    <w:rsid w:val="008A4112"/>
    <w:rsid w:val="008A53CE"/>
    <w:rsid w:val="008A6D5C"/>
    <w:rsid w:val="008B0863"/>
    <w:rsid w:val="008B43A4"/>
    <w:rsid w:val="008B4CE1"/>
    <w:rsid w:val="008B4ED5"/>
    <w:rsid w:val="008B53DE"/>
    <w:rsid w:val="008B59EC"/>
    <w:rsid w:val="008B6AE9"/>
    <w:rsid w:val="008C0386"/>
    <w:rsid w:val="008C128C"/>
    <w:rsid w:val="008C1B82"/>
    <w:rsid w:val="008C4EC1"/>
    <w:rsid w:val="008C59F1"/>
    <w:rsid w:val="008C7612"/>
    <w:rsid w:val="008D0B3F"/>
    <w:rsid w:val="008D652C"/>
    <w:rsid w:val="008D6E1F"/>
    <w:rsid w:val="008E0F2C"/>
    <w:rsid w:val="008E15F7"/>
    <w:rsid w:val="008E3989"/>
    <w:rsid w:val="008E4737"/>
    <w:rsid w:val="008E5CD2"/>
    <w:rsid w:val="008F0756"/>
    <w:rsid w:val="008F1323"/>
    <w:rsid w:val="008F149F"/>
    <w:rsid w:val="008F1CC4"/>
    <w:rsid w:val="008F26FA"/>
    <w:rsid w:val="008F33D4"/>
    <w:rsid w:val="008F6E53"/>
    <w:rsid w:val="0090208F"/>
    <w:rsid w:val="00902768"/>
    <w:rsid w:val="0090444C"/>
    <w:rsid w:val="00907384"/>
    <w:rsid w:val="009109D3"/>
    <w:rsid w:val="00911266"/>
    <w:rsid w:val="00911811"/>
    <w:rsid w:val="0091337B"/>
    <w:rsid w:val="00914306"/>
    <w:rsid w:val="009145B4"/>
    <w:rsid w:val="00915546"/>
    <w:rsid w:val="00923173"/>
    <w:rsid w:val="00924005"/>
    <w:rsid w:val="0092732A"/>
    <w:rsid w:val="00930A38"/>
    <w:rsid w:val="009316BF"/>
    <w:rsid w:val="00933B67"/>
    <w:rsid w:val="00934CB3"/>
    <w:rsid w:val="00934CD8"/>
    <w:rsid w:val="009353A8"/>
    <w:rsid w:val="00935EB8"/>
    <w:rsid w:val="00936858"/>
    <w:rsid w:val="0093706E"/>
    <w:rsid w:val="00937489"/>
    <w:rsid w:val="00942CD2"/>
    <w:rsid w:val="00943459"/>
    <w:rsid w:val="00951333"/>
    <w:rsid w:val="009556C7"/>
    <w:rsid w:val="00956E26"/>
    <w:rsid w:val="00956FAF"/>
    <w:rsid w:val="0095799E"/>
    <w:rsid w:val="009579A2"/>
    <w:rsid w:val="00960711"/>
    <w:rsid w:val="00962C60"/>
    <w:rsid w:val="00962F8F"/>
    <w:rsid w:val="0096540B"/>
    <w:rsid w:val="00967909"/>
    <w:rsid w:val="00970C99"/>
    <w:rsid w:val="00972E65"/>
    <w:rsid w:val="00975B06"/>
    <w:rsid w:val="00975C57"/>
    <w:rsid w:val="009810B9"/>
    <w:rsid w:val="0098127A"/>
    <w:rsid w:val="009855BC"/>
    <w:rsid w:val="00987335"/>
    <w:rsid w:val="009907FB"/>
    <w:rsid w:val="009927B9"/>
    <w:rsid w:val="00994254"/>
    <w:rsid w:val="00994897"/>
    <w:rsid w:val="00995CF1"/>
    <w:rsid w:val="00997B42"/>
    <w:rsid w:val="009A0537"/>
    <w:rsid w:val="009A1518"/>
    <w:rsid w:val="009A5C1E"/>
    <w:rsid w:val="009A7229"/>
    <w:rsid w:val="009B0DF1"/>
    <w:rsid w:val="009B12FE"/>
    <w:rsid w:val="009B2701"/>
    <w:rsid w:val="009B2E05"/>
    <w:rsid w:val="009B329B"/>
    <w:rsid w:val="009B4F7C"/>
    <w:rsid w:val="009B5176"/>
    <w:rsid w:val="009B5619"/>
    <w:rsid w:val="009B6B34"/>
    <w:rsid w:val="009B7319"/>
    <w:rsid w:val="009B7F70"/>
    <w:rsid w:val="009C0C38"/>
    <w:rsid w:val="009C2F7E"/>
    <w:rsid w:val="009C4137"/>
    <w:rsid w:val="009C4C96"/>
    <w:rsid w:val="009C6FAB"/>
    <w:rsid w:val="009D0B43"/>
    <w:rsid w:val="009D0BBF"/>
    <w:rsid w:val="009D0CC7"/>
    <w:rsid w:val="009D4514"/>
    <w:rsid w:val="009D45D8"/>
    <w:rsid w:val="009D4EE2"/>
    <w:rsid w:val="009D68DA"/>
    <w:rsid w:val="009E00B6"/>
    <w:rsid w:val="009E3046"/>
    <w:rsid w:val="009E3F58"/>
    <w:rsid w:val="009E4F19"/>
    <w:rsid w:val="009E6FAB"/>
    <w:rsid w:val="009F7D4A"/>
    <w:rsid w:val="00A00197"/>
    <w:rsid w:val="00A0510C"/>
    <w:rsid w:val="00A06293"/>
    <w:rsid w:val="00A06BB6"/>
    <w:rsid w:val="00A11974"/>
    <w:rsid w:val="00A12C75"/>
    <w:rsid w:val="00A138EC"/>
    <w:rsid w:val="00A14A12"/>
    <w:rsid w:val="00A166F2"/>
    <w:rsid w:val="00A213CF"/>
    <w:rsid w:val="00A24133"/>
    <w:rsid w:val="00A253C2"/>
    <w:rsid w:val="00A25A97"/>
    <w:rsid w:val="00A25D69"/>
    <w:rsid w:val="00A32278"/>
    <w:rsid w:val="00A322A6"/>
    <w:rsid w:val="00A356C8"/>
    <w:rsid w:val="00A35C64"/>
    <w:rsid w:val="00A4049A"/>
    <w:rsid w:val="00A41401"/>
    <w:rsid w:val="00A41BE7"/>
    <w:rsid w:val="00A41E43"/>
    <w:rsid w:val="00A428BA"/>
    <w:rsid w:val="00A42FB0"/>
    <w:rsid w:val="00A434A1"/>
    <w:rsid w:val="00A43F28"/>
    <w:rsid w:val="00A44D4A"/>
    <w:rsid w:val="00A457B3"/>
    <w:rsid w:val="00A5033D"/>
    <w:rsid w:val="00A503F1"/>
    <w:rsid w:val="00A50CCD"/>
    <w:rsid w:val="00A51738"/>
    <w:rsid w:val="00A51C31"/>
    <w:rsid w:val="00A52223"/>
    <w:rsid w:val="00A530F2"/>
    <w:rsid w:val="00A54193"/>
    <w:rsid w:val="00A543E5"/>
    <w:rsid w:val="00A5468B"/>
    <w:rsid w:val="00A5754D"/>
    <w:rsid w:val="00A61767"/>
    <w:rsid w:val="00A648C6"/>
    <w:rsid w:val="00A66E75"/>
    <w:rsid w:val="00A677F5"/>
    <w:rsid w:val="00A7302F"/>
    <w:rsid w:val="00A736B0"/>
    <w:rsid w:val="00A74624"/>
    <w:rsid w:val="00A75C1E"/>
    <w:rsid w:val="00A75EA0"/>
    <w:rsid w:val="00A9011E"/>
    <w:rsid w:val="00A936B2"/>
    <w:rsid w:val="00A9398F"/>
    <w:rsid w:val="00AA0E15"/>
    <w:rsid w:val="00AA4079"/>
    <w:rsid w:val="00AA7258"/>
    <w:rsid w:val="00AA7A4E"/>
    <w:rsid w:val="00AB08CD"/>
    <w:rsid w:val="00AC15AF"/>
    <w:rsid w:val="00AC15EB"/>
    <w:rsid w:val="00AC31FE"/>
    <w:rsid w:val="00AC3B41"/>
    <w:rsid w:val="00AC3D5C"/>
    <w:rsid w:val="00AD3DA3"/>
    <w:rsid w:val="00AD6AAD"/>
    <w:rsid w:val="00AD6B0B"/>
    <w:rsid w:val="00AD738D"/>
    <w:rsid w:val="00AE0E05"/>
    <w:rsid w:val="00AE12FB"/>
    <w:rsid w:val="00AE17D0"/>
    <w:rsid w:val="00AE19DF"/>
    <w:rsid w:val="00AE249F"/>
    <w:rsid w:val="00AE26C3"/>
    <w:rsid w:val="00AE4614"/>
    <w:rsid w:val="00AE745B"/>
    <w:rsid w:val="00AF1752"/>
    <w:rsid w:val="00AF4CDB"/>
    <w:rsid w:val="00AF4EC3"/>
    <w:rsid w:val="00AF6226"/>
    <w:rsid w:val="00AF66CA"/>
    <w:rsid w:val="00AF7114"/>
    <w:rsid w:val="00B007FF"/>
    <w:rsid w:val="00B009E2"/>
    <w:rsid w:val="00B00C0A"/>
    <w:rsid w:val="00B01299"/>
    <w:rsid w:val="00B030F4"/>
    <w:rsid w:val="00B03A84"/>
    <w:rsid w:val="00B04D33"/>
    <w:rsid w:val="00B064FC"/>
    <w:rsid w:val="00B11DF8"/>
    <w:rsid w:val="00B12E29"/>
    <w:rsid w:val="00B134D6"/>
    <w:rsid w:val="00B1655E"/>
    <w:rsid w:val="00B165F1"/>
    <w:rsid w:val="00B20930"/>
    <w:rsid w:val="00B21438"/>
    <w:rsid w:val="00B267A5"/>
    <w:rsid w:val="00B27283"/>
    <w:rsid w:val="00B27CAF"/>
    <w:rsid w:val="00B31A15"/>
    <w:rsid w:val="00B339D5"/>
    <w:rsid w:val="00B33E0C"/>
    <w:rsid w:val="00B37651"/>
    <w:rsid w:val="00B401B0"/>
    <w:rsid w:val="00B41BE7"/>
    <w:rsid w:val="00B44799"/>
    <w:rsid w:val="00B50E38"/>
    <w:rsid w:val="00B512E4"/>
    <w:rsid w:val="00B53A80"/>
    <w:rsid w:val="00B559D1"/>
    <w:rsid w:val="00B55EF5"/>
    <w:rsid w:val="00B55F15"/>
    <w:rsid w:val="00B571A9"/>
    <w:rsid w:val="00B62C91"/>
    <w:rsid w:val="00B64989"/>
    <w:rsid w:val="00B75F21"/>
    <w:rsid w:val="00B76B5A"/>
    <w:rsid w:val="00B76DFF"/>
    <w:rsid w:val="00B77631"/>
    <w:rsid w:val="00B812FC"/>
    <w:rsid w:val="00B83E62"/>
    <w:rsid w:val="00B87375"/>
    <w:rsid w:val="00B92F1C"/>
    <w:rsid w:val="00B93C6C"/>
    <w:rsid w:val="00B94DC1"/>
    <w:rsid w:val="00B94F7E"/>
    <w:rsid w:val="00B9600E"/>
    <w:rsid w:val="00B96574"/>
    <w:rsid w:val="00BA70EA"/>
    <w:rsid w:val="00BB1FA1"/>
    <w:rsid w:val="00BB287F"/>
    <w:rsid w:val="00BB69D8"/>
    <w:rsid w:val="00BC0888"/>
    <w:rsid w:val="00BC0DB7"/>
    <w:rsid w:val="00BC3476"/>
    <w:rsid w:val="00BC39AE"/>
    <w:rsid w:val="00BC415A"/>
    <w:rsid w:val="00BD0D5D"/>
    <w:rsid w:val="00BD2B47"/>
    <w:rsid w:val="00BE1D1B"/>
    <w:rsid w:val="00BE41EB"/>
    <w:rsid w:val="00BE69F8"/>
    <w:rsid w:val="00BF0563"/>
    <w:rsid w:val="00BF08CD"/>
    <w:rsid w:val="00BF2935"/>
    <w:rsid w:val="00BF2FB4"/>
    <w:rsid w:val="00BF3987"/>
    <w:rsid w:val="00BF5BDF"/>
    <w:rsid w:val="00BF5C65"/>
    <w:rsid w:val="00BF5F46"/>
    <w:rsid w:val="00BF64D7"/>
    <w:rsid w:val="00BF6602"/>
    <w:rsid w:val="00BF6F97"/>
    <w:rsid w:val="00C068FB"/>
    <w:rsid w:val="00C06EB5"/>
    <w:rsid w:val="00C1393B"/>
    <w:rsid w:val="00C13D61"/>
    <w:rsid w:val="00C16653"/>
    <w:rsid w:val="00C17E17"/>
    <w:rsid w:val="00C20FAB"/>
    <w:rsid w:val="00C224D2"/>
    <w:rsid w:val="00C262D8"/>
    <w:rsid w:val="00C2728F"/>
    <w:rsid w:val="00C319F7"/>
    <w:rsid w:val="00C35A0B"/>
    <w:rsid w:val="00C35AB0"/>
    <w:rsid w:val="00C376A3"/>
    <w:rsid w:val="00C37D4A"/>
    <w:rsid w:val="00C403FD"/>
    <w:rsid w:val="00C45D5A"/>
    <w:rsid w:val="00C46155"/>
    <w:rsid w:val="00C47C69"/>
    <w:rsid w:val="00C511B6"/>
    <w:rsid w:val="00C5257F"/>
    <w:rsid w:val="00C55296"/>
    <w:rsid w:val="00C555A0"/>
    <w:rsid w:val="00C578C0"/>
    <w:rsid w:val="00C60725"/>
    <w:rsid w:val="00C62420"/>
    <w:rsid w:val="00C6279F"/>
    <w:rsid w:val="00C63A02"/>
    <w:rsid w:val="00C706D9"/>
    <w:rsid w:val="00C70999"/>
    <w:rsid w:val="00C71A8C"/>
    <w:rsid w:val="00C71C56"/>
    <w:rsid w:val="00C7571E"/>
    <w:rsid w:val="00C75777"/>
    <w:rsid w:val="00C75EC8"/>
    <w:rsid w:val="00C779BF"/>
    <w:rsid w:val="00C77A47"/>
    <w:rsid w:val="00C77B17"/>
    <w:rsid w:val="00C8044C"/>
    <w:rsid w:val="00C80B8F"/>
    <w:rsid w:val="00C8256E"/>
    <w:rsid w:val="00C82EDC"/>
    <w:rsid w:val="00C839BF"/>
    <w:rsid w:val="00C83E94"/>
    <w:rsid w:val="00C85AFC"/>
    <w:rsid w:val="00C87880"/>
    <w:rsid w:val="00C87D60"/>
    <w:rsid w:val="00C90C5B"/>
    <w:rsid w:val="00C9244B"/>
    <w:rsid w:val="00C925AE"/>
    <w:rsid w:val="00C937FA"/>
    <w:rsid w:val="00C94455"/>
    <w:rsid w:val="00C94623"/>
    <w:rsid w:val="00C95BEA"/>
    <w:rsid w:val="00C9706F"/>
    <w:rsid w:val="00CA12DC"/>
    <w:rsid w:val="00CA355C"/>
    <w:rsid w:val="00CA3AC5"/>
    <w:rsid w:val="00CA4C77"/>
    <w:rsid w:val="00CA5531"/>
    <w:rsid w:val="00CA7456"/>
    <w:rsid w:val="00CB079B"/>
    <w:rsid w:val="00CB12CC"/>
    <w:rsid w:val="00CB15C5"/>
    <w:rsid w:val="00CB22C3"/>
    <w:rsid w:val="00CB2300"/>
    <w:rsid w:val="00CB2C64"/>
    <w:rsid w:val="00CB2C7E"/>
    <w:rsid w:val="00CB48EB"/>
    <w:rsid w:val="00CB4A1B"/>
    <w:rsid w:val="00CB4FB8"/>
    <w:rsid w:val="00CB65C7"/>
    <w:rsid w:val="00CC1453"/>
    <w:rsid w:val="00CC5D60"/>
    <w:rsid w:val="00CC5F78"/>
    <w:rsid w:val="00CC7EE5"/>
    <w:rsid w:val="00CD07D9"/>
    <w:rsid w:val="00CD07F7"/>
    <w:rsid w:val="00CD2861"/>
    <w:rsid w:val="00CD5CB9"/>
    <w:rsid w:val="00CD732B"/>
    <w:rsid w:val="00CE0DF8"/>
    <w:rsid w:val="00CE40A6"/>
    <w:rsid w:val="00CE53AA"/>
    <w:rsid w:val="00CE57D3"/>
    <w:rsid w:val="00CE78A1"/>
    <w:rsid w:val="00CF120C"/>
    <w:rsid w:val="00CF2FCD"/>
    <w:rsid w:val="00CF379B"/>
    <w:rsid w:val="00CF37D5"/>
    <w:rsid w:val="00CF3BD3"/>
    <w:rsid w:val="00CF4598"/>
    <w:rsid w:val="00CF60BB"/>
    <w:rsid w:val="00D0020D"/>
    <w:rsid w:val="00D016DD"/>
    <w:rsid w:val="00D02C14"/>
    <w:rsid w:val="00D02CD0"/>
    <w:rsid w:val="00D03881"/>
    <w:rsid w:val="00D06D13"/>
    <w:rsid w:val="00D07B19"/>
    <w:rsid w:val="00D1214A"/>
    <w:rsid w:val="00D1456D"/>
    <w:rsid w:val="00D14622"/>
    <w:rsid w:val="00D17DC2"/>
    <w:rsid w:val="00D21063"/>
    <w:rsid w:val="00D2107E"/>
    <w:rsid w:val="00D21B11"/>
    <w:rsid w:val="00D221F9"/>
    <w:rsid w:val="00D22989"/>
    <w:rsid w:val="00D2592B"/>
    <w:rsid w:val="00D26973"/>
    <w:rsid w:val="00D35686"/>
    <w:rsid w:val="00D35C6F"/>
    <w:rsid w:val="00D414BF"/>
    <w:rsid w:val="00D43B44"/>
    <w:rsid w:val="00D446C3"/>
    <w:rsid w:val="00D44816"/>
    <w:rsid w:val="00D4495E"/>
    <w:rsid w:val="00D45ABA"/>
    <w:rsid w:val="00D52F67"/>
    <w:rsid w:val="00D553EC"/>
    <w:rsid w:val="00D56FC3"/>
    <w:rsid w:val="00D57156"/>
    <w:rsid w:val="00D62242"/>
    <w:rsid w:val="00D64F87"/>
    <w:rsid w:val="00D66F5B"/>
    <w:rsid w:val="00D67263"/>
    <w:rsid w:val="00D70D61"/>
    <w:rsid w:val="00D82834"/>
    <w:rsid w:val="00D82F3F"/>
    <w:rsid w:val="00D83175"/>
    <w:rsid w:val="00D84E36"/>
    <w:rsid w:val="00D85BF0"/>
    <w:rsid w:val="00D87139"/>
    <w:rsid w:val="00D87B11"/>
    <w:rsid w:val="00D92B36"/>
    <w:rsid w:val="00D92B5F"/>
    <w:rsid w:val="00D959BB"/>
    <w:rsid w:val="00D97686"/>
    <w:rsid w:val="00DA0672"/>
    <w:rsid w:val="00DA0C7F"/>
    <w:rsid w:val="00DA0DF8"/>
    <w:rsid w:val="00DA2BAB"/>
    <w:rsid w:val="00DA379E"/>
    <w:rsid w:val="00DA3886"/>
    <w:rsid w:val="00DA4952"/>
    <w:rsid w:val="00DA7049"/>
    <w:rsid w:val="00DA7C84"/>
    <w:rsid w:val="00DB171E"/>
    <w:rsid w:val="00DB1DD1"/>
    <w:rsid w:val="00DB2E9C"/>
    <w:rsid w:val="00DB5791"/>
    <w:rsid w:val="00DB6B4C"/>
    <w:rsid w:val="00DC0F55"/>
    <w:rsid w:val="00DC2373"/>
    <w:rsid w:val="00DC23CA"/>
    <w:rsid w:val="00DC338F"/>
    <w:rsid w:val="00DC4095"/>
    <w:rsid w:val="00DC4E61"/>
    <w:rsid w:val="00DC600D"/>
    <w:rsid w:val="00DC7FDB"/>
    <w:rsid w:val="00DD0F5C"/>
    <w:rsid w:val="00DD38E6"/>
    <w:rsid w:val="00DD4F86"/>
    <w:rsid w:val="00DF269D"/>
    <w:rsid w:val="00DF2A90"/>
    <w:rsid w:val="00DF4AC4"/>
    <w:rsid w:val="00DF688E"/>
    <w:rsid w:val="00DF6ECC"/>
    <w:rsid w:val="00DF7DAF"/>
    <w:rsid w:val="00E00B19"/>
    <w:rsid w:val="00E00DB5"/>
    <w:rsid w:val="00E053AF"/>
    <w:rsid w:val="00E12FFE"/>
    <w:rsid w:val="00E14531"/>
    <w:rsid w:val="00E25823"/>
    <w:rsid w:val="00E26506"/>
    <w:rsid w:val="00E307AF"/>
    <w:rsid w:val="00E3172F"/>
    <w:rsid w:val="00E31FCB"/>
    <w:rsid w:val="00E346AC"/>
    <w:rsid w:val="00E34C5F"/>
    <w:rsid w:val="00E375BE"/>
    <w:rsid w:val="00E409DE"/>
    <w:rsid w:val="00E40B22"/>
    <w:rsid w:val="00E41C2D"/>
    <w:rsid w:val="00E4222C"/>
    <w:rsid w:val="00E435D1"/>
    <w:rsid w:val="00E43F8B"/>
    <w:rsid w:val="00E518FB"/>
    <w:rsid w:val="00E520AD"/>
    <w:rsid w:val="00E55F9C"/>
    <w:rsid w:val="00E56120"/>
    <w:rsid w:val="00E61831"/>
    <w:rsid w:val="00E628D6"/>
    <w:rsid w:val="00E64487"/>
    <w:rsid w:val="00E67382"/>
    <w:rsid w:val="00E71BCD"/>
    <w:rsid w:val="00E739EF"/>
    <w:rsid w:val="00E73C19"/>
    <w:rsid w:val="00E806B2"/>
    <w:rsid w:val="00E82815"/>
    <w:rsid w:val="00E831A7"/>
    <w:rsid w:val="00E8466B"/>
    <w:rsid w:val="00E85127"/>
    <w:rsid w:val="00E859A5"/>
    <w:rsid w:val="00E866C1"/>
    <w:rsid w:val="00E86E3F"/>
    <w:rsid w:val="00E90B04"/>
    <w:rsid w:val="00E920CB"/>
    <w:rsid w:val="00E930F2"/>
    <w:rsid w:val="00E969A6"/>
    <w:rsid w:val="00E973A8"/>
    <w:rsid w:val="00EA0877"/>
    <w:rsid w:val="00EA1776"/>
    <w:rsid w:val="00EA4085"/>
    <w:rsid w:val="00EA43A0"/>
    <w:rsid w:val="00EA6214"/>
    <w:rsid w:val="00EB1850"/>
    <w:rsid w:val="00EB2CF6"/>
    <w:rsid w:val="00EB7BB7"/>
    <w:rsid w:val="00EC0117"/>
    <w:rsid w:val="00EC0790"/>
    <w:rsid w:val="00EC0DF4"/>
    <w:rsid w:val="00EC19BE"/>
    <w:rsid w:val="00EC39AE"/>
    <w:rsid w:val="00EC5A68"/>
    <w:rsid w:val="00EC6062"/>
    <w:rsid w:val="00EC61F9"/>
    <w:rsid w:val="00EC6E26"/>
    <w:rsid w:val="00EC7D38"/>
    <w:rsid w:val="00ED36D6"/>
    <w:rsid w:val="00ED41DE"/>
    <w:rsid w:val="00ED43C2"/>
    <w:rsid w:val="00ED5911"/>
    <w:rsid w:val="00ED7765"/>
    <w:rsid w:val="00EE07B8"/>
    <w:rsid w:val="00EE0B2F"/>
    <w:rsid w:val="00EE1B31"/>
    <w:rsid w:val="00EE28CB"/>
    <w:rsid w:val="00EE2FDF"/>
    <w:rsid w:val="00EE3B06"/>
    <w:rsid w:val="00EE6DFC"/>
    <w:rsid w:val="00EF0743"/>
    <w:rsid w:val="00EF48BB"/>
    <w:rsid w:val="00EF5991"/>
    <w:rsid w:val="00F0125B"/>
    <w:rsid w:val="00F04202"/>
    <w:rsid w:val="00F05757"/>
    <w:rsid w:val="00F0729D"/>
    <w:rsid w:val="00F10742"/>
    <w:rsid w:val="00F12851"/>
    <w:rsid w:val="00F14090"/>
    <w:rsid w:val="00F16CE9"/>
    <w:rsid w:val="00F200A8"/>
    <w:rsid w:val="00F20AD0"/>
    <w:rsid w:val="00F2506D"/>
    <w:rsid w:val="00F267FF"/>
    <w:rsid w:val="00F27C3A"/>
    <w:rsid w:val="00F30F5E"/>
    <w:rsid w:val="00F32D5F"/>
    <w:rsid w:val="00F33212"/>
    <w:rsid w:val="00F34952"/>
    <w:rsid w:val="00F34D18"/>
    <w:rsid w:val="00F361E8"/>
    <w:rsid w:val="00F4162F"/>
    <w:rsid w:val="00F46BF8"/>
    <w:rsid w:val="00F470B3"/>
    <w:rsid w:val="00F47277"/>
    <w:rsid w:val="00F5132F"/>
    <w:rsid w:val="00F52A95"/>
    <w:rsid w:val="00F54C01"/>
    <w:rsid w:val="00F553C4"/>
    <w:rsid w:val="00F56CE6"/>
    <w:rsid w:val="00F577DE"/>
    <w:rsid w:val="00F60A75"/>
    <w:rsid w:val="00F60DA6"/>
    <w:rsid w:val="00F64BA7"/>
    <w:rsid w:val="00F67325"/>
    <w:rsid w:val="00F7029E"/>
    <w:rsid w:val="00F7063C"/>
    <w:rsid w:val="00F72002"/>
    <w:rsid w:val="00F73B26"/>
    <w:rsid w:val="00F76508"/>
    <w:rsid w:val="00F80733"/>
    <w:rsid w:val="00F825E6"/>
    <w:rsid w:val="00F829CB"/>
    <w:rsid w:val="00F8346F"/>
    <w:rsid w:val="00F84769"/>
    <w:rsid w:val="00F91440"/>
    <w:rsid w:val="00F918CA"/>
    <w:rsid w:val="00F92DE9"/>
    <w:rsid w:val="00F951E1"/>
    <w:rsid w:val="00F964C6"/>
    <w:rsid w:val="00F97FBE"/>
    <w:rsid w:val="00FA1800"/>
    <w:rsid w:val="00FA18E7"/>
    <w:rsid w:val="00FA2520"/>
    <w:rsid w:val="00FA468B"/>
    <w:rsid w:val="00FB0BED"/>
    <w:rsid w:val="00FB1CE7"/>
    <w:rsid w:val="00FB2293"/>
    <w:rsid w:val="00FB40B0"/>
    <w:rsid w:val="00FB50D5"/>
    <w:rsid w:val="00FB69A4"/>
    <w:rsid w:val="00FC0D77"/>
    <w:rsid w:val="00FC3514"/>
    <w:rsid w:val="00FD1382"/>
    <w:rsid w:val="00FD20A1"/>
    <w:rsid w:val="00FD4BFF"/>
    <w:rsid w:val="00FD7075"/>
    <w:rsid w:val="00FE3E40"/>
    <w:rsid w:val="00FE431A"/>
    <w:rsid w:val="00FE5657"/>
    <w:rsid w:val="00FE5B94"/>
    <w:rsid w:val="00FE5D6C"/>
    <w:rsid w:val="00FE6D33"/>
    <w:rsid w:val="00FF1A90"/>
    <w:rsid w:val="00FF5F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12E02CF"/>
  <w15:docId w15:val="{4BF80055-9D44-4FBD-878B-62E52054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B43"/>
    <w:pPr>
      <w:spacing w:after="120"/>
      <w:jc w:val="both"/>
    </w:pPr>
    <w:rPr>
      <w:rFonts w:ascii="Arial" w:hAnsi="Arial"/>
      <w:lang w:eastAsia="en-US"/>
    </w:rPr>
  </w:style>
  <w:style w:type="paragraph" w:styleId="Ttulo1">
    <w:name w:val="heading 1"/>
    <w:basedOn w:val="Normal"/>
    <w:next w:val="Normal"/>
    <w:link w:val="Ttulo1Carter"/>
    <w:uiPriority w:val="9"/>
    <w:qFormat/>
    <w:rsid w:val="002556EC"/>
    <w:pPr>
      <w:keepNext/>
      <w:pageBreakBefore/>
      <w:numPr>
        <w:numId w:val="3"/>
      </w:numPr>
      <w:tabs>
        <w:tab w:val="clear" w:pos="716"/>
        <w:tab w:val="num" w:pos="567"/>
      </w:tabs>
      <w:spacing w:before="240" w:after="60"/>
      <w:ind w:left="567" w:hanging="567"/>
      <w:outlineLvl w:val="0"/>
    </w:pPr>
    <w:rPr>
      <w:rFonts w:cs="Arial"/>
      <w:b/>
      <w:bCs/>
      <w:caps/>
      <w:kern w:val="32"/>
      <w:sz w:val="28"/>
      <w:szCs w:val="32"/>
    </w:rPr>
  </w:style>
  <w:style w:type="paragraph" w:styleId="Ttulo2">
    <w:name w:val="heading 2"/>
    <w:basedOn w:val="Normal"/>
    <w:next w:val="Normal"/>
    <w:link w:val="Ttulo2Carter"/>
    <w:uiPriority w:val="9"/>
    <w:qFormat/>
    <w:rsid w:val="002556EC"/>
    <w:pPr>
      <w:keepNext/>
      <w:numPr>
        <w:ilvl w:val="1"/>
        <w:numId w:val="3"/>
      </w:numPr>
      <w:spacing w:before="240" w:after="60" w:line="360" w:lineRule="auto"/>
      <w:outlineLvl w:val="1"/>
    </w:pPr>
    <w:rPr>
      <w:rFonts w:cs="Arial"/>
      <w:b/>
      <w:bCs/>
      <w:iCs/>
      <w:sz w:val="28"/>
      <w:szCs w:val="28"/>
    </w:rPr>
  </w:style>
  <w:style w:type="paragraph" w:styleId="Ttulo3">
    <w:name w:val="heading 3"/>
    <w:basedOn w:val="Ttulo2"/>
    <w:next w:val="Normal"/>
    <w:link w:val="Ttulo3Carter"/>
    <w:uiPriority w:val="9"/>
    <w:qFormat/>
    <w:rsid w:val="002556EC"/>
    <w:pPr>
      <w:numPr>
        <w:ilvl w:val="2"/>
      </w:numPr>
      <w:tabs>
        <w:tab w:val="left" w:pos="1418"/>
      </w:tabs>
      <w:jc w:val="left"/>
      <w:outlineLvl w:val="2"/>
    </w:pPr>
    <w:rPr>
      <w:sz w:val="26"/>
      <w:szCs w:val="26"/>
    </w:rPr>
  </w:style>
  <w:style w:type="paragraph" w:styleId="Ttulo4">
    <w:name w:val="heading 4"/>
    <w:basedOn w:val="Ttulo3"/>
    <w:next w:val="Normal"/>
    <w:link w:val="Ttulo4Carter"/>
    <w:uiPriority w:val="9"/>
    <w:qFormat/>
    <w:rsid w:val="002556EC"/>
    <w:pPr>
      <w:numPr>
        <w:ilvl w:val="3"/>
      </w:numPr>
      <w:tabs>
        <w:tab w:val="clear" w:pos="1418"/>
        <w:tab w:val="left" w:pos="1560"/>
      </w:tabs>
      <w:outlineLvl w:val="3"/>
    </w:pPr>
    <w:rPr>
      <w:bCs w:val="0"/>
      <w:sz w:val="22"/>
      <w:szCs w:val="22"/>
    </w:rPr>
  </w:style>
  <w:style w:type="paragraph" w:styleId="Ttulo5">
    <w:name w:val="heading 5"/>
    <w:basedOn w:val="Normal"/>
    <w:next w:val="Normal"/>
    <w:link w:val="Ttulo5Carter"/>
    <w:qFormat/>
    <w:rsid w:val="00290123"/>
    <w:pPr>
      <w:keepNext/>
      <w:numPr>
        <w:ilvl w:val="4"/>
        <w:numId w:val="3"/>
      </w:numPr>
      <w:outlineLvl w:val="4"/>
    </w:pPr>
    <w:rPr>
      <w:b/>
      <w:iCs/>
    </w:rPr>
  </w:style>
  <w:style w:type="paragraph" w:styleId="Ttulo6">
    <w:name w:val="heading 6"/>
    <w:basedOn w:val="Normal"/>
    <w:next w:val="Normal"/>
    <w:link w:val="Ttulo6Carter"/>
    <w:qFormat/>
    <w:rsid w:val="00E053AF"/>
    <w:pPr>
      <w:keepNext/>
      <w:numPr>
        <w:ilvl w:val="5"/>
        <w:numId w:val="3"/>
      </w:numPr>
      <w:tabs>
        <w:tab w:val="clear" w:pos="1436"/>
        <w:tab w:val="num" w:pos="360"/>
      </w:tabs>
      <w:spacing w:after="0" w:line="480" w:lineRule="auto"/>
      <w:ind w:left="0" w:firstLine="0"/>
      <w:outlineLvl w:val="5"/>
    </w:pPr>
    <w:rPr>
      <w:rFonts w:ascii="Calisto MT" w:hAnsi="Calisto MT"/>
      <w:b/>
      <w:sz w:val="24"/>
      <w:lang w:eastAsia="pt-PT"/>
    </w:rPr>
  </w:style>
  <w:style w:type="paragraph" w:styleId="Ttulo7">
    <w:name w:val="heading 7"/>
    <w:basedOn w:val="Normal"/>
    <w:next w:val="Normal"/>
    <w:link w:val="Ttulo7Carter"/>
    <w:qFormat/>
    <w:rsid w:val="00E053AF"/>
    <w:pPr>
      <w:keepNext/>
      <w:numPr>
        <w:ilvl w:val="6"/>
        <w:numId w:val="3"/>
      </w:numPr>
      <w:tabs>
        <w:tab w:val="clear" w:pos="1580"/>
        <w:tab w:val="num" w:pos="360"/>
      </w:tabs>
      <w:ind w:left="0" w:firstLine="0"/>
      <w:outlineLvl w:val="6"/>
    </w:pPr>
    <w:rPr>
      <w:rFonts w:cs="Arial"/>
      <w:b/>
      <w:bCs/>
      <w:u w:val="single"/>
    </w:rPr>
  </w:style>
  <w:style w:type="paragraph" w:styleId="Ttulo8">
    <w:name w:val="heading 8"/>
    <w:basedOn w:val="Normal"/>
    <w:next w:val="Normal"/>
    <w:link w:val="Ttulo8Carter"/>
    <w:qFormat/>
    <w:rsid w:val="00E053AF"/>
    <w:pPr>
      <w:keepNext/>
      <w:numPr>
        <w:ilvl w:val="7"/>
        <w:numId w:val="3"/>
      </w:numPr>
      <w:tabs>
        <w:tab w:val="clear" w:pos="1724"/>
        <w:tab w:val="num" w:pos="360"/>
      </w:tabs>
      <w:ind w:left="0" w:firstLine="0"/>
      <w:jc w:val="center"/>
      <w:outlineLvl w:val="7"/>
    </w:pPr>
    <w:rPr>
      <w:sz w:val="24"/>
    </w:rPr>
  </w:style>
  <w:style w:type="paragraph" w:styleId="Ttulo9">
    <w:name w:val="heading 9"/>
    <w:basedOn w:val="Normal"/>
    <w:next w:val="Normal"/>
    <w:link w:val="Ttulo9Carter"/>
    <w:qFormat/>
    <w:rsid w:val="00E053AF"/>
    <w:pPr>
      <w:keepNext/>
      <w:numPr>
        <w:ilvl w:val="8"/>
        <w:numId w:val="3"/>
      </w:numPr>
      <w:tabs>
        <w:tab w:val="clear" w:pos="1868"/>
        <w:tab w:val="num" w:pos="360"/>
      </w:tabs>
      <w:ind w:left="0" w:firstLine="0"/>
      <w:outlineLvl w:val="8"/>
    </w:pPr>
    <w:rPr>
      <w:b/>
      <w:bC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556EC"/>
    <w:rPr>
      <w:rFonts w:ascii="Arial" w:hAnsi="Arial" w:cs="Arial"/>
      <w:b/>
      <w:bCs/>
      <w:caps/>
      <w:kern w:val="32"/>
      <w:sz w:val="28"/>
      <w:szCs w:val="32"/>
      <w:lang w:eastAsia="en-US"/>
    </w:rPr>
  </w:style>
  <w:style w:type="character" w:customStyle="1" w:styleId="Ttulo2Carter">
    <w:name w:val="Título 2 Caráter"/>
    <w:basedOn w:val="Tipodeletrapredefinidodopargrafo"/>
    <w:link w:val="Ttulo2"/>
    <w:uiPriority w:val="9"/>
    <w:rsid w:val="002556EC"/>
    <w:rPr>
      <w:rFonts w:ascii="Arial" w:hAnsi="Arial" w:cs="Arial"/>
      <w:b/>
      <w:bCs/>
      <w:iCs/>
      <w:sz w:val="28"/>
      <w:szCs w:val="28"/>
      <w:lang w:eastAsia="en-US"/>
    </w:rPr>
  </w:style>
  <w:style w:type="character" w:customStyle="1" w:styleId="Ttulo3Carter">
    <w:name w:val="Título 3 Caráter"/>
    <w:basedOn w:val="Tipodeletrapredefinidodopargrafo"/>
    <w:link w:val="Ttulo3"/>
    <w:uiPriority w:val="9"/>
    <w:rsid w:val="002556EC"/>
    <w:rPr>
      <w:rFonts w:ascii="Arial" w:hAnsi="Arial" w:cs="Arial"/>
      <w:b/>
      <w:bCs/>
      <w:iCs/>
      <w:sz w:val="26"/>
      <w:szCs w:val="26"/>
      <w:lang w:eastAsia="en-US"/>
    </w:rPr>
  </w:style>
  <w:style w:type="character" w:customStyle="1" w:styleId="Ttulo4Carter">
    <w:name w:val="Título 4 Caráter"/>
    <w:basedOn w:val="Tipodeletrapredefinidodopargrafo"/>
    <w:link w:val="Ttulo4"/>
    <w:uiPriority w:val="9"/>
    <w:rsid w:val="002556EC"/>
    <w:rPr>
      <w:rFonts w:ascii="Arial" w:hAnsi="Arial" w:cs="Arial"/>
      <w:b/>
      <w:iCs/>
      <w:sz w:val="22"/>
      <w:szCs w:val="22"/>
      <w:lang w:eastAsia="en-US"/>
    </w:rPr>
  </w:style>
  <w:style w:type="character" w:customStyle="1" w:styleId="Ttulo5Carter">
    <w:name w:val="Título 5 Caráter"/>
    <w:basedOn w:val="Tipodeletrapredefinidodopargrafo"/>
    <w:link w:val="Ttulo5"/>
    <w:rsid w:val="00290123"/>
    <w:rPr>
      <w:rFonts w:ascii="Arial" w:hAnsi="Arial"/>
      <w:b/>
      <w:iCs/>
      <w:lang w:eastAsia="en-US"/>
    </w:rPr>
  </w:style>
  <w:style w:type="character" w:customStyle="1" w:styleId="Ttulo6Carter">
    <w:name w:val="Título 6 Caráter"/>
    <w:basedOn w:val="Tipodeletrapredefinidodopargrafo"/>
    <w:link w:val="Ttulo6"/>
    <w:rsid w:val="002556EC"/>
    <w:rPr>
      <w:rFonts w:ascii="Calisto MT" w:hAnsi="Calisto MT"/>
      <w:b/>
      <w:sz w:val="24"/>
    </w:rPr>
  </w:style>
  <w:style w:type="character" w:customStyle="1" w:styleId="Ttulo7Carter">
    <w:name w:val="Título 7 Caráter"/>
    <w:basedOn w:val="Tipodeletrapredefinidodopargrafo"/>
    <w:link w:val="Ttulo7"/>
    <w:rsid w:val="00CA3AC5"/>
    <w:rPr>
      <w:rFonts w:ascii="Arial" w:hAnsi="Arial" w:cs="Arial"/>
      <w:b/>
      <w:bCs/>
      <w:u w:val="single"/>
      <w:lang w:eastAsia="en-US"/>
    </w:rPr>
  </w:style>
  <w:style w:type="character" w:customStyle="1" w:styleId="Ttulo8Carter">
    <w:name w:val="Título 8 Caráter"/>
    <w:basedOn w:val="Tipodeletrapredefinidodopargrafo"/>
    <w:link w:val="Ttulo8"/>
    <w:rsid w:val="00CA3AC5"/>
    <w:rPr>
      <w:rFonts w:ascii="Arial" w:hAnsi="Arial"/>
      <w:sz w:val="24"/>
      <w:lang w:eastAsia="en-US"/>
    </w:rPr>
  </w:style>
  <w:style w:type="character" w:customStyle="1" w:styleId="Ttulo9Carter">
    <w:name w:val="Título 9 Caráter"/>
    <w:basedOn w:val="Tipodeletrapredefinidodopargrafo"/>
    <w:link w:val="Ttulo9"/>
    <w:rsid w:val="00CA3AC5"/>
    <w:rPr>
      <w:rFonts w:ascii="Arial" w:hAnsi="Arial"/>
      <w:b/>
      <w:bCs/>
      <w:sz w:val="24"/>
      <w:lang w:eastAsia="en-US"/>
    </w:rPr>
  </w:style>
  <w:style w:type="paragraph" w:styleId="Legenda">
    <w:name w:val="caption"/>
    <w:basedOn w:val="Normal"/>
    <w:next w:val="Normal"/>
    <w:qFormat/>
    <w:rsid w:val="00E053AF"/>
    <w:pPr>
      <w:spacing w:before="120"/>
      <w:jc w:val="center"/>
    </w:pPr>
    <w:rPr>
      <w:rFonts w:cs="Arial"/>
      <w:bCs/>
      <w:i/>
      <w:sz w:val="18"/>
    </w:rPr>
  </w:style>
  <w:style w:type="paragraph" w:customStyle="1" w:styleId="LegendaFiguras">
    <w:name w:val="Legenda Figuras"/>
    <w:basedOn w:val="Normal"/>
    <w:next w:val="Normal"/>
    <w:autoRedefine/>
    <w:rsid w:val="00E053AF"/>
    <w:pPr>
      <w:spacing w:before="120"/>
      <w:jc w:val="center"/>
    </w:pPr>
    <w:rPr>
      <w:i/>
      <w:sz w:val="18"/>
    </w:rPr>
  </w:style>
  <w:style w:type="character" w:styleId="Hiperligao">
    <w:name w:val="Hyperlink"/>
    <w:basedOn w:val="Tipodeletrapredefinidodopargrafo"/>
    <w:uiPriority w:val="99"/>
    <w:rsid w:val="00E053AF"/>
    <w:rPr>
      <w:color w:val="0000FF"/>
      <w:u w:val="single"/>
    </w:rPr>
  </w:style>
  <w:style w:type="paragraph" w:customStyle="1" w:styleId="referencias">
    <w:name w:val="referencias"/>
    <w:basedOn w:val="Normal"/>
    <w:rsid w:val="00E053AF"/>
    <w:pPr>
      <w:numPr>
        <w:numId w:val="1"/>
      </w:numPr>
    </w:pPr>
  </w:style>
  <w:style w:type="character" w:styleId="Hiperligaovisitada">
    <w:name w:val="FollowedHyperlink"/>
    <w:basedOn w:val="Tipodeletrapredefinidodopargrafo"/>
    <w:uiPriority w:val="99"/>
    <w:semiHidden/>
    <w:rsid w:val="00E053AF"/>
    <w:rPr>
      <w:color w:val="800080"/>
      <w:u w:val="single"/>
    </w:rPr>
  </w:style>
  <w:style w:type="paragraph" w:customStyle="1" w:styleId="TituloAnexo">
    <w:name w:val="Titulo Anexo"/>
    <w:basedOn w:val="Ttulo1"/>
    <w:next w:val="Normal"/>
    <w:rsid w:val="00E053AF"/>
    <w:pPr>
      <w:numPr>
        <w:numId w:val="0"/>
      </w:numPr>
    </w:pPr>
  </w:style>
  <w:style w:type="paragraph" w:customStyle="1" w:styleId="TituloSubAnexo">
    <w:name w:val="Titulo Sub Anexo"/>
    <w:basedOn w:val="Normal"/>
    <w:next w:val="Normal"/>
    <w:rsid w:val="00E053AF"/>
    <w:pPr>
      <w:numPr>
        <w:ilvl w:val="1"/>
        <w:numId w:val="2"/>
      </w:numPr>
      <w:tabs>
        <w:tab w:val="clear" w:pos="1970"/>
        <w:tab w:val="left" w:pos="1134"/>
      </w:tabs>
    </w:pPr>
    <w:rPr>
      <w:b/>
      <w:sz w:val="24"/>
    </w:rPr>
  </w:style>
  <w:style w:type="paragraph" w:customStyle="1" w:styleId="TituloSubSubAnexo">
    <w:name w:val="Titulo Sub Sub Anexo"/>
    <w:basedOn w:val="TituloSubAnexo"/>
    <w:next w:val="Normal"/>
    <w:rsid w:val="00E053AF"/>
    <w:pPr>
      <w:numPr>
        <w:ilvl w:val="2"/>
      </w:numPr>
    </w:pPr>
    <w:rPr>
      <w:sz w:val="20"/>
    </w:rPr>
  </w:style>
  <w:style w:type="paragraph" w:customStyle="1" w:styleId="nomenclatura">
    <w:name w:val="nomenclatura"/>
    <w:basedOn w:val="Normal"/>
    <w:rsid w:val="00E053AF"/>
    <w:rPr>
      <w:rFonts w:ascii="Times New Roman" w:hAnsi="Times New Roman" w:cs="Arial"/>
      <w:i/>
      <w:sz w:val="24"/>
    </w:rPr>
  </w:style>
  <w:style w:type="paragraph" w:customStyle="1" w:styleId="legendaequacoes">
    <w:name w:val="legenda equacoes"/>
    <w:basedOn w:val="LegendaFiguras"/>
    <w:next w:val="Normal"/>
    <w:autoRedefine/>
    <w:rsid w:val="00E053AF"/>
    <w:pPr>
      <w:tabs>
        <w:tab w:val="center" w:pos="4320"/>
        <w:tab w:val="right" w:pos="8640"/>
      </w:tabs>
      <w:jc w:val="both"/>
    </w:pPr>
  </w:style>
  <w:style w:type="paragraph" w:styleId="ndicedeilustraes">
    <w:name w:val="table of figures"/>
    <w:basedOn w:val="Normal"/>
    <w:next w:val="Normal"/>
    <w:uiPriority w:val="99"/>
    <w:rsid w:val="00E053AF"/>
    <w:pPr>
      <w:ind w:left="400" w:hanging="400"/>
    </w:pPr>
  </w:style>
  <w:style w:type="paragraph" w:styleId="Cabealho">
    <w:name w:val="header"/>
    <w:basedOn w:val="Normal"/>
    <w:link w:val="CabealhoCarter"/>
    <w:uiPriority w:val="99"/>
    <w:rsid w:val="00E053AF"/>
    <w:pPr>
      <w:tabs>
        <w:tab w:val="center" w:pos="4252"/>
        <w:tab w:val="right" w:pos="8504"/>
      </w:tabs>
    </w:pPr>
  </w:style>
  <w:style w:type="character" w:customStyle="1" w:styleId="CabealhoCarter">
    <w:name w:val="Cabeçalho Caráter"/>
    <w:basedOn w:val="Tipodeletrapredefinidodopargrafo"/>
    <w:link w:val="Cabealho"/>
    <w:uiPriority w:val="99"/>
    <w:rsid w:val="00A503F1"/>
    <w:rPr>
      <w:rFonts w:ascii="Arial" w:hAnsi="Arial"/>
      <w:lang w:eastAsia="en-US"/>
    </w:rPr>
  </w:style>
  <w:style w:type="paragraph" w:styleId="Rodap">
    <w:name w:val="footer"/>
    <w:basedOn w:val="Normal"/>
    <w:link w:val="RodapCarter"/>
    <w:uiPriority w:val="99"/>
    <w:rsid w:val="00E053AF"/>
    <w:pPr>
      <w:tabs>
        <w:tab w:val="center" w:pos="4252"/>
        <w:tab w:val="right" w:pos="8504"/>
      </w:tabs>
    </w:pPr>
  </w:style>
  <w:style w:type="character" w:customStyle="1" w:styleId="RodapCarter">
    <w:name w:val="Rodapé Caráter"/>
    <w:basedOn w:val="Tipodeletrapredefinidodopargrafo"/>
    <w:link w:val="Rodap"/>
    <w:uiPriority w:val="99"/>
    <w:rsid w:val="00A503F1"/>
    <w:rPr>
      <w:rFonts w:ascii="Arial" w:hAnsi="Arial"/>
      <w:lang w:eastAsia="en-US"/>
    </w:rPr>
  </w:style>
  <w:style w:type="paragraph" w:styleId="ndice1">
    <w:name w:val="toc 1"/>
    <w:basedOn w:val="Normal"/>
    <w:next w:val="Normal"/>
    <w:autoRedefine/>
    <w:uiPriority w:val="39"/>
    <w:rsid w:val="00E053AF"/>
    <w:rPr>
      <w:b/>
      <w:sz w:val="24"/>
    </w:rPr>
  </w:style>
  <w:style w:type="paragraph" w:styleId="ndice2">
    <w:name w:val="toc 2"/>
    <w:basedOn w:val="Normal"/>
    <w:next w:val="Normal"/>
    <w:autoRedefine/>
    <w:uiPriority w:val="39"/>
    <w:rsid w:val="00E053AF"/>
    <w:pPr>
      <w:ind w:left="200"/>
    </w:pPr>
  </w:style>
  <w:style w:type="paragraph" w:styleId="ndice3">
    <w:name w:val="toc 3"/>
    <w:basedOn w:val="Normal"/>
    <w:next w:val="Normal"/>
    <w:autoRedefine/>
    <w:uiPriority w:val="39"/>
    <w:rsid w:val="00E053AF"/>
    <w:pPr>
      <w:ind w:left="400"/>
    </w:pPr>
    <w:rPr>
      <w:i/>
    </w:rPr>
  </w:style>
  <w:style w:type="paragraph" w:styleId="ndice4">
    <w:name w:val="toc 4"/>
    <w:basedOn w:val="Normal"/>
    <w:next w:val="Normal"/>
    <w:autoRedefine/>
    <w:uiPriority w:val="39"/>
    <w:rsid w:val="00E053AF"/>
    <w:pPr>
      <w:ind w:left="600"/>
    </w:pPr>
    <w:rPr>
      <w:i/>
      <w:sz w:val="18"/>
    </w:rPr>
  </w:style>
  <w:style w:type="paragraph" w:styleId="ndice5">
    <w:name w:val="toc 5"/>
    <w:basedOn w:val="Normal"/>
    <w:next w:val="Normal"/>
    <w:autoRedefine/>
    <w:uiPriority w:val="39"/>
    <w:rsid w:val="0014275B"/>
    <w:pPr>
      <w:spacing w:after="60"/>
      <w:ind w:left="958"/>
      <w:jc w:val="left"/>
    </w:pPr>
    <w:rPr>
      <w:i/>
      <w:sz w:val="18"/>
      <w:szCs w:val="24"/>
      <w:lang w:eastAsia="pt-PT"/>
    </w:rPr>
  </w:style>
  <w:style w:type="paragraph" w:styleId="ndice6">
    <w:name w:val="toc 6"/>
    <w:basedOn w:val="Normal"/>
    <w:next w:val="Normal"/>
    <w:autoRedefine/>
    <w:uiPriority w:val="39"/>
    <w:rsid w:val="00E053AF"/>
    <w:pPr>
      <w:spacing w:after="0"/>
      <w:ind w:left="1200"/>
      <w:jc w:val="left"/>
    </w:pPr>
    <w:rPr>
      <w:rFonts w:ascii="Times New Roman" w:hAnsi="Times New Roman"/>
      <w:sz w:val="24"/>
      <w:szCs w:val="24"/>
      <w:lang w:eastAsia="pt-PT"/>
    </w:rPr>
  </w:style>
  <w:style w:type="paragraph" w:styleId="ndice7">
    <w:name w:val="toc 7"/>
    <w:basedOn w:val="Normal"/>
    <w:next w:val="Normal"/>
    <w:autoRedefine/>
    <w:uiPriority w:val="39"/>
    <w:rsid w:val="00E053AF"/>
    <w:pPr>
      <w:spacing w:after="0"/>
      <w:ind w:left="1440"/>
      <w:jc w:val="left"/>
    </w:pPr>
    <w:rPr>
      <w:rFonts w:ascii="Times New Roman" w:hAnsi="Times New Roman"/>
      <w:sz w:val="24"/>
      <w:szCs w:val="24"/>
      <w:lang w:eastAsia="pt-PT"/>
    </w:rPr>
  </w:style>
  <w:style w:type="paragraph" w:styleId="ndice8">
    <w:name w:val="toc 8"/>
    <w:basedOn w:val="Normal"/>
    <w:next w:val="Normal"/>
    <w:autoRedefine/>
    <w:uiPriority w:val="39"/>
    <w:rsid w:val="00E053AF"/>
    <w:pPr>
      <w:spacing w:after="0"/>
      <w:ind w:left="1680"/>
      <w:jc w:val="left"/>
    </w:pPr>
    <w:rPr>
      <w:rFonts w:ascii="Times New Roman" w:hAnsi="Times New Roman"/>
      <w:sz w:val="24"/>
      <w:szCs w:val="24"/>
      <w:lang w:eastAsia="pt-PT"/>
    </w:rPr>
  </w:style>
  <w:style w:type="paragraph" w:styleId="ndice9">
    <w:name w:val="toc 9"/>
    <w:basedOn w:val="Normal"/>
    <w:next w:val="Normal"/>
    <w:autoRedefine/>
    <w:uiPriority w:val="39"/>
    <w:rsid w:val="00E053AF"/>
    <w:pPr>
      <w:spacing w:after="0"/>
      <w:ind w:left="1920"/>
      <w:jc w:val="left"/>
    </w:pPr>
    <w:rPr>
      <w:rFonts w:ascii="Times New Roman" w:hAnsi="Times New Roman"/>
      <w:sz w:val="24"/>
      <w:szCs w:val="24"/>
      <w:lang w:eastAsia="pt-PT"/>
    </w:rPr>
  </w:style>
  <w:style w:type="paragraph" w:styleId="Corpodetexto">
    <w:name w:val="Body Text"/>
    <w:basedOn w:val="Normal"/>
    <w:link w:val="CorpodetextoCarter"/>
    <w:semiHidden/>
    <w:rsid w:val="00E053AF"/>
    <w:pPr>
      <w:jc w:val="left"/>
    </w:pPr>
  </w:style>
  <w:style w:type="character" w:customStyle="1" w:styleId="CorpodetextoCarter">
    <w:name w:val="Corpo de texto Caráter"/>
    <w:basedOn w:val="Tipodeletrapredefinidodopargrafo"/>
    <w:link w:val="Corpodetexto"/>
    <w:semiHidden/>
    <w:rsid w:val="00CA3AC5"/>
    <w:rPr>
      <w:rFonts w:ascii="Arial" w:hAnsi="Arial"/>
      <w:lang w:eastAsia="en-US"/>
    </w:rPr>
  </w:style>
  <w:style w:type="paragraph" w:styleId="Avanodecorpodetexto">
    <w:name w:val="Body Text Indent"/>
    <w:basedOn w:val="Normal"/>
    <w:link w:val="AvanodecorpodetextoCarter"/>
    <w:semiHidden/>
    <w:rsid w:val="00E053AF"/>
    <w:pPr>
      <w:ind w:left="1800" w:hanging="1080"/>
    </w:pPr>
  </w:style>
  <w:style w:type="character" w:customStyle="1" w:styleId="AvanodecorpodetextoCarter">
    <w:name w:val="Avanço de corpo de texto Caráter"/>
    <w:basedOn w:val="Tipodeletrapredefinidodopargrafo"/>
    <w:link w:val="Avanodecorpodetexto"/>
    <w:semiHidden/>
    <w:rsid w:val="00CA3AC5"/>
    <w:rPr>
      <w:rFonts w:ascii="Arial" w:hAnsi="Arial"/>
      <w:lang w:eastAsia="en-US"/>
    </w:rPr>
  </w:style>
  <w:style w:type="paragraph" w:styleId="Avanodecorpodetexto2">
    <w:name w:val="Body Text Indent 2"/>
    <w:basedOn w:val="Normal"/>
    <w:link w:val="Avanodecorpodetexto2Carter"/>
    <w:semiHidden/>
    <w:rsid w:val="00E053AF"/>
    <w:pPr>
      <w:ind w:left="900"/>
      <w:jc w:val="left"/>
    </w:pPr>
  </w:style>
  <w:style w:type="character" w:customStyle="1" w:styleId="Avanodecorpodetexto2Carter">
    <w:name w:val="Avanço de corpo de texto 2 Caráter"/>
    <w:basedOn w:val="Tipodeletrapredefinidodopargrafo"/>
    <w:link w:val="Avanodecorpodetexto2"/>
    <w:semiHidden/>
    <w:rsid w:val="00CA3AC5"/>
    <w:rPr>
      <w:rFonts w:ascii="Arial" w:hAnsi="Arial"/>
      <w:lang w:eastAsia="en-US"/>
    </w:rPr>
  </w:style>
  <w:style w:type="paragraph" w:styleId="Ttulo">
    <w:name w:val="Title"/>
    <w:basedOn w:val="Normal"/>
    <w:link w:val="TtuloCarter"/>
    <w:qFormat/>
    <w:rsid w:val="00E053AF"/>
    <w:pPr>
      <w:tabs>
        <w:tab w:val="left" w:pos="868"/>
      </w:tabs>
      <w:jc w:val="center"/>
    </w:pPr>
    <w:rPr>
      <w:b/>
      <w:bCs/>
      <w:sz w:val="40"/>
    </w:rPr>
  </w:style>
  <w:style w:type="character" w:customStyle="1" w:styleId="TtuloCarter">
    <w:name w:val="Título Caráter"/>
    <w:basedOn w:val="Tipodeletrapredefinidodopargrafo"/>
    <w:link w:val="Ttulo"/>
    <w:rsid w:val="002556EC"/>
    <w:rPr>
      <w:rFonts w:ascii="Arial" w:hAnsi="Arial"/>
      <w:b/>
      <w:bCs/>
      <w:sz w:val="40"/>
      <w:lang w:eastAsia="en-US"/>
    </w:rPr>
  </w:style>
  <w:style w:type="paragraph" w:styleId="Textodebalo">
    <w:name w:val="Balloon Text"/>
    <w:basedOn w:val="Normal"/>
    <w:link w:val="TextodebaloCarter"/>
    <w:uiPriority w:val="99"/>
    <w:semiHidden/>
    <w:unhideWhenUsed/>
    <w:rsid w:val="00571483"/>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71483"/>
    <w:rPr>
      <w:rFonts w:ascii="Tahoma" w:hAnsi="Tahoma" w:cs="Tahoma"/>
      <w:sz w:val="16"/>
      <w:szCs w:val="16"/>
      <w:lang w:eastAsia="en-US"/>
    </w:rPr>
  </w:style>
  <w:style w:type="paragraph" w:styleId="Corpodetexto2">
    <w:name w:val="Body Text 2"/>
    <w:basedOn w:val="Normal"/>
    <w:link w:val="Corpodetexto2Carter"/>
    <w:semiHidden/>
    <w:unhideWhenUsed/>
    <w:rsid w:val="000C3832"/>
    <w:pPr>
      <w:spacing w:line="480" w:lineRule="auto"/>
    </w:pPr>
  </w:style>
  <w:style w:type="character" w:customStyle="1" w:styleId="Corpodetexto2Carter">
    <w:name w:val="Corpo de texto 2 Caráter"/>
    <w:basedOn w:val="Tipodeletrapredefinidodopargrafo"/>
    <w:link w:val="Corpodetexto2"/>
    <w:semiHidden/>
    <w:rsid w:val="000C3832"/>
    <w:rPr>
      <w:rFonts w:ascii="Arial" w:hAnsi="Arial"/>
      <w:lang w:eastAsia="en-US"/>
    </w:rPr>
  </w:style>
  <w:style w:type="paragraph" w:styleId="PargrafodaLista">
    <w:name w:val="List Paragraph"/>
    <w:basedOn w:val="Normal"/>
    <w:uiPriority w:val="34"/>
    <w:qFormat/>
    <w:rsid w:val="00CD732B"/>
    <w:pPr>
      <w:ind w:left="720"/>
      <w:contextualSpacing/>
    </w:pPr>
  </w:style>
  <w:style w:type="table" w:styleId="TabelacomGrelha">
    <w:name w:val="Table Grid"/>
    <w:basedOn w:val="Tabelanormal"/>
    <w:uiPriority w:val="39"/>
    <w:rsid w:val="00DB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314277"/>
    <w:rPr>
      <w:color w:val="808080"/>
    </w:rPr>
  </w:style>
  <w:style w:type="paragraph" w:styleId="NormalWeb">
    <w:name w:val="Normal (Web)"/>
    <w:basedOn w:val="Normal"/>
    <w:uiPriority w:val="99"/>
    <w:semiHidden/>
    <w:unhideWhenUsed/>
    <w:rsid w:val="00AF66CA"/>
    <w:pPr>
      <w:spacing w:before="100" w:beforeAutospacing="1" w:after="100" w:afterAutospacing="1"/>
      <w:jc w:val="left"/>
    </w:pPr>
    <w:rPr>
      <w:rFonts w:ascii="Times New Roman" w:hAnsi="Times New Roman"/>
      <w:sz w:val="24"/>
      <w:szCs w:val="24"/>
      <w:lang w:eastAsia="pt-PT"/>
    </w:rPr>
  </w:style>
  <w:style w:type="character" w:styleId="Refdecomentrio">
    <w:name w:val="annotation reference"/>
    <w:basedOn w:val="Tipodeletrapredefinidodopargrafo"/>
    <w:uiPriority w:val="99"/>
    <w:semiHidden/>
    <w:unhideWhenUsed/>
    <w:rsid w:val="000E0150"/>
    <w:rPr>
      <w:sz w:val="16"/>
      <w:szCs w:val="16"/>
    </w:rPr>
  </w:style>
  <w:style w:type="paragraph" w:styleId="Textodecomentrio">
    <w:name w:val="annotation text"/>
    <w:basedOn w:val="Normal"/>
    <w:link w:val="TextodecomentrioCarter"/>
    <w:uiPriority w:val="99"/>
    <w:semiHidden/>
    <w:unhideWhenUsed/>
    <w:rsid w:val="000E0150"/>
  </w:style>
  <w:style w:type="character" w:customStyle="1" w:styleId="TextodecomentrioCarter">
    <w:name w:val="Texto de comentário Caráter"/>
    <w:basedOn w:val="Tipodeletrapredefinidodopargrafo"/>
    <w:link w:val="Textodecomentrio"/>
    <w:uiPriority w:val="99"/>
    <w:semiHidden/>
    <w:rsid w:val="000E0150"/>
    <w:rPr>
      <w:rFonts w:ascii="Arial" w:hAnsi="Arial"/>
      <w:lang w:eastAsia="en-US"/>
    </w:rPr>
  </w:style>
  <w:style w:type="paragraph" w:styleId="Assuntodecomentrio">
    <w:name w:val="annotation subject"/>
    <w:basedOn w:val="Textodecomentrio"/>
    <w:next w:val="Textodecomentrio"/>
    <w:link w:val="AssuntodecomentrioCarter"/>
    <w:uiPriority w:val="99"/>
    <w:semiHidden/>
    <w:unhideWhenUsed/>
    <w:rsid w:val="000E0150"/>
    <w:rPr>
      <w:b/>
      <w:bCs/>
    </w:rPr>
  </w:style>
  <w:style w:type="character" w:customStyle="1" w:styleId="AssuntodecomentrioCarter">
    <w:name w:val="Assunto de comentário Caráter"/>
    <w:basedOn w:val="TextodecomentrioCarter"/>
    <w:link w:val="Assuntodecomentrio"/>
    <w:uiPriority w:val="99"/>
    <w:semiHidden/>
    <w:rsid w:val="000E0150"/>
    <w:rPr>
      <w:rFonts w:ascii="Arial" w:hAnsi="Arial"/>
      <w:b/>
      <w:bCs/>
      <w:lang w:eastAsia="en-US"/>
    </w:rPr>
  </w:style>
  <w:style w:type="character" w:styleId="Nmerodepgina">
    <w:name w:val="page number"/>
    <w:basedOn w:val="Tipodeletrapredefinidodopargrafo"/>
    <w:semiHidden/>
    <w:rsid w:val="00A503F1"/>
  </w:style>
  <w:style w:type="paragraph" w:styleId="SemEspaamento">
    <w:name w:val="No Spacing"/>
    <w:link w:val="SemEspaamentoCarter"/>
    <w:uiPriority w:val="1"/>
    <w:qFormat/>
    <w:rsid w:val="00A503F1"/>
  </w:style>
  <w:style w:type="paragraph" w:customStyle="1" w:styleId="CUERPOTEXTO">
    <w:name w:val="CUERPO_TEXTO"/>
    <w:basedOn w:val="Normal"/>
    <w:uiPriority w:val="9"/>
    <w:qFormat/>
    <w:rsid w:val="00A503F1"/>
    <w:rPr>
      <w:rFonts w:ascii="Verdana" w:hAnsi="Verdana" w:cs="Verdana"/>
      <w:sz w:val="18"/>
      <w:szCs w:val="22"/>
      <w:lang w:eastAsia="pt-PT"/>
    </w:rPr>
  </w:style>
  <w:style w:type="paragraph" w:customStyle="1" w:styleId="CUERPOTEXTOTABLA">
    <w:name w:val="CUERPO_TEXTO_TABLA"/>
    <w:basedOn w:val="Normal"/>
    <w:uiPriority w:val="9"/>
    <w:qFormat/>
    <w:rsid w:val="00A503F1"/>
    <w:pPr>
      <w:spacing w:after="0"/>
      <w:jc w:val="left"/>
    </w:pPr>
    <w:rPr>
      <w:rFonts w:ascii="Verdana" w:hAnsi="Verdana" w:cs="Verdana"/>
      <w:sz w:val="18"/>
      <w:szCs w:val="22"/>
      <w:lang w:eastAsia="pt-PT"/>
    </w:rPr>
  </w:style>
  <w:style w:type="paragraph" w:styleId="Reviso">
    <w:name w:val="Revision"/>
    <w:hidden/>
    <w:uiPriority w:val="99"/>
    <w:semiHidden/>
    <w:rsid w:val="00A503F1"/>
    <w:rPr>
      <w:rFonts w:ascii="Calibri" w:hAnsi="Calibri"/>
      <w:sz w:val="24"/>
    </w:rPr>
  </w:style>
  <w:style w:type="paragraph" w:customStyle="1" w:styleId="Default">
    <w:name w:val="Default"/>
    <w:rsid w:val="00A503F1"/>
    <w:pPr>
      <w:autoSpaceDE w:val="0"/>
      <w:autoSpaceDN w:val="0"/>
      <w:adjustRightInd w:val="0"/>
    </w:pPr>
    <w:rPr>
      <w:rFonts w:ascii="Arial" w:hAnsi="Arial" w:cs="Arial"/>
      <w:color w:val="000000"/>
      <w:sz w:val="24"/>
      <w:szCs w:val="24"/>
    </w:rPr>
  </w:style>
  <w:style w:type="paragraph" w:customStyle="1" w:styleId="texto">
    <w:name w:val="texto"/>
    <w:basedOn w:val="Normal"/>
    <w:link w:val="textoCarter"/>
    <w:qFormat/>
    <w:rsid w:val="00A503F1"/>
    <w:pPr>
      <w:spacing w:before="120" w:after="0" w:line="360" w:lineRule="auto"/>
      <w:ind w:firstLine="709"/>
    </w:pPr>
    <w:rPr>
      <w:rFonts w:asciiTheme="minorHAnsi" w:eastAsiaTheme="minorHAnsi" w:hAnsiTheme="minorHAnsi"/>
      <w:sz w:val="22"/>
      <w:szCs w:val="24"/>
    </w:rPr>
  </w:style>
  <w:style w:type="character" w:customStyle="1" w:styleId="textoCarter">
    <w:name w:val="texto Caráter"/>
    <w:basedOn w:val="Tipodeletrapredefinidodopargrafo"/>
    <w:link w:val="texto"/>
    <w:rsid w:val="00A503F1"/>
    <w:rPr>
      <w:rFonts w:asciiTheme="minorHAnsi" w:eastAsiaTheme="minorHAnsi" w:hAnsiTheme="minorHAnsi"/>
      <w:sz w:val="22"/>
      <w:szCs w:val="24"/>
      <w:lang w:eastAsia="en-US"/>
    </w:rPr>
  </w:style>
  <w:style w:type="table" w:customStyle="1" w:styleId="Tabelacomgrelha1">
    <w:name w:val="Tabela com grelha1"/>
    <w:basedOn w:val="Tabelanormal"/>
    <w:next w:val="TabelacomGrelha"/>
    <w:uiPriority w:val="39"/>
    <w:rsid w:val="00A503F1"/>
    <w:pPr>
      <w:ind w:left="357" w:hanging="357"/>
    </w:pPr>
    <w:rPr>
      <w:rFonts w:ascii="Calibri" w:eastAsia="MS Mincho"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acomgrelha2">
    <w:name w:val="Tabela com grelha2"/>
    <w:basedOn w:val="Tabelanormal"/>
    <w:next w:val="TabelacomGrelha"/>
    <w:uiPriority w:val="59"/>
    <w:rsid w:val="003C12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59"/>
    <w:rsid w:val="003C123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2556EC"/>
    <w:pPr>
      <w:spacing w:after="120"/>
      <w:jc w:val="both"/>
    </w:pPr>
    <w:rPr>
      <w:rFonts w:ascii="Arial" w:eastAsia="Arial" w:hAnsi="Arial" w:cs="Arial"/>
    </w:rPr>
    <w:tblPr>
      <w:tblCellMar>
        <w:top w:w="0" w:type="dxa"/>
        <w:left w:w="0" w:type="dxa"/>
        <w:bottom w:w="0" w:type="dxa"/>
        <w:right w:w="0" w:type="dxa"/>
      </w:tblCellMar>
    </w:tblPr>
  </w:style>
  <w:style w:type="paragraph" w:styleId="Subttulo">
    <w:name w:val="Subtitle"/>
    <w:basedOn w:val="Normal"/>
    <w:next w:val="Normal"/>
    <w:link w:val="SubttuloCarter"/>
    <w:uiPriority w:val="11"/>
    <w:qFormat/>
    <w:rsid w:val="002556EC"/>
    <w:pPr>
      <w:keepNext/>
      <w:keepLines/>
      <w:spacing w:before="360" w:after="80"/>
    </w:pPr>
    <w:rPr>
      <w:rFonts w:ascii="Georgia" w:eastAsia="Georgia" w:hAnsi="Georgia" w:cs="Georgia"/>
      <w:i/>
      <w:color w:val="666666"/>
      <w:sz w:val="48"/>
      <w:szCs w:val="48"/>
      <w:lang w:eastAsia="pt-PT"/>
    </w:rPr>
  </w:style>
  <w:style w:type="character" w:customStyle="1" w:styleId="SubttuloCarter">
    <w:name w:val="Subtítulo Caráter"/>
    <w:basedOn w:val="Tipodeletrapredefinidodopargrafo"/>
    <w:link w:val="Subttulo"/>
    <w:uiPriority w:val="11"/>
    <w:rsid w:val="002556EC"/>
    <w:rPr>
      <w:rFonts w:ascii="Georgia" w:eastAsia="Georgia" w:hAnsi="Georgia" w:cs="Georgia"/>
      <w:i/>
      <w:color w:val="666666"/>
      <w:sz w:val="48"/>
      <w:szCs w:val="48"/>
    </w:rPr>
  </w:style>
  <w:style w:type="table" w:customStyle="1" w:styleId="9">
    <w:name w:val="9"/>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8">
    <w:name w:val="8"/>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7">
    <w:name w:val="7"/>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6">
    <w:name w:val="6"/>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5">
    <w:name w:val="5"/>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4">
    <w:name w:val="4"/>
    <w:basedOn w:val="TableNormal"/>
    <w:rsid w:val="002556EC"/>
    <w:pPr>
      <w:ind w:left="357" w:hanging="357"/>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3">
    <w:name w:val="3"/>
    <w:basedOn w:val="TableNormal"/>
    <w:rsid w:val="002556EC"/>
    <w:tblPr>
      <w:tblStyleRowBandSize w:val="1"/>
      <w:tblStyleColBandSize w:val="1"/>
      <w:tblCellMar>
        <w:left w:w="70" w:type="dxa"/>
        <w:right w:w="70" w:type="dxa"/>
      </w:tblCellMar>
    </w:tblPr>
  </w:style>
  <w:style w:type="table" w:customStyle="1" w:styleId="2">
    <w:name w:val="2"/>
    <w:basedOn w:val="TableNormal"/>
    <w:rsid w:val="002556EC"/>
    <w:tblPr>
      <w:tblStyleRowBandSize w:val="1"/>
      <w:tblStyleColBandSize w:val="1"/>
      <w:tblCellMar>
        <w:left w:w="70" w:type="dxa"/>
        <w:right w:w="70" w:type="dxa"/>
      </w:tblCellMar>
    </w:tblPr>
  </w:style>
  <w:style w:type="table" w:customStyle="1" w:styleId="1">
    <w:name w:val="1"/>
    <w:basedOn w:val="TableNormal"/>
    <w:rsid w:val="002556EC"/>
    <w:tblPr>
      <w:tblStyleRowBandSize w:val="1"/>
      <w:tblStyleColBandSize w:val="1"/>
      <w:tblCellMar>
        <w:left w:w="70" w:type="dxa"/>
        <w:right w:w="70" w:type="dxa"/>
      </w:tblCellMar>
    </w:tblPr>
  </w:style>
  <w:style w:type="paragraph" w:customStyle="1" w:styleId="msonormal0">
    <w:name w:val="msonormal"/>
    <w:basedOn w:val="Normal"/>
    <w:rsid w:val="002556EC"/>
    <w:pPr>
      <w:spacing w:before="100" w:beforeAutospacing="1" w:after="100" w:afterAutospacing="1"/>
      <w:jc w:val="left"/>
    </w:pPr>
    <w:rPr>
      <w:rFonts w:ascii="Times New Roman" w:hAnsi="Times New Roman"/>
      <w:sz w:val="24"/>
      <w:szCs w:val="24"/>
      <w:lang w:eastAsia="pt-PT"/>
    </w:rPr>
  </w:style>
  <w:style w:type="paragraph" w:customStyle="1" w:styleId="font5">
    <w:name w:val="font5"/>
    <w:basedOn w:val="Normal"/>
    <w:rsid w:val="002556EC"/>
    <w:pPr>
      <w:spacing w:before="100" w:beforeAutospacing="1" w:after="100" w:afterAutospacing="1"/>
      <w:jc w:val="left"/>
    </w:pPr>
    <w:rPr>
      <w:rFonts w:ascii="Symbol" w:hAnsi="Symbol"/>
      <w:color w:val="000000"/>
      <w:sz w:val="22"/>
      <w:szCs w:val="22"/>
      <w:lang w:eastAsia="pt-PT"/>
    </w:rPr>
  </w:style>
  <w:style w:type="paragraph" w:customStyle="1" w:styleId="font6">
    <w:name w:val="font6"/>
    <w:basedOn w:val="Normal"/>
    <w:rsid w:val="002556EC"/>
    <w:pPr>
      <w:spacing w:before="100" w:beforeAutospacing="1" w:after="100" w:afterAutospacing="1"/>
      <w:jc w:val="left"/>
    </w:pPr>
    <w:rPr>
      <w:rFonts w:ascii="Symbol" w:hAnsi="Symbol"/>
      <w:sz w:val="22"/>
      <w:szCs w:val="22"/>
      <w:lang w:eastAsia="pt-PT"/>
    </w:rPr>
  </w:style>
  <w:style w:type="paragraph" w:customStyle="1" w:styleId="xl67">
    <w:name w:val="xl67"/>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68">
    <w:name w:val="xl68"/>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69">
    <w:name w:val="xl69"/>
    <w:basedOn w:val="Normal"/>
    <w:rsid w:val="002556E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left"/>
    </w:pPr>
    <w:rPr>
      <w:rFonts w:ascii="Times New Roman" w:hAnsi="Times New Roman"/>
      <w:sz w:val="24"/>
      <w:szCs w:val="24"/>
      <w:lang w:eastAsia="pt-PT"/>
    </w:rPr>
  </w:style>
  <w:style w:type="paragraph" w:customStyle="1" w:styleId="xl70">
    <w:name w:val="xl70"/>
    <w:basedOn w:val="Normal"/>
    <w:rsid w:val="002556EC"/>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71">
    <w:name w:val="xl71"/>
    <w:basedOn w:val="Normal"/>
    <w:rsid w:val="002556EC"/>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szCs w:val="24"/>
      <w:lang w:eastAsia="pt-PT"/>
    </w:rPr>
  </w:style>
  <w:style w:type="paragraph" w:customStyle="1" w:styleId="xl72">
    <w:name w:val="xl72"/>
    <w:basedOn w:val="Normal"/>
    <w:rsid w:val="002556EC"/>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73">
    <w:name w:val="xl73"/>
    <w:basedOn w:val="Normal"/>
    <w:rsid w:val="002556EC"/>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74">
    <w:name w:val="xl74"/>
    <w:basedOn w:val="Normal"/>
    <w:rsid w:val="002556EC"/>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75">
    <w:name w:val="xl75"/>
    <w:basedOn w:val="Normal"/>
    <w:rsid w:val="002556EC"/>
    <w:pPr>
      <w:pBdr>
        <w:left w:val="single" w:sz="8" w:space="0" w:color="auto"/>
        <w:bottom w:val="single" w:sz="4" w:space="0" w:color="auto"/>
        <w:right w:val="single" w:sz="4" w:space="0" w:color="auto"/>
      </w:pBdr>
      <w:shd w:val="clear" w:color="000000" w:fill="FFFF00"/>
      <w:spacing w:before="100" w:beforeAutospacing="1" w:after="100" w:afterAutospacing="1"/>
      <w:jc w:val="left"/>
    </w:pPr>
    <w:rPr>
      <w:rFonts w:ascii="Times New Roman" w:hAnsi="Times New Roman"/>
      <w:sz w:val="24"/>
      <w:szCs w:val="24"/>
      <w:lang w:eastAsia="pt-PT"/>
    </w:rPr>
  </w:style>
  <w:style w:type="paragraph" w:customStyle="1" w:styleId="xl76">
    <w:name w:val="xl76"/>
    <w:basedOn w:val="Normal"/>
    <w:rsid w:val="002556EC"/>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77">
    <w:name w:val="xl77"/>
    <w:basedOn w:val="Normal"/>
    <w:rsid w:val="002556EC"/>
    <w:pPr>
      <w:pBdr>
        <w:left w:val="single" w:sz="4" w:space="0" w:color="auto"/>
        <w:bottom w:val="single" w:sz="4" w:space="0" w:color="auto"/>
        <w:right w:val="single" w:sz="8"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78">
    <w:name w:val="xl78"/>
    <w:basedOn w:val="Normal"/>
    <w:rsid w:val="002556EC"/>
    <w:pPr>
      <w:pBdr>
        <w:left w:val="single" w:sz="8"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79">
    <w:name w:val="xl79"/>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80">
    <w:name w:val="xl80"/>
    <w:basedOn w:val="Normal"/>
    <w:rsid w:val="002556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Times New Roman" w:hAnsi="Times New Roman"/>
      <w:sz w:val="24"/>
      <w:szCs w:val="24"/>
      <w:lang w:eastAsia="pt-PT"/>
    </w:rPr>
  </w:style>
  <w:style w:type="paragraph" w:customStyle="1" w:styleId="xl81">
    <w:name w:val="xl81"/>
    <w:basedOn w:val="Normal"/>
    <w:rsid w:val="002556EC"/>
    <w:pPr>
      <w:pBdr>
        <w:left w:val="single" w:sz="8" w:space="0" w:color="auto"/>
        <w:bottom w:val="single" w:sz="4" w:space="0" w:color="auto"/>
        <w:right w:val="single" w:sz="4" w:space="0" w:color="auto"/>
      </w:pBdr>
      <w:shd w:val="clear" w:color="000000" w:fill="FFFFFF"/>
      <w:spacing w:before="100" w:beforeAutospacing="1" w:after="100" w:afterAutospacing="1"/>
      <w:jc w:val="left"/>
    </w:pPr>
    <w:rPr>
      <w:rFonts w:ascii="Times New Roman" w:hAnsi="Times New Roman"/>
      <w:sz w:val="24"/>
      <w:szCs w:val="24"/>
      <w:lang w:eastAsia="pt-PT"/>
    </w:rPr>
  </w:style>
  <w:style w:type="paragraph" w:customStyle="1" w:styleId="xl82">
    <w:name w:val="xl82"/>
    <w:basedOn w:val="Normal"/>
    <w:rsid w:val="002556EC"/>
    <w:pPr>
      <w:pBdr>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Times New Roman" w:hAnsi="Times New Roman"/>
      <w:sz w:val="24"/>
      <w:szCs w:val="24"/>
      <w:lang w:eastAsia="pt-PT"/>
    </w:rPr>
  </w:style>
  <w:style w:type="paragraph" w:customStyle="1" w:styleId="xl83">
    <w:name w:val="xl83"/>
    <w:basedOn w:val="Normal"/>
    <w:rsid w:val="002556EC"/>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84">
    <w:name w:val="xl84"/>
    <w:basedOn w:val="Normal"/>
    <w:rsid w:val="002556EC"/>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pt-PT"/>
    </w:rPr>
  </w:style>
  <w:style w:type="paragraph" w:customStyle="1" w:styleId="xl85">
    <w:name w:val="xl85"/>
    <w:basedOn w:val="Normal"/>
    <w:rsid w:val="002556EC"/>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szCs w:val="24"/>
      <w:lang w:eastAsia="pt-PT"/>
    </w:rPr>
  </w:style>
  <w:style w:type="paragraph" w:customStyle="1" w:styleId="xl86">
    <w:name w:val="xl86"/>
    <w:basedOn w:val="Normal"/>
    <w:rsid w:val="002556EC"/>
    <w:pPr>
      <w:pBdr>
        <w:left w:val="single" w:sz="8" w:space="0" w:color="auto"/>
        <w:bottom w:val="single" w:sz="4" w:space="0" w:color="auto"/>
        <w:right w:val="single" w:sz="4" w:space="0" w:color="auto"/>
      </w:pBdr>
      <w:shd w:val="clear" w:color="000000" w:fill="FFFF00"/>
      <w:spacing w:before="100" w:beforeAutospacing="1" w:after="100" w:afterAutospacing="1"/>
      <w:jc w:val="left"/>
    </w:pPr>
    <w:rPr>
      <w:rFonts w:ascii="Times New Roman" w:hAnsi="Times New Roman"/>
      <w:sz w:val="24"/>
      <w:szCs w:val="24"/>
      <w:lang w:eastAsia="pt-PT"/>
    </w:rPr>
  </w:style>
  <w:style w:type="paragraph" w:customStyle="1" w:styleId="xl87">
    <w:name w:val="xl87"/>
    <w:basedOn w:val="Normal"/>
    <w:rsid w:val="002556EC"/>
    <w:pPr>
      <w:pBdr>
        <w:left w:val="single" w:sz="4" w:space="0" w:color="auto"/>
        <w:bottom w:val="single" w:sz="4" w:space="0" w:color="auto"/>
        <w:right w:val="single" w:sz="4"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88">
    <w:name w:val="xl88"/>
    <w:basedOn w:val="Normal"/>
    <w:rsid w:val="002556EC"/>
    <w:pPr>
      <w:pBdr>
        <w:left w:val="single" w:sz="4" w:space="0" w:color="auto"/>
        <w:bottom w:val="single" w:sz="4" w:space="0" w:color="auto"/>
        <w:right w:val="single" w:sz="8" w:space="0" w:color="auto"/>
      </w:pBdr>
      <w:shd w:val="clear" w:color="000000" w:fill="FFFF00"/>
      <w:spacing w:before="100" w:beforeAutospacing="1" w:after="100" w:afterAutospacing="1"/>
      <w:jc w:val="right"/>
    </w:pPr>
    <w:rPr>
      <w:rFonts w:ascii="Times New Roman" w:hAnsi="Times New Roman"/>
      <w:sz w:val="24"/>
      <w:szCs w:val="24"/>
      <w:lang w:eastAsia="pt-PT"/>
    </w:rPr>
  </w:style>
  <w:style w:type="paragraph" w:customStyle="1" w:styleId="xl89">
    <w:name w:val="xl89"/>
    <w:basedOn w:val="Normal"/>
    <w:rsid w:val="002556EC"/>
    <w:pPr>
      <w:spacing w:before="100" w:beforeAutospacing="1" w:after="100" w:afterAutospacing="1"/>
      <w:jc w:val="left"/>
    </w:pPr>
    <w:rPr>
      <w:rFonts w:ascii="Times New Roman" w:hAnsi="Times New Roman"/>
      <w:sz w:val="24"/>
      <w:szCs w:val="24"/>
      <w:lang w:eastAsia="pt-PT"/>
    </w:rPr>
  </w:style>
  <w:style w:type="paragraph" w:customStyle="1" w:styleId="xl90">
    <w:name w:val="xl90"/>
    <w:basedOn w:val="Normal"/>
    <w:rsid w:val="002556EC"/>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1">
    <w:name w:val="xl91"/>
    <w:basedOn w:val="Normal"/>
    <w:rsid w:val="002556EC"/>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92">
    <w:name w:val="xl92"/>
    <w:basedOn w:val="Normal"/>
    <w:rsid w:val="002556EC"/>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b/>
      <w:bCs/>
      <w:sz w:val="24"/>
      <w:szCs w:val="24"/>
      <w:lang w:eastAsia="pt-PT"/>
    </w:rPr>
  </w:style>
  <w:style w:type="paragraph" w:customStyle="1" w:styleId="xl93">
    <w:name w:val="xl93"/>
    <w:basedOn w:val="Normal"/>
    <w:rsid w:val="002556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Times New Roman" w:hAnsi="Times New Roman"/>
      <w:sz w:val="24"/>
      <w:szCs w:val="24"/>
      <w:lang w:eastAsia="pt-PT"/>
    </w:rPr>
  </w:style>
  <w:style w:type="paragraph" w:customStyle="1" w:styleId="xl94">
    <w:name w:val="xl94"/>
    <w:basedOn w:val="Normal"/>
    <w:rsid w:val="002556EC"/>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5">
    <w:name w:val="xl95"/>
    <w:basedOn w:val="Normal"/>
    <w:rsid w:val="002556EC"/>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6">
    <w:name w:val="xl96"/>
    <w:basedOn w:val="Normal"/>
    <w:rsid w:val="002556EC"/>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7">
    <w:name w:val="xl97"/>
    <w:basedOn w:val="Normal"/>
    <w:rsid w:val="002556EC"/>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8">
    <w:name w:val="xl98"/>
    <w:basedOn w:val="Normal"/>
    <w:rsid w:val="002556EC"/>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99">
    <w:name w:val="xl99"/>
    <w:basedOn w:val="Normal"/>
    <w:rsid w:val="002556EC"/>
    <w:pPr>
      <w:pBdr>
        <w:top w:val="single" w:sz="8" w:space="0" w:color="auto"/>
        <w:left w:val="single" w:sz="8"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100">
    <w:name w:val="xl100"/>
    <w:basedOn w:val="Normal"/>
    <w:rsid w:val="002556EC"/>
    <w:pPr>
      <w:pBdr>
        <w:top w:val="single" w:sz="8" w:space="0" w:color="auto"/>
        <w:left w:val="single" w:sz="4" w:space="0" w:color="auto"/>
        <w:bottom w:val="single" w:sz="8" w:space="0" w:color="auto"/>
        <w:right w:val="single" w:sz="4"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paragraph" w:customStyle="1" w:styleId="xl101">
    <w:name w:val="xl101"/>
    <w:basedOn w:val="Normal"/>
    <w:rsid w:val="002556EC"/>
    <w:pPr>
      <w:pBdr>
        <w:top w:val="single" w:sz="8" w:space="0" w:color="auto"/>
        <w:left w:val="single" w:sz="4" w:space="0" w:color="auto"/>
        <w:bottom w:val="single" w:sz="8" w:space="0" w:color="auto"/>
        <w:right w:val="single" w:sz="8" w:space="0" w:color="auto"/>
      </w:pBdr>
      <w:shd w:val="clear" w:color="000000" w:fill="FFFF00"/>
      <w:spacing w:before="100" w:beforeAutospacing="1" w:after="100" w:afterAutospacing="1"/>
      <w:jc w:val="center"/>
    </w:pPr>
    <w:rPr>
      <w:rFonts w:ascii="Times New Roman" w:hAnsi="Times New Roman"/>
      <w:sz w:val="24"/>
      <w:szCs w:val="24"/>
      <w:lang w:eastAsia="pt-PT"/>
    </w:rPr>
  </w:style>
  <w:style w:type="character" w:styleId="Nmerodelinha">
    <w:name w:val="line number"/>
    <w:basedOn w:val="Tipodeletrapredefinidodopargrafo"/>
    <w:uiPriority w:val="99"/>
    <w:semiHidden/>
    <w:unhideWhenUsed/>
    <w:rsid w:val="002556EC"/>
  </w:style>
  <w:style w:type="character" w:customStyle="1" w:styleId="MenoNoResolvida1">
    <w:name w:val="Menção Não Resolvida1"/>
    <w:basedOn w:val="Tipodeletrapredefinidodopargrafo"/>
    <w:uiPriority w:val="99"/>
    <w:semiHidden/>
    <w:unhideWhenUsed/>
    <w:rsid w:val="002556EC"/>
    <w:rPr>
      <w:color w:val="605E5C"/>
      <w:shd w:val="clear" w:color="auto" w:fill="E1DFDD"/>
    </w:rPr>
  </w:style>
  <w:style w:type="table" w:customStyle="1" w:styleId="Tabelacomgrelha4">
    <w:name w:val="Tabela com grelha4"/>
    <w:basedOn w:val="Tabelanormal"/>
    <w:next w:val="TabelacomGrelha"/>
    <w:uiPriority w:val="59"/>
    <w:rsid w:val="00507ED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5">
    <w:name w:val="Tabela com grelha5"/>
    <w:basedOn w:val="Tabelanormal"/>
    <w:next w:val="TabelacomGrelha"/>
    <w:uiPriority w:val="59"/>
    <w:rsid w:val="00507ED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DCaption5">
    <w:name w:val="SD_Caption5"/>
    <w:basedOn w:val="Normal"/>
    <w:next w:val="Normal"/>
    <w:uiPriority w:val="99"/>
    <w:rsid w:val="00196E75"/>
    <w:pPr>
      <w:keepNext/>
      <w:spacing w:before="160" w:after="160"/>
      <w:jc w:val="left"/>
    </w:pPr>
    <w:rPr>
      <w:rFonts w:eastAsia="PMingLiU" w:cs="Arial"/>
      <w:b/>
      <w:szCs w:val="24"/>
      <w:lang w:val="en-US" w:eastAsia="de-DE"/>
    </w:rPr>
  </w:style>
  <w:style w:type="paragraph" w:customStyle="1" w:styleId="SDCaption2">
    <w:name w:val="SD_Caption2"/>
    <w:basedOn w:val="Normal"/>
    <w:next w:val="Normal"/>
    <w:link w:val="SDCaption2Zchn"/>
    <w:uiPriority w:val="99"/>
    <w:rsid w:val="00196E75"/>
    <w:pPr>
      <w:spacing w:before="320" w:after="320"/>
      <w:jc w:val="center"/>
    </w:pPr>
    <w:rPr>
      <w:rFonts w:eastAsia="PMingLiU" w:cs="Arial"/>
      <w:b/>
      <w:sz w:val="24"/>
      <w:szCs w:val="24"/>
      <w:u w:val="single"/>
      <w:lang w:val="en-US" w:eastAsia="de-DE"/>
    </w:rPr>
  </w:style>
  <w:style w:type="character" w:customStyle="1" w:styleId="SDCaption2Zchn">
    <w:name w:val="SD_Caption2 Zchn"/>
    <w:basedOn w:val="Tipodeletrapredefinidodopargrafo"/>
    <w:link w:val="SDCaption2"/>
    <w:uiPriority w:val="99"/>
    <w:locked/>
    <w:rsid w:val="00196E75"/>
    <w:rPr>
      <w:rFonts w:ascii="Arial" w:eastAsia="PMingLiU" w:hAnsi="Arial" w:cs="Arial"/>
      <w:b/>
      <w:sz w:val="24"/>
      <w:szCs w:val="24"/>
      <w:u w:val="single"/>
      <w:lang w:val="en-US" w:eastAsia="de-DE"/>
    </w:rPr>
  </w:style>
  <w:style w:type="paragraph" w:customStyle="1" w:styleId="SDImage">
    <w:name w:val="SD_Image"/>
    <w:basedOn w:val="Normal"/>
    <w:next w:val="Normal"/>
    <w:uiPriority w:val="99"/>
    <w:rsid w:val="00196E75"/>
    <w:pPr>
      <w:spacing w:after="0"/>
      <w:jc w:val="center"/>
    </w:pPr>
    <w:rPr>
      <w:rFonts w:eastAsia="PMingLiU" w:cs="Arial"/>
      <w:szCs w:val="24"/>
      <w:lang w:val="en-US" w:eastAsia="de-DE"/>
    </w:rPr>
  </w:style>
  <w:style w:type="character" w:styleId="MenoNoResolvida">
    <w:name w:val="Unresolved Mention"/>
    <w:basedOn w:val="Tipodeletrapredefinidodopargrafo"/>
    <w:uiPriority w:val="99"/>
    <w:semiHidden/>
    <w:unhideWhenUsed/>
    <w:rsid w:val="00B12E29"/>
    <w:rPr>
      <w:color w:val="605E5C"/>
      <w:shd w:val="clear" w:color="auto" w:fill="E1DFDD"/>
    </w:rPr>
  </w:style>
  <w:style w:type="paragraph" w:customStyle="1" w:styleId="liste">
    <w:name w:val="liste"/>
    <w:basedOn w:val="Normal"/>
    <w:rsid w:val="00F0125B"/>
    <w:pPr>
      <w:numPr>
        <w:numId w:val="9"/>
      </w:numPr>
      <w:spacing w:after="0"/>
      <w:jc w:val="left"/>
    </w:pPr>
    <w:rPr>
      <w:szCs w:val="24"/>
      <w:lang w:val="fr-FR" w:eastAsia="fr-FR"/>
    </w:rPr>
  </w:style>
  <w:style w:type="paragraph" w:customStyle="1" w:styleId="Normalpuce">
    <w:name w:val="Normal puce"/>
    <w:basedOn w:val="Normal"/>
    <w:rsid w:val="00F0125B"/>
    <w:pPr>
      <w:numPr>
        <w:numId w:val="10"/>
      </w:numPr>
      <w:tabs>
        <w:tab w:val="left" w:pos="425"/>
      </w:tabs>
      <w:spacing w:after="0"/>
      <w:jc w:val="left"/>
    </w:pPr>
    <w:rPr>
      <w:szCs w:val="24"/>
      <w:lang w:val="fr-FR" w:eastAsia="fr-FR"/>
    </w:rPr>
  </w:style>
  <w:style w:type="paragraph" w:styleId="Corpodetexto3">
    <w:name w:val="Body Text 3"/>
    <w:basedOn w:val="Normal"/>
    <w:link w:val="Corpodetexto3Carter"/>
    <w:rsid w:val="00F0125B"/>
    <w:rPr>
      <w:rFonts w:ascii="Times New Roman" w:hAnsi="Times New Roman"/>
      <w:sz w:val="16"/>
      <w:szCs w:val="16"/>
      <w:lang w:val="en-GB"/>
    </w:rPr>
  </w:style>
  <w:style w:type="character" w:customStyle="1" w:styleId="Corpodetexto3Carter">
    <w:name w:val="Corpo de texto 3 Caráter"/>
    <w:basedOn w:val="Tipodeletrapredefinidodopargrafo"/>
    <w:link w:val="Corpodetexto3"/>
    <w:rsid w:val="00F0125B"/>
    <w:rPr>
      <w:sz w:val="16"/>
      <w:szCs w:val="16"/>
      <w:lang w:val="en-GB" w:eastAsia="en-US"/>
    </w:rPr>
  </w:style>
  <w:style w:type="paragraph" w:customStyle="1" w:styleId="xl110">
    <w:name w:val="xl110"/>
    <w:basedOn w:val="Normal"/>
    <w:rsid w:val="00D44816"/>
    <w:pPr>
      <w:spacing w:before="100" w:beforeAutospacing="1" w:after="100" w:afterAutospacing="1"/>
      <w:jc w:val="left"/>
      <w:textAlignment w:val="center"/>
    </w:pPr>
    <w:rPr>
      <w:rFonts w:cs="Arial"/>
      <w:sz w:val="24"/>
      <w:szCs w:val="24"/>
      <w:lang w:eastAsia="pt-PT"/>
    </w:rPr>
  </w:style>
  <w:style w:type="paragraph" w:customStyle="1" w:styleId="xl111">
    <w:name w:val="xl111"/>
    <w:basedOn w:val="Normal"/>
    <w:rsid w:val="00D44816"/>
    <w:pPr>
      <w:spacing w:before="100" w:beforeAutospacing="1" w:after="100" w:afterAutospacing="1"/>
      <w:jc w:val="left"/>
    </w:pPr>
    <w:rPr>
      <w:rFonts w:ascii="Comic Sans MS" w:hAnsi="Comic Sans MS"/>
      <w:sz w:val="24"/>
      <w:szCs w:val="24"/>
      <w:lang w:eastAsia="pt-PT"/>
    </w:rPr>
  </w:style>
  <w:style w:type="paragraph" w:customStyle="1" w:styleId="xl112">
    <w:name w:val="xl112"/>
    <w:basedOn w:val="Normal"/>
    <w:rsid w:val="00D44816"/>
    <w:pPr>
      <w:spacing w:before="100" w:beforeAutospacing="1" w:after="100" w:afterAutospacing="1"/>
      <w:jc w:val="left"/>
    </w:pPr>
    <w:rPr>
      <w:rFonts w:ascii="Comic Sans MS" w:hAnsi="Comic Sans MS"/>
      <w:sz w:val="24"/>
      <w:szCs w:val="24"/>
      <w:lang w:eastAsia="pt-PT"/>
    </w:rPr>
  </w:style>
  <w:style w:type="paragraph" w:customStyle="1" w:styleId="xl113">
    <w:name w:val="xl113"/>
    <w:basedOn w:val="Normal"/>
    <w:rsid w:val="00D44816"/>
    <w:pPr>
      <w:spacing w:before="100" w:beforeAutospacing="1" w:after="100" w:afterAutospacing="1"/>
      <w:jc w:val="left"/>
      <w:textAlignment w:val="center"/>
    </w:pPr>
    <w:rPr>
      <w:rFonts w:cs="Arial"/>
      <w:sz w:val="24"/>
      <w:szCs w:val="24"/>
      <w:lang w:eastAsia="pt-PT"/>
    </w:rPr>
  </w:style>
  <w:style w:type="paragraph" w:customStyle="1" w:styleId="xl114">
    <w:name w:val="xl114"/>
    <w:basedOn w:val="Normal"/>
    <w:rsid w:val="00D44816"/>
    <w:pPr>
      <w:spacing w:before="100" w:beforeAutospacing="1" w:after="100" w:afterAutospacing="1"/>
      <w:jc w:val="center"/>
      <w:textAlignment w:val="center"/>
    </w:pPr>
    <w:rPr>
      <w:rFonts w:cs="Arial"/>
      <w:sz w:val="24"/>
      <w:szCs w:val="24"/>
      <w:lang w:eastAsia="pt-PT"/>
    </w:rPr>
  </w:style>
  <w:style w:type="paragraph" w:customStyle="1" w:styleId="xl115">
    <w:name w:val="xl115"/>
    <w:basedOn w:val="Normal"/>
    <w:rsid w:val="00D44816"/>
    <w:pPr>
      <w:pBdr>
        <w:left w:val="single" w:sz="4" w:space="0" w:color="auto"/>
        <w:bottom w:val="single" w:sz="4" w:space="0" w:color="auto"/>
        <w:right w:val="single" w:sz="4" w:space="0" w:color="auto"/>
      </w:pBdr>
      <w:spacing w:before="100" w:beforeAutospacing="1" w:after="100" w:afterAutospacing="1"/>
      <w:jc w:val="left"/>
      <w:textAlignment w:val="top"/>
    </w:pPr>
    <w:rPr>
      <w:rFonts w:cs="Arial"/>
      <w:sz w:val="18"/>
      <w:szCs w:val="18"/>
      <w:lang w:eastAsia="pt-PT"/>
    </w:rPr>
  </w:style>
  <w:style w:type="paragraph" w:customStyle="1" w:styleId="xl116">
    <w:name w:val="xl116"/>
    <w:basedOn w:val="Normal"/>
    <w:rsid w:val="00D44816"/>
    <w:pPr>
      <w:pBdr>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8"/>
      <w:szCs w:val="18"/>
      <w:lang w:eastAsia="pt-PT"/>
    </w:rPr>
  </w:style>
  <w:style w:type="paragraph" w:customStyle="1" w:styleId="xl117">
    <w:name w:val="xl117"/>
    <w:basedOn w:val="Normal"/>
    <w:rsid w:val="00D44816"/>
    <w:pPr>
      <w:pBdr>
        <w:left w:val="single" w:sz="4" w:space="0" w:color="auto"/>
        <w:bottom w:val="single" w:sz="4" w:space="0" w:color="auto"/>
        <w:right w:val="single" w:sz="4" w:space="0" w:color="auto"/>
      </w:pBdr>
      <w:spacing w:before="100" w:beforeAutospacing="1" w:after="100" w:afterAutospacing="1"/>
      <w:jc w:val="center"/>
    </w:pPr>
    <w:rPr>
      <w:rFonts w:cs="Arial"/>
      <w:sz w:val="18"/>
      <w:szCs w:val="18"/>
      <w:lang w:eastAsia="pt-PT"/>
    </w:rPr>
  </w:style>
  <w:style w:type="paragraph" w:customStyle="1" w:styleId="xl118">
    <w:name w:val="xl118"/>
    <w:basedOn w:val="Normal"/>
    <w:rsid w:val="00D44816"/>
    <w:pPr>
      <w:pBdr>
        <w:left w:val="single" w:sz="4" w:space="0" w:color="auto"/>
        <w:bottom w:val="single" w:sz="4" w:space="0" w:color="auto"/>
        <w:right w:val="single" w:sz="4" w:space="0" w:color="auto"/>
      </w:pBdr>
      <w:spacing w:before="100" w:beforeAutospacing="1" w:after="100" w:afterAutospacing="1"/>
      <w:jc w:val="right"/>
    </w:pPr>
    <w:rPr>
      <w:rFonts w:cs="Arial"/>
      <w:sz w:val="18"/>
      <w:szCs w:val="18"/>
      <w:lang w:eastAsia="pt-PT"/>
    </w:rPr>
  </w:style>
  <w:style w:type="paragraph" w:customStyle="1" w:styleId="xl119">
    <w:name w:val="xl119"/>
    <w:basedOn w:val="Normal"/>
    <w:rsid w:val="00D44816"/>
    <w:pPr>
      <w:pBdr>
        <w:left w:val="single" w:sz="4" w:space="0" w:color="auto"/>
        <w:bottom w:val="single" w:sz="4" w:space="0" w:color="auto"/>
        <w:right w:val="single" w:sz="4" w:space="0" w:color="auto"/>
      </w:pBdr>
      <w:spacing w:before="100" w:beforeAutospacing="1" w:after="100" w:afterAutospacing="1"/>
      <w:jc w:val="left"/>
      <w:textAlignment w:val="center"/>
    </w:pPr>
    <w:rPr>
      <w:rFonts w:cs="Arial"/>
      <w:sz w:val="18"/>
      <w:szCs w:val="18"/>
      <w:lang w:eastAsia="pt-PT"/>
    </w:rPr>
  </w:style>
  <w:style w:type="paragraph" w:customStyle="1" w:styleId="xl120">
    <w:name w:val="xl120"/>
    <w:basedOn w:val="Normal"/>
    <w:rsid w:val="00D44816"/>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sz w:val="18"/>
      <w:szCs w:val="18"/>
      <w:lang w:eastAsia="pt-PT"/>
    </w:rPr>
  </w:style>
  <w:style w:type="paragraph" w:customStyle="1" w:styleId="xl121">
    <w:name w:val="xl121"/>
    <w:basedOn w:val="Normal"/>
    <w:rsid w:val="00D44816"/>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sz w:val="18"/>
      <w:szCs w:val="18"/>
      <w:lang w:eastAsia="pt-PT"/>
    </w:rPr>
  </w:style>
  <w:style w:type="paragraph" w:customStyle="1" w:styleId="xl122">
    <w:name w:val="xl122"/>
    <w:basedOn w:val="Normal"/>
    <w:rsid w:val="00D44816"/>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3">
    <w:name w:val="xl123"/>
    <w:basedOn w:val="Normal"/>
    <w:rsid w:val="00D44816"/>
    <w:pPr>
      <w:pBdr>
        <w:top w:val="single" w:sz="4" w:space="0" w:color="auto"/>
        <w:bottom w:val="single" w:sz="4" w:space="0" w:color="auto"/>
        <w:right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4">
    <w:name w:val="xl124"/>
    <w:basedOn w:val="Normal"/>
    <w:rsid w:val="00D44816"/>
    <w:pPr>
      <w:pBdr>
        <w:left w:val="single" w:sz="4" w:space="9" w:color="auto"/>
        <w:bottom w:val="single" w:sz="4" w:space="0" w:color="auto"/>
        <w:right w:val="single" w:sz="4" w:space="0" w:color="auto"/>
      </w:pBdr>
      <w:spacing w:before="100" w:beforeAutospacing="1" w:after="100" w:afterAutospacing="1"/>
      <w:ind w:firstLineChars="100" w:firstLine="100"/>
      <w:jc w:val="left"/>
      <w:textAlignment w:val="top"/>
    </w:pPr>
    <w:rPr>
      <w:rFonts w:cs="Arial"/>
      <w:sz w:val="18"/>
      <w:szCs w:val="18"/>
      <w:lang w:eastAsia="pt-PT"/>
    </w:rPr>
  </w:style>
  <w:style w:type="paragraph" w:customStyle="1" w:styleId="xl125">
    <w:name w:val="xl125"/>
    <w:basedOn w:val="Normal"/>
    <w:rsid w:val="00D44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18"/>
      <w:szCs w:val="18"/>
      <w:lang w:eastAsia="pt-PT"/>
    </w:rPr>
  </w:style>
  <w:style w:type="paragraph" w:customStyle="1" w:styleId="xl126">
    <w:name w:val="xl126"/>
    <w:basedOn w:val="Normal"/>
    <w:rsid w:val="00D44816"/>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18"/>
      <w:szCs w:val="18"/>
      <w:lang w:eastAsia="pt-PT"/>
    </w:rPr>
  </w:style>
  <w:style w:type="paragraph" w:customStyle="1" w:styleId="xl127">
    <w:name w:val="xl127"/>
    <w:basedOn w:val="Normal"/>
    <w:rsid w:val="00D44816"/>
    <w:pPr>
      <w:pBdr>
        <w:top w:val="single" w:sz="4" w:space="0" w:color="auto"/>
        <w:left w:val="single" w:sz="4" w:space="0" w:color="auto"/>
        <w:bottom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8">
    <w:name w:val="xl128"/>
    <w:basedOn w:val="Normal"/>
    <w:rsid w:val="00D44816"/>
    <w:pPr>
      <w:pBdr>
        <w:top w:val="single" w:sz="4" w:space="0" w:color="auto"/>
        <w:bottom w:val="single" w:sz="4" w:space="0" w:color="auto"/>
        <w:right w:val="single" w:sz="4" w:space="0" w:color="auto"/>
      </w:pBdr>
      <w:spacing w:before="100" w:beforeAutospacing="1" w:after="100" w:afterAutospacing="1"/>
      <w:jc w:val="center"/>
      <w:textAlignment w:val="top"/>
    </w:pPr>
    <w:rPr>
      <w:rFonts w:cs="Arial"/>
      <w:sz w:val="18"/>
      <w:szCs w:val="18"/>
      <w:lang w:eastAsia="pt-PT"/>
    </w:rPr>
  </w:style>
  <w:style w:type="paragraph" w:customStyle="1" w:styleId="xl129">
    <w:name w:val="xl129"/>
    <w:basedOn w:val="Normal"/>
    <w:rsid w:val="00D44816"/>
    <w:pPr>
      <w:pBdr>
        <w:left w:val="single" w:sz="4" w:space="0" w:color="auto"/>
      </w:pBdr>
      <w:spacing w:before="100" w:beforeAutospacing="1" w:after="100" w:afterAutospacing="1"/>
      <w:jc w:val="center"/>
      <w:textAlignment w:val="center"/>
    </w:pPr>
    <w:rPr>
      <w:rFonts w:cs="Arial"/>
      <w:b/>
      <w:bCs/>
      <w:sz w:val="24"/>
      <w:szCs w:val="24"/>
      <w:lang w:eastAsia="pt-PT"/>
    </w:rPr>
  </w:style>
  <w:style w:type="paragraph" w:customStyle="1" w:styleId="xl130">
    <w:name w:val="xl130"/>
    <w:basedOn w:val="Normal"/>
    <w:rsid w:val="00D44816"/>
    <w:pPr>
      <w:pBdr>
        <w:right w:val="single" w:sz="4" w:space="0" w:color="000000"/>
      </w:pBdr>
      <w:spacing w:before="100" w:beforeAutospacing="1" w:after="100" w:afterAutospacing="1"/>
      <w:jc w:val="left"/>
    </w:pPr>
    <w:rPr>
      <w:rFonts w:ascii="Times New Roman" w:hAnsi="Times New Roman"/>
      <w:sz w:val="24"/>
      <w:szCs w:val="24"/>
      <w:lang w:eastAsia="pt-PT"/>
    </w:rPr>
  </w:style>
  <w:style w:type="paragraph" w:customStyle="1" w:styleId="xl131">
    <w:name w:val="xl131"/>
    <w:basedOn w:val="Normal"/>
    <w:rsid w:val="00D4481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eastAsia="pt-PT"/>
    </w:rPr>
  </w:style>
  <w:style w:type="paragraph" w:customStyle="1" w:styleId="xl132">
    <w:name w:val="xl132"/>
    <w:basedOn w:val="Normal"/>
    <w:rsid w:val="00D44816"/>
    <w:pPr>
      <w:pBdr>
        <w:left w:val="single" w:sz="4" w:space="0" w:color="auto"/>
      </w:pBdr>
      <w:spacing w:before="100" w:beforeAutospacing="1" w:after="100" w:afterAutospacing="1"/>
      <w:jc w:val="center"/>
      <w:textAlignment w:val="center"/>
    </w:pPr>
    <w:rPr>
      <w:rFonts w:cs="Arial"/>
      <w:b/>
      <w:bCs/>
      <w:sz w:val="24"/>
      <w:szCs w:val="24"/>
      <w:lang w:eastAsia="pt-PT"/>
    </w:rPr>
  </w:style>
  <w:style w:type="paragraph" w:customStyle="1" w:styleId="xl133">
    <w:name w:val="xl133"/>
    <w:basedOn w:val="Normal"/>
    <w:rsid w:val="00D44816"/>
    <w:pPr>
      <w:pBdr>
        <w:right w:val="single" w:sz="4" w:space="0" w:color="000000"/>
      </w:pBdr>
      <w:spacing w:before="100" w:beforeAutospacing="1" w:after="100" w:afterAutospacing="1"/>
      <w:jc w:val="left"/>
    </w:pPr>
    <w:rPr>
      <w:rFonts w:cs="Arial"/>
      <w:sz w:val="24"/>
      <w:szCs w:val="24"/>
      <w:lang w:eastAsia="pt-PT"/>
    </w:rPr>
  </w:style>
  <w:style w:type="paragraph" w:customStyle="1" w:styleId="xl134">
    <w:name w:val="xl134"/>
    <w:basedOn w:val="Normal"/>
    <w:rsid w:val="00D44816"/>
    <w:pPr>
      <w:pBdr>
        <w:left w:val="single" w:sz="4" w:space="0" w:color="auto"/>
        <w:bottom w:val="single" w:sz="4" w:space="0" w:color="auto"/>
        <w:right w:val="single" w:sz="4" w:space="0" w:color="auto"/>
      </w:pBdr>
      <w:spacing w:before="100" w:beforeAutospacing="1" w:after="100" w:afterAutospacing="1"/>
      <w:jc w:val="right"/>
    </w:pPr>
    <w:rPr>
      <w:rFonts w:cs="Arial"/>
      <w:sz w:val="18"/>
      <w:szCs w:val="18"/>
      <w:lang w:eastAsia="pt-PT"/>
    </w:rPr>
  </w:style>
  <w:style w:type="paragraph" w:customStyle="1" w:styleId="xl135">
    <w:name w:val="xl135"/>
    <w:basedOn w:val="Normal"/>
    <w:rsid w:val="00D44816"/>
    <w:pPr>
      <w:pBdr>
        <w:left w:val="single" w:sz="4" w:space="0" w:color="auto"/>
        <w:bottom w:val="single" w:sz="4" w:space="0" w:color="auto"/>
        <w:right w:val="single" w:sz="4" w:space="0" w:color="auto"/>
      </w:pBdr>
      <w:spacing w:before="100" w:beforeAutospacing="1" w:after="100" w:afterAutospacing="1"/>
      <w:jc w:val="right"/>
      <w:textAlignment w:val="center"/>
    </w:pPr>
    <w:rPr>
      <w:rFonts w:cs="Arial"/>
      <w:sz w:val="18"/>
      <w:szCs w:val="18"/>
      <w:lang w:eastAsia="pt-PT"/>
    </w:rPr>
  </w:style>
  <w:style w:type="character" w:customStyle="1" w:styleId="TextodenotaderodapCarter">
    <w:name w:val="Texto de nota de rodapé Caráter"/>
    <w:basedOn w:val="Tipodeletrapredefinidodopargrafo"/>
    <w:link w:val="Textodenotaderodap"/>
    <w:uiPriority w:val="99"/>
    <w:semiHidden/>
    <w:rsid w:val="005B7CE3"/>
    <w:rPr>
      <w:rFonts w:ascii="Arial" w:eastAsia="Calibri" w:hAnsi="Arial" w:cs="Calibri"/>
      <w:lang w:eastAsia="ar-SA"/>
    </w:rPr>
  </w:style>
  <w:style w:type="paragraph" w:styleId="Textodenotaderodap">
    <w:name w:val="footnote text"/>
    <w:basedOn w:val="Normal"/>
    <w:link w:val="TextodenotaderodapCarter"/>
    <w:uiPriority w:val="99"/>
    <w:semiHidden/>
    <w:unhideWhenUsed/>
    <w:rsid w:val="005B7CE3"/>
    <w:pPr>
      <w:suppressAutoHyphens/>
      <w:spacing w:after="0" w:line="360" w:lineRule="auto"/>
    </w:pPr>
    <w:rPr>
      <w:rFonts w:eastAsia="Calibri" w:cs="Calibri"/>
      <w:lang w:eastAsia="ar-SA"/>
    </w:rPr>
  </w:style>
  <w:style w:type="character" w:customStyle="1" w:styleId="SemEspaamentoCarter">
    <w:name w:val="Sem Espaçamento Caráter"/>
    <w:basedOn w:val="Tipodeletrapredefinidodopargrafo"/>
    <w:link w:val="SemEspaamento"/>
    <w:uiPriority w:val="1"/>
    <w:rsid w:val="00193D88"/>
  </w:style>
  <w:style w:type="table" w:styleId="SimplesTabela3">
    <w:name w:val="Plain Table 3"/>
    <w:basedOn w:val="Tabelanormal"/>
    <w:uiPriority w:val="43"/>
    <w:rsid w:val="00972E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mplesTabela2">
    <w:name w:val="Plain Table 2"/>
    <w:basedOn w:val="Tabelanormal"/>
    <w:uiPriority w:val="42"/>
    <w:rsid w:val="006E70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uiPriority w:val="41"/>
    <w:rsid w:val="006E70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868">
      <w:bodyDiv w:val="1"/>
      <w:marLeft w:val="0"/>
      <w:marRight w:val="0"/>
      <w:marTop w:val="0"/>
      <w:marBottom w:val="0"/>
      <w:divBdr>
        <w:top w:val="none" w:sz="0" w:space="0" w:color="auto"/>
        <w:left w:val="none" w:sz="0" w:space="0" w:color="auto"/>
        <w:bottom w:val="none" w:sz="0" w:space="0" w:color="auto"/>
        <w:right w:val="none" w:sz="0" w:space="0" w:color="auto"/>
      </w:divBdr>
    </w:div>
    <w:div w:id="17777561">
      <w:bodyDiv w:val="1"/>
      <w:marLeft w:val="0"/>
      <w:marRight w:val="0"/>
      <w:marTop w:val="0"/>
      <w:marBottom w:val="0"/>
      <w:divBdr>
        <w:top w:val="none" w:sz="0" w:space="0" w:color="auto"/>
        <w:left w:val="none" w:sz="0" w:space="0" w:color="auto"/>
        <w:bottom w:val="none" w:sz="0" w:space="0" w:color="auto"/>
        <w:right w:val="none" w:sz="0" w:space="0" w:color="auto"/>
      </w:divBdr>
      <w:divsChild>
        <w:div w:id="1949238148">
          <w:marLeft w:val="418"/>
          <w:marRight w:val="0"/>
          <w:marTop w:val="288"/>
          <w:marBottom w:val="0"/>
          <w:divBdr>
            <w:top w:val="none" w:sz="0" w:space="0" w:color="auto"/>
            <w:left w:val="none" w:sz="0" w:space="0" w:color="auto"/>
            <w:bottom w:val="none" w:sz="0" w:space="0" w:color="auto"/>
            <w:right w:val="none" w:sz="0" w:space="0" w:color="auto"/>
          </w:divBdr>
        </w:div>
        <w:div w:id="1882594166">
          <w:marLeft w:val="418"/>
          <w:marRight w:val="0"/>
          <w:marTop w:val="288"/>
          <w:marBottom w:val="0"/>
          <w:divBdr>
            <w:top w:val="none" w:sz="0" w:space="0" w:color="auto"/>
            <w:left w:val="none" w:sz="0" w:space="0" w:color="auto"/>
            <w:bottom w:val="none" w:sz="0" w:space="0" w:color="auto"/>
            <w:right w:val="none" w:sz="0" w:space="0" w:color="auto"/>
          </w:divBdr>
        </w:div>
      </w:divsChild>
    </w:div>
    <w:div w:id="42755392">
      <w:bodyDiv w:val="1"/>
      <w:marLeft w:val="0"/>
      <w:marRight w:val="0"/>
      <w:marTop w:val="0"/>
      <w:marBottom w:val="0"/>
      <w:divBdr>
        <w:top w:val="none" w:sz="0" w:space="0" w:color="auto"/>
        <w:left w:val="none" w:sz="0" w:space="0" w:color="auto"/>
        <w:bottom w:val="none" w:sz="0" w:space="0" w:color="auto"/>
        <w:right w:val="none" w:sz="0" w:space="0" w:color="auto"/>
      </w:divBdr>
    </w:div>
    <w:div w:id="45952222">
      <w:bodyDiv w:val="1"/>
      <w:marLeft w:val="0"/>
      <w:marRight w:val="0"/>
      <w:marTop w:val="0"/>
      <w:marBottom w:val="0"/>
      <w:divBdr>
        <w:top w:val="none" w:sz="0" w:space="0" w:color="auto"/>
        <w:left w:val="none" w:sz="0" w:space="0" w:color="auto"/>
        <w:bottom w:val="none" w:sz="0" w:space="0" w:color="auto"/>
        <w:right w:val="none" w:sz="0" w:space="0" w:color="auto"/>
      </w:divBdr>
    </w:div>
    <w:div w:id="108087038">
      <w:bodyDiv w:val="1"/>
      <w:marLeft w:val="0"/>
      <w:marRight w:val="0"/>
      <w:marTop w:val="0"/>
      <w:marBottom w:val="0"/>
      <w:divBdr>
        <w:top w:val="none" w:sz="0" w:space="0" w:color="auto"/>
        <w:left w:val="none" w:sz="0" w:space="0" w:color="auto"/>
        <w:bottom w:val="none" w:sz="0" w:space="0" w:color="auto"/>
        <w:right w:val="none" w:sz="0" w:space="0" w:color="auto"/>
      </w:divBdr>
    </w:div>
    <w:div w:id="120224183">
      <w:bodyDiv w:val="1"/>
      <w:marLeft w:val="0"/>
      <w:marRight w:val="0"/>
      <w:marTop w:val="0"/>
      <w:marBottom w:val="0"/>
      <w:divBdr>
        <w:top w:val="none" w:sz="0" w:space="0" w:color="auto"/>
        <w:left w:val="none" w:sz="0" w:space="0" w:color="auto"/>
        <w:bottom w:val="none" w:sz="0" w:space="0" w:color="auto"/>
        <w:right w:val="none" w:sz="0" w:space="0" w:color="auto"/>
      </w:divBdr>
    </w:div>
    <w:div w:id="130287868">
      <w:bodyDiv w:val="1"/>
      <w:marLeft w:val="0"/>
      <w:marRight w:val="0"/>
      <w:marTop w:val="0"/>
      <w:marBottom w:val="0"/>
      <w:divBdr>
        <w:top w:val="none" w:sz="0" w:space="0" w:color="auto"/>
        <w:left w:val="none" w:sz="0" w:space="0" w:color="auto"/>
        <w:bottom w:val="none" w:sz="0" w:space="0" w:color="auto"/>
        <w:right w:val="none" w:sz="0" w:space="0" w:color="auto"/>
      </w:divBdr>
    </w:div>
    <w:div w:id="146947514">
      <w:bodyDiv w:val="1"/>
      <w:marLeft w:val="0"/>
      <w:marRight w:val="0"/>
      <w:marTop w:val="0"/>
      <w:marBottom w:val="0"/>
      <w:divBdr>
        <w:top w:val="none" w:sz="0" w:space="0" w:color="auto"/>
        <w:left w:val="none" w:sz="0" w:space="0" w:color="auto"/>
        <w:bottom w:val="none" w:sz="0" w:space="0" w:color="auto"/>
        <w:right w:val="none" w:sz="0" w:space="0" w:color="auto"/>
      </w:divBdr>
    </w:div>
    <w:div w:id="169682193">
      <w:bodyDiv w:val="1"/>
      <w:marLeft w:val="0"/>
      <w:marRight w:val="0"/>
      <w:marTop w:val="0"/>
      <w:marBottom w:val="0"/>
      <w:divBdr>
        <w:top w:val="none" w:sz="0" w:space="0" w:color="auto"/>
        <w:left w:val="none" w:sz="0" w:space="0" w:color="auto"/>
        <w:bottom w:val="none" w:sz="0" w:space="0" w:color="auto"/>
        <w:right w:val="none" w:sz="0" w:space="0" w:color="auto"/>
      </w:divBdr>
    </w:div>
    <w:div w:id="175003623">
      <w:bodyDiv w:val="1"/>
      <w:marLeft w:val="0"/>
      <w:marRight w:val="0"/>
      <w:marTop w:val="0"/>
      <w:marBottom w:val="0"/>
      <w:divBdr>
        <w:top w:val="none" w:sz="0" w:space="0" w:color="auto"/>
        <w:left w:val="none" w:sz="0" w:space="0" w:color="auto"/>
        <w:bottom w:val="none" w:sz="0" w:space="0" w:color="auto"/>
        <w:right w:val="none" w:sz="0" w:space="0" w:color="auto"/>
      </w:divBdr>
    </w:div>
    <w:div w:id="179052678">
      <w:bodyDiv w:val="1"/>
      <w:marLeft w:val="0"/>
      <w:marRight w:val="0"/>
      <w:marTop w:val="0"/>
      <w:marBottom w:val="0"/>
      <w:divBdr>
        <w:top w:val="none" w:sz="0" w:space="0" w:color="auto"/>
        <w:left w:val="none" w:sz="0" w:space="0" w:color="auto"/>
        <w:bottom w:val="none" w:sz="0" w:space="0" w:color="auto"/>
        <w:right w:val="none" w:sz="0" w:space="0" w:color="auto"/>
      </w:divBdr>
    </w:div>
    <w:div w:id="184248221">
      <w:bodyDiv w:val="1"/>
      <w:marLeft w:val="0"/>
      <w:marRight w:val="0"/>
      <w:marTop w:val="0"/>
      <w:marBottom w:val="0"/>
      <w:divBdr>
        <w:top w:val="none" w:sz="0" w:space="0" w:color="auto"/>
        <w:left w:val="none" w:sz="0" w:space="0" w:color="auto"/>
        <w:bottom w:val="none" w:sz="0" w:space="0" w:color="auto"/>
        <w:right w:val="none" w:sz="0" w:space="0" w:color="auto"/>
      </w:divBdr>
    </w:div>
    <w:div w:id="184640415">
      <w:bodyDiv w:val="1"/>
      <w:marLeft w:val="0"/>
      <w:marRight w:val="0"/>
      <w:marTop w:val="0"/>
      <w:marBottom w:val="0"/>
      <w:divBdr>
        <w:top w:val="none" w:sz="0" w:space="0" w:color="auto"/>
        <w:left w:val="none" w:sz="0" w:space="0" w:color="auto"/>
        <w:bottom w:val="none" w:sz="0" w:space="0" w:color="auto"/>
        <w:right w:val="none" w:sz="0" w:space="0" w:color="auto"/>
      </w:divBdr>
    </w:div>
    <w:div w:id="186334447">
      <w:bodyDiv w:val="1"/>
      <w:marLeft w:val="0"/>
      <w:marRight w:val="0"/>
      <w:marTop w:val="0"/>
      <w:marBottom w:val="0"/>
      <w:divBdr>
        <w:top w:val="none" w:sz="0" w:space="0" w:color="auto"/>
        <w:left w:val="none" w:sz="0" w:space="0" w:color="auto"/>
        <w:bottom w:val="none" w:sz="0" w:space="0" w:color="auto"/>
        <w:right w:val="none" w:sz="0" w:space="0" w:color="auto"/>
      </w:divBdr>
    </w:div>
    <w:div w:id="186798694">
      <w:bodyDiv w:val="1"/>
      <w:marLeft w:val="0"/>
      <w:marRight w:val="0"/>
      <w:marTop w:val="0"/>
      <w:marBottom w:val="0"/>
      <w:divBdr>
        <w:top w:val="none" w:sz="0" w:space="0" w:color="auto"/>
        <w:left w:val="none" w:sz="0" w:space="0" w:color="auto"/>
        <w:bottom w:val="none" w:sz="0" w:space="0" w:color="auto"/>
        <w:right w:val="none" w:sz="0" w:space="0" w:color="auto"/>
      </w:divBdr>
    </w:div>
    <w:div w:id="193730901">
      <w:bodyDiv w:val="1"/>
      <w:marLeft w:val="0"/>
      <w:marRight w:val="0"/>
      <w:marTop w:val="0"/>
      <w:marBottom w:val="0"/>
      <w:divBdr>
        <w:top w:val="none" w:sz="0" w:space="0" w:color="auto"/>
        <w:left w:val="none" w:sz="0" w:space="0" w:color="auto"/>
        <w:bottom w:val="none" w:sz="0" w:space="0" w:color="auto"/>
        <w:right w:val="none" w:sz="0" w:space="0" w:color="auto"/>
      </w:divBdr>
    </w:div>
    <w:div w:id="222644965">
      <w:bodyDiv w:val="1"/>
      <w:marLeft w:val="0"/>
      <w:marRight w:val="0"/>
      <w:marTop w:val="0"/>
      <w:marBottom w:val="0"/>
      <w:divBdr>
        <w:top w:val="none" w:sz="0" w:space="0" w:color="auto"/>
        <w:left w:val="none" w:sz="0" w:space="0" w:color="auto"/>
        <w:bottom w:val="none" w:sz="0" w:space="0" w:color="auto"/>
        <w:right w:val="none" w:sz="0" w:space="0" w:color="auto"/>
      </w:divBdr>
    </w:div>
    <w:div w:id="243539240">
      <w:bodyDiv w:val="1"/>
      <w:marLeft w:val="0"/>
      <w:marRight w:val="0"/>
      <w:marTop w:val="0"/>
      <w:marBottom w:val="0"/>
      <w:divBdr>
        <w:top w:val="none" w:sz="0" w:space="0" w:color="auto"/>
        <w:left w:val="none" w:sz="0" w:space="0" w:color="auto"/>
        <w:bottom w:val="none" w:sz="0" w:space="0" w:color="auto"/>
        <w:right w:val="none" w:sz="0" w:space="0" w:color="auto"/>
      </w:divBdr>
    </w:div>
    <w:div w:id="255943081">
      <w:bodyDiv w:val="1"/>
      <w:marLeft w:val="0"/>
      <w:marRight w:val="0"/>
      <w:marTop w:val="0"/>
      <w:marBottom w:val="0"/>
      <w:divBdr>
        <w:top w:val="none" w:sz="0" w:space="0" w:color="auto"/>
        <w:left w:val="none" w:sz="0" w:space="0" w:color="auto"/>
        <w:bottom w:val="none" w:sz="0" w:space="0" w:color="auto"/>
        <w:right w:val="none" w:sz="0" w:space="0" w:color="auto"/>
      </w:divBdr>
    </w:div>
    <w:div w:id="256519325">
      <w:bodyDiv w:val="1"/>
      <w:marLeft w:val="0"/>
      <w:marRight w:val="0"/>
      <w:marTop w:val="0"/>
      <w:marBottom w:val="0"/>
      <w:divBdr>
        <w:top w:val="none" w:sz="0" w:space="0" w:color="auto"/>
        <w:left w:val="none" w:sz="0" w:space="0" w:color="auto"/>
        <w:bottom w:val="none" w:sz="0" w:space="0" w:color="auto"/>
        <w:right w:val="none" w:sz="0" w:space="0" w:color="auto"/>
      </w:divBdr>
    </w:div>
    <w:div w:id="282271717">
      <w:bodyDiv w:val="1"/>
      <w:marLeft w:val="0"/>
      <w:marRight w:val="0"/>
      <w:marTop w:val="0"/>
      <w:marBottom w:val="0"/>
      <w:divBdr>
        <w:top w:val="none" w:sz="0" w:space="0" w:color="auto"/>
        <w:left w:val="none" w:sz="0" w:space="0" w:color="auto"/>
        <w:bottom w:val="none" w:sz="0" w:space="0" w:color="auto"/>
        <w:right w:val="none" w:sz="0" w:space="0" w:color="auto"/>
      </w:divBdr>
    </w:div>
    <w:div w:id="285160055">
      <w:bodyDiv w:val="1"/>
      <w:marLeft w:val="0"/>
      <w:marRight w:val="0"/>
      <w:marTop w:val="0"/>
      <w:marBottom w:val="0"/>
      <w:divBdr>
        <w:top w:val="none" w:sz="0" w:space="0" w:color="auto"/>
        <w:left w:val="none" w:sz="0" w:space="0" w:color="auto"/>
        <w:bottom w:val="none" w:sz="0" w:space="0" w:color="auto"/>
        <w:right w:val="none" w:sz="0" w:space="0" w:color="auto"/>
      </w:divBdr>
    </w:div>
    <w:div w:id="322702782">
      <w:bodyDiv w:val="1"/>
      <w:marLeft w:val="0"/>
      <w:marRight w:val="0"/>
      <w:marTop w:val="0"/>
      <w:marBottom w:val="0"/>
      <w:divBdr>
        <w:top w:val="none" w:sz="0" w:space="0" w:color="auto"/>
        <w:left w:val="none" w:sz="0" w:space="0" w:color="auto"/>
        <w:bottom w:val="none" w:sz="0" w:space="0" w:color="auto"/>
        <w:right w:val="none" w:sz="0" w:space="0" w:color="auto"/>
      </w:divBdr>
    </w:div>
    <w:div w:id="325012952">
      <w:bodyDiv w:val="1"/>
      <w:marLeft w:val="0"/>
      <w:marRight w:val="0"/>
      <w:marTop w:val="0"/>
      <w:marBottom w:val="0"/>
      <w:divBdr>
        <w:top w:val="none" w:sz="0" w:space="0" w:color="auto"/>
        <w:left w:val="none" w:sz="0" w:space="0" w:color="auto"/>
        <w:bottom w:val="none" w:sz="0" w:space="0" w:color="auto"/>
        <w:right w:val="none" w:sz="0" w:space="0" w:color="auto"/>
      </w:divBdr>
    </w:div>
    <w:div w:id="331565757">
      <w:bodyDiv w:val="1"/>
      <w:marLeft w:val="0"/>
      <w:marRight w:val="0"/>
      <w:marTop w:val="0"/>
      <w:marBottom w:val="0"/>
      <w:divBdr>
        <w:top w:val="none" w:sz="0" w:space="0" w:color="auto"/>
        <w:left w:val="none" w:sz="0" w:space="0" w:color="auto"/>
        <w:bottom w:val="none" w:sz="0" w:space="0" w:color="auto"/>
        <w:right w:val="none" w:sz="0" w:space="0" w:color="auto"/>
      </w:divBdr>
    </w:div>
    <w:div w:id="337194467">
      <w:bodyDiv w:val="1"/>
      <w:marLeft w:val="0"/>
      <w:marRight w:val="0"/>
      <w:marTop w:val="0"/>
      <w:marBottom w:val="0"/>
      <w:divBdr>
        <w:top w:val="none" w:sz="0" w:space="0" w:color="auto"/>
        <w:left w:val="none" w:sz="0" w:space="0" w:color="auto"/>
        <w:bottom w:val="none" w:sz="0" w:space="0" w:color="auto"/>
        <w:right w:val="none" w:sz="0" w:space="0" w:color="auto"/>
      </w:divBdr>
    </w:div>
    <w:div w:id="372072337">
      <w:bodyDiv w:val="1"/>
      <w:marLeft w:val="0"/>
      <w:marRight w:val="0"/>
      <w:marTop w:val="0"/>
      <w:marBottom w:val="0"/>
      <w:divBdr>
        <w:top w:val="none" w:sz="0" w:space="0" w:color="auto"/>
        <w:left w:val="none" w:sz="0" w:space="0" w:color="auto"/>
        <w:bottom w:val="none" w:sz="0" w:space="0" w:color="auto"/>
        <w:right w:val="none" w:sz="0" w:space="0" w:color="auto"/>
      </w:divBdr>
    </w:div>
    <w:div w:id="375736536">
      <w:bodyDiv w:val="1"/>
      <w:marLeft w:val="0"/>
      <w:marRight w:val="0"/>
      <w:marTop w:val="0"/>
      <w:marBottom w:val="0"/>
      <w:divBdr>
        <w:top w:val="none" w:sz="0" w:space="0" w:color="auto"/>
        <w:left w:val="none" w:sz="0" w:space="0" w:color="auto"/>
        <w:bottom w:val="none" w:sz="0" w:space="0" w:color="auto"/>
        <w:right w:val="none" w:sz="0" w:space="0" w:color="auto"/>
      </w:divBdr>
    </w:div>
    <w:div w:id="378015484">
      <w:bodyDiv w:val="1"/>
      <w:marLeft w:val="0"/>
      <w:marRight w:val="0"/>
      <w:marTop w:val="0"/>
      <w:marBottom w:val="0"/>
      <w:divBdr>
        <w:top w:val="none" w:sz="0" w:space="0" w:color="auto"/>
        <w:left w:val="none" w:sz="0" w:space="0" w:color="auto"/>
        <w:bottom w:val="none" w:sz="0" w:space="0" w:color="auto"/>
        <w:right w:val="none" w:sz="0" w:space="0" w:color="auto"/>
      </w:divBdr>
    </w:div>
    <w:div w:id="381907220">
      <w:bodyDiv w:val="1"/>
      <w:marLeft w:val="0"/>
      <w:marRight w:val="0"/>
      <w:marTop w:val="0"/>
      <w:marBottom w:val="0"/>
      <w:divBdr>
        <w:top w:val="none" w:sz="0" w:space="0" w:color="auto"/>
        <w:left w:val="none" w:sz="0" w:space="0" w:color="auto"/>
        <w:bottom w:val="none" w:sz="0" w:space="0" w:color="auto"/>
        <w:right w:val="none" w:sz="0" w:space="0" w:color="auto"/>
      </w:divBdr>
    </w:div>
    <w:div w:id="402534400">
      <w:bodyDiv w:val="1"/>
      <w:marLeft w:val="0"/>
      <w:marRight w:val="0"/>
      <w:marTop w:val="0"/>
      <w:marBottom w:val="0"/>
      <w:divBdr>
        <w:top w:val="none" w:sz="0" w:space="0" w:color="auto"/>
        <w:left w:val="none" w:sz="0" w:space="0" w:color="auto"/>
        <w:bottom w:val="none" w:sz="0" w:space="0" w:color="auto"/>
        <w:right w:val="none" w:sz="0" w:space="0" w:color="auto"/>
      </w:divBdr>
    </w:div>
    <w:div w:id="404231380">
      <w:bodyDiv w:val="1"/>
      <w:marLeft w:val="0"/>
      <w:marRight w:val="0"/>
      <w:marTop w:val="0"/>
      <w:marBottom w:val="0"/>
      <w:divBdr>
        <w:top w:val="none" w:sz="0" w:space="0" w:color="auto"/>
        <w:left w:val="none" w:sz="0" w:space="0" w:color="auto"/>
        <w:bottom w:val="none" w:sz="0" w:space="0" w:color="auto"/>
        <w:right w:val="none" w:sz="0" w:space="0" w:color="auto"/>
      </w:divBdr>
      <w:divsChild>
        <w:div w:id="112067711">
          <w:marLeft w:val="274"/>
          <w:marRight w:val="0"/>
          <w:marTop w:val="120"/>
          <w:marBottom w:val="120"/>
          <w:divBdr>
            <w:top w:val="none" w:sz="0" w:space="0" w:color="auto"/>
            <w:left w:val="none" w:sz="0" w:space="0" w:color="auto"/>
            <w:bottom w:val="none" w:sz="0" w:space="0" w:color="auto"/>
            <w:right w:val="none" w:sz="0" w:space="0" w:color="auto"/>
          </w:divBdr>
        </w:div>
      </w:divsChild>
    </w:div>
    <w:div w:id="414396870">
      <w:bodyDiv w:val="1"/>
      <w:marLeft w:val="0"/>
      <w:marRight w:val="0"/>
      <w:marTop w:val="0"/>
      <w:marBottom w:val="0"/>
      <w:divBdr>
        <w:top w:val="none" w:sz="0" w:space="0" w:color="auto"/>
        <w:left w:val="none" w:sz="0" w:space="0" w:color="auto"/>
        <w:bottom w:val="none" w:sz="0" w:space="0" w:color="auto"/>
        <w:right w:val="none" w:sz="0" w:space="0" w:color="auto"/>
      </w:divBdr>
    </w:div>
    <w:div w:id="438183362">
      <w:bodyDiv w:val="1"/>
      <w:marLeft w:val="0"/>
      <w:marRight w:val="0"/>
      <w:marTop w:val="0"/>
      <w:marBottom w:val="0"/>
      <w:divBdr>
        <w:top w:val="none" w:sz="0" w:space="0" w:color="auto"/>
        <w:left w:val="none" w:sz="0" w:space="0" w:color="auto"/>
        <w:bottom w:val="none" w:sz="0" w:space="0" w:color="auto"/>
        <w:right w:val="none" w:sz="0" w:space="0" w:color="auto"/>
      </w:divBdr>
      <w:divsChild>
        <w:div w:id="1438285610">
          <w:marLeft w:val="720"/>
          <w:marRight w:val="0"/>
          <w:marTop w:val="60"/>
          <w:marBottom w:val="58"/>
          <w:divBdr>
            <w:top w:val="none" w:sz="0" w:space="0" w:color="auto"/>
            <w:left w:val="none" w:sz="0" w:space="0" w:color="auto"/>
            <w:bottom w:val="none" w:sz="0" w:space="0" w:color="auto"/>
            <w:right w:val="none" w:sz="0" w:space="0" w:color="auto"/>
          </w:divBdr>
        </w:div>
        <w:div w:id="398791633">
          <w:marLeft w:val="720"/>
          <w:marRight w:val="0"/>
          <w:marTop w:val="60"/>
          <w:marBottom w:val="58"/>
          <w:divBdr>
            <w:top w:val="none" w:sz="0" w:space="0" w:color="auto"/>
            <w:left w:val="none" w:sz="0" w:space="0" w:color="auto"/>
            <w:bottom w:val="none" w:sz="0" w:space="0" w:color="auto"/>
            <w:right w:val="none" w:sz="0" w:space="0" w:color="auto"/>
          </w:divBdr>
        </w:div>
        <w:div w:id="1418553445">
          <w:marLeft w:val="720"/>
          <w:marRight w:val="0"/>
          <w:marTop w:val="60"/>
          <w:marBottom w:val="58"/>
          <w:divBdr>
            <w:top w:val="none" w:sz="0" w:space="0" w:color="auto"/>
            <w:left w:val="none" w:sz="0" w:space="0" w:color="auto"/>
            <w:bottom w:val="none" w:sz="0" w:space="0" w:color="auto"/>
            <w:right w:val="none" w:sz="0" w:space="0" w:color="auto"/>
          </w:divBdr>
        </w:div>
        <w:div w:id="554195898">
          <w:marLeft w:val="720"/>
          <w:marRight w:val="0"/>
          <w:marTop w:val="60"/>
          <w:marBottom w:val="58"/>
          <w:divBdr>
            <w:top w:val="none" w:sz="0" w:space="0" w:color="auto"/>
            <w:left w:val="none" w:sz="0" w:space="0" w:color="auto"/>
            <w:bottom w:val="none" w:sz="0" w:space="0" w:color="auto"/>
            <w:right w:val="none" w:sz="0" w:space="0" w:color="auto"/>
          </w:divBdr>
        </w:div>
      </w:divsChild>
    </w:div>
    <w:div w:id="442187154">
      <w:bodyDiv w:val="1"/>
      <w:marLeft w:val="0"/>
      <w:marRight w:val="0"/>
      <w:marTop w:val="0"/>
      <w:marBottom w:val="0"/>
      <w:divBdr>
        <w:top w:val="none" w:sz="0" w:space="0" w:color="auto"/>
        <w:left w:val="none" w:sz="0" w:space="0" w:color="auto"/>
        <w:bottom w:val="none" w:sz="0" w:space="0" w:color="auto"/>
        <w:right w:val="none" w:sz="0" w:space="0" w:color="auto"/>
      </w:divBdr>
    </w:div>
    <w:div w:id="462817972">
      <w:bodyDiv w:val="1"/>
      <w:marLeft w:val="0"/>
      <w:marRight w:val="0"/>
      <w:marTop w:val="0"/>
      <w:marBottom w:val="0"/>
      <w:divBdr>
        <w:top w:val="none" w:sz="0" w:space="0" w:color="auto"/>
        <w:left w:val="none" w:sz="0" w:space="0" w:color="auto"/>
        <w:bottom w:val="none" w:sz="0" w:space="0" w:color="auto"/>
        <w:right w:val="none" w:sz="0" w:space="0" w:color="auto"/>
      </w:divBdr>
      <w:divsChild>
        <w:div w:id="1380780600">
          <w:marLeft w:val="274"/>
          <w:marRight w:val="0"/>
          <w:marTop w:val="120"/>
          <w:marBottom w:val="120"/>
          <w:divBdr>
            <w:top w:val="none" w:sz="0" w:space="0" w:color="auto"/>
            <w:left w:val="none" w:sz="0" w:space="0" w:color="auto"/>
            <w:bottom w:val="none" w:sz="0" w:space="0" w:color="auto"/>
            <w:right w:val="none" w:sz="0" w:space="0" w:color="auto"/>
          </w:divBdr>
        </w:div>
      </w:divsChild>
    </w:div>
    <w:div w:id="465663143">
      <w:bodyDiv w:val="1"/>
      <w:marLeft w:val="0"/>
      <w:marRight w:val="0"/>
      <w:marTop w:val="0"/>
      <w:marBottom w:val="0"/>
      <w:divBdr>
        <w:top w:val="none" w:sz="0" w:space="0" w:color="auto"/>
        <w:left w:val="none" w:sz="0" w:space="0" w:color="auto"/>
        <w:bottom w:val="none" w:sz="0" w:space="0" w:color="auto"/>
        <w:right w:val="none" w:sz="0" w:space="0" w:color="auto"/>
      </w:divBdr>
    </w:div>
    <w:div w:id="495540961">
      <w:bodyDiv w:val="1"/>
      <w:marLeft w:val="0"/>
      <w:marRight w:val="0"/>
      <w:marTop w:val="0"/>
      <w:marBottom w:val="0"/>
      <w:divBdr>
        <w:top w:val="none" w:sz="0" w:space="0" w:color="auto"/>
        <w:left w:val="none" w:sz="0" w:space="0" w:color="auto"/>
        <w:bottom w:val="none" w:sz="0" w:space="0" w:color="auto"/>
        <w:right w:val="none" w:sz="0" w:space="0" w:color="auto"/>
      </w:divBdr>
      <w:divsChild>
        <w:div w:id="494340732">
          <w:marLeft w:val="0"/>
          <w:marRight w:val="0"/>
          <w:marTop w:val="0"/>
          <w:marBottom w:val="120"/>
          <w:divBdr>
            <w:top w:val="none" w:sz="0" w:space="0" w:color="auto"/>
            <w:left w:val="none" w:sz="0" w:space="0" w:color="auto"/>
            <w:bottom w:val="none" w:sz="0" w:space="0" w:color="auto"/>
            <w:right w:val="none" w:sz="0" w:space="0" w:color="auto"/>
          </w:divBdr>
        </w:div>
        <w:div w:id="1049845069">
          <w:marLeft w:val="0"/>
          <w:marRight w:val="0"/>
          <w:marTop w:val="0"/>
          <w:marBottom w:val="120"/>
          <w:divBdr>
            <w:top w:val="none" w:sz="0" w:space="0" w:color="auto"/>
            <w:left w:val="none" w:sz="0" w:space="0" w:color="auto"/>
            <w:bottom w:val="none" w:sz="0" w:space="0" w:color="auto"/>
            <w:right w:val="none" w:sz="0" w:space="0" w:color="auto"/>
          </w:divBdr>
        </w:div>
        <w:div w:id="2053260069">
          <w:marLeft w:val="0"/>
          <w:marRight w:val="0"/>
          <w:marTop w:val="0"/>
          <w:marBottom w:val="120"/>
          <w:divBdr>
            <w:top w:val="none" w:sz="0" w:space="0" w:color="auto"/>
            <w:left w:val="none" w:sz="0" w:space="0" w:color="auto"/>
            <w:bottom w:val="none" w:sz="0" w:space="0" w:color="auto"/>
            <w:right w:val="none" w:sz="0" w:space="0" w:color="auto"/>
          </w:divBdr>
        </w:div>
        <w:div w:id="91054149">
          <w:marLeft w:val="0"/>
          <w:marRight w:val="0"/>
          <w:marTop w:val="0"/>
          <w:marBottom w:val="120"/>
          <w:divBdr>
            <w:top w:val="none" w:sz="0" w:space="0" w:color="auto"/>
            <w:left w:val="none" w:sz="0" w:space="0" w:color="auto"/>
            <w:bottom w:val="none" w:sz="0" w:space="0" w:color="auto"/>
            <w:right w:val="none" w:sz="0" w:space="0" w:color="auto"/>
          </w:divBdr>
        </w:div>
        <w:div w:id="1853058767">
          <w:marLeft w:val="0"/>
          <w:marRight w:val="0"/>
          <w:marTop w:val="0"/>
          <w:marBottom w:val="120"/>
          <w:divBdr>
            <w:top w:val="none" w:sz="0" w:space="0" w:color="auto"/>
            <w:left w:val="none" w:sz="0" w:space="0" w:color="auto"/>
            <w:bottom w:val="none" w:sz="0" w:space="0" w:color="auto"/>
            <w:right w:val="none" w:sz="0" w:space="0" w:color="auto"/>
          </w:divBdr>
        </w:div>
      </w:divsChild>
    </w:div>
    <w:div w:id="512763778">
      <w:bodyDiv w:val="1"/>
      <w:marLeft w:val="0"/>
      <w:marRight w:val="0"/>
      <w:marTop w:val="0"/>
      <w:marBottom w:val="0"/>
      <w:divBdr>
        <w:top w:val="none" w:sz="0" w:space="0" w:color="auto"/>
        <w:left w:val="none" w:sz="0" w:space="0" w:color="auto"/>
        <w:bottom w:val="none" w:sz="0" w:space="0" w:color="auto"/>
        <w:right w:val="none" w:sz="0" w:space="0" w:color="auto"/>
      </w:divBdr>
    </w:div>
    <w:div w:id="523634241">
      <w:bodyDiv w:val="1"/>
      <w:marLeft w:val="0"/>
      <w:marRight w:val="0"/>
      <w:marTop w:val="0"/>
      <w:marBottom w:val="0"/>
      <w:divBdr>
        <w:top w:val="none" w:sz="0" w:space="0" w:color="auto"/>
        <w:left w:val="none" w:sz="0" w:space="0" w:color="auto"/>
        <w:bottom w:val="none" w:sz="0" w:space="0" w:color="auto"/>
        <w:right w:val="none" w:sz="0" w:space="0" w:color="auto"/>
      </w:divBdr>
    </w:div>
    <w:div w:id="531455064">
      <w:bodyDiv w:val="1"/>
      <w:marLeft w:val="0"/>
      <w:marRight w:val="0"/>
      <w:marTop w:val="0"/>
      <w:marBottom w:val="0"/>
      <w:divBdr>
        <w:top w:val="none" w:sz="0" w:space="0" w:color="auto"/>
        <w:left w:val="none" w:sz="0" w:space="0" w:color="auto"/>
        <w:bottom w:val="none" w:sz="0" w:space="0" w:color="auto"/>
        <w:right w:val="none" w:sz="0" w:space="0" w:color="auto"/>
      </w:divBdr>
    </w:div>
    <w:div w:id="535047213">
      <w:bodyDiv w:val="1"/>
      <w:marLeft w:val="0"/>
      <w:marRight w:val="0"/>
      <w:marTop w:val="0"/>
      <w:marBottom w:val="0"/>
      <w:divBdr>
        <w:top w:val="none" w:sz="0" w:space="0" w:color="auto"/>
        <w:left w:val="none" w:sz="0" w:space="0" w:color="auto"/>
        <w:bottom w:val="none" w:sz="0" w:space="0" w:color="auto"/>
        <w:right w:val="none" w:sz="0" w:space="0" w:color="auto"/>
      </w:divBdr>
    </w:div>
    <w:div w:id="545875592">
      <w:bodyDiv w:val="1"/>
      <w:marLeft w:val="0"/>
      <w:marRight w:val="0"/>
      <w:marTop w:val="0"/>
      <w:marBottom w:val="0"/>
      <w:divBdr>
        <w:top w:val="none" w:sz="0" w:space="0" w:color="auto"/>
        <w:left w:val="none" w:sz="0" w:space="0" w:color="auto"/>
        <w:bottom w:val="none" w:sz="0" w:space="0" w:color="auto"/>
        <w:right w:val="none" w:sz="0" w:space="0" w:color="auto"/>
      </w:divBdr>
    </w:div>
    <w:div w:id="546793631">
      <w:bodyDiv w:val="1"/>
      <w:marLeft w:val="0"/>
      <w:marRight w:val="0"/>
      <w:marTop w:val="0"/>
      <w:marBottom w:val="0"/>
      <w:divBdr>
        <w:top w:val="none" w:sz="0" w:space="0" w:color="auto"/>
        <w:left w:val="none" w:sz="0" w:space="0" w:color="auto"/>
        <w:bottom w:val="none" w:sz="0" w:space="0" w:color="auto"/>
        <w:right w:val="none" w:sz="0" w:space="0" w:color="auto"/>
      </w:divBdr>
    </w:div>
    <w:div w:id="567351326">
      <w:bodyDiv w:val="1"/>
      <w:marLeft w:val="0"/>
      <w:marRight w:val="0"/>
      <w:marTop w:val="0"/>
      <w:marBottom w:val="0"/>
      <w:divBdr>
        <w:top w:val="none" w:sz="0" w:space="0" w:color="auto"/>
        <w:left w:val="none" w:sz="0" w:space="0" w:color="auto"/>
        <w:bottom w:val="none" w:sz="0" w:space="0" w:color="auto"/>
        <w:right w:val="none" w:sz="0" w:space="0" w:color="auto"/>
      </w:divBdr>
    </w:div>
    <w:div w:id="572592619">
      <w:bodyDiv w:val="1"/>
      <w:marLeft w:val="0"/>
      <w:marRight w:val="0"/>
      <w:marTop w:val="0"/>
      <w:marBottom w:val="0"/>
      <w:divBdr>
        <w:top w:val="none" w:sz="0" w:space="0" w:color="auto"/>
        <w:left w:val="none" w:sz="0" w:space="0" w:color="auto"/>
        <w:bottom w:val="none" w:sz="0" w:space="0" w:color="auto"/>
        <w:right w:val="none" w:sz="0" w:space="0" w:color="auto"/>
      </w:divBdr>
    </w:div>
    <w:div w:id="576666878">
      <w:bodyDiv w:val="1"/>
      <w:marLeft w:val="0"/>
      <w:marRight w:val="0"/>
      <w:marTop w:val="0"/>
      <w:marBottom w:val="0"/>
      <w:divBdr>
        <w:top w:val="none" w:sz="0" w:space="0" w:color="auto"/>
        <w:left w:val="none" w:sz="0" w:space="0" w:color="auto"/>
        <w:bottom w:val="none" w:sz="0" w:space="0" w:color="auto"/>
        <w:right w:val="none" w:sz="0" w:space="0" w:color="auto"/>
      </w:divBdr>
    </w:div>
    <w:div w:id="609313570">
      <w:bodyDiv w:val="1"/>
      <w:marLeft w:val="0"/>
      <w:marRight w:val="0"/>
      <w:marTop w:val="0"/>
      <w:marBottom w:val="0"/>
      <w:divBdr>
        <w:top w:val="none" w:sz="0" w:space="0" w:color="auto"/>
        <w:left w:val="none" w:sz="0" w:space="0" w:color="auto"/>
        <w:bottom w:val="none" w:sz="0" w:space="0" w:color="auto"/>
        <w:right w:val="none" w:sz="0" w:space="0" w:color="auto"/>
      </w:divBdr>
    </w:div>
    <w:div w:id="611667402">
      <w:bodyDiv w:val="1"/>
      <w:marLeft w:val="0"/>
      <w:marRight w:val="0"/>
      <w:marTop w:val="0"/>
      <w:marBottom w:val="0"/>
      <w:divBdr>
        <w:top w:val="none" w:sz="0" w:space="0" w:color="auto"/>
        <w:left w:val="none" w:sz="0" w:space="0" w:color="auto"/>
        <w:bottom w:val="none" w:sz="0" w:space="0" w:color="auto"/>
        <w:right w:val="none" w:sz="0" w:space="0" w:color="auto"/>
      </w:divBdr>
    </w:div>
    <w:div w:id="612639839">
      <w:bodyDiv w:val="1"/>
      <w:marLeft w:val="0"/>
      <w:marRight w:val="0"/>
      <w:marTop w:val="0"/>
      <w:marBottom w:val="0"/>
      <w:divBdr>
        <w:top w:val="none" w:sz="0" w:space="0" w:color="auto"/>
        <w:left w:val="none" w:sz="0" w:space="0" w:color="auto"/>
        <w:bottom w:val="none" w:sz="0" w:space="0" w:color="auto"/>
        <w:right w:val="none" w:sz="0" w:space="0" w:color="auto"/>
      </w:divBdr>
    </w:div>
    <w:div w:id="615723694">
      <w:bodyDiv w:val="1"/>
      <w:marLeft w:val="0"/>
      <w:marRight w:val="0"/>
      <w:marTop w:val="0"/>
      <w:marBottom w:val="0"/>
      <w:divBdr>
        <w:top w:val="none" w:sz="0" w:space="0" w:color="auto"/>
        <w:left w:val="none" w:sz="0" w:space="0" w:color="auto"/>
        <w:bottom w:val="none" w:sz="0" w:space="0" w:color="auto"/>
        <w:right w:val="none" w:sz="0" w:space="0" w:color="auto"/>
      </w:divBdr>
    </w:div>
    <w:div w:id="652412191">
      <w:bodyDiv w:val="1"/>
      <w:marLeft w:val="0"/>
      <w:marRight w:val="0"/>
      <w:marTop w:val="0"/>
      <w:marBottom w:val="0"/>
      <w:divBdr>
        <w:top w:val="none" w:sz="0" w:space="0" w:color="auto"/>
        <w:left w:val="none" w:sz="0" w:space="0" w:color="auto"/>
        <w:bottom w:val="none" w:sz="0" w:space="0" w:color="auto"/>
        <w:right w:val="none" w:sz="0" w:space="0" w:color="auto"/>
      </w:divBdr>
    </w:div>
    <w:div w:id="766345153">
      <w:bodyDiv w:val="1"/>
      <w:marLeft w:val="0"/>
      <w:marRight w:val="0"/>
      <w:marTop w:val="0"/>
      <w:marBottom w:val="0"/>
      <w:divBdr>
        <w:top w:val="none" w:sz="0" w:space="0" w:color="auto"/>
        <w:left w:val="none" w:sz="0" w:space="0" w:color="auto"/>
        <w:bottom w:val="none" w:sz="0" w:space="0" w:color="auto"/>
        <w:right w:val="none" w:sz="0" w:space="0" w:color="auto"/>
      </w:divBdr>
    </w:div>
    <w:div w:id="770205088">
      <w:bodyDiv w:val="1"/>
      <w:marLeft w:val="0"/>
      <w:marRight w:val="0"/>
      <w:marTop w:val="0"/>
      <w:marBottom w:val="0"/>
      <w:divBdr>
        <w:top w:val="none" w:sz="0" w:space="0" w:color="auto"/>
        <w:left w:val="none" w:sz="0" w:space="0" w:color="auto"/>
        <w:bottom w:val="none" w:sz="0" w:space="0" w:color="auto"/>
        <w:right w:val="none" w:sz="0" w:space="0" w:color="auto"/>
      </w:divBdr>
    </w:div>
    <w:div w:id="777023879">
      <w:bodyDiv w:val="1"/>
      <w:marLeft w:val="0"/>
      <w:marRight w:val="0"/>
      <w:marTop w:val="0"/>
      <w:marBottom w:val="0"/>
      <w:divBdr>
        <w:top w:val="none" w:sz="0" w:space="0" w:color="auto"/>
        <w:left w:val="none" w:sz="0" w:space="0" w:color="auto"/>
        <w:bottom w:val="none" w:sz="0" w:space="0" w:color="auto"/>
        <w:right w:val="none" w:sz="0" w:space="0" w:color="auto"/>
      </w:divBdr>
    </w:div>
    <w:div w:id="798692325">
      <w:bodyDiv w:val="1"/>
      <w:marLeft w:val="0"/>
      <w:marRight w:val="0"/>
      <w:marTop w:val="0"/>
      <w:marBottom w:val="0"/>
      <w:divBdr>
        <w:top w:val="none" w:sz="0" w:space="0" w:color="auto"/>
        <w:left w:val="none" w:sz="0" w:space="0" w:color="auto"/>
        <w:bottom w:val="none" w:sz="0" w:space="0" w:color="auto"/>
        <w:right w:val="none" w:sz="0" w:space="0" w:color="auto"/>
      </w:divBdr>
    </w:div>
    <w:div w:id="801265695">
      <w:bodyDiv w:val="1"/>
      <w:marLeft w:val="0"/>
      <w:marRight w:val="0"/>
      <w:marTop w:val="0"/>
      <w:marBottom w:val="0"/>
      <w:divBdr>
        <w:top w:val="none" w:sz="0" w:space="0" w:color="auto"/>
        <w:left w:val="none" w:sz="0" w:space="0" w:color="auto"/>
        <w:bottom w:val="none" w:sz="0" w:space="0" w:color="auto"/>
        <w:right w:val="none" w:sz="0" w:space="0" w:color="auto"/>
      </w:divBdr>
      <w:divsChild>
        <w:div w:id="1801999553">
          <w:marLeft w:val="720"/>
          <w:marRight w:val="0"/>
          <w:marTop w:val="60"/>
          <w:marBottom w:val="60"/>
          <w:divBdr>
            <w:top w:val="none" w:sz="0" w:space="0" w:color="auto"/>
            <w:left w:val="none" w:sz="0" w:space="0" w:color="auto"/>
            <w:bottom w:val="none" w:sz="0" w:space="0" w:color="auto"/>
            <w:right w:val="none" w:sz="0" w:space="0" w:color="auto"/>
          </w:divBdr>
        </w:div>
        <w:div w:id="215969415">
          <w:marLeft w:val="720"/>
          <w:marRight w:val="0"/>
          <w:marTop w:val="60"/>
          <w:marBottom w:val="60"/>
          <w:divBdr>
            <w:top w:val="none" w:sz="0" w:space="0" w:color="auto"/>
            <w:left w:val="none" w:sz="0" w:space="0" w:color="auto"/>
            <w:bottom w:val="none" w:sz="0" w:space="0" w:color="auto"/>
            <w:right w:val="none" w:sz="0" w:space="0" w:color="auto"/>
          </w:divBdr>
        </w:div>
        <w:div w:id="1625427689">
          <w:marLeft w:val="720"/>
          <w:marRight w:val="0"/>
          <w:marTop w:val="60"/>
          <w:marBottom w:val="60"/>
          <w:divBdr>
            <w:top w:val="none" w:sz="0" w:space="0" w:color="auto"/>
            <w:left w:val="none" w:sz="0" w:space="0" w:color="auto"/>
            <w:bottom w:val="none" w:sz="0" w:space="0" w:color="auto"/>
            <w:right w:val="none" w:sz="0" w:space="0" w:color="auto"/>
          </w:divBdr>
        </w:div>
        <w:div w:id="430856343">
          <w:marLeft w:val="720"/>
          <w:marRight w:val="0"/>
          <w:marTop w:val="60"/>
          <w:marBottom w:val="60"/>
          <w:divBdr>
            <w:top w:val="none" w:sz="0" w:space="0" w:color="auto"/>
            <w:left w:val="none" w:sz="0" w:space="0" w:color="auto"/>
            <w:bottom w:val="none" w:sz="0" w:space="0" w:color="auto"/>
            <w:right w:val="none" w:sz="0" w:space="0" w:color="auto"/>
          </w:divBdr>
        </w:div>
      </w:divsChild>
    </w:div>
    <w:div w:id="807429541">
      <w:bodyDiv w:val="1"/>
      <w:marLeft w:val="0"/>
      <w:marRight w:val="0"/>
      <w:marTop w:val="0"/>
      <w:marBottom w:val="0"/>
      <w:divBdr>
        <w:top w:val="none" w:sz="0" w:space="0" w:color="auto"/>
        <w:left w:val="none" w:sz="0" w:space="0" w:color="auto"/>
        <w:bottom w:val="none" w:sz="0" w:space="0" w:color="auto"/>
        <w:right w:val="none" w:sz="0" w:space="0" w:color="auto"/>
      </w:divBdr>
    </w:div>
    <w:div w:id="815874861">
      <w:bodyDiv w:val="1"/>
      <w:marLeft w:val="0"/>
      <w:marRight w:val="0"/>
      <w:marTop w:val="0"/>
      <w:marBottom w:val="0"/>
      <w:divBdr>
        <w:top w:val="none" w:sz="0" w:space="0" w:color="auto"/>
        <w:left w:val="none" w:sz="0" w:space="0" w:color="auto"/>
        <w:bottom w:val="none" w:sz="0" w:space="0" w:color="auto"/>
        <w:right w:val="none" w:sz="0" w:space="0" w:color="auto"/>
      </w:divBdr>
    </w:div>
    <w:div w:id="862205852">
      <w:bodyDiv w:val="1"/>
      <w:marLeft w:val="0"/>
      <w:marRight w:val="0"/>
      <w:marTop w:val="0"/>
      <w:marBottom w:val="0"/>
      <w:divBdr>
        <w:top w:val="none" w:sz="0" w:space="0" w:color="auto"/>
        <w:left w:val="none" w:sz="0" w:space="0" w:color="auto"/>
        <w:bottom w:val="none" w:sz="0" w:space="0" w:color="auto"/>
        <w:right w:val="none" w:sz="0" w:space="0" w:color="auto"/>
      </w:divBdr>
    </w:div>
    <w:div w:id="880441065">
      <w:bodyDiv w:val="1"/>
      <w:marLeft w:val="0"/>
      <w:marRight w:val="0"/>
      <w:marTop w:val="0"/>
      <w:marBottom w:val="0"/>
      <w:divBdr>
        <w:top w:val="none" w:sz="0" w:space="0" w:color="auto"/>
        <w:left w:val="none" w:sz="0" w:space="0" w:color="auto"/>
        <w:bottom w:val="none" w:sz="0" w:space="0" w:color="auto"/>
        <w:right w:val="none" w:sz="0" w:space="0" w:color="auto"/>
      </w:divBdr>
    </w:div>
    <w:div w:id="890457650">
      <w:bodyDiv w:val="1"/>
      <w:marLeft w:val="0"/>
      <w:marRight w:val="0"/>
      <w:marTop w:val="0"/>
      <w:marBottom w:val="0"/>
      <w:divBdr>
        <w:top w:val="none" w:sz="0" w:space="0" w:color="auto"/>
        <w:left w:val="none" w:sz="0" w:space="0" w:color="auto"/>
        <w:bottom w:val="none" w:sz="0" w:space="0" w:color="auto"/>
        <w:right w:val="none" w:sz="0" w:space="0" w:color="auto"/>
      </w:divBdr>
    </w:div>
    <w:div w:id="905841083">
      <w:bodyDiv w:val="1"/>
      <w:marLeft w:val="0"/>
      <w:marRight w:val="0"/>
      <w:marTop w:val="0"/>
      <w:marBottom w:val="0"/>
      <w:divBdr>
        <w:top w:val="none" w:sz="0" w:space="0" w:color="auto"/>
        <w:left w:val="none" w:sz="0" w:space="0" w:color="auto"/>
        <w:bottom w:val="none" w:sz="0" w:space="0" w:color="auto"/>
        <w:right w:val="none" w:sz="0" w:space="0" w:color="auto"/>
      </w:divBdr>
    </w:div>
    <w:div w:id="930435209">
      <w:bodyDiv w:val="1"/>
      <w:marLeft w:val="0"/>
      <w:marRight w:val="0"/>
      <w:marTop w:val="0"/>
      <w:marBottom w:val="0"/>
      <w:divBdr>
        <w:top w:val="none" w:sz="0" w:space="0" w:color="auto"/>
        <w:left w:val="none" w:sz="0" w:space="0" w:color="auto"/>
        <w:bottom w:val="none" w:sz="0" w:space="0" w:color="auto"/>
        <w:right w:val="none" w:sz="0" w:space="0" w:color="auto"/>
      </w:divBdr>
    </w:div>
    <w:div w:id="941032332">
      <w:bodyDiv w:val="1"/>
      <w:marLeft w:val="0"/>
      <w:marRight w:val="0"/>
      <w:marTop w:val="0"/>
      <w:marBottom w:val="0"/>
      <w:divBdr>
        <w:top w:val="none" w:sz="0" w:space="0" w:color="auto"/>
        <w:left w:val="none" w:sz="0" w:space="0" w:color="auto"/>
        <w:bottom w:val="none" w:sz="0" w:space="0" w:color="auto"/>
        <w:right w:val="none" w:sz="0" w:space="0" w:color="auto"/>
      </w:divBdr>
    </w:div>
    <w:div w:id="941914734">
      <w:bodyDiv w:val="1"/>
      <w:marLeft w:val="0"/>
      <w:marRight w:val="0"/>
      <w:marTop w:val="0"/>
      <w:marBottom w:val="0"/>
      <w:divBdr>
        <w:top w:val="none" w:sz="0" w:space="0" w:color="auto"/>
        <w:left w:val="none" w:sz="0" w:space="0" w:color="auto"/>
        <w:bottom w:val="none" w:sz="0" w:space="0" w:color="auto"/>
        <w:right w:val="none" w:sz="0" w:space="0" w:color="auto"/>
      </w:divBdr>
    </w:div>
    <w:div w:id="956061519">
      <w:bodyDiv w:val="1"/>
      <w:marLeft w:val="0"/>
      <w:marRight w:val="0"/>
      <w:marTop w:val="0"/>
      <w:marBottom w:val="0"/>
      <w:divBdr>
        <w:top w:val="none" w:sz="0" w:space="0" w:color="auto"/>
        <w:left w:val="none" w:sz="0" w:space="0" w:color="auto"/>
        <w:bottom w:val="none" w:sz="0" w:space="0" w:color="auto"/>
        <w:right w:val="none" w:sz="0" w:space="0" w:color="auto"/>
      </w:divBdr>
    </w:div>
    <w:div w:id="988556182">
      <w:bodyDiv w:val="1"/>
      <w:marLeft w:val="0"/>
      <w:marRight w:val="0"/>
      <w:marTop w:val="0"/>
      <w:marBottom w:val="0"/>
      <w:divBdr>
        <w:top w:val="none" w:sz="0" w:space="0" w:color="auto"/>
        <w:left w:val="none" w:sz="0" w:space="0" w:color="auto"/>
        <w:bottom w:val="none" w:sz="0" w:space="0" w:color="auto"/>
        <w:right w:val="none" w:sz="0" w:space="0" w:color="auto"/>
      </w:divBdr>
    </w:div>
    <w:div w:id="1012728706">
      <w:bodyDiv w:val="1"/>
      <w:marLeft w:val="0"/>
      <w:marRight w:val="0"/>
      <w:marTop w:val="0"/>
      <w:marBottom w:val="0"/>
      <w:divBdr>
        <w:top w:val="none" w:sz="0" w:space="0" w:color="auto"/>
        <w:left w:val="none" w:sz="0" w:space="0" w:color="auto"/>
        <w:bottom w:val="none" w:sz="0" w:space="0" w:color="auto"/>
        <w:right w:val="none" w:sz="0" w:space="0" w:color="auto"/>
      </w:divBdr>
    </w:div>
    <w:div w:id="1018509169">
      <w:bodyDiv w:val="1"/>
      <w:marLeft w:val="0"/>
      <w:marRight w:val="0"/>
      <w:marTop w:val="0"/>
      <w:marBottom w:val="0"/>
      <w:divBdr>
        <w:top w:val="none" w:sz="0" w:space="0" w:color="auto"/>
        <w:left w:val="none" w:sz="0" w:space="0" w:color="auto"/>
        <w:bottom w:val="none" w:sz="0" w:space="0" w:color="auto"/>
        <w:right w:val="none" w:sz="0" w:space="0" w:color="auto"/>
      </w:divBdr>
    </w:div>
    <w:div w:id="1024475398">
      <w:bodyDiv w:val="1"/>
      <w:marLeft w:val="0"/>
      <w:marRight w:val="0"/>
      <w:marTop w:val="0"/>
      <w:marBottom w:val="0"/>
      <w:divBdr>
        <w:top w:val="none" w:sz="0" w:space="0" w:color="auto"/>
        <w:left w:val="none" w:sz="0" w:space="0" w:color="auto"/>
        <w:bottom w:val="none" w:sz="0" w:space="0" w:color="auto"/>
        <w:right w:val="none" w:sz="0" w:space="0" w:color="auto"/>
      </w:divBdr>
    </w:div>
    <w:div w:id="1030449796">
      <w:bodyDiv w:val="1"/>
      <w:marLeft w:val="0"/>
      <w:marRight w:val="0"/>
      <w:marTop w:val="0"/>
      <w:marBottom w:val="0"/>
      <w:divBdr>
        <w:top w:val="none" w:sz="0" w:space="0" w:color="auto"/>
        <w:left w:val="none" w:sz="0" w:space="0" w:color="auto"/>
        <w:bottom w:val="none" w:sz="0" w:space="0" w:color="auto"/>
        <w:right w:val="none" w:sz="0" w:space="0" w:color="auto"/>
      </w:divBdr>
    </w:div>
    <w:div w:id="1042169638">
      <w:bodyDiv w:val="1"/>
      <w:marLeft w:val="0"/>
      <w:marRight w:val="0"/>
      <w:marTop w:val="0"/>
      <w:marBottom w:val="0"/>
      <w:divBdr>
        <w:top w:val="none" w:sz="0" w:space="0" w:color="auto"/>
        <w:left w:val="none" w:sz="0" w:space="0" w:color="auto"/>
        <w:bottom w:val="none" w:sz="0" w:space="0" w:color="auto"/>
        <w:right w:val="none" w:sz="0" w:space="0" w:color="auto"/>
      </w:divBdr>
    </w:div>
    <w:div w:id="1042364092">
      <w:bodyDiv w:val="1"/>
      <w:marLeft w:val="0"/>
      <w:marRight w:val="0"/>
      <w:marTop w:val="0"/>
      <w:marBottom w:val="0"/>
      <w:divBdr>
        <w:top w:val="none" w:sz="0" w:space="0" w:color="auto"/>
        <w:left w:val="none" w:sz="0" w:space="0" w:color="auto"/>
        <w:bottom w:val="none" w:sz="0" w:space="0" w:color="auto"/>
        <w:right w:val="none" w:sz="0" w:space="0" w:color="auto"/>
      </w:divBdr>
    </w:div>
    <w:div w:id="1057701504">
      <w:bodyDiv w:val="1"/>
      <w:marLeft w:val="0"/>
      <w:marRight w:val="0"/>
      <w:marTop w:val="0"/>
      <w:marBottom w:val="0"/>
      <w:divBdr>
        <w:top w:val="none" w:sz="0" w:space="0" w:color="auto"/>
        <w:left w:val="none" w:sz="0" w:space="0" w:color="auto"/>
        <w:bottom w:val="none" w:sz="0" w:space="0" w:color="auto"/>
        <w:right w:val="none" w:sz="0" w:space="0" w:color="auto"/>
      </w:divBdr>
    </w:div>
    <w:div w:id="1072509372">
      <w:bodyDiv w:val="1"/>
      <w:marLeft w:val="0"/>
      <w:marRight w:val="0"/>
      <w:marTop w:val="0"/>
      <w:marBottom w:val="0"/>
      <w:divBdr>
        <w:top w:val="none" w:sz="0" w:space="0" w:color="auto"/>
        <w:left w:val="none" w:sz="0" w:space="0" w:color="auto"/>
        <w:bottom w:val="none" w:sz="0" w:space="0" w:color="auto"/>
        <w:right w:val="none" w:sz="0" w:space="0" w:color="auto"/>
      </w:divBdr>
    </w:div>
    <w:div w:id="1075013869">
      <w:bodyDiv w:val="1"/>
      <w:marLeft w:val="0"/>
      <w:marRight w:val="0"/>
      <w:marTop w:val="0"/>
      <w:marBottom w:val="0"/>
      <w:divBdr>
        <w:top w:val="none" w:sz="0" w:space="0" w:color="auto"/>
        <w:left w:val="none" w:sz="0" w:space="0" w:color="auto"/>
        <w:bottom w:val="none" w:sz="0" w:space="0" w:color="auto"/>
        <w:right w:val="none" w:sz="0" w:space="0" w:color="auto"/>
      </w:divBdr>
    </w:div>
    <w:div w:id="1126242998">
      <w:bodyDiv w:val="1"/>
      <w:marLeft w:val="0"/>
      <w:marRight w:val="0"/>
      <w:marTop w:val="0"/>
      <w:marBottom w:val="0"/>
      <w:divBdr>
        <w:top w:val="none" w:sz="0" w:space="0" w:color="auto"/>
        <w:left w:val="none" w:sz="0" w:space="0" w:color="auto"/>
        <w:bottom w:val="none" w:sz="0" w:space="0" w:color="auto"/>
        <w:right w:val="none" w:sz="0" w:space="0" w:color="auto"/>
      </w:divBdr>
    </w:div>
    <w:div w:id="1139224252">
      <w:bodyDiv w:val="1"/>
      <w:marLeft w:val="0"/>
      <w:marRight w:val="0"/>
      <w:marTop w:val="0"/>
      <w:marBottom w:val="0"/>
      <w:divBdr>
        <w:top w:val="none" w:sz="0" w:space="0" w:color="auto"/>
        <w:left w:val="none" w:sz="0" w:space="0" w:color="auto"/>
        <w:bottom w:val="none" w:sz="0" w:space="0" w:color="auto"/>
        <w:right w:val="none" w:sz="0" w:space="0" w:color="auto"/>
      </w:divBdr>
    </w:div>
    <w:div w:id="1152722532">
      <w:bodyDiv w:val="1"/>
      <w:marLeft w:val="0"/>
      <w:marRight w:val="0"/>
      <w:marTop w:val="0"/>
      <w:marBottom w:val="0"/>
      <w:divBdr>
        <w:top w:val="none" w:sz="0" w:space="0" w:color="auto"/>
        <w:left w:val="none" w:sz="0" w:space="0" w:color="auto"/>
        <w:bottom w:val="none" w:sz="0" w:space="0" w:color="auto"/>
        <w:right w:val="none" w:sz="0" w:space="0" w:color="auto"/>
      </w:divBdr>
    </w:div>
    <w:div w:id="1173032651">
      <w:bodyDiv w:val="1"/>
      <w:marLeft w:val="0"/>
      <w:marRight w:val="0"/>
      <w:marTop w:val="0"/>
      <w:marBottom w:val="0"/>
      <w:divBdr>
        <w:top w:val="none" w:sz="0" w:space="0" w:color="auto"/>
        <w:left w:val="none" w:sz="0" w:space="0" w:color="auto"/>
        <w:bottom w:val="none" w:sz="0" w:space="0" w:color="auto"/>
        <w:right w:val="none" w:sz="0" w:space="0" w:color="auto"/>
      </w:divBdr>
    </w:div>
    <w:div w:id="1220481865">
      <w:bodyDiv w:val="1"/>
      <w:marLeft w:val="0"/>
      <w:marRight w:val="0"/>
      <w:marTop w:val="0"/>
      <w:marBottom w:val="0"/>
      <w:divBdr>
        <w:top w:val="none" w:sz="0" w:space="0" w:color="auto"/>
        <w:left w:val="none" w:sz="0" w:space="0" w:color="auto"/>
        <w:bottom w:val="none" w:sz="0" w:space="0" w:color="auto"/>
        <w:right w:val="none" w:sz="0" w:space="0" w:color="auto"/>
      </w:divBdr>
    </w:div>
    <w:div w:id="1269196610">
      <w:bodyDiv w:val="1"/>
      <w:marLeft w:val="0"/>
      <w:marRight w:val="0"/>
      <w:marTop w:val="0"/>
      <w:marBottom w:val="0"/>
      <w:divBdr>
        <w:top w:val="none" w:sz="0" w:space="0" w:color="auto"/>
        <w:left w:val="none" w:sz="0" w:space="0" w:color="auto"/>
        <w:bottom w:val="none" w:sz="0" w:space="0" w:color="auto"/>
        <w:right w:val="none" w:sz="0" w:space="0" w:color="auto"/>
      </w:divBdr>
    </w:div>
    <w:div w:id="1269778954">
      <w:bodyDiv w:val="1"/>
      <w:marLeft w:val="0"/>
      <w:marRight w:val="0"/>
      <w:marTop w:val="0"/>
      <w:marBottom w:val="0"/>
      <w:divBdr>
        <w:top w:val="none" w:sz="0" w:space="0" w:color="auto"/>
        <w:left w:val="none" w:sz="0" w:space="0" w:color="auto"/>
        <w:bottom w:val="none" w:sz="0" w:space="0" w:color="auto"/>
        <w:right w:val="none" w:sz="0" w:space="0" w:color="auto"/>
      </w:divBdr>
    </w:div>
    <w:div w:id="1282374289">
      <w:bodyDiv w:val="1"/>
      <w:marLeft w:val="0"/>
      <w:marRight w:val="0"/>
      <w:marTop w:val="0"/>
      <w:marBottom w:val="0"/>
      <w:divBdr>
        <w:top w:val="none" w:sz="0" w:space="0" w:color="auto"/>
        <w:left w:val="none" w:sz="0" w:space="0" w:color="auto"/>
        <w:bottom w:val="none" w:sz="0" w:space="0" w:color="auto"/>
        <w:right w:val="none" w:sz="0" w:space="0" w:color="auto"/>
      </w:divBdr>
    </w:div>
    <w:div w:id="1294947764">
      <w:bodyDiv w:val="1"/>
      <w:marLeft w:val="0"/>
      <w:marRight w:val="0"/>
      <w:marTop w:val="0"/>
      <w:marBottom w:val="0"/>
      <w:divBdr>
        <w:top w:val="none" w:sz="0" w:space="0" w:color="auto"/>
        <w:left w:val="none" w:sz="0" w:space="0" w:color="auto"/>
        <w:bottom w:val="none" w:sz="0" w:space="0" w:color="auto"/>
        <w:right w:val="none" w:sz="0" w:space="0" w:color="auto"/>
      </w:divBdr>
    </w:div>
    <w:div w:id="1296059968">
      <w:bodyDiv w:val="1"/>
      <w:marLeft w:val="0"/>
      <w:marRight w:val="0"/>
      <w:marTop w:val="0"/>
      <w:marBottom w:val="0"/>
      <w:divBdr>
        <w:top w:val="none" w:sz="0" w:space="0" w:color="auto"/>
        <w:left w:val="none" w:sz="0" w:space="0" w:color="auto"/>
        <w:bottom w:val="none" w:sz="0" w:space="0" w:color="auto"/>
        <w:right w:val="none" w:sz="0" w:space="0" w:color="auto"/>
      </w:divBdr>
    </w:div>
    <w:div w:id="1302660378">
      <w:bodyDiv w:val="1"/>
      <w:marLeft w:val="0"/>
      <w:marRight w:val="0"/>
      <w:marTop w:val="0"/>
      <w:marBottom w:val="0"/>
      <w:divBdr>
        <w:top w:val="none" w:sz="0" w:space="0" w:color="auto"/>
        <w:left w:val="none" w:sz="0" w:space="0" w:color="auto"/>
        <w:bottom w:val="none" w:sz="0" w:space="0" w:color="auto"/>
        <w:right w:val="none" w:sz="0" w:space="0" w:color="auto"/>
      </w:divBdr>
      <w:divsChild>
        <w:div w:id="1721519368">
          <w:marLeft w:val="547"/>
          <w:marRight w:val="0"/>
          <w:marTop w:val="120"/>
          <w:marBottom w:val="120"/>
          <w:divBdr>
            <w:top w:val="none" w:sz="0" w:space="0" w:color="auto"/>
            <w:left w:val="none" w:sz="0" w:space="0" w:color="auto"/>
            <w:bottom w:val="none" w:sz="0" w:space="0" w:color="auto"/>
            <w:right w:val="none" w:sz="0" w:space="0" w:color="auto"/>
          </w:divBdr>
        </w:div>
      </w:divsChild>
    </w:div>
    <w:div w:id="1364595255">
      <w:bodyDiv w:val="1"/>
      <w:marLeft w:val="0"/>
      <w:marRight w:val="0"/>
      <w:marTop w:val="0"/>
      <w:marBottom w:val="0"/>
      <w:divBdr>
        <w:top w:val="none" w:sz="0" w:space="0" w:color="auto"/>
        <w:left w:val="none" w:sz="0" w:space="0" w:color="auto"/>
        <w:bottom w:val="none" w:sz="0" w:space="0" w:color="auto"/>
        <w:right w:val="none" w:sz="0" w:space="0" w:color="auto"/>
      </w:divBdr>
    </w:div>
    <w:div w:id="1378357215">
      <w:bodyDiv w:val="1"/>
      <w:marLeft w:val="0"/>
      <w:marRight w:val="0"/>
      <w:marTop w:val="0"/>
      <w:marBottom w:val="0"/>
      <w:divBdr>
        <w:top w:val="none" w:sz="0" w:space="0" w:color="auto"/>
        <w:left w:val="none" w:sz="0" w:space="0" w:color="auto"/>
        <w:bottom w:val="none" w:sz="0" w:space="0" w:color="auto"/>
        <w:right w:val="none" w:sz="0" w:space="0" w:color="auto"/>
      </w:divBdr>
    </w:div>
    <w:div w:id="1418288669">
      <w:bodyDiv w:val="1"/>
      <w:marLeft w:val="0"/>
      <w:marRight w:val="0"/>
      <w:marTop w:val="0"/>
      <w:marBottom w:val="0"/>
      <w:divBdr>
        <w:top w:val="none" w:sz="0" w:space="0" w:color="auto"/>
        <w:left w:val="none" w:sz="0" w:space="0" w:color="auto"/>
        <w:bottom w:val="none" w:sz="0" w:space="0" w:color="auto"/>
        <w:right w:val="none" w:sz="0" w:space="0" w:color="auto"/>
      </w:divBdr>
    </w:div>
    <w:div w:id="1419015350">
      <w:bodyDiv w:val="1"/>
      <w:marLeft w:val="0"/>
      <w:marRight w:val="0"/>
      <w:marTop w:val="0"/>
      <w:marBottom w:val="0"/>
      <w:divBdr>
        <w:top w:val="none" w:sz="0" w:space="0" w:color="auto"/>
        <w:left w:val="none" w:sz="0" w:space="0" w:color="auto"/>
        <w:bottom w:val="none" w:sz="0" w:space="0" w:color="auto"/>
        <w:right w:val="none" w:sz="0" w:space="0" w:color="auto"/>
      </w:divBdr>
    </w:div>
    <w:div w:id="1420443507">
      <w:bodyDiv w:val="1"/>
      <w:marLeft w:val="0"/>
      <w:marRight w:val="0"/>
      <w:marTop w:val="0"/>
      <w:marBottom w:val="0"/>
      <w:divBdr>
        <w:top w:val="none" w:sz="0" w:space="0" w:color="auto"/>
        <w:left w:val="none" w:sz="0" w:space="0" w:color="auto"/>
        <w:bottom w:val="none" w:sz="0" w:space="0" w:color="auto"/>
        <w:right w:val="none" w:sz="0" w:space="0" w:color="auto"/>
      </w:divBdr>
    </w:div>
    <w:div w:id="1429544794">
      <w:bodyDiv w:val="1"/>
      <w:marLeft w:val="0"/>
      <w:marRight w:val="0"/>
      <w:marTop w:val="0"/>
      <w:marBottom w:val="0"/>
      <w:divBdr>
        <w:top w:val="none" w:sz="0" w:space="0" w:color="auto"/>
        <w:left w:val="none" w:sz="0" w:space="0" w:color="auto"/>
        <w:bottom w:val="none" w:sz="0" w:space="0" w:color="auto"/>
        <w:right w:val="none" w:sz="0" w:space="0" w:color="auto"/>
      </w:divBdr>
    </w:div>
    <w:div w:id="1429812586">
      <w:bodyDiv w:val="1"/>
      <w:marLeft w:val="0"/>
      <w:marRight w:val="0"/>
      <w:marTop w:val="0"/>
      <w:marBottom w:val="0"/>
      <w:divBdr>
        <w:top w:val="none" w:sz="0" w:space="0" w:color="auto"/>
        <w:left w:val="none" w:sz="0" w:space="0" w:color="auto"/>
        <w:bottom w:val="none" w:sz="0" w:space="0" w:color="auto"/>
        <w:right w:val="none" w:sz="0" w:space="0" w:color="auto"/>
      </w:divBdr>
    </w:div>
    <w:div w:id="1442534905">
      <w:bodyDiv w:val="1"/>
      <w:marLeft w:val="0"/>
      <w:marRight w:val="0"/>
      <w:marTop w:val="0"/>
      <w:marBottom w:val="0"/>
      <w:divBdr>
        <w:top w:val="none" w:sz="0" w:space="0" w:color="auto"/>
        <w:left w:val="none" w:sz="0" w:space="0" w:color="auto"/>
        <w:bottom w:val="none" w:sz="0" w:space="0" w:color="auto"/>
        <w:right w:val="none" w:sz="0" w:space="0" w:color="auto"/>
      </w:divBdr>
    </w:div>
    <w:div w:id="1447382167">
      <w:bodyDiv w:val="1"/>
      <w:marLeft w:val="0"/>
      <w:marRight w:val="0"/>
      <w:marTop w:val="0"/>
      <w:marBottom w:val="0"/>
      <w:divBdr>
        <w:top w:val="none" w:sz="0" w:space="0" w:color="auto"/>
        <w:left w:val="none" w:sz="0" w:space="0" w:color="auto"/>
        <w:bottom w:val="none" w:sz="0" w:space="0" w:color="auto"/>
        <w:right w:val="none" w:sz="0" w:space="0" w:color="auto"/>
      </w:divBdr>
    </w:div>
    <w:div w:id="1470171502">
      <w:bodyDiv w:val="1"/>
      <w:marLeft w:val="0"/>
      <w:marRight w:val="0"/>
      <w:marTop w:val="0"/>
      <w:marBottom w:val="0"/>
      <w:divBdr>
        <w:top w:val="none" w:sz="0" w:space="0" w:color="auto"/>
        <w:left w:val="none" w:sz="0" w:space="0" w:color="auto"/>
        <w:bottom w:val="none" w:sz="0" w:space="0" w:color="auto"/>
        <w:right w:val="none" w:sz="0" w:space="0" w:color="auto"/>
      </w:divBdr>
    </w:div>
    <w:div w:id="1479883067">
      <w:bodyDiv w:val="1"/>
      <w:marLeft w:val="0"/>
      <w:marRight w:val="0"/>
      <w:marTop w:val="0"/>
      <w:marBottom w:val="0"/>
      <w:divBdr>
        <w:top w:val="none" w:sz="0" w:space="0" w:color="auto"/>
        <w:left w:val="none" w:sz="0" w:space="0" w:color="auto"/>
        <w:bottom w:val="none" w:sz="0" w:space="0" w:color="auto"/>
        <w:right w:val="none" w:sz="0" w:space="0" w:color="auto"/>
      </w:divBdr>
    </w:div>
    <w:div w:id="1488547792">
      <w:bodyDiv w:val="1"/>
      <w:marLeft w:val="0"/>
      <w:marRight w:val="0"/>
      <w:marTop w:val="0"/>
      <w:marBottom w:val="0"/>
      <w:divBdr>
        <w:top w:val="none" w:sz="0" w:space="0" w:color="auto"/>
        <w:left w:val="none" w:sz="0" w:space="0" w:color="auto"/>
        <w:bottom w:val="none" w:sz="0" w:space="0" w:color="auto"/>
        <w:right w:val="none" w:sz="0" w:space="0" w:color="auto"/>
      </w:divBdr>
    </w:div>
    <w:div w:id="1523324968">
      <w:bodyDiv w:val="1"/>
      <w:marLeft w:val="0"/>
      <w:marRight w:val="0"/>
      <w:marTop w:val="0"/>
      <w:marBottom w:val="0"/>
      <w:divBdr>
        <w:top w:val="none" w:sz="0" w:space="0" w:color="auto"/>
        <w:left w:val="none" w:sz="0" w:space="0" w:color="auto"/>
        <w:bottom w:val="none" w:sz="0" w:space="0" w:color="auto"/>
        <w:right w:val="none" w:sz="0" w:space="0" w:color="auto"/>
      </w:divBdr>
      <w:divsChild>
        <w:div w:id="1970240323">
          <w:marLeft w:val="274"/>
          <w:marRight w:val="0"/>
          <w:marTop w:val="120"/>
          <w:marBottom w:val="120"/>
          <w:divBdr>
            <w:top w:val="none" w:sz="0" w:space="0" w:color="auto"/>
            <w:left w:val="none" w:sz="0" w:space="0" w:color="auto"/>
            <w:bottom w:val="none" w:sz="0" w:space="0" w:color="auto"/>
            <w:right w:val="none" w:sz="0" w:space="0" w:color="auto"/>
          </w:divBdr>
        </w:div>
      </w:divsChild>
    </w:div>
    <w:div w:id="1526363216">
      <w:bodyDiv w:val="1"/>
      <w:marLeft w:val="0"/>
      <w:marRight w:val="0"/>
      <w:marTop w:val="0"/>
      <w:marBottom w:val="0"/>
      <w:divBdr>
        <w:top w:val="none" w:sz="0" w:space="0" w:color="auto"/>
        <w:left w:val="none" w:sz="0" w:space="0" w:color="auto"/>
        <w:bottom w:val="none" w:sz="0" w:space="0" w:color="auto"/>
        <w:right w:val="none" w:sz="0" w:space="0" w:color="auto"/>
      </w:divBdr>
    </w:div>
    <w:div w:id="1547839603">
      <w:bodyDiv w:val="1"/>
      <w:marLeft w:val="0"/>
      <w:marRight w:val="0"/>
      <w:marTop w:val="0"/>
      <w:marBottom w:val="0"/>
      <w:divBdr>
        <w:top w:val="none" w:sz="0" w:space="0" w:color="auto"/>
        <w:left w:val="none" w:sz="0" w:space="0" w:color="auto"/>
        <w:bottom w:val="none" w:sz="0" w:space="0" w:color="auto"/>
        <w:right w:val="none" w:sz="0" w:space="0" w:color="auto"/>
      </w:divBdr>
      <w:divsChild>
        <w:div w:id="739401864">
          <w:marLeft w:val="547"/>
          <w:marRight w:val="0"/>
          <w:marTop w:val="120"/>
          <w:marBottom w:val="120"/>
          <w:divBdr>
            <w:top w:val="none" w:sz="0" w:space="0" w:color="auto"/>
            <w:left w:val="none" w:sz="0" w:space="0" w:color="auto"/>
            <w:bottom w:val="none" w:sz="0" w:space="0" w:color="auto"/>
            <w:right w:val="none" w:sz="0" w:space="0" w:color="auto"/>
          </w:divBdr>
        </w:div>
      </w:divsChild>
    </w:div>
    <w:div w:id="1569194959">
      <w:bodyDiv w:val="1"/>
      <w:marLeft w:val="0"/>
      <w:marRight w:val="0"/>
      <w:marTop w:val="0"/>
      <w:marBottom w:val="0"/>
      <w:divBdr>
        <w:top w:val="none" w:sz="0" w:space="0" w:color="auto"/>
        <w:left w:val="none" w:sz="0" w:space="0" w:color="auto"/>
        <w:bottom w:val="none" w:sz="0" w:space="0" w:color="auto"/>
        <w:right w:val="none" w:sz="0" w:space="0" w:color="auto"/>
      </w:divBdr>
    </w:div>
    <w:div w:id="1570963781">
      <w:bodyDiv w:val="1"/>
      <w:marLeft w:val="0"/>
      <w:marRight w:val="0"/>
      <w:marTop w:val="0"/>
      <w:marBottom w:val="0"/>
      <w:divBdr>
        <w:top w:val="none" w:sz="0" w:space="0" w:color="auto"/>
        <w:left w:val="none" w:sz="0" w:space="0" w:color="auto"/>
        <w:bottom w:val="none" w:sz="0" w:space="0" w:color="auto"/>
        <w:right w:val="none" w:sz="0" w:space="0" w:color="auto"/>
      </w:divBdr>
    </w:div>
    <w:div w:id="1582367005">
      <w:bodyDiv w:val="1"/>
      <w:marLeft w:val="0"/>
      <w:marRight w:val="0"/>
      <w:marTop w:val="0"/>
      <w:marBottom w:val="0"/>
      <w:divBdr>
        <w:top w:val="none" w:sz="0" w:space="0" w:color="auto"/>
        <w:left w:val="none" w:sz="0" w:space="0" w:color="auto"/>
        <w:bottom w:val="none" w:sz="0" w:space="0" w:color="auto"/>
        <w:right w:val="none" w:sz="0" w:space="0" w:color="auto"/>
      </w:divBdr>
    </w:div>
    <w:div w:id="1603296656">
      <w:bodyDiv w:val="1"/>
      <w:marLeft w:val="0"/>
      <w:marRight w:val="0"/>
      <w:marTop w:val="0"/>
      <w:marBottom w:val="0"/>
      <w:divBdr>
        <w:top w:val="none" w:sz="0" w:space="0" w:color="auto"/>
        <w:left w:val="none" w:sz="0" w:space="0" w:color="auto"/>
        <w:bottom w:val="none" w:sz="0" w:space="0" w:color="auto"/>
        <w:right w:val="none" w:sz="0" w:space="0" w:color="auto"/>
      </w:divBdr>
    </w:div>
    <w:div w:id="1613249248">
      <w:bodyDiv w:val="1"/>
      <w:marLeft w:val="0"/>
      <w:marRight w:val="0"/>
      <w:marTop w:val="0"/>
      <w:marBottom w:val="0"/>
      <w:divBdr>
        <w:top w:val="none" w:sz="0" w:space="0" w:color="auto"/>
        <w:left w:val="none" w:sz="0" w:space="0" w:color="auto"/>
        <w:bottom w:val="none" w:sz="0" w:space="0" w:color="auto"/>
        <w:right w:val="none" w:sz="0" w:space="0" w:color="auto"/>
      </w:divBdr>
    </w:div>
    <w:div w:id="1626085165">
      <w:bodyDiv w:val="1"/>
      <w:marLeft w:val="0"/>
      <w:marRight w:val="0"/>
      <w:marTop w:val="0"/>
      <w:marBottom w:val="0"/>
      <w:divBdr>
        <w:top w:val="none" w:sz="0" w:space="0" w:color="auto"/>
        <w:left w:val="none" w:sz="0" w:space="0" w:color="auto"/>
        <w:bottom w:val="none" w:sz="0" w:space="0" w:color="auto"/>
        <w:right w:val="none" w:sz="0" w:space="0" w:color="auto"/>
      </w:divBdr>
    </w:div>
    <w:div w:id="1636522420">
      <w:bodyDiv w:val="1"/>
      <w:marLeft w:val="0"/>
      <w:marRight w:val="0"/>
      <w:marTop w:val="0"/>
      <w:marBottom w:val="0"/>
      <w:divBdr>
        <w:top w:val="none" w:sz="0" w:space="0" w:color="auto"/>
        <w:left w:val="none" w:sz="0" w:space="0" w:color="auto"/>
        <w:bottom w:val="none" w:sz="0" w:space="0" w:color="auto"/>
        <w:right w:val="none" w:sz="0" w:space="0" w:color="auto"/>
      </w:divBdr>
    </w:div>
    <w:div w:id="1639143247">
      <w:bodyDiv w:val="1"/>
      <w:marLeft w:val="0"/>
      <w:marRight w:val="0"/>
      <w:marTop w:val="0"/>
      <w:marBottom w:val="0"/>
      <w:divBdr>
        <w:top w:val="none" w:sz="0" w:space="0" w:color="auto"/>
        <w:left w:val="none" w:sz="0" w:space="0" w:color="auto"/>
        <w:bottom w:val="none" w:sz="0" w:space="0" w:color="auto"/>
        <w:right w:val="none" w:sz="0" w:space="0" w:color="auto"/>
      </w:divBdr>
    </w:div>
    <w:div w:id="1683701264">
      <w:bodyDiv w:val="1"/>
      <w:marLeft w:val="0"/>
      <w:marRight w:val="0"/>
      <w:marTop w:val="0"/>
      <w:marBottom w:val="0"/>
      <w:divBdr>
        <w:top w:val="none" w:sz="0" w:space="0" w:color="auto"/>
        <w:left w:val="none" w:sz="0" w:space="0" w:color="auto"/>
        <w:bottom w:val="none" w:sz="0" w:space="0" w:color="auto"/>
        <w:right w:val="none" w:sz="0" w:space="0" w:color="auto"/>
      </w:divBdr>
    </w:div>
    <w:div w:id="1683972330">
      <w:bodyDiv w:val="1"/>
      <w:marLeft w:val="0"/>
      <w:marRight w:val="0"/>
      <w:marTop w:val="0"/>
      <w:marBottom w:val="0"/>
      <w:divBdr>
        <w:top w:val="none" w:sz="0" w:space="0" w:color="auto"/>
        <w:left w:val="none" w:sz="0" w:space="0" w:color="auto"/>
        <w:bottom w:val="none" w:sz="0" w:space="0" w:color="auto"/>
        <w:right w:val="none" w:sz="0" w:space="0" w:color="auto"/>
      </w:divBdr>
    </w:div>
    <w:div w:id="1694107178">
      <w:bodyDiv w:val="1"/>
      <w:marLeft w:val="0"/>
      <w:marRight w:val="0"/>
      <w:marTop w:val="0"/>
      <w:marBottom w:val="0"/>
      <w:divBdr>
        <w:top w:val="none" w:sz="0" w:space="0" w:color="auto"/>
        <w:left w:val="none" w:sz="0" w:space="0" w:color="auto"/>
        <w:bottom w:val="none" w:sz="0" w:space="0" w:color="auto"/>
        <w:right w:val="none" w:sz="0" w:space="0" w:color="auto"/>
      </w:divBdr>
    </w:div>
    <w:div w:id="1711492031">
      <w:bodyDiv w:val="1"/>
      <w:marLeft w:val="0"/>
      <w:marRight w:val="0"/>
      <w:marTop w:val="0"/>
      <w:marBottom w:val="0"/>
      <w:divBdr>
        <w:top w:val="none" w:sz="0" w:space="0" w:color="auto"/>
        <w:left w:val="none" w:sz="0" w:space="0" w:color="auto"/>
        <w:bottom w:val="none" w:sz="0" w:space="0" w:color="auto"/>
        <w:right w:val="none" w:sz="0" w:space="0" w:color="auto"/>
      </w:divBdr>
    </w:div>
    <w:div w:id="1729185782">
      <w:bodyDiv w:val="1"/>
      <w:marLeft w:val="0"/>
      <w:marRight w:val="0"/>
      <w:marTop w:val="0"/>
      <w:marBottom w:val="0"/>
      <w:divBdr>
        <w:top w:val="none" w:sz="0" w:space="0" w:color="auto"/>
        <w:left w:val="none" w:sz="0" w:space="0" w:color="auto"/>
        <w:bottom w:val="none" w:sz="0" w:space="0" w:color="auto"/>
        <w:right w:val="none" w:sz="0" w:space="0" w:color="auto"/>
      </w:divBdr>
    </w:div>
    <w:div w:id="1735005016">
      <w:bodyDiv w:val="1"/>
      <w:marLeft w:val="0"/>
      <w:marRight w:val="0"/>
      <w:marTop w:val="0"/>
      <w:marBottom w:val="0"/>
      <w:divBdr>
        <w:top w:val="none" w:sz="0" w:space="0" w:color="auto"/>
        <w:left w:val="none" w:sz="0" w:space="0" w:color="auto"/>
        <w:bottom w:val="none" w:sz="0" w:space="0" w:color="auto"/>
        <w:right w:val="none" w:sz="0" w:space="0" w:color="auto"/>
      </w:divBdr>
    </w:div>
    <w:div w:id="1739742904">
      <w:bodyDiv w:val="1"/>
      <w:marLeft w:val="0"/>
      <w:marRight w:val="0"/>
      <w:marTop w:val="0"/>
      <w:marBottom w:val="0"/>
      <w:divBdr>
        <w:top w:val="none" w:sz="0" w:space="0" w:color="auto"/>
        <w:left w:val="none" w:sz="0" w:space="0" w:color="auto"/>
        <w:bottom w:val="none" w:sz="0" w:space="0" w:color="auto"/>
        <w:right w:val="none" w:sz="0" w:space="0" w:color="auto"/>
      </w:divBdr>
    </w:div>
    <w:div w:id="1749574309">
      <w:bodyDiv w:val="1"/>
      <w:marLeft w:val="0"/>
      <w:marRight w:val="0"/>
      <w:marTop w:val="0"/>
      <w:marBottom w:val="0"/>
      <w:divBdr>
        <w:top w:val="none" w:sz="0" w:space="0" w:color="auto"/>
        <w:left w:val="none" w:sz="0" w:space="0" w:color="auto"/>
        <w:bottom w:val="none" w:sz="0" w:space="0" w:color="auto"/>
        <w:right w:val="none" w:sz="0" w:space="0" w:color="auto"/>
      </w:divBdr>
    </w:div>
    <w:div w:id="1763600781">
      <w:bodyDiv w:val="1"/>
      <w:marLeft w:val="0"/>
      <w:marRight w:val="0"/>
      <w:marTop w:val="0"/>
      <w:marBottom w:val="0"/>
      <w:divBdr>
        <w:top w:val="none" w:sz="0" w:space="0" w:color="auto"/>
        <w:left w:val="none" w:sz="0" w:space="0" w:color="auto"/>
        <w:bottom w:val="none" w:sz="0" w:space="0" w:color="auto"/>
        <w:right w:val="none" w:sz="0" w:space="0" w:color="auto"/>
      </w:divBdr>
    </w:div>
    <w:div w:id="1770420712">
      <w:bodyDiv w:val="1"/>
      <w:marLeft w:val="0"/>
      <w:marRight w:val="0"/>
      <w:marTop w:val="0"/>
      <w:marBottom w:val="0"/>
      <w:divBdr>
        <w:top w:val="none" w:sz="0" w:space="0" w:color="auto"/>
        <w:left w:val="none" w:sz="0" w:space="0" w:color="auto"/>
        <w:bottom w:val="none" w:sz="0" w:space="0" w:color="auto"/>
        <w:right w:val="none" w:sz="0" w:space="0" w:color="auto"/>
      </w:divBdr>
    </w:div>
    <w:div w:id="1775399224">
      <w:bodyDiv w:val="1"/>
      <w:marLeft w:val="0"/>
      <w:marRight w:val="0"/>
      <w:marTop w:val="0"/>
      <w:marBottom w:val="0"/>
      <w:divBdr>
        <w:top w:val="none" w:sz="0" w:space="0" w:color="auto"/>
        <w:left w:val="none" w:sz="0" w:space="0" w:color="auto"/>
        <w:bottom w:val="none" w:sz="0" w:space="0" w:color="auto"/>
        <w:right w:val="none" w:sz="0" w:space="0" w:color="auto"/>
      </w:divBdr>
    </w:div>
    <w:div w:id="1792355295">
      <w:bodyDiv w:val="1"/>
      <w:marLeft w:val="0"/>
      <w:marRight w:val="0"/>
      <w:marTop w:val="0"/>
      <w:marBottom w:val="0"/>
      <w:divBdr>
        <w:top w:val="none" w:sz="0" w:space="0" w:color="auto"/>
        <w:left w:val="none" w:sz="0" w:space="0" w:color="auto"/>
        <w:bottom w:val="none" w:sz="0" w:space="0" w:color="auto"/>
        <w:right w:val="none" w:sz="0" w:space="0" w:color="auto"/>
      </w:divBdr>
    </w:div>
    <w:div w:id="1811897875">
      <w:bodyDiv w:val="1"/>
      <w:marLeft w:val="0"/>
      <w:marRight w:val="0"/>
      <w:marTop w:val="0"/>
      <w:marBottom w:val="0"/>
      <w:divBdr>
        <w:top w:val="none" w:sz="0" w:space="0" w:color="auto"/>
        <w:left w:val="none" w:sz="0" w:space="0" w:color="auto"/>
        <w:bottom w:val="none" w:sz="0" w:space="0" w:color="auto"/>
        <w:right w:val="none" w:sz="0" w:space="0" w:color="auto"/>
      </w:divBdr>
    </w:div>
    <w:div w:id="1813016072">
      <w:bodyDiv w:val="1"/>
      <w:marLeft w:val="0"/>
      <w:marRight w:val="0"/>
      <w:marTop w:val="0"/>
      <w:marBottom w:val="0"/>
      <w:divBdr>
        <w:top w:val="none" w:sz="0" w:space="0" w:color="auto"/>
        <w:left w:val="none" w:sz="0" w:space="0" w:color="auto"/>
        <w:bottom w:val="none" w:sz="0" w:space="0" w:color="auto"/>
        <w:right w:val="none" w:sz="0" w:space="0" w:color="auto"/>
      </w:divBdr>
    </w:div>
    <w:div w:id="1831216255">
      <w:bodyDiv w:val="1"/>
      <w:marLeft w:val="0"/>
      <w:marRight w:val="0"/>
      <w:marTop w:val="0"/>
      <w:marBottom w:val="0"/>
      <w:divBdr>
        <w:top w:val="none" w:sz="0" w:space="0" w:color="auto"/>
        <w:left w:val="none" w:sz="0" w:space="0" w:color="auto"/>
        <w:bottom w:val="none" w:sz="0" w:space="0" w:color="auto"/>
        <w:right w:val="none" w:sz="0" w:space="0" w:color="auto"/>
      </w:divBdr>
    </w:div>
    <w:div w:id="1838113343">
      <w:bodyDiv w:val="1"/>
      <w:marLeft w:val="0"/>
      <w:marRight w:val="0"/>
      <w:marTop w:val="0"/>
      <w:marBottom w:val="0"/>
      <w:divBdr>
        <w:top w:val="none" w:sz="0" w:space="0" w:color="auto"/>
        <w:left w:val="none" w:sz="0" w:space="0" w:color="auto"/>
        <w:bottom w:val="none" w:sz="0" w:space="0" w:color="auto"/>
        <w:right w:val="none" w:sz="0" w:space="0" w:color="auto"/>
      </w:divBdr>
    </w:div>
    <w:div w:id="1844316585">
      <w:bodyDiv w:val="1"/>
      <w:marLeft w:val="0"/>
      <w:marRight w:val="0"/>
      <w:marTop w:val="0"/>
      <w:marBottom w:val="0"/>
      <w:divBdr>
        <w:top w:val="none" w:sz="0" w:space="0" w:color="auto"/>
        <w:left w:val="none" w:sz="0" w:space="0" w:color="auto"/>
        <w:bottom w:val="none" w:sz="0" w:space="0" w:color="auto"/>
        <w:right w:val="none" w:sz="0" w:space="0" w:color="auto"/>
      </w:divBdr>
    </w:div>
    <w:div w:id="1853838705">
      <w:bodyDiv w:val="1"/>
      <w:marLeft w:val="0"/>
      <w:marRight w:val="0"/>
      <w:marTop w:val="0"/>
      <w:marBottom w:val="0"/>
      <w:divBdr>
        <w:top w:val="none" w:sz="0" w:space="0" w:color="auto"/>
        <w:left w:val="none" w:sz="0" w:space="0" w:color="auto"/>
        <w:bottom w:val="none" w:sz="0" w:space="0" w:color="auto"/>
        <w:right w:val="none" w:sz="0" w:space="0" w:color="auto"/>
      </w:divBdr>
      <w:divsChild>
        <w:div w:id="1093552697">
          <w:marLeft w:val="418"/>
          <w:marRight w:val="0"/>
          <w:marTop w:val="144"/>
          <w:marBottom w:val="120"/>
          <w:divBdr>
            <w:top w:val="none" w:sz="0" w:space="0" w:color="auto"/>
            <w:left w:val="none" w:sz="0" w:space="0" w:color="auto"/>
            <w:bottom w:val="none" w:sz="0" w:space="0" w:color="auto"/>
            <w:right w:val="none" w:sz="0" w:space="0" w:color="auto"/>
          </w:divBdr>
        </w:div>
        <w:div w:id="39137606">
          <w:marLeft w:val="418"/>
          <w:marRight w:val="0"/>
          <w:marTop w:val="144"/>
          <w:marBottom w:val="120"/>
          <w:divBdr>
            <w:top w:val="none" w:sz="0" w:space="0" w:color="auto"/>
            <w:left w:val="none" w:sz="0" w:space="0" w:color="auto"/>
            <w:bottom w:val="none" w:sz="0" w:space="0" w:color="auto"/>
            <w:right w:val="none" w:sz="0" w:space="0" w:color="auto"/>
          </w:divBdr>
        </w:div>
      </w:divsChild>
    </w:div>
    <w:div w:id="1909264292">
      <w:bodyDiv w:val="1"/>
      <w:marLeft w:val="0"/>
      <w:marRight w:val="0"/>
      <w:marTop w:val="0"/>
      <w:marBottom w:val="0"/>
      <w:divBdr>
        <w:top w:val="none" w:sz="0" w:space="0" w:color="auto"/>
        <w:left w:val="none" w:sz="0" w:space="0" w:color="auto"/>
        <w:bottom w:val="none" w:sz="0" w:space="0" w:color="auto"/>
        <w:right w:val="none" w:sz="0" w:space="0" w:color="auto"/>
      </w:divBdr>
    </w:div>
    <w:div w:id="1915317420">
      <w:bodyDiv w:val="1"/>
      <w:marLeft w:val="0"/>
      <w:marRight w:val="0"/>
      <w:marTop w:val="0"/>
      <w:marBottom w:val="0"/>
      <w:divBdr>
        <w:top w:val="none" w:sz="0" w:space="0" w:color="auto"/>
        <w:left w:val="none" w:sz="0" w:space="0" w:color="auto"/>
        <w:bottom w:val="none" w:sz="0" w:space="0" w:color="auto"/>
        <w:right w:val="none" w:sz="0" w:space="0" w:color="auto"/>
      </w:divBdr>
    </w:div>
    <w:div w:id="1924685070">
      <w:bodyDiv w:val="1"/>
      <w:marLeft w:val="0"/>
      <w:marRight w:val="0"/>
      <w:marTop w:val="0"/>
      <w:marBottom w:val="0"/>
      <w:divBdr>
        <w:top w:val="none" w:sz="0" w:space="0" w:color="auto"/>
        <w:left w:val="none" w:sz="0" w:space="0" w:color="auto"/>
        <w:bottom w:val="none" w:sz="0" w:space="0" w:color="auto"/>
        <w:right w:val="none" w:sz="0" w:space="0" w:color="auto"/>
      </w:divBdr>
    </w:div>
    <w:div w:id="1933010689">
      <w:bodyDiv w:val="1"/>
      <w:marLeft w:val="0"/>
      <w:marRight w:val="0"/>
      <w:marTop w:val="0"/>
      <w:marBottom w:val="0"/>
      <w:divBdr>
        <w:top w:val="none" w:sz="0" w:space="0" w:color="auto"/>
        <w:left w:val="none" w:sz="0" w:space="0" w:color="auto"/>
        <w:bottom w:val="none" w:sz="0" w:space="0" w:color="auto"/>
        <w:right w:val="none" w:sz="0" w:space="0" w:color="auto"/>
      </w:divBdr>
    </w:div>
    <w:div w:id="1939830483">
      <w:bodyDiv w:val="1"/>
      <w:marLeft w:val="0"/>
      <w:marRight w:val="0"/>
      <w:marTop w:val="0"/>
      <w:marBottom w:val="0"/>
      <w:divBdr>
        <w:top w:val="none" w:sz="0" w:space="0" w:color="auto"/>
        <w:left w:val="none" w:sz="0" w:space="0" w:color="auto"/>
        <w:bottom w:val="none" w:sz="0" w:space="0" w:color="auto"/>
        <w:right w:val="none" w:sz="0" w:space="0" w:color="auto"/>
      </w:divBdr>
    </w:div>
    <w:div w:id="1945964264">
      <w:bodyDiv w:val="1"/>
      <w:marLeft w:val="0"/>
      <w:marRight w:val="0"/>
      <w:marTop w:val="0"/>
      <w:marBottom w:val="0"/>
      <w:divBdr>
        <w:top w:val="none" w:sz="0" w:space="0" w:color="auto"/>
        <w:left w:val="none" w:sz="0" w:space="0" w:color="auto"/>
        <w:bottom w:val="none" w:sz="0" w:space="0" w:color="auto"/>
        <w:right w:val="none" w:sz="0" w:space="0" w:color="auto"/>
      </w:divBdr>
    </w:div>
    <w:div w:id="1955012553">
      <w:bodyDiv w:val="1"/>
      <w:marLeft w:val="0"/>
      <w:marRight w:val="0"/>
      <w:marTop w:val="0"/>
      <w:marBottom w:val="0"/>
      <w:divBdr>
        <w:top w:val="none" w:sz="0" w:space="0" w:color="auto"/>
        <w:left w:val="none" w:sz="0" w:space="0" w:color="auto"/>
        <w:bottom w:val="none" w:sz="0" w:space="0" w:color="auto"/>
        <w:right w:val="none" w:sz="0" w:space="0" w:color="auto"/>
      </w:divBdr>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06518249">
      <w:bodyDiv w:val="1"/>
      <w:marLeft w:val="0"/>
      <w:marRight w:val="0"/>
      <w:marTop w:val="0"/>
      <w:marBottom w:val="0"/>
      <w:divBdr>
        <w:top w:val="none" w:sz="0" w:space="0" w:color="auto"/>
        <w:left w:val="none" w:sz="0" w:space="0" w:color="auto"/>
        <w:bottom w:val="none" w:sz="0" w:space="0" w:color="auto"/>
        <w:right w:val="none" w:sz="0" w:space="0" w:color="auto"/>
      </w:divBdr>
    </w:div>
    <w:div w:id="2014262492">
      <w:bodyDiv w:val="1"/>
      <w:marLeft w:val="0"/>
      <w:marRight w:val="0"/>
      <w:marTop w:val="0"/>
      <w:marBottom w:val="0"/>
      <w:divBdr>
        <w:top w:val="none" w:sz="0" w:space="0" w:color="auto"/>
        <w:left w:val="none" w:sz="0" w:space="0" w:color="auto"/>
        <w:bottom w:val="none" w:sz="0" w:space="0" w:color="auto"/>
        <w:right w:val="none" w:sz="0" w:space="0" w:color="auto"/>
      </w:divBdr>
    </w:div>
    <w:div w:id="2026129194">
      <w:bodyDiv w:val="1"/>
      <w:marLeft w:val="0"/>
      <w:marRight w:val="0"/>
      <w:marTop w:val="0"/>
      <w:marBottom w:val="0"/>
      <w:divBdr>
        <w:top w:val="none" w:sz="0" w:space="0" w:color="auto"/>
        <w:left w:val="none" w:sz="0" w:space="0" w:color="auto"/>
        <w:bottom w:val="none" w:sz="0" w:space="0" w:color="auto"/>
        <w:right w:val="none" w:sz="0" w:space="0" w:color="auto"/>
      </w:divBdr>
    </w:div>
    <w:div w:id="2040201636">
      <w:bodyDiv w:val="1"/>
      <w:marLeft w:val="0"/>
      <w:marRight w:val="0"/>
      <w:marTop w:val="0"/>
      <w:marBottom w:val="0"/>
      <w:divBdr>
        <w:top w:val="none" w:sz="0" w:space="0" w:color="auto"/>
        <w:left w:val="none" w:sz="0" w:space="0" w:color="auto"/>
        <w:bottom w:val="none" w:sz="0" w:space="0" w:color="auto"/>
        <w:right w:val="none" w:sz="0" w:space="0" w:color="auto"/>
      </w:divBdr>
    </w:div>
    <w:div w:id="2051607398">
      <w:bodyDiv w:val="1"/>
      <w:marLeft w:val="0"/>
      <w:marRight w:val="0"/>
      <w:marTop w:val="0"/>
      <w:marBottom w:val="0"/>
      <w:divBdr>
        <w:top w:val="none" w:sz="0" w:space="0" w:color="auto"/>
        <w:left w:val="none" w:sz="0" w:space="0" w:color="auto"/>
        <w:bottom w:val="none" w:sz="0" w:space="0" w:color="auto"/>
        <w:right w:val="none" w:sz="0" w:space="0" w:color="auto"/>
      </w:divBdr>
    </w:div>
    <w:div w:id="2064980824">
      <w:bodyDiv w:val="1"/>
      <w:marLeft w:val="0"/>
      <w:marRight w:val="0"/>
      <w:marTop w:val="0"/>
      <w:marBottom w:val="0"/>
      <w:divBdr>
        <w:top w:val="none" w:sz="0" w:space="0" w:color="auto"/>
        <w:left w:val="none" w:sz="0" w:space="0" w:color="auto"/>
        <w:bottom w:val="none" w:sz="0" w:space="0" w:color="auto"/>
        <w:right w:val="none" w:sz="0" w:space="0" w:color="auto"/>
      </w:divBdr>
    </w:div>
    <w:div w:id="2072535145">
      <w:bodyDiv w:val="1"/>
      <w:marLeft w:val="0"/>
      <w:marRight w:val="0"/>
      <w:marTop w:val="0"/>
      <w:marBottom w:val="0"/>
      <w:divBdr>
        <w:top w:val="none" w:sz="0" w:space="0" w:color="auto"/>
        <w:left w:val="none" w:sz="0" w:space="0" w:color="auto"/>
        <w:bottom w:val="none" w:sz="0" w:space="0" w:color="auto"/>
        <w:right w:val="none" w:sz="0" w:space="0" w:color="auto"/>
      </w:divBdr>
    </w:div>
    <w:div w:id="2075926213">
      <w:bodyDiv w:val="1"/>
      <w:marLeft w:val="0"/>
      <w:marRight w:val="0"/>
      <w:marTop w:val="0"/>
      <w:marBottom w:val="0"/>
      <w:divBdr>
        <w:top w:val="none" w:sz="0" w:space="0" w:color="auto"/>
        <w:left w:val="none" w:sz="0" w:space="0" w:color="auto"/>
        <w:bottom w:val="none" w:sz="0" w:space="0" w:color="auto"/>
        <w:right w:val="none" w:sz="0" w:space="0" w:color="auto"/>
      </w:divBdr>
    </w:div>
    <w:div w:id="2081975862">
      <w:bodyDiv w:val="1"/>
      <w:marLeft w:val="0"/>
      <w:marRight w:val="0"/>
      <w:marTop w:val="0"/>
      <w:marBottom w:val="0"/>
      <w:divBdr>
        <w:top w:val="none" w:sz="0" w:space="0" w:color="auto"/>
        <w:left w:val="none" w:sz="0" w:space="0" w:color="auto"/>
        <w:bottom w:val="none" w:sz="0" w:space="0" w:color="auto"/>
        <w:right w:val="none" w:sz="0" w:space="0" w:color="auto"/>
      </w:divBdr>
    </w:div>
    <w:div w:id="2104035105">
      <w:bodyDiv w:val="1"/>
      <w:marLeft w:val="0"/>
      <w:marRight w:val="0"/>
      <w:marTop w:val="0"/>
      <w:marBottom w:val="0"/>
      <w:divBdr>
        <w:top w:val="none" w:sz="0" w:space="0" w:color="auto"/>
        <w:left w:val="none" w:sz="0" w:space="0" w:color="auto"/>
        <w:bottom w:val="none" w:sz="0" w:space="0" w:color="auto"/>
        <w:right w:val="none" w:sz="0" w:space="0" w:color="auto"/>
      </w:divBdr>
    </w:div>
    <w:div w:id="2105951861">
      <w:bodyDiv w:val="1"/>
      <w:marLeft w:val="0"/>
      <w:marRight w:val="0"/>
      <w:marTop w:val="0"/>
      <w:marBottom w:val="0"/>
      <w:divBdr>
        <w:top w:val="none" w:sz="0" w:space="0" w:color="auto"/>
        <w:left w:val="none" w:sz="0" w:space="0" w:color="auto"/>
        <w:bottom w:val="none" w:sz="0" w:space="0" w:color="auto"/>
        <w:right w:val="none" w:sz="0" w:space="0" w:color="auto"/>
      </w:divBdr>
    </w:div>
    <w:div w:id="2122994715">
      <w:bodyDiv w:val="1"/>
      <w:marLeft w:val="0"/>
      <w:marRight w:val="0"/>
      <w:marTop w:val="0"/>
      <w:marBottom w:val="0"/>
      <w:divBdr>
        <w:top w:val="none" w:sz="0" w:space="0" w:color="auto"/>
        <w:left w:val="none" w:sz="0" w:space="0" w:color="auto"/>
        <w:bottom w:val="none" w:sz="0" w:space="0" w:color="auto"/>
        <w:right w:val="none" w:sz="0" w:space="0" w:color="auto"/>
      </w:divBdr>
    </w:div>
    <w:div w:id="2125075222">
      <w:bodyDiv w:val="1"/>
      <w:marLeft w:val="0"/>
      <w:marRight w:val="0"/>
      <w:marTop w:val="0"/>
      <w:marBottom w:val="0"/>
      <w:divBdr>
        <w:top w:val="none" w:sz="0" w:space="0" w:color="auto"/>
        <w:left w:val="none" w:sz="0" w:space="0" w:color="auto"/>
        <w:bottom w:val="none" w:sz="0" w:space="0" w:color="auto"/>
        <w:right w:val="none" w:sz="0" w:space="0" w:color="auto"/>
      </w:divBdr>
    </w:div>
    <w:div w:id="2135175743">
      <w:bodyDiv w:val="1"/>
      <w:marLeft w:val="0"/>
      <w:marRight w:val="0"/>
      <w:marTop w:val="0"/>
      <w:marBottom w:val="0"/>
      <w:divBdr>
        <w:top w:val="none" w:sz="0" w:space="0" w:color="auto"/>
        <w:left w:val="none" w:sz="0" w:space="0" w:color="auto"/>
        <w:bottom w:val="none" w:sz="0" w:space="0" w:color="auto"/>
        <w:right w:val="none" w:sz="0" w:space="0" w:color="auto"/>
      </w:divBdr>
    </w:div>
    <w:div w:id="214650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wmf"/><Relationship Id="rId34"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wmf"/><Relationship Id="rId25" Type="http://schemas.openxmlformats.org/officeDocument/2006/relationships/image" Target="media/image14.wmf"/><Relationship Id="rId33" Type="http://schemas.openxmlformats.org/officeDocument/2006/relationships/image" Target="media/image2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8.wmf"/><Relationship Id="rId31"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wmf"/><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A801F-4ADC-472A-B1DF-794E0B10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13587</Words>
  <Characters>73373</Characters>
  <Application>Microsoft Office Word</Application>
  <DocSecurity>0</DocSecurity>
  <Lines>611</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PTC exemplo</vt:lpstr>
      <vt:lpstr>relatorio</vt:lpstr>
    </vt:vector>
  </TitlesOfParts>
  <Company>ASA</Company>
  <LinksUpToDate>false</LinksUpToDate>
  <CharactersWithSpaces>86787</CharactersWithSpaces>
  <SharedDoc>false</SharedDoc>
  <HLinks>
    <vt:vector size="4404" baseType="variant">
      <vt:variant>
        <vt:i4>5767234</vt:i4>
      </vt:variant>
      <vt:variant>
        <vt:i4>7074</vt:i4>
      </vt:variant>
      <vt:variant>
        <vt:i4>0</vt:i4>
      </vt:variant>
      <vt:variant>
        <vt:i4>5</vt:i4>
      </vt:variant>
      <vt:variant>
        <vt:lpwstr>http://www.trigemed.com/</vt:lpwstr>
      </vt:variant>
      <vt:variant>
        <vt:lpwstr/>
      </vt:variant>
      <vt:variant>
        <vt:i4>1704025</vt:i4>
      </vt:variant>
      <vt:variant>
        <vt:i4>7071</vt:i4>
      </vt:variant>
      <vt:variant>
        <vt:i4>0</vt:i4>
      </vt:variant>
      <vt:variant>
        <vt:i4>5</vt:i4>
      </vt:variant>
      <vt:variant>
        <vt:lpwstr>http://www.perfectum.eng.br/</vt:lpwstr>
      </vt:variant>
      <vt:variant>
        <vt:lpwstr/>
      </vt:variant>
      <vt:variant>
        <vt:i4>655447</vt:i4>
      </vt:variant>
      <vt:variant>
        <vt:i4>7068</vt:i4>
      </vt:variant>
      <vt:variant>
        <vt:i4>0</vt:i4>
      </vt:variant>
      <vt:variant>
        <vt:i4>5</vt:i4>
      </vt:variant>
      <vt:variant>
        <vt:lpwstr>http://europa.eu.int/</vt:lpwstr>
      </vt:variant>
      <vt:variant>
        <vt:lpwstr/>
      </vt:variant>
      <vt:variant>
        <vt:i4>6815855</vt:i4>
      </vt:variant>
      <vt:variant>
        <vt:i4>7065</vt:i4>
      </vt:variant>
      <vt:variant>
        <vt:i4>0</vt:i4>
      </vt:variant>
      <vt:variant>
        <vt:i4>5</vt:i4>
      </vt:variant>
      <vt:variant>
        <vt:lpwstr>http://www.ren.pt/</vt:lpwstr>
      </vt:variant>
      <vt:variant>
        <vt:lpwstr/>
      </vt:variant>
      <vt:variant>
        <vt:i4>3145833</vt:i4>
      </vt:variant>
      <vt:variant>
        <vt:i4>7062</vt:i4>
      </vt:variant>
      <vt:variant>
        <vt:i4>0</vt:i4>
      </vt:variant>
      <vt:variant>
        <vt:i4>5</vt:i4>
      </vt:variant>
      <vt:variant>
        <vt:lpwstr>http://www.spiraxsarco.com/</vt:lpwstr>
      </vt:variant>
      <vt:variant>
        <vt:lpwstr/>
      </vt:variant>
      <vt:variant>
        <vt:i4>2752544</vt:i4>
      </vt:variant>
      <vt:variant>
        <vt:i4>7059</vt:i4>
      </vt:variant>
      <vt:variant>
        <vt:i4>0</vt:i4>
      </vt:variant>
      <vt:variant>
        <vt:i4>5</vt:i4>
      </vt:variant>
      <vt:variant>
        <vt:lpwstr>http://www.mspc.eng.br/</vt:lpwstr>
      </vt:variant>
      <vt:variant>
        <vt:lpwstr/>
      </vt:variant>
      <vt:variant>
        <vt:i4>2621557</vt:i4>
      </vt:variant>
      <vt:variant>
        <vt:i4>7056</vt:i4>
      </vt:variant>
      <vt:variant>
        <vt:i4>0</vt:i4>
      </vt:variant>
      <vt:variant>
        <vt:i4>5</vt:i4>
      </vt:variant>
      <vt:variant>
        <vt:lpwstr>http://www.galpenergia.com/</vt:lpwstr>
      </vt:variant>
      <vt:variant>
        <vt:lpwstr/>
      </vt:variant>
      <vt:variant>
        <vt:i4>2162803</vt:i4>
      </vt:variant>
      <vt:variant>
        <vt:i4>7053</vt:i4>
      </vt:variant>
      <vt:variant>
        <vt:i4>0</vt:i4>
      </vt:variant>
      <vt:variant>
        <vt:i4>5</vt:i4>
      </vt:variant>
      <vt:variant>
        <vt:lpwstr>http://www.eufores.org/</vt:lpwstr>
      </vt:variant>
      <vt:variant>
        <vt:lpwstr/>
      </vt:variant>
      <vt:variant>
        <vt:i4>6750263</vt:i4>
      </vt:variant>
      <vt:variant>
        <vt:i4>7050</vt:i4>
      </vt:variant>
      <vt:variant>
        <vt:i4>0</vt:i4>
      </vt:variant>
      <vt:variant>
        <vt:i4>5</vt:i4>
      </vt:variant>
      <vt:variant>
        <vt:lpwstr>http://www.erse.pt/</vt:lpwstr>
      </vt:variant>
      <vt:variant>
        <vt:lpwstr/>
      </vt:variant>
      <vt:variant>
        <vt:i4>6357102</vt:i4>
      </vt:variant>
      <vt:variant>
        <vt:i4>7047</vt:i4>
      </vt:variant>
      <vt:variant>
        <vt:i4>0</vt:i4>
      </vt:variant>
      <vt:variant>
        <vt:i4>5</vt:i4>
      </vt:variant>
      <vt:variant>
        <vt:lpwstr>http://www.edp.pt/</vt:lpwstr>
      </vt:variant>
      <vt:variant>
        <vt:lpwstr/>
      </vt:variant>
      <vt:variant>
        <vt:i4>7667821</vt:i4>
      </vt:variant>
      <vt:variant>
        <vt:i4>7044</vt:i4>
      </vt:variant>
      <vt:variant>
        <vt:i4>0</vt:i4>
      </vt:variant>
      <vt:variant>
        <vt:i4>5</vt:i4>
      </vt:variant>
      <vt:variant>
        <vt:lpwstr>http://www.dge.pt/</vt:lpwstr>
      </vt:variant>
      <vt:variant>
        <vt:lpwstr/>
      </vt:variant>
      <vt:variant>
        <vt:i4>2556001</vt:i4>
      </vt:variant>
      <vt:variant>
        <vt:i4>7041</vt:i4>
      </vt:variant>
      <vt:variant>
        <vt:i4>0</vt:i4>
      </vt:variant>
      <vt:variant>
        <vt:i4>5</vt:i4>
      </vt:variant>
      <vt:variant>
        <vt:lpwstr>http://www.apc.com/</vt:lpwstr>
      </vt:variant>
      <vt:variant>
        <vt:lpwstr/>
      </vt:variant>
      <vt:variant>
        <vt:i4>1376281</vt:i4>
      </vt:variant>
      <vt:variant>
        <vt:i4>7038</vt:i4>
      </vt:variant>
      <vt:variant>
        <vt:i4>0</vt:i4>
      </vt:variant>
      <vt:variant>
        <vt:i4>5</vt:i4>
      </vt:variant>
      <vt:variant>
        <vt:lpwstr>http://www.acepe.pt/</vt:lpwstr>
      </vt:variant>
      <vt:variant>
        <vt:lpwstr/>
      </vt:variant>
      <vt:variant>
        <vt:i4>2490483</vt:i4>
      </vt:variant>
      <vt:variant>
        <vt:i4>7035</vt:i4>
      </vt:variant>
      <vt:variant>
        <vt:i4>0</vt:i4>
      </vt:variant>
      <vt:variant>
        <vt:i4>5</vt:i4>
      </vt:variant>
      <vt:variant>
        <vt:lpwstr>http://www.abb.com/</vt:lpwstr>
      </vt:variant>
      <vt:variant>
        <vt:lpwstr/>
      </vt:variant>
      <vt:variant>
        <vt:i4>1900606</vt:i4>
      </vt:variant>
      <vt:variant>
        <vt:i4>4316</vt:i4>
      </vt:variant>
      <vt:variant>
        <vt:i4>0</vt:i4>
      </vt:variant>
      <vt:variant>
        <vt:i4>5</vt:i4>
      </vt:variant>
      <vt:variant>
        <vt:lpwstr/>
      </vt:variant>
      <vt:variant>
        <vt:lpwstr>_Toc196711852</vt:lpwstr>
      </vt:variant>
      <vt:variant>
        <vt:i4>1900606</vt:i4>
      </vt:variant>
      <vt:variant>
        <vt:i4>4310</vt:i4>
      </vt:variant>
      <vt:variant>
        <vt:i4>0</vt:i4>
      </vt:variant>
      <vt:variant>
        <vt:i4>5</vt:i4>
      </vt:variant>
      <vt:variant>
        <vt:lpwstr/>
      </vt:variant>
      <vt:variant>
        <vt:lpwstr>_Toc196711851</vt:lpwstr>
      </vt:variant>
      <vt:variant>
        <vt:i4>1900606</vt:i4>
      </vt:variant>
      <vt:variant>
        <vt:i4>4304</vt:i4>
      </vt:variant>
      <vt:variant>
        <vt:i4>0</vt:i4>
      </vt:variant>
      <vt:variant>
        <vt:i4>5</vt:i4>
      </vt:variant>
      <vt:variant>
        <vt:lpwstr/>
      </vt:variant>
      <vt:variant>
        <vt:lpwstr>_Toc196711850</vt:lpwstr>
      </vt:variant>
      <vt:variant>
        <vt:i4>1835070</vt:i4>
      </vt:variant>
      <vt:variant>
        <vt:i4>4298</vt:i4>
      </vt:variant>
      <vt:variant>
        <vt:i4>0</vt:i4>
      </vt:variant>
      <vt:variant>
        <vt:i4>5</vt:i4>
      </vt:variant>
      <vt:variant>
        <vt:lpwstr/>
      </vt:variant>
      <vt:variant>
        <vt:lpwstr>_Toc196711849</vt:lpwstr>
      </vt:variant>
      <vt:variant>
        <vt:i4>1835070</vt:i4>
      </vt:variant>
      <vt:variant>
        <vt:i4>4292</vt:i4>
      </vt:variant>
      <vt:variant>
        <vt:i4>0</vt:i4>
      </vt:variant>
      <vt:variant>
        <vt:i4>5</vt:i4>
      </vt:variant>
      <vt:variant>
        <vt:lpwstr/>
      </vt:variant>
      <vt:variant>
        <vt:lpwstr>_Toc196711848</vt:lpwstr>
      </vt:variant>
      <vt:variant>
        <vt:i4>1835070</vt:i4>
      </vt:variant>
      <vt:variant>
        <vt:i4>4286</vt:i4>
      </vt:variant>
      <vt:variant>
        <vt:i4>0</vt:i4>
      </vt:variant>
      <vt:variant>
        <vt:i4>5</vt:i4>
      </vt:variant>
      <vt:variant>
        <vt:lpwstr/>
      </vt:variant>
      <vt:variant>
        <vt:lpwstr>_Toc196711847</vt:lpwstr>
      </vt:variant>
      <vt:variant>
        <vt:i4>1835070</vt:i4>
      </vt:variant>
      <vt:variant>
        <vt:i4>4280</vt:i4>
      </vt:variant>
      <vt:variant>
        <vt:i4>0</vt:i4>
      </vt:variant>
      <vt:variant>
        <vt:i4>5</vt:i4>
      </vt:variant>
      <vt:variant>
        <vt:lpwstr/>
      </vt:variant>
      <vt:variant>
        <vt:lpwstr>_Toc196711846</vt:lpwstr>
      </vt:variant>
      <vt:variant>
        <vt:i4>1835070</vt:i4>
      </vt:variant>
      <vt:variant>
        <vt:i4>4274</vt:i4>
      </vt:variant>
      <vt:variant>
        <vt:i4>0</vt:i4>
      </vt:variant>
      <vt:variant>
        <vt:i4>5</vt:i4>
      </vt:variant>
      <vt:variant>
        <vt:lpwstr/>
      </vt:variant>
      <vt:variant>
        <vt:lpwstr>_Toc196711845</vt:lpwstr>
      </vt:variant>
      <vt:variant>
        <vt:i4>1835070</vt:i4>
      </vt:variant>
      <vt:variant>
        <vt:i4>4268</vt:i4>
      </vt:variant>
      <vt:variant>
        <vt:i4>0</vt:i4>
      </vt:variant>
      <vt:variant>
        <vt:i4>5</vt:i4>
      </vt:variant>
      <vt:variant>
        <vt:lpwstr/>
      </vt:variant>
      <vt:variant>
        <vt:lpwstr>_Toc196711844</vt:lpwstr>
      </vt:variant>
      <vt:variant>
        <vt:i4>1835070</vt:i4>
      </vt:variant>
      <vt:variant>
        <vt:i4>4262</vt:i4>
      </vt:variant>
      <vt:variant>
        <vt:i4>0</vt:i4>
      </vt:variant>
      <vt:variant>
        <vt:i4>5</vt:i4>
      </vt:variant>
      <vt:variant>
        <vt:lpwstr/>
      </vt:variant>
      <vt:variant>
        <vt:lpwstr>_Toc196711843</vt:lpwstr>
      </vt:variant>
      <vt:variant>
        <vt:i4>1835070</vt:i4>
      </vt:variant>
      <vt:variant>
        <vt:i4>4256</vt:i4>
      </vt:variant>
      <vt:variant>
        <vt:i4>0</vt:i4>
      </vt:variant>
      <vt:variant>
        <vt:i4>5</vt:i4>
      </vt:variant>
      <vt:variant>
        <vt:lpwstr/>
      </vt:variant>
      <vt:variant>
        <vt:lpwstr>_Toc196711842</vt:lpwstr>
      </vt:variant>
      <vt:variant>
        <vt:i4>1835070</vt:i4>
      </vt:variant>
      <vt:variant>
        <vt:i4>4250</vt:i4>
      </vt:variant>
      <vt:variant>
        <vt:i4>0</vt:i4>
      </vt:variant>
      <vt:variant>
        <vt:i4>5</vt:i4>
      </vt:variant>
      <vt:variant>
        <vt:lpwstr/>
      </vt:variant>
      <vt:variant>
        <vt:lpwstr>_Toc196711841</vt:lpwstr>
      </vt:variant>
      <vt:variant>
        <vt:i4>1835070</vt:i4>
      </vt:variant>
      <vt:variant>
        <vt:i4>4244</vt:i4>
      </vt:variant>
      <vt:variant>
        <vt:i4>0</vt:i4>
      </vt:variant>
      <vt:variant>
        <vt:i4>5</vt:i4>
      </vt:variant>
      <vt:variant>
        <vt:lpwstr/>
      </vt:variant>
      <vt:variant>
        <vt:lpwstr>_Toc196711840</vt:lpwstr>
      </vt:variant>
      <vt:variant>
        <vt:i4>1769534</vt:i4>
      </vt:variant>
      <vt:variant>
        <vt:i4>4238</vt:i4>
      </vt:variant>
      <vt:variant>
        <vt:i4>0</vt:i4>
      </vt:variant>
      <vt:variant>
        <vt:i4>5</vt:i4>
      </vt:variant>
      <vt:variant>
        <vt:lpwstr/>
      </vt:variant>
      <vt:variant>
        <vt:lpwstr>_Toc196711839</vt:lpwstr>
      </vt:variant>
      <vt:variant>
        <vt:i4>1769534</vt:i4>
      </vt:variant>
      <vt:variant>
        <vt:i4>4232</vt:i4>
      </vt:variant>
      <vt:variant>
        <vt:i4>0</vt:i4>
      </vt:variant>
      <vt:variant>
        <vt:i4>5</vt:i4>
      </vt:variant>
      <vt:variant>
        <vt:lpwstr/>
      </vt:variant>
      <vt:variant>
        <vt:lpwstr>_Toc196711838</vt:lpwstr>
      </vt:variant>
      <vt:variant>
        <vt:i4>1769534</vt:i4>
      </vt:variant>
      <vt:variant>
        <vt:i4>4226</vt:i4>
      </vt:variant>
      <vt:variant>
        <vt:i4>0</vt:i4>
      </vt:variant>
      <vt:variant>
        <vt:i4>5</vt:i4>
      </vt:variant>
      <vt:variant>
        <vt:lpwstr/>
      </vt:variant>
      <vt:variant>
        <vt:lpwstr>_Toc196711837</vt:lpwstr>
      </vt:variant>
      <vt:variant>
        <vt:i4>1769534</vt:i4>
      </vt:variant>
      <vt:variant>
        <vt:i4>4220</vt:i4>
      </vt:variant>
      <vt:variant>
        <vt:i4>0</vt:i4>
      </vt:variant>
      <vt:variant>
        <vt:i4>5</vt:i4>
      </vt:variant>
      <vt:variant>
        <vt:lpwstr/>
      </vt:variant>
      <vt:variant>
        <vt:lpwstr>_Toc196711836</vt:lpwstr>
      </vt:variant>
      <vt:variant>
        <vt:i4>1769534</vt:i4>
      </vt:variant>
      <vt:variant>
        <vt:i4>4214</vt:i4>
      </vt:variant>
      <vt:variant>
        <vt:i4>0</vt:i4>
      </vt:variant>
      <vt:variant>
        <vt:i4>5</vt:i4>
      </vt:variant>
      <vt:variant>
        <vt:lpwstr/>
      </vt:variant>
      <vt:variant>
        <vt:lpwstr>_Toc196711835</vt:lpwstr>
      </vt:variant>
      <vt:variant>
        <vt:i4>1769534</vt:i4>
      </vt:variant>
      <vt:variant>
        <vt:i4>4208</vt:i4>
      </vt:variant>
      <vt:variant>
        <vt:i4>0</vt:i4>
      </vt:variant>
      <vt:variant>
        <vt:i4>5</vt:i4>
      </vt:variant>
      <vt:variant>
        <vt:lpwstr/>
      </vt:variant>
      <vt:variant>
        <vt:lpwstr>_Toc196711834</vt:lpwstr>
      </vt:variant>
      <vt:variant>
        <vt:i4>1769534</vt:i4>
      </vt:variant>
      <vt:variant>
        <vt:i4>4202</vt:i4>
      </vt:variant>
      <vt:variant>
        <vt:i4>0</vt:i4>
      </vt:variant>
      <vt:variant>
        <vt:i4>5</vt:i4>
      </vt:variant>
      <vt:variant>
        <vt:lpwstr/>
      </vt:variant>
      <vt:variant>
        <vt:lpwstr>_Toc196711833</vt:lpwstr>
      </vt:variant>
      <vt:variant>
        <vt:i4>1769534</vt:i4>
      </vt:variant>
      <vt:variant>
        <vt:i4>4196</vt:i4>
      </vt:variant>
      <vt:variant>
        <vt:i4>0</vt:i4>
      </vt:variant>
      <vt:variant>
        <vt:i4>5</vt:i4>
      </vt:variant>
      <vt:variant>
        <vt:lpwstr/>
      </vt:variant>
      <vt:variant>
        <vt:lpwstr>_Toc196711832</vt:lpwstr>
      </vt:variant>
      <vt:variant>
        <vt:i4>1769534</vt:i4>
      </vt:variant>
      <vt:variant>
        <vt:i4>4190</vt:i4>
      </vt:variant>
      <vt:variant>
        <vt:i4>0</vt:i4>
      </vt:variant>
      <vt:variant>
        <vt:i4>5</vt:i4>
      </vt:variant>
      <vt:variant>
        <vt:lpwstr/>
      </vt:variant>
      <vt:variant>
        <vt:lpwstr>_Toc196711831</vt:lpwstr>
      </vt:variant>
      <vt:variant>
        <vt:i4>1769534</vt:i4>
      </vt:variant>
      <vt:variant>
        <vt:i4>4184</vt:i4>
      </vt:variant>
      <vt:variant>
        <vt:i4>0</vt:i4>
      </vt:variant>
      <vt:variant>
        <vt:i4>5</vt:i4>
      </vt:variant>
      <vt:variant>
        <vt:lpwstr/>
      </vt:variant>
      <vt:variant>
        <vt:lpwstr>_Toc196711830</vt:lpwstr>
      </vt:variant>
      <vt:variant>
        <vt:i4>1703998</vt:i4>
      </vt:variant>
      <vt:variant>
        <vt:i4>4178</vt:i4>
      </vt:variant>
      <vt:variant>
        <vt:i4>0</vt:i4>
      </vt:variant>
      <vt:variant>
        <vt:i4>5</vt:i4>
      </vt:variant>
      <vt:variant>
        <vt:lpwstr/>
      </vt:variant>
      <vt:variant>
        <vt:lpwstr>_Toc196711829</vt:lpwstr>
      </vt:variant>
      <vt:variant>
        <vt:i4>1703998</vt:i4>
      </vt:variant>
      <vt:variant>
        <vt:i4>4172</vt:i4>
      </vt:variant>
      <vt:variant>
        <vt:i4>0</vt:i4>
      </vt:variant>
      <vt:variant>
        <vt:i4>5</vt:i4>
      </vt:variant>
      <vt:variant>
        <vt:lpwstr/>
      </vt:variant>
      <vt:variant>
        <vt:lpwstr>_Toc196711828</vt:lpwstr>
      </vt:variant>
      <vt:variant>
        <vt:i4>1703998</vt:i4>
      </vt:variant>
      <vt:variant>
        <vt:i4>4166</vt:i4>
      </vt:variant>
      <vt:variant>
        <vt:i4>0</vt:i4>
      </vt:variant>
      <vt:variant>
        <vt:i4>5</vt:i4>
      </vt:variant>
      <vt:variant>
        <vt:lpwstr/>
      </vt:variant>
      <vt:variant>
        <vt:lpwstr>_Toc196711827</vt:lpwstr>
      </vt:variant>
      <vt:variant>
        <vt:i4>1703998</vt:i4>
      </vt:variant>
      <vt:variant>
        <vt:i4>4160</vt:i4>
      </vt:variant>
      <vt:variant>
        <vt:i4>0</vt:i4>
      </vt:variant>
      <vt:variant>
        <vt:i4>5</vt:i4>
      </vt:variant>
      <vt:variant>
        <vt:lpwstr/>
      </vt:variant>
      <vt:variant>
        <vt:lpwstr>_Toc196711826</vt:lpwstr>
      </vt:variant>
      <vt:variant>
        <vt:i4>1703998</vt:i4>
      </vt:variant>
      <vt:variant>
        <vt:i4>4154</vt:i4>
      </vt:variant>
      <vt:variant>
        <vt:i4>0</vt:i4>
      </vt:variant>
      <vt:variant>
        <vt:i4>5</vt:i4>
      </vt:variant>
      <vt:variant>
        <vt:lpwstr/>
      </vt:variant>
      <vt:variant>
        <vt:lpwstr>_Toc196711825</vt:lpwstr>
      </vt:variant>
      <vt:variant>
        <vt:i4>1703998</vt:i4>
      </vt:variant>
      <vt:variant>
        <vt:i4>4148</vt:i4>
      </vt:variant>
      <vt:variant>
        <vt:i4>0</vt:i4>
      </vt:variant>
      <vt:variant>
        <vt:i4>5</vt:i4>
      </vt:variant>
      <vt:variant>
        <vt:lpwstr/>
      </vt:variant>
      <vt:variant>
        <vt:lpwstr>_Toc196711824</vt:lpwstr>
      </vt:variant>
      <vt:variant>
        <vt:i4>1703998</vt:i4>
      </vt:variant>
      <vt:variant>
        <vt:i4>4142</vt:i4>
      </vt:variant>
      <vt:variant>
        <vt:i4>0</vt:i4>
      </vt:variant>
      <vt:variant>
        <vt:i4>5</vt:i4>
      </vt:variant>
      <vt:variant>
        <vt:lpwstr/>
      </vt:variant>
      <vt:variant>
        <vt:lpwstr>_Toc196711823</vt:lpwstr>
      </vt:variant>
      <vt:variant>
        <vt:i4>1703998</vt:i4>
      </vt:variant>
      <vt:variant>
        <vt:i4>4136</vt:i4>
      </vt:variant>
      <vt:variant>
        <vt:i4>0</vt:i4>
      </vt:variant>
      <vt:variant>
        <vt:i4>5</vt:i4>
      </vt:variant>
      <vt:variant>
        <vt:lpwstr/>
      </vt:variant>
      <vt:variant>
        <vt:lpwstr>_Toc196711822</vt:lpwstr>
      </vt:variant>
      <vt:variant>
        <vt:i4>1703998</vt:i4>
      </vt:variant>
      <vt:variant>
        <vt:i4>4130</vt:i4>
      </vt:variant>
      <vt:variant>
        <vt:i4>0</vt:i4>
      </vt:variant>
      <vt:variant>
        <vt:i4>5</vt:i4>
      </vt:variant>
      <vt:variant>
        <vt:lpwstr/>
      </vt:variant>
      <vt:variant>
        <vt:lpwstr>_Toc196711821</vt:lpwstr>
      </vt:variant>
      <vt:variant>
        <vt:i4>1703998</vt:i4>
      </vt:variant>
      <vt:variant>
        <vt:i4>4124</vt:i4>
      </vt:variant>
      <vt:variant>
        <vt:i4>0</vt:i4>
      </vt:variant>
      <vt:variant>
        <vt:i4>5</vt:i4>
      </vt:variant>
      <vt:variant>
        <vt:lpwstr/>
      </vt:variant>
      <vt:variant>
        <vt:lpwstr>_Toc196711820</vt:lpwstr>
      </vt:variant>
      <vt:variant>
        <vt:i4>1638462</vt:i4>
      </vt:variant>
      <vt:variant>
        <vt:i4>4118</vt:i4>
      </vt:variant>
      <vt:variant>
        <vt:i4>0</vt:i4>
      </vt:variant>
      <vt:variant>
        <vt:i4>5</vt:i4>
      </vt:variant>
      <vt:variant>
        <vt:lpwstr/>
      </vt:variant>
      <vt:variant>
        <vt:lpwstr>_Toc196711819</vt:lpwstr>
      </vt:variant>
      <vt:variant>
        <vt:i4>1638462</vt:i4>
      </vt:variant>
      <vt:variant>
        <vt:i4>4112</vt:i4>
      </vt:variant>
      <vt:variant>
        <vt:i4>0</vt:i4>
      </vt:variant>
      <vt:variant>
        <vt:i4>5</vt:i4>
      </vt:variant>
      <vt:variant>
        <vt:lpwstr/>
      </vt:variant>
      <vt:variant>
        <vt:lpwstr>_Toc196711818</vt:lpwstr>
      </vt:variant>
      <vt:variant>
        <vt:i4>1638462</vt:i4>
      </vt:variant>
      <vt:variant>
        <vt:i4>4106</vt:i4>
      </vt:variant>
      <vt:variant>
        <vt:i4>0</vt:i4>
      </vt:variant>
      <vt:variant>
        <vt:i4>5</vt:i4>
      </vt:variant>
      <vt:variant>
        <vt:lpwstr/>
      </vt:variant>
      <vt:variant>
        <vt:lpwstr>_Toc196711817</vt:lpwstr>
      </vt:variant>
      <vt:variant>
        <vt:i4>1638462</vt:i4>
      </vt:variant>
      <vt:variant>
        <vt:i4>4100</vt:i4>
      </vt:variant>
      <vt:variant>
        <vt:i4>0</vt:i4>
      </vt:variant>
      <vt:variant>
        <vt:i4>5</vt:i4>
      </vt:variant>
      <vt:variant>
        <vt:lpwstr/>
      </vt:variant>
      <vt:variant>
        <vt:lpwstr>_Toc196711816</vt:lpwstr>
      </vt:variant>
      <vt:variant>
        <vt:i4>1638462</vt:i4>
      </vt:variant>
      <vt:variant>
        <vt:i4>4094</vt:i4>
      </vt:variant>
      <vt:variant>
        <vt:i4>0</vt:i4>
      </vt:variant>
      <vt:variant>
        <vt:i4>5</vt:i4>
      </vt:variant>
      <vt:variant>
        <vt:lpwstr/>
      </vt:variant>
      <vt:variant>
        <vt:lpwstr>_Toc196711815</vt:lpwstr>
      </vt:variant>
      <vt:variant>
        <vt:i4>1638462</vt:i4>
      </vt:variant>
      <vt:variant>
        <vt:i4>4088</vt:i4>
      </vt:variant>
      <vt:variant>
        <vt:i4>0</vt:i4>
      </vt:variant>
      <vt:variant>
        <vt:i4>5</vt:i4>
      </vt:variant>
      <vt:variant>
        <vt:lpwstr/>
      </vt:variant>
      <vt:variant>
        <vt:lpwstr>_Toc196711814</vt:lpwstr>
      </vt:variant>
      <vt:variant>
        <vt:i4>1638462</vt:i4>
      </vt:variant>
      <vt:variant>
        <vt:i4>4082</vt:i4>
      </vt:variant>
      <vt:variant>
        <vt:i4>0</vt:i4>
      </vt:variant>
      <vt:variant>
        <vt:i4>5</vt:i4>
      </vt:variant>
      <vt:variant>
        <vt:lpwstr/>
      </vt:variant>
      <vt:variant>
        <vt:lpwstr>_Toc196711813</vt:lpwstr>
      </vt:variant>
      <vt:variant>
        <vt:i4>1638462</vt:i4>
      </vt:variant>
      <vt:variant>
        <vt:i4>4076</vt:i4>
      </vt:variant>
      <vt:variant>
        <vt:i4>0</vt:i4>
      </vt:variant>
      <vt:variant>
        <vt:i4>5</vt:i4>
      </vt:variant>
      <vt:variant>
        <vt:lpwstr/>
      </vt:variant>
      <vt:variant>
        <vt:lpwstr>_Toc196711812</vt:lpwstr>
      </vt:variant>
      <vt:variant>
        <vt:i4>1638462</vt:i4>
      </vt:variant>
      <vt:variant>
        <vt:i4>4070</vt:i4>
      </vt:variant>
      <vt:variant>
        <vt:i4>0</vt:i4>
      </vt:variant>
      <vt:variant>
        <vt:i4>5</vt:i4>
      </vt:variant>
      <vt:variant>
        <vt:lpwstr/>
      </vt:variant>
      <vt:variant>
        <vt:lpwstr>_Toc196711811</vt:lpwstr>
      </vt:variant>
      <vt:variant>
        <vt:i4>1638462</vt:i4>
      </vt:variant>
      <vt:variant>
        <vt:i4>4064</vt:i4>
      </vt:variant>
      <vt:variant>
        <vt:i4>0</vt:i4>
      </vt:variant>
      <vt:variant>
        <vt:i4>5</vt:i4>
      </vt:variant>
      <vt:variant>
        <vt:lpwstr/>
      </vt:variant>
      <vt:variant>
        <vt:lpwstr>_Toc196711810</vt:lpwstr>
      </vt:variant>
      <vt:variant>
        <vt:i4>1572926</vt:i4>
      </vt:variant>
      <vt:variant>
        <vt:i4>4058</vt:i4>
      </vt:variant>
      <vt:variant>
        <vt:i4>0</vt:i4>
      </vt:variant>
      <vt:variant>
        <vt:i4>5</vt:i4>
      </vt:variant>
      <vt:variant>
        <vt:lpwstr/>
      </vt:variant>
      <vt:variant>
        <vt:lpwstr>_Toc196711809</vt:lpwstr>
      </vt:variant>
      <vt:variant>
        <vt:i4>1572926</vt:i4>
      </vt:variant>
      <vt:variant>
        <vt:i4>4052</vt:i4>
      </vt:variant>
      <vt:variant>
        <vt:i4>0</vt:i4>
      </vt:variant>
      <vt:variant>
        <vt:i4>5</vt:i4>
      </vt:variant>
      <vt:variant>
        <vt:lpwstr/>
      </vt:variant>
      <vt:variant>
        <vt:lpwstr>_Toc196711808</vt:lpwstr>
      </vt:variant>
      <vt:variant>
        <vt:i4>1572926</vt:i4>
      </vt:variant>
      <vt:variant>
        <vt:i4>4046</vt:i4>
      </vt:variant>
      <vt:variant>
        <vt:i4>0</vt:i4>
      </vt:variant>
      <vt:variant>
        <vt:i4>5</vt:i4>
      </vt:variant>
      <vt:variant>
        <vt:lpwstr/>
      </vt:variant>
      <vt:variant>
        <vt:lpwstr>_Toc196711807</vt:lpwstr>
      </vt:variant>
      <vt:variant>
        <vt:i4>1572926</vt:i4>
      </vt:variant>
      <vt:variant>
        <vt:i4>4040</vt:i4>
      </vt:variant>
      <vt:variant>
        <vt:i4>0</vt:i4>
      </vt:variant>
      <vt:variant>
        <vt:i4>5</vt:i4>
      </vt:variant>
      <vt:variant>
        <vt:lpwstr/>
      </vt:variant>
      <vt:variant>
        <vt:lpwstr>_Toc196711806</vt:lpwstr>
      </vt:variant>
      <vt:variant>
        <vt:i4>1572926</vt:i4>
      </vt:variant>
      <vt:variant>
        <vt:i4>4034</vt:i4>
      </vt:variant>
      <vt:variant>
        <vt:i4>0</vt:i4>
      </vt:variant>
      <vt:variant>
        <vt:i4>5</vt:i4>
      </vt:variant>
      <vt:variant>
        <vt:lpwstr/>
      </vt:variant>
      <vt:variant>
        <vt:lpwstr>_Toc196711805</vt:lpwstr>
      </vt:variant>
      <vt:variant>
        <vt:i4>1572926</vt:i4>
      </vt:variant>
      <vt:variant>
        <vt:i4>4028</vt:i4>
      </vt:variant>
      <vt:variant>
        <vt:i4>0</vt:i4>
      </vt:variant>
      <vt:variant>
        <vt:i4>5</vt:i4>
      </vt:variant>
      <vt:variant>
        <vt:lpwstr/>
      </vt:variant>
      <vt:variant>
        <vt:lpwstr>_Toc196711804</vt:lpwstr>
      </vt:variant>
      <vt:variant>
        <vt:i4>1572926</vt:i4>
      </vt:variant>
      <vt:variant>
        <vt:i4>4022</vt:i4>
      </vt:variant>
      <vt:variant>
        <vt:i4>0</vt:i4>
      </vt:variant>
      <vt:variant>
        <vt:i4>5</vt:i4>
      </vt:variant>
      <vt:variant>
        <vt:lpwstr/>
      </vt:variant>
      <vt:variant>
        <vt:lpwstr>_Toc196711803</vt:lpwstr>
      </vt:variant>
      <vt:variant>
        <vt:i4>1572926</vt:i4>
      </vt:variant>
      <vt:variant>
        <vt:i4>4016</vt:i4>
      </vt:variant>
      <vt:variant>
        <vt:i4>0</vt:i4>
      </vt:variant>
      <vt:variant>
        <vt:i4>5</vt:i4>
      </vt:variant>
      <vt:variant>
        <vt:lpwstr/>
      </vt:variant>
      <vt:variant>
        <vt:lpwstr>_Toc196711802</vt:lpwstr>
      </vt:variant>
      <vt:variant>
        <vt:i4>1572926</vt:i4>
      </vt:variant>
      <vt:variant>
        <vt:i4>4010</vt:i4>
      </vt:variant>
      <vt:variant>
        <vt:i4>0</vt:i4>
      </vt:variant>
      <vt:variant>
        <vt:i4>5</vt:i4>
      </vt:variant>
      <vt:variant>
        <vt:lpwstr/>
      </vt:variant>
      <vt:variant>
        <vt:lpwstr>_Toc196711801</vt:lpwstr>
      </vt:variant>
      <vt:variant>
        <vt:i4>1572926</vt:i4>
      </vt:variant>
      <vt:variant>
        <vt:i4>4004</vt:i4>
      </vt:variant>
      <vt:variant>
        <vt:i4>0</vt:i4>
      </vt:variant>
      <vt:variant>
        <vt:i4>5</vt:i4>
      </vt:variant>
      <vt:variant>
        <vt:lpwstr/>
      </vt:variant>
      <vt:variant>
        <vt:lpwstr>_Toc196711800</vt:lpwstr>
      </vt:variant>
      <vt:variant>
        <vt:i4>1114161</vt:i4>
      </vt:variant>
      <vt:variant>
        <vt:i4>3998</vt:i4>
      </vt:variant>
      <vt:variant>
        <vt:i4>0</vt:i4>
      </vt:variant>
      <vt:variant>
        <vt:i4>5</vt:i4>
      </vt:variant>
      <vt:variant>
        <vt:lpwstr/>
      </vt:variant>
      <vt:variant>
        <vt:lpwstr>_Toc196711799</vt:lpwstr>
      </vt:variant>
      <vt:variant>
        <vt:i4>1114161</vt:i4>
      </vt:variant>
      <vt:variant>
        <vt:i4>3992</vt:i4>
      </vt:variant>
      <vt:variant>
        <vt:i4>0</vt:i4>
      </vt:variant>
      <vt:variant>
        <vt:i4>5</vt:i4>
      </vt:variant>
      <vt:variant>
        <vt:lpwstr/>
      </vt:variant>
      <vt:variant>
        <vt:lpwstr>_Toc196711798</vt:lpwstr>
      </vt:variant>
      <vt:variant>
        <vt:i4>1114161</vt:i4>
      </vt:variant>
      <vt:variant>
        <vt:i4>3986</vt:i4>
      </vt:variant>
      <vt:variant>
        <vt:i4>0</vt:i4>
      </vt:variant>
      <vt:variant>
        <vt:i4>5</vt:i4>
      </vt:variant>
      <vt:variant>
        <vt:lpwstr/>
      </vt:variant>
      <vt:variant>
        <vt:lpwstr>_Toc196711797</vt:lpwstr>
      </vt:variant>
      <vt:variant>
        <vt:i4>1114161</vt:i4>
      </vt:variant>
      <vt:variant>
        <vt:i4>3980</vt:i4>
      </vt:variant>
      <vt:variant>
        <vt:i4>0</vt:i4>
      </vt:variant>
      <vt:variant>
        <vt:i4>5</vt:i4>
      </vt:variant>
      <vt:variant>
        <vt:lpwstr/>
      </vt:variant>
      <vt:variant>
        <vt:lpwstr>_Toc196711796</vt:lpwstr>
      </vt:variant>
      <vt:variant>
        <vt:i4>1114161</vt:i4>
      </vt:variant>
      <vt:variant>
        <vt:i4>3974</vt:i4>
      </vt:variant>
      <vt:variant>
        <vt:i4>0</vt:i4>
      </vt:variant>
      <vt:variant>
        <vt:i4>5</vt:i4>
      </vt:variant>
      <vt:variant>
        <vt:lpwstr/>
      </vt:variant>
      <vt:variant>
        <vt:lpwstr>_Toc196711795</vt:lpwstr>
      </vt:variant>
      <vt:variant>
        <vt:i4>1114161</vt:i4>
      </vt:variant>
      <vt:variant>
        <vt:i4>3968</vt:i4>
      </vt:variant>
      <vt:variant>
        <vt:i4>0</vt:i4>
      </vt:variant>
      <vt:variant>
        <vt:i4>5</vt:i4>
      </vt:variant>
      <vt:variant>
        <vt:lpwstr/>
      </vt:variant>
      <vt:variant>
        <vt:lpwstr>_Toc196711794</vt:lpwstr>
      </vt:variant>
      <vt:variant>
        <vt:i4>1114161</vt:i4>
      </vt:variant>
      <vt:variant>
        <vt:i4>3962</vt:i4>
      </vt:variant>
      <vt:variant>
        <vt:i4>0</vt:i4>
      </vt:variant>
      <vt:variant>
        <vt:i4>5</vt:i4>
      </vt:variant>
      <vt:variant>
        <vt:lpwstr/>
      </vt:variant>
      <vt:variant>
        <vt:lpwstr>_Toc196711793</vt:lpwstr>
      </vt:variant>
      <vt:variant>
        <vt:i4>1114161</vt:i4>
      </vt:variant>
      <vt:variant>
        <vt:i4>3956</vt:i4>
      </vt:variant>
      <vt:variant>
        <vt:i4>0</vt:i4>
      </vt:variant>
      <vt:variant>
        <vt:i4>5</vt:i4>
      </vt:variant>
      <vt:variant>
        <vt:lpwstr/>
      </vt:variant>
      <vt:variant>
        <vt:lpwstr>_Toc196711792</vt:lpwstr>
      </vt:variant>
      <vt:variant>
        <vt:i4>1114161</vt:i4>
      </vt:variant>
      <vt:variant>
        <vt:i4>3950</vt:i4>
      </vt:variant>
      <vt:variant>
        <vt:i4>0</vt:i4>
      </vt:variant>
      <vt:variant>
        <vt:i4>5</vt:i4>
      </vt:variant>
      <vt:variant>
        <vt:lpwstr/>
      </vt:variant>
      <vt:variant>
        <vt:lpwstr>_Toc196711791</vt:lpwstr>
      </vt:variant>
      <vt:variant>
        <vt:i4>1114161</vt:i4>
      </vt:variant>
      <vt:variant>
        <vt:i4>3944</vt:i4>
      </vt:variant>
      <vt:variant>
        <vt:i4>0</vt:i4>
      </vt:variant>
      <vt:variant>
        <vt:i4>5</vt:i4>
      </vt:variant>
      <vt:variant>
        <vt:lpwstr/>
      </vt:variant>
      <vt:variant>
        <vt:lpwstr>_Toc196711790</vt:lpwstr>
      </vt:variant>
      <vt:variant>
        <vt:i4>1048625</vt:i4>
      </vt:variant>
      <vt:variant>
        <vt:i4>3938</vt:i4>
      </vt:variant>
      <vt:variant>
        <vt:i4>0</vt:i4>
      </vt:variant>
      <vt:variant>
        <vt:i4>5</vt:i4>
      </vt:variant>
      <vt:variant>
        <vt:lpwstr/>
      </vt:variant>
      <vt:variant>
        <vt:lpwstr>_Toc196711789</vt:lpwstr>
      </vt:variant>
      <vt:variant>
        <vt:i4>1048625</vt:i4>
      </vt:variant>
      <vt:variant>
        <vt:i4>3932</vt:i4>
      </vt:variant>
      <vt:variant>
        <vt:i4>0</vt:i4>
      </vt:variant>
      <vt:variant>
        <vt:i4>5</vt:i4>
      </vt:variant>
      <vt:variant>
        <vt:lpwstr/>
      </vt:variant>
      <vt:variant>
        <vt:lpwstr>_Toc196711788</vt:lpwstr>
      </vt:variant>
      <vt:variant>
        <vt:i4>1048625</vt:i4>
      </vt:variant>
      <vt:variant>
        <vt:i4>3923</vt:i4>
      </vt:variant>
      <vt:variant>
        <vt:i4>0</vt:i4>
      </vt:variant>
      <vt:variant>
        <vt:i4>5</vt:i4>
      </vt:variant>
      <vt:variant>
        <vt:lpwstr/>
      </vt:variant>
      <vt:variant>
        <vt:lpwstr>_Toc196711787</vt:lpwstr>
      </vt:variant>
      <vt:variant>
        <vt:i4>1048625</vt:i4>
      </vt:variant>
      <vt:variant>
        <vt:i4>3917</vt:i4>
      </vt:variant>
      <vt:variant>
        <vt:i4>0</vt:i4>
      </vt:variant>
      <vt:variant>
        <vt:i4>5</vt:i4>
      </vt:variant>
      <vt:variant>
        <vt:lpwstr/>
      </vt:variant>
      <vt:variant>
        <vt:lpwstr>_Toc196711786</vt:lpwstr>
      </vt:variant>
      <vt:variant>
        <vt:i4>1048625</vt:i4>
      </vt:variant>
      <vt:variant>
        <vt:i4>3911</vt:i4>
      </vt:variant>
      <vt:variant>
        <vt:i4>0</vt:i4>
      </vt:variant>
      <vt:variant>
        <vt:i4>5</vt:i4>
      </vt:variant>
      <vt:variant>
        <vt:lpwstr/>
      </vt:variant>
      <vt:variant>
        <vt:lpwstr>_Toc196711785</vt:lpwstr>
      </vt:variant>
      <vt:variant>
        <vt:i4>1048625</vt:i4>
      </vt:variant>
      <vt:variant>
        <vt:i4>3905</vt:i4>
      </vt:variant>
      <vt:variant>
        <vt:i4>0</vt:i4>
      </vt:variant>
      <vt:variant>
        <vt:i4>5</vt:i4>
      </vt:variant>
      <vt:variant>
        <vt:lpwstr/>
      </vt:variant>
      <vt:variant>
        <vt:lpwstr>_Toc196711784</vt:lpwstr>
      </vt:variant>
      <vt:variant>
        <vt:i4>1048625</vt:i4>
      </vt:variant>
      <vt:variant>
        <vt:i4>3899</vt:i4>
      </vt:variant>
      <vt:variant>
        <vt:i4>0</vt:i4>
      </vt:variant>
      <vt:variant>
        <vt:i4>5</vt:i4>
      </vt:variant>
      <vt:variant>
        <vt:lpwstr/>
      </vt:variant>
      <vt:variant>
        <vt:lpwstr>_Toc196711783</vt:lpwstr>
      </vt:variant>
      <vt:variant>
        <vt:i4>1048625</vt:i4>
      </vt:variant>
      <vt:variant>
        <vt:i4>3893</vt:i4>
      </vt:variant>
      <vt:variant>
        <vt:i4>0</vt:i4>
      </vt:variant>
      <vt:variant>
        <vt:i4>5</vt:i4>
      </vt:variant>
      <vt:variant>
        <vt:lpwstr/>
      </vt:variant>
      <vt:variant>
        <vt:lpwstr>_Toc196711782</vt:lpwstr>
      </vt:variant>
      <vt:variant>
        <vt:i4>1048625</vt:i4>
      </vt:variant>
      <vt:variant>
        <vt:i4>3887</vt:i4>
      </vt:variant>
      <vt:variant>
        <vt:i4>0</vt:i4>
      </vt:variant>
      <vt:variant>
        <vt:i4>5</vt:i4>
      </vt:variant>
      <vt:variant>
        <vt:lpwstr/>
      </vt:variant>
      <vt:variant>
        <vt:lpwstr>_Toc196711781</vt:lpwstr>
      </vt:variant>
      <vt:variant>
        <vt:i4>1048625</vt:i4>
      </vt:variant>
      <vt:variant>
        <vt:i4>3881</vt:i4>
      </vt:variant>
      <vt:variant>
        <vt:i4>0</vt:i4>
      </vt:variant>
      <vt:variant>
        <vt:i4>5</vt:i4>
      </vt:variant>
      <vt:variant>
        <vt:lpwstr/>
      </vt:variant>
      <vt:variant>
        <vt:lpwstr>_Toc196711780</vt:lpwstr>
      </vt:variant>
      <vt:variant>
        <vt:i4>2031665</vt:i4>
      </vt:variant>
      <vt:variant>
        <vt:i4>3875</vt:i4>
      </vt:variant>
      <vt:variant>
        <vt:i4>0</vt:i4>
      </vt:variant>
      <vt:variant>
        <vt:i4>5</vt:i4>
      </vt:variant>
      <vt:variant>
        <vt:lpwstr/>
      </vt:variant>
      <vt:variant>
        <vt:lpwstr>_Toc196711779</vt:lpwstr>
      </vt:variant>
      <vt:variant>
        <vt:i4>2031665</vt:i4>
      </vt:variant>
      <vt:variant>
        <vt:i4>3869</vt:i4>
      </vt:variant>
      <vt:variant>
        <vt:i4>0</vt:i4>
      </vt:variant>
      <vt:variant>
        <vt:i4>5</vt:i4>
      </vt:variant>
      <vt:variant>
        <vt:lpwstr/>
      </vt:variant>
      <vt:variant>
        <vt:lpwstr>_Toc196711778</vt:lpwstr>
      </vt:variant>
      <vt:variant>
        <vt:i4>2031665</vt:i4>
      </vt:variant>
      <vt:variant>
        <vt:i4>3863</vt:i4>
      </vt:variant>
      <vt:variant>
        <vt:i4>0</vt:i4>
      </vt:variant>
      <vt:variant>
        <vt:i4>5</vt:i4>
      </vt:variant>
      <vt:variant>
        <vt:lpwstr/>
      </vt:variant>
      <vt:variant>
        <vt:lpwstr>_Toc196711777</vt:lpwstr>
      </vt:variant>
      <vt:variant>
        <vt:i4>2031665</vt:i4>
      </vt:variant>
      <vt:variant>
        <vt:i4>3857</vt:i4>
      </vt:variant>
      <vt:variant>
        <vt:i4>0</vt:i4>
      </vt:variant>
      <vt:variant>
        <vt:i4>5</vt:i4>
      </vt:variant>
      <vt:variant>
        <vt:lpwstr/>
      </vt:variant>
      <vt:variant>
        <vt:lpwstr>_Toc196711776</vt:lpwstr>
      </vt:variant>
      <vt:variant>
        <vt:i4>2031665</vt:i4>
      </vt:variant>
      <vt:variant>
        <vt:i4>3851</vt:i4>
      </vt:variant>
      <vt:variant>
        <vt:i4>0</vt:i4>
      </vt:variant>
      <vt:variant>
        <vt:i4>5</vt:i4>
      </vt:variant>
      <vt:variant>
        <vt:lpwstr/>
      </vt:variant>
      <vt:variant>
        <vt:lpwstr>_Toc196711775</vt:lpwstr>
      </vt:variant>
      <vt:variant>
        <vt:i4>2031665</vt:i4>
      </vt:variant>
      <vt:variant>
        <vt:i4>3845</vt:i4>
      </vt:variant>
      <vt:variant>
        <vt:i4>0</vt:i4>
      </vt:variant>
      <vt:variant>
        <vt:i4>5</vt:i4>
      </vt:variant>
      <vt:variant>
        <vt:lpwstr/>
      </vt:variant>
      <vt:variant>
        <vt:lpwstr>_Toc196711774</vt:lpwstr>
      </vt:variant>
      <vt:variant>
        <vt:i4>2031665</vt:i4>
      </vt:variant>
      <vt:variant>
        <vt:i4>3839</vt:i4>
      </vt:variant>
      <vt:variant>
        <vt:i4>0</vt:i4>
      </vt:variant>
      <vt:variant>
        <vt:i4>5</vt:i4>
      </vt:variant>
      <vt:variant>
        <vt:lpwstr/>
      </vt:variant>
      <vt:variant>
        <vt:lpwstr>_Toc196711773</vt:lpwstr>
      </vt:variant>
      <vt:variant>
        <vt:i4>2031665</vt:i4>
      </vt:variant>
      <vt:variant>
        <vt:i4>3833</vt:i4>
      </vt:variant>
      <vt:variant>
        <vt:i4>0</vt:i4>
      </vt:variant>
      <vt:variant>
        <vt:i4>5</vt:i4>
      </vt:variant>
      <vt:variant>
        <vt:lpwstr/>
      </vt:variant>
      <vt:variant>
        <vt:lpwstr>_Toc196711772</vt:lpwstr>
      </vt:variant>
      <vt:variant>
        <vt:i4>2031665</vt:i4>
      </vt:variant>
      <vt:variant>
        <vt:i4>3827</vt:i4>
      </vt:variant>
      <vt:variant>
        <vt:i4>0</vt:i4>
      </vt:variant>
      <vt:variant>
        <vt:i4>5</vt:i4>
      </vt:variant>
      <vt:variant>
        <vt:lpwstr/>
      </vt:variant>
      <vt:variant>
        <vt:lpwstr>_Toc196711771</vt:lpwstr>
      </vt:variant>
      <vt:variant>
        <vt:i4>2031665</vt:i4>
      </vt:variant>
      <vt:variant>
        <vt:i4>3821</vt:i4>
      </vt:variant>
      <vt:variant>
        <vt:i4>0</vt:i4>
      </vt:variant>
      <vt:variant>
        <vt:i4>5</vt:i4>
      </vt:variant>
      <vt:variant>
        <vt:lpwstr/>
      </vt:variant>
      <vt:variant>
        <vt:lpwstr>_Toc196711770</vt:lpwstr>
      </vt:variant>
      <vt:variant>
        <vt:i4>1966129</vt:i4>
      </vt:variant>
      <vt:variant>
        <vt:i4>3815</vt:i4>
      </vt:variant>
      <vt:variant>
        <vt:i4>0</vt:i4>
      </vt:variant>
      <vt:variant>
        <vt:i4>5</vt:i4>
      </vt:variant>
      <vt:variant>
        <vt:lpwstr/>
      </vt:variant>
      <vt:variant>
        <vt:lpwstr>_Toc196711769</vt:lpwstr>
      </vt:variant>
      <vt:variant>
        <vt:i4>1966129</vt:i4>
      </vt:variant>
      <vt:variant>
        <vt:i4>3809</vt:i4>
      </vt:variant>
      <vt:variant>
        <vt:i4>0</vt:i4>
      </vt:variant>
      <vt:variant>
        <vt:i4>5</vt:i4>
      </vt:variant>
      <vt:variant>
        <vt:lpwstr/>
      </vt:variant>
      <vt:variant>
        <vt:lpwstr>_Toc196711768</vt:lpwstr>
      </vt:variant>
      <vt:variant>
        <vt:i4>1966129</vt:i4>
      </vt:variant>
      <vt:variant>
        <vt:i4>3803</vt:i4>
      </vt:variant>
      <vt:variant>
        <vt:i4>0</vt:i4>
      </vt:variant>
      <vt:variant>
        <vt:i4>5</vt:i4>
      </vt:variant>
      <vt:variant>
        <vt:lpwstr/>
      </vt:variant>
      <vt:variant>
        <vt:lpwstr>_Toc196711767</vt:lpwstr>
      </vt:variant>
      <vt:variant>
        <vt:i4>1966129</vt:i4>
      </vt:variant>
      <vt:variant>
        <vt:i4>3797</vt:i4>
      </vt:variant>
      <vt:variant>
        <vt:i4>0</vt:i4>
      </vt:variant>
      <vt:variant>
        <vt:i4>5</vt:i4>
      </vt:variant>
      <vt:variant>
        <vt:lpwstr/>
      </vt:variant>
      <vt:variant>
        <vt:lpwstr>_Toc196711766</vt:lpwstr>
      </vt:variant>
      <vt:variant>
        <vt:i4>1966129</vt:i4>
      </vt:variant>
      <vt:variant>
        <vt:i4>3791</vt:i4>
      </vt:variant>
      <vt:variant>
        <vt:i4>0</vt:i4>
      </vt:variant>
      <vt:variant>
        <vt:i4>5</vt:i4>
      </vt:variant>
      <vt:variant>
        <vt:lpwstr/>
      </vt:variant>
      <vt:variant>
        <vt:lpwstr>_Toc196711765</vt:lpwstr>
      </vt:variant>
      <vt:variant>
        <vt:i4>1966129</vt:i4>
      </vt:variant>
      <vt:variant>
        <vt:i4>3785</vt:i4>
      </vt:variant>
      <vt:variant>
        <vt:i4>0</vt:i4>
      </vt:variant>
      <vt:variant>
        <vt:i4>5</vt:i4>
      </vt:variant>
      <vt:variant>
        <vt:lpwstr/>
      </vt:variant>
      <vt:variant>
        <vt:lpwstr>_Toc196711764</vt:lpwstr>
      </vt:variant>
      <vt:variant>
        <vt:i4>1966129</vt:i4>
      </vt:variant>
      <vt:variant>
        <vt:i4>3779</vt:i4>
      </vt:variant>
      <vt:variant>
        <vt:i4>0</vt:i4>
      </vt:variant>
      <vt:variant>
        <vt:i4>5</vt:i4>
      </vt:variant>
      <vt:variant>
        <vt:lpwstr/>
      </vt:variant>
      <vt:variant>
        <vt:lpwstr>_Toc196711763</vt:lpwstr>
      </vt:variant>
      <vt:variant>
        <vt:i4>1966129</vt:i4>
      </vt:variant>
      <vt:variant>
        <vt:i4>3773</vt:i4>
      </vt:variant>
      <vt:variant>
        <vt:i4>0</vt:i4>
      </vt:variant>
      <vt:variant>
        <vt:i4>5</vt:i4>
      </vt:variant>
      <vt:variant>
        <vt:lpwstr/>
      </vt:variant>
      <vt:variant>
        <vt:lpwstr>_Toc196711762</vt:lpwstr>
      </vt:variant>
      <vt:variant>
        <vt:i4>1966129</vt:i4>
      </vt:variant>
      <vt:variant>
        <vt:i4>3767</vt:i4>
      </vt:variant>
      <vt:variant>
        <vt:i4>0</vt:i4>
      </vt:variant>
      <vt:variant>
        <vt:i4>5</vt:i4>
      </vt:variant>
      <vt:variant>
        <vt:lpwstr/>
      </vt:variant>
      <vt:variant>
        <vt:lpwstr>_Toc196711761</vt:lpwstr>
      </vt:variant>
      <vt:variant>
        <vt:i4>1966129</vt:i4>
      </vt:variant>
      <vt:variant>
        <vt:i4>3761</vt:i4>
      </vt:variant>
      <vt:variant>
        <vt:i4>0</vt:i4>
      </vt:variant>
      <vt:variant>
        <vt:i4>5</vt:i4>
      </vt:variant>
      <vt:variant>
        <vt:lpwstr/>
      </vt:variant>
      <vt:variant>
        <vt:lpwstr>_Toc196711760</vt:lpwstr>
      </vt:variant>
      <vt:variant>
        <vt:i4>1900593</vt:i4>
      </vt:variant>
      <vt:variant>
        <vt:i4>3755</vt:i4>
      </vt:variant>
      <vt:variant>
        <vt:i4>0</vt:i4>
      </vt:variant>
      <vt:variant>
        <vt:i4>5</vt:i4>
      </vt:variant>
      <vt:variant>
        <vt:lpwstr/>
      </vt:variant>
      <vt:variant>
        <vt:lpwstr>_Toc196711759</vt:lpwstr>
      </vt:variant>
      <vt:variant>
        <vt:i4>1900593</vt:i4>
      </vt:variant>
      <vt:variant>
        <vt:i4>3749</vt:i4>
      </vt:variant>
      <vt:variant>
        <vt:i4>0</vt:i4>
      </vt:variant>
      <vt:variant>
        <vt:i4>5</vt:i4>
      </vt:variant>
      <vt:variant>
        <vt:lpwstr/>
      </vt:variant>
      <vt:variant>
        <vt:lpwstr>_Toc196711758</vt:lpwstr>
      </vt:variant>
      <vt:variant>
        <vt:i4>1900593</vt:i4>
      </vt:variant>
      <vt:variant>
        <vt:i4>3743</vt:i4>
      </vt:variant>
      <vt:variant>
        <vt:i4>0</vt:i4>
      </vt:variant>
      <vt:variant>
        <vt:i4>5</vt:i4>
      </vt:variant>
      <vt:variant>
        <vt:lpwstr/>
      </vt:variant>
      <vt:variant>
        <vt:lpwstr>_Toc196711757</vt:lpwstr>
      </vt:variant>
      <vt:variant>
        <vt:i4>1900593</vt:i4>
      </vt:variant>
      <vt:variant>
        <vt:i4>3737</vt:i4>
      </vt:variant>
      <vt:variant>
        <vt:i4>0</vt:i4>
      </vt:variant>
      <vt:variant>
        <vt:i4>5</vt:i4>
      </vt:variant>
      <vt:variant>
        <vt:lpwstr/>
      </vt:variant>
      <vt:variant>
        <vt:lpwstr>_Toc196711756</vt:lpwstr>
      </vt:variant>
      <vt:variant>
        <vt:i4>1900593</vt:i4>
      </vt:variant>
      <vt:variant>
        <vt:i4>3731</vt:i4>
      </vt:variant>
      <vt:variant>
        <vt:i4>0</vt:i4>
      </vt:variant>
      <vt:variant>
        <vt:i4>5</vt:i4>
      </vt:variant>
      <vt:variant>
        <vt:lpwstr/>
      </vt:variant>
      <vt:variant>
        <vt:lpwstr>_Toc196711755</vt:lpwstr>
      </vt:variant>
      <vt:variant>
        <vt:i4>1900593</vt:i4>
      </vt:variant>
      <vt:variant>
        <vt:i4>3725</vt:i4>
      </vt:variant>
      <vt:variant>
        <vt:i4>0</vt:i4>
      </vt:variant>
      <vt:variant>
        <vt:i4>5</vt:i4>
      </vt:variant>
      <vt:variant>
        <vt:lpwstr/>
      </vt:variant>
      <vt:variant>
        <vt:lpwstr>_Toc196711754</vt:lpwstr>
      </vt:variant>
      <vt:variant>
        <vt:i4>1900593</vt:i4>
      </vt:variant>
      <vt:variant>
        <vt:i4>3719</vt:i4>
      </vt:variant>
      <vt:variant>
        <vt:i4>0</vt:i4>
      </vt:variant>
      <vt:variant>
        <vt:i4>5</vt:i4>
      </vt:variant>
      <vt:variant>
        <vt:lpwstr/>
      </vt:variant>
      <vt:variant>
        <vt:lpwstr>_Toc196711753</vt:lpwstr>
      </vt:variant>
      <vt:variant>
        <vt:i4>1900593</vt:i4>
      </vt:variant>
      <vt:variant>
        <vt:i4>3713</vt:i4>
      </vt:variant>
      <vt:variant>
        <vt:i4>0</vt:i4>
      </vt:variant>
      <vt:variant>
        <vt:i4>5</vt:i4>
      </vt:variant>
      <vt:variant>
        <vt:lpwstr/>
      </vt:variant>
      <vt:variant>
        <vt:lpwstr>_Toc196711752</vt:lpwstr>
      </vt:variant>
      <vt:variant>
        <vt:i4>1900593</vt:i4>
      </vt:variant>
      <vt:variant>
        <vt:i4>3707</vt:i4>
      </vt:variant>
      <vt:variant>
        <vt:i4>0</vt:i4>
      </vt:variant>
      <vt:variant>
        <vt:i4>5</vt:i4>
      </vt:variant>
      <vt:variant>
        <vt:lpwstr/>
      </vt:variant>
      <vt:variant>
        <vt:lpwstr>_Toc196711751</vt:lpwstr>
      </vt:variant>
      <vt:variant>
        <vt:i4>1900593</vt:i4>
      </vt:variant>
      <vt:variant>
        <vt:i4>3701</vt:i4>
      </vt:variant>
      <vt:variant>
        <vt:i4>0</vt:i4>
      </vt:variant>
      <vt:variant>
        <vt:i4>5</vt:i4>
      </vt:variant>
      <vt:variant>
        <vt:lpwstr/>
      </vt:variant>
      <vt:variant>
        <vt:lpwstr>_Toc196711750</vt:lpwstr>
      </vt:variant>
      <vt:variant>
        <vt:i4>1835057</vt:i4>
      </vt:variant>
      <vt:variant>
        <vt:i4>3695</vt:i4>
      </vt:variant>
      <vt:variant>
        <vt:i4>0</vt:i4>
      </vt:variant>
      <vt:variant>
        <vt:i4>5</vt:i4>
      </vt:variant>
      <vt:variant>
        <vt:lpwstr/>
      </vt:variant>
      <vt:variant>
        <vt:lpwstr>_Toc196711749</vt:lpwstr>
      </vt:variant>
      <vt:variant>
        <vt:i4>1835057</vt:i4>
      </vt:variant>
      <vt:variant>
        <vt:i4>3689</vt:i4>
      </vt:variant>
      <vt:variant>
        <vt:i4>0</vt:i4>
      </vt:variant>
      <vt:variant>
        <vt:i4>5</vt:i4>
      </vt:variant>
      <vt:variant>
        <vt:lpwstr/>
      </vt:variant>
      <vt:variant>
        <vt:lpwstr>_Toc196711748</vt:lpwstr>
      </vt:variant>
      <vt:variant>
        <vt:i4>1835057</vt:i4>
      </vt:variant>
      <vt:variant>
        <vt:i4>3683</vt:i4>
      </vt:variant>
      <vt:variant>
        <vt:i4>0</vt:i4>
      </vt:variant>
      <vt:variant>
        <vt:i4>5</vt:i4>
      </vt:variant>
      <vt:variant>
        <vt:lpwstr/>
      </vt:variant>
      <vt:variant>
        <vt:lpwstr>_Toc196711747</vt:lpwstr>
      </vt:variant>
      <vt:variant>
        <vt:i4>1835057</vt:i4>
      </vt:variant>
      <vt:variant>
        <vt:i4>3677</vt:i4>
      </vt:variant>
      <vt:variant>
        <vt:i4>0</vt:i4>
      </vt:variant>
      <vt:variant>
        <vt:i4>5</vt:i4>
      </vt:variant>
      <vt:variant>
        <vt:lpwstr/>
      </vt:variant>
      <vt:variant>
        <vt:lpwstr>_Toc196711746</vt:lpwstr>
      </vt:variant>
      <vt:variant>
        <vt:i4>1835057</vt:i4>
      </vt:variant>
      <vt:variant>
        <vt:i4>3671</vt:i4>
      </vt:variant>
      <vt:variant>
        <vt:i4>0</vt:i4>
      </vt:variant>
      <vt:variant>
        <vt:i4>5</vt:i4>
      </vt:variant>
      <vt:variant>
        <vt:lpwstr/>
      </vt:variant>
      <vt:variant>
        <vt:lpwstr>_Toc196711745</vt:lpwstr>
      </vt:variant>
      <vt:variant>
        <vt:i4>1835057</vt:i4>
      </vt:variant>
      <vt:variant>
        <vt:i4>3665</vt:i4>
      </vt:variant>
      <vt:variant>
        <vt:i4>0</vt:i4>
      </vt:variant>
      <vt:variant>
        <vt:i4>5</vt:i4>
      </vt:variant>
      <vt:variant>
        <vt:lpwstr/>
      </vt:variant>
      <vt:variant>
        <vt:lpwstr>_Toc196711744</vt:lpwstr>
      </vt:variant>
      <vt:variant>
        <vt:i4>1835057</vt:i4>
      </vt:variant>
      <vt:variant>
        <vt:i4>3659</vt:i4>
      </vt:variant>
      <vt:variant>
        <vt:i4>0</vt:i4>
      </vt:variant>
      <vt:variant>
        <vt:i4>5</vt:i4>
      </vt:variant>
      <vt:variant>
        <vt:lpwstr/>
      </vt:variant>
      <vt:variant>
        <vt:lpwstr>_Toc196711743</vt:lpwstr>
      </vt:variant>
      <vt:variant>
        <vt:i4>1835057</vt:i4>
      </vt:variant>
      <vt:variant>
        <vt:i4>3653</vt:i4>
      </vt:variant>
      <vt:variant>
        <vt:i4>0</vt:i4>
      </vt:variant>
      <vt:variant>
        <vt:i4>5</vt:i4>
      </vt:variant>
      <vt:variant>
        <vt:lpwstr/>
      </vt:variant>
      <vt:variant>
        <vt:lpwstr>_Toc196711742</vt:lpwstr>
      </vt:variant>
      <vt:variant>
        <vt:i4>1835057</vt:i4>
      </vt:variant>
      <vt:variant>
        <vt:i4>3647</vt:i4>
      </vt:variant>
      <vt:variant>
        <vt:i4>0</vt:i4>
      </vt:variant>
      <vt:variant>
        <vt:i4>5</vt:i4>
      </vt:variant>
      <vt:variant>
        <vt:lpwstr/>
      </vt:variant>
      <vt:variant>
        <vt:lpwstr>_Toc196711741</vt:lpwstr>
      </vt:variant>
      <vt:variant>
        <vt:i4>1835057</vt:i4>
      </vt:variant>
      <vt:variant>
        <vt:i4>3641</vt:i4>
      </vt:variant>
      <vt:variant>
        <vt:i4>0</vt:i4>
      </vt:variant>
      <vt:variant>
        <vt:i4>5</vt:i4>
      </vt:variant>
      <vt:variant>
        <vt:lpwstr/>
      </vt:variant>
      <vt:variant>
        <vt:lpwstr>_Toc196711740</vt:lpwstr>
      </vt:variant>
      <vt:variant>
        <vt:i4>1769521</vt:i4>
      </vt:variant>
      <vt:variant>
        <vt:i4>3635</vt:i4>
      </vt:variant>
      <vt:variant>
        <vt:i4>0</vt:i4>
      </vt:variant>
      <vt:variant>
        <vt:i4>5</vt:i4>
      </vt:variant>
      <vt:variant>
        <vt:lpwstr/>
      </vt:variant>
      <vt:variant>
        <vt:lpwstr>_Toc196711739</vt:lpwstr>
      </vt:variant>
      <vt:variant>
        <vt:i4>1769521</vt:i4>
      </vt:variant>
      <vt:variant>
        <vt:i4>3629</vt:i4>
      </vt:variant>
      <vt:variant>
        <vt:i4>0</vt:i4>
      </vt:variant>
      <vt:variant>
        <vt:i4>5</vt:i4>
      </vt:variant>
      <vt:variant>
        <vt:lpwstr/>
      </vt:variant>
      <vt:variant>
        <vt:lpwstr>_Toc196711738</vt:lpwstr>
      </vt:variant>
      <vt:variant>
        <vt:i4>1769521</vt:i4>
      </vt:variant>
      <vt:variant>
        <vt:i4>3623</vt:i4>
      </vt:variant>
      <vt:variant>
        <vt:i4>0</vt:i4>
      </vt:variant>
      <vt:variant>
        <vt:i4>5</vt:i4>
      </vt:variant>
      <vt:variant>
        <vt:lpwstr/>
      </vt:variant>
      <vt:variant>
        <vt:lpwstr>_Toc196711737</vt:lpwstr>
      </vt:variant>
      <vt:variant>
        <vt:i4>1769521</vt:i4>
      </vt:variant>
      <vt:variant>
        <vt:i4>3617</vt:i4>
      </vt:variant>
      <vt:variant>
        <vt:i4>0</vt:i4>
      </vt:variant>
      <vt:variant>
        <vt:i4>5</vt:i4>
      </vt:variant>
      <vt:variant>
        <vt:lpwstr/>
      </vt:variant>
      <vt:variant>
        <vt:lpwstr>_Toc196711736</vt:lpwstr>
      </vt:variant>
      <vt:variant>
        <vt:i4>1769521</vt:i4>
      </vt:variant>
      <vt:variant>
        <vt:i4>3611</vt:i4>
      </vt:variant>
      <vt:variant>
        <vt:i4>0</vt:i4>
      </vt:variant>
      <vt:variant>
        <vt:i4>5</vt:i4>
      </vt:variant>
      <vt:variant>
        <vt:lpwstr/>
      </vt:variant>
      <vt:variant>
        <vt:lpwstr>_Toc196711735</vt:lpwstr>
      </vt:variant>
      <vt:variant>
        <vt:i4>1769521</vt:i4>
      </vt:variant>
      <vt:variant>
        <vt:i4>3605</vt:i4>
      </vt:variant>
      <vt:variant>
        <vt:i4>0</vt:i4>
      </vt:variant>
      <vt:variant>
        <vt:i4>5</vt:i4>
      </vt:variant>
      <vt:variant>
        <vt:lpwstr/>
      </vt:variant>
      <vt:variant>
        <vt:lpwstr>_Toc196711734</vt:lpwstr>
      </vt:variant>
      <vt:variant>
        <vt:i4>1769521</vt:i4>
      </vt:variant>
      <vt:variant>
        <vt:i4>3599</vt:i4>
      </vt:variant>
      <vt:variant>
        <vt:i4>0</vt:i4>
      </vt:variant>
      <vt:variant>
        <vt:i4>5</vt:i4>
      </vt:variant>
      <vt:variant>
        <vt:lpwstr/>
      </vt:variant>
      <vt:variant>
        <vt:lpwstr>_Toc196711733</vt:lpwstr>
      </vt:variant>
      <vt:variant>
        <vt:i4>1769521</vt:i4>
      </vt:variant>
      <vt:variant>
        <vt:i4>3593</vt:i4>
      </vt:variant>
      <vt:variant>
        <vt:i4>0</vt:i4>
      </vt:variant>
      <vt:variant>
        <vt:i4>5</vt:i4>
      </vt:variant>
      <vt:variant>
        <vt:lpwstr/>
      </vt:variant>
      <vt:variant>
        <vt:lpwstr>_Toc196711732</vt:lpwstr>
      </vt:variant>
      <vt:variant>
        <vt:i4>1769521</vt:i4>
      </vt:variant>
      <vt:variant>
        <vt:i4>3587</vt:i4>
      </vt:variant>
      <vt:variant>
        <vt:i4>0</vt:i4>
      </vt:variant>
      <vt:variant>
        <vt:i4>5</vt:i4>
      </vt:variant>
      <vt:variant>
        <vt:lpwstr/>
      </vt:variant>
      <vt:variant>
        <vt:lpwstr>_Toc196711731</vt:lpwstr>
      </vt:variant>
      <vt:variant>
        <vt:i4>1769521</vt:i4>
      </vt:variant>
      <vt:variant>
        <vt:i4>3581</vt:i4>
      </vt:variant>
      <vt:variant>
        <vt:i4>0</vt:i4>
      </vt:variant>
      <vt:variant>
        <vt:i4>5</vt:i4>
      </vt:variant>
      <vt:variant>
        <vt:lpwstr/>
      </vt:variant>
      <vt:variant>
        <vt:lpwstr>_Toc196711730</vt:lpwstr>
      </vt:variant>
      <vt:variant>
        <vt:i4>1703985</vt:i4>
      </vt:variant>
      <vt:variant>
        <vt:i4>3575</vt:i4>
      </vt:variant>
      <vt:variant>
        <vt:i4>0</vt:i4>
      </vt:variant>
      <vt:variant>
        <vt:i4>5</vt:i4>
      </vt:variant>
      <vt:variant>
        <vt:lpwstr/>
      </vt:variant>
      <vt:variant>
        <vt:lpwstr>_Toc196711729</vt:lpwstr>
      </vt:variant>
      <vt:variant>
        <vt:i4>1703985</vt:i4>
      </vt:variant>
      <vt:variant>
        <vt:i4>3569</vt:i4>
      </vt:variant>
      <vt:variant>
        <vt:i4>0</vt:i4>
      </vt:variant>
      <vt:variant>
        <vt:i4>5</vt:i4>
      </vt:variant>
      <vt:variant>
        <vt:lpwstr/>
      </vt:variant>
      <vt:variant>
        <vt:lpwstr>_Toc196711728</vt:lpwstr>
      </vt:variant>
      <vt:variant>
        <vt:i4>1703985</vt:i4>
      </vt:variant>
      <vt:variant>
        <vt:i4>3563</vt:i4>
      </vt:variant>
      <vt:variant>
        <vt:i4>0</vt:i4>
      </vt:variant>
      <vt:variant>
        <vt:i4>5</vt:i4>
      </vt:variant>
      <vt:variant>
        <vt:lpwstr/>
      </vt:variant>
      <vt:variant>
        <vt:lpwstr>_Toc196711727</vt:lpwstr>
      </vt:variant>
      <vt:variant>
        <vt:i4>1703985</vt:i4>
      </vt:variant>
      <vt:variant>
        <vt:i4>3557</vt:i4>
      </vt:variant>
      <vt:variant>
        <vt:i4>0</vt:i4>
      </vt:variant>
      <vt:variant>
        <vt:i4>5</vt:i4>
      </vt:variant>
      <vt:variant>
        <vt:lpwstr/>
      </vt:variant>
      <vt:variant>
        <vt:lpwstr>_Toc196711726</vt:lpwstr>
      </vt:variant>
      <vt:variant>
        <vt:i4>1703985</vt:i4>
      </vt:variant>
      <vt:variant>
        <vt:i4>3551</vt:i4>
      </vt:variant>
      <vt:variant>
        <vt:i4>0</vt:i4>
      </vt:variant>
      <vt:variant>
        <vt:i4>5</vt:i4>
      </vt:variant>
      <vt:variant>
        <vt:lpwstr/>
      </vt:variant>
      <vt:variant>
        <vt:lpwstr>_Toc196711725</vt:lpwstr>
      </vt:variant>
      <vt:variant>
        <vt:i4>1703985</vt:i4>
      </vt:variant>
      <vt:variant>
        <vt:i4>3545</vt:i4>
      </vt:variant>
      <vt:variant>
        <vt:i4>0</vt:i4>
      </vt:variant>
      <vt:variant>
        <vt:i4>5</vt:i4>
      </vt:variant>
      <vt:variant>
        <vt:lpwstr/>
      </vt:variant>
      <vt:variant>
        <vt:lpwstr>_Toc196711724</vt:lpwstr>
      </vt:variant>
      <vt:variant>
        <vt:i4>1703985</vt:i4>
      </vt:variant>
      <vt:variant>
        <vt:i4>3539</vt:i4>
      </vt:variant>
      <vt:variant>
        <vt:i4>0</vt:i4>
      </vt:variant>
      <vt:variant>
        <vt:i4>5</vt:i4>
      </vt:variant>
      <vt:variant>
        <vt:lpwstr/>
      </vt:variant>
      <vt:variant>
        <vt:lpwstr>_Toc196711723</vt:lpwstr>
      </vt:variant>
      <vt:variant>
        <vt:i4>1703985</vt:i4>
      </vt:variant>
      <vt:variant>
        <vt:i4>3533</vt:i4>
      </vt:variant>
      <vt:variant>
        <vt:i4>0</vt:i4>
      </vt:variant>
      <vt:variant>
        <vt:i4>5</vt:i4>
      </vt:variant>
      <vt:variant>
        <vt:lpwstr/>
      </vt:variant>
      <vt:variant>
        <vt:lpwstr>_Toc196711722</vt:lpwstr>
      </vt:variant>
      <vt:variant>
        <vt:i4>1703985</vt:i4>
      </vt:variant>
      <vt:variant>
        <vt:i4>3527</vt:i4>
      </vt:variant>
      <vt:variant>
        <vt:i4>0</vt:i4>
      </vt:variant>
      <vt:variant>
        <vt:i4>5</vt:i4>
      </vt:variant>
      <vt:variant>
        <vt:lpwstr/>
      </vt:variant>
      <vt:variant>
        <vt:lpwstr>_Toc196711721</vt:lpwstr>
      </vt:variant>
      <vt:variant>
        <vt:i4>1703985</vt:i4>
      </vt:variant>
      <vt:variant>
        <vt:i4>3521</vt:i4>
      </vt:variant>
      <vt:variant>
        <vt:i4>0</vt:i4>
      </vt:variant>
      <vt:variant>
        <vt:i4>5</vt:i4>
      </vt:variant>
      <vt:variant>
        <vt:lpwstr/>
      </vt:variant>
      <vt:variant>
        <vt:lpwstr>_Toc196711720</vt:lpwstr>
      </vt:variant>
      <vt:variant>
        <vt:i4>1638449</vt:i4>
      </vt:variant>
      <vt:variant>
        <vt:i4>3515</vt:i4>
      </vt:variant>
      <vt:variant>
        <vt:i4>0</vt:i4>
      </vt:variant>
      <vt:variant>
        <vt:i4>5</vt:i4>
      </vt:variant>
      <vt:variant>
        <vt:lpwstr/>
      </vt:variant>
      <vt:variant>
        <vt:lpwstr>_Toc196711719</vt:lpwstr>
      </vt:variant>
      <vt:variant>
        <vt:i4>1638449</vt:i4>
      </vt:variant>
      <vt:variant>
        <vt:i4>3509</vt:i4>
      </vt:variant>
      <vt:variant>
        <vt:i4>0</vt:i4>
      </vt:variant>
      <vt:variant>
        <vt:i4>5</vt:i4>
      </vt:variant>
      <vt:variant>
        <vt:lpwstr/>
      </vt:variant>
      <vt:variant>
        <vt:lpwstr>_Toc196711718</vt:lpwstr>
      </vt:variant>
      <vt:variant>
        <vt:i4>1638449</vt:i4>
      </vt:variant>
      <vt:variant>
        <vt:i4>3503</vt:i4>
      </vt:variant>
      <vt:variant>
        <vt:i4>0</vt:i4>
      </vt:variant>
      <vt:variant>
        <vt:i4>5</vt:i4>
      </vt:variant>
      <vt:variant>
        <vt:lpwstr/>
      </vt:variant>
      <vt:variant>
        <vt:lpwstr>_Toc196711717</vt:lpwstr>
      </vt:variant>
      <vt:variant>
        <vt:i4>1638449</vt:i4>
      </vt:variant>
      <vt:variant>
        <vt:i4>3497</vt:i4>
      </vt:variant>
      <vt:variant>
        <vt:i4>0</vt:i4>
      </vt:variant>
      <vt:variant>
        <vt:i4>5</vt:i4>
      </vt:variant>
      <vt:variant>
        <vt:lpwstr/>
      </vt:variant>
      <vt:variant>
        <vt:lpwstr>_Toc196711716</vt:lpwstr>
      </vt:variant>
      <vt:variant>
        <vt:i4>1638449</vt:i4>
      </vt:variant>
      <vt:variant>
        <vt:i4>3491</vt:i4>
      </vt:variant>
      <vt:variant>
        <vt:i4>0</vt:i4>
      </vt:variant>
      <vt:variant>
        <vt:i4>5</vt:i4>
      </vt:variant>
      <vt:variant>
        <vt:lpwstr/>
      </vt:variant>
      <vt:variant>
        <vt:lpwstr>_Toc196711715</vt:lpwstr>
      </vt:variant>
      <vt:variant>
        <vt:i4>1638449</vt:i4>
      </vt:variant>
      <vt:variant>
        <vt:i4>3485</vt:i4>
      </vt:variant>
      <vt:variant>
        <vt:i4>0</vt:i4>
      </vt:variant>
      <vt:variant>
        <vt:i4>5</vt:i4>
      </vt:variant>
      <vt:variant>
        <vt:lpwstr/>
      </vt:variant>
      <vt:variant>
        <vt:lpwstr>_Toc196711714</vt:lpwstr>
      </vt:variant>
      <vt:variant>
        <vt:i4>1638449</vt:i4>
      </vt:variant>
      <vt:variant>
        <vt:i4>3479</vt:i4>
      </vt:variant>
      <vt:variant>
        <vt:i4>0</vt:i4>
      </vt:variant>
      <vt:variant>
        <vt:i4>5</vt:i4>
      </vt:variant>
      <vt:variant>
        <vt:lpwstr/>
      </vt:variant>
      <vt:variant>
        <vt:lpwstr>_Toc196711713</vt:lpwstr>
      </vt:variant>
      <vt:variant>
        <vt:i4>1638449</vt:i4>
      </vt:variant>
      <vt:variant>
        <vt:i4>3473</vt:i4>
      </vt:variant>
      <vt:variant>
        <vt:i4>0</vt:i4>
      </vt:variant>
      <vt:variant>
        <vt:i4>5</vt:i4>
      </vt:variant>
      <vt:variant>
        <vt:lpwstr/>
      </vt:variant>
      <vt:variant>
        <vt:lpwstr>_Toc196711712</vt:lpwstr>
      </vt:variant>
      <vt:variant>
        <vt:i4>1638449</vt:i4>
      </vt:variant>
      <vt:variant>
        <vt:i4>3467</vt:i4>
      </vt:variant>
      <vt:variant>
        <vt:i4>0</vt:i4>
      </vt:variant>
      <vt:variant>
        <vt:i4>5</vt:i4>
      </vt:variant>
      <vt:variant>
        <vt:lpwstr/>
      </vt:variant>
      <vt:variant>
        <vt:lpwstr>_Toc196711711</vt:lpwstr>
      </vt:variant>
      <vt:variant>
        <vt:i4>1638449</vt:i4>
      </vt:variant>
      <vt:variant>
        <vt:i4>3461</vt:i4>
      </vt:variant>
      <vt:variant>
        <vt:i4>0</vt:i4>
      </vt:variant>
      <vt:variant>
        <vt:i4>5</vt:i4>
      </vt:variant>
      <vt:variant>
        <vt:lpwstr/>
      </vt:variant>
      <vt:variant>
        <vt:lpwstr>_Toc196711710</vt:lpwstr>
      </vt:variant>
      <vt:variant>
        <vt:i4>1572913</vt:i4>
      </vt:variant>
      <vt:variant>
        <vt:i4>3455</vt:i4>
      </vt:variant>
      <vt:variant>
        <vt:i4>0</vt:i4>
      </vt:variant>
      <vt:variant>
        <vt:i4>5</vt:i4>
      </vt:variant>
      <vt:variant>
        <vt:lpwstr/>
      </vt:variant>
      <vt:variant>
        <vt:lpwstr>_Toc196711709</vt:lpwstr>
      </vt:variant>
      <vt:variant>
        <vt:i4>1572913</vt:i4>
      </vt:variant>
      <vt:variant>
        <vt:i4>3449</vt:i4>
      </vt:variant>
      <vt:variant>
        <vt:i4>0</vt:i4>
      </vt:variant>
      <vt:variant>
        <vt:i4>5</vt:i4>
      </vt:variant>
      <vt:variant>
        <vt:lpwstr/>
      </vt:variant>
      <vt:variant>
        <vt:lpwstr>_Toc196711708</vt:lpwstr>
      </vt:variant>
      <vt:variant>
        <vt:i4>1572913</vt:i4>
      </vt:variant>
      <vt:variant>
        <vt:i4>3443</vt:i4>
      </vt:variant>
      <vt:variant>
        <vt:i4>0</vt:i4>
      </vt:variant>
      <vt:variant>
        <vt:i4>5</vt:i4>
      </vt:variant>
      <vt:variant>
        <vt:lpwstr/>
      </vt:variant>
      <vt:variant>
        <vt:lpwstr>_Toc196711707</vt:lpwstr>
      </vt:variant>
      <vt:variant>
        <vt:i4>1572913</vt:i4>
      </vt:variant>
      <vt:variant>
        <vt:i4>3437</vt:i4>
      </vt:variant>
      <vt:variant>
        <vt:i4>0</vt:i4>
      </vt:variant>
      <vt:variant>
        <vt:i4>5</vt:i4>
      </vt:variant>
      <vt:variant>
        <vt:lpwstr/>
      </vt:variant>
      <vt:variant>
        <vt:lpwstr>_Toc196711706</vt:lpwstr>
      </vt:variant>
      <vt:variant>
        <vt:i4>1572913</vt:i4>
      </vt:variant>
      <vt:variant>
        <vt:i4>3431</vt:i4>
      </vt:variant>
      <vt:variant>
        <vt:i4>0</vt:i4>
      </vt:variant>
      <vt:variant>
        <vt:i4>5</vt:i4>
      </vt:variant>
      <vt:variant>
        <vt:lpwstr/>
      </vt:variant>
      <vt:variant>
        <vt:lpwstr>_Toc196711705</vt:lpwstr>
      </vt:variant>
      <vt:variant>
        <vt:i4>1572913</vt:i4>
      </vt:variant>
      <vt:variant>
        <vt:i4>3425</vt:i4>
      </vt:variant>
      <vt:variant>
        <vt:i4>0</vt:i4>
      </vt:variant>
      <vt:variant>
        <vt:i4>5</vt:i4>
      </vt:variant>
      <vt:variant>
        <vt:lpwstr/>
      </vt:variant>
      <vt:variant>
        <vt:lpwstr>_Toc196711704</vt:lpwstr>
      </vt:variant>
      <vt:variant>
        <vt:i4>1572913</vt:i4>
      </vt:variant>
      <vt:variant>
        <vt:i4>3419</vt:i4>
      </vt:variant>
      <vt:variant>
        <vt:i4>0</vt:i4>
      </vt:variant>
      <vt:variant>
        <vt:i4>5</vt:i4>
      </vt:variant>
      <vt:variant>
        <vt:lpwstr/>
      </vt:variant>
      <vt:variant>
        <vt:lpwstr>_Toc196711703</vt:lpwstr>
      </vt:variant>
      <vt:variant>
        <vt:i4>1572913</vt:i4>
      </vt:variant>
      <vt:variant>
        <vt:i4>3413</vt:i4>
      </vt:variant>
      <vt:variant>
        <vt:i4>0</vt:i4>
      </vt:variant>
      <vt:variant>
        <vt:i4>5</vt:i4>
      </vt:variant>
      <vt:variant>
        <vt:lpwstr/>
      </vt:variant>
      <vt:variant>
        <vt:lpwstr>_Toc196711702</vt:lpwstr>
      </vt:variant>
      <vt:variant>
        <vt:i4>1572913</vt:i4>
      </vt:variant>
      <vt:variant>
        <vt:i4>3407</vt:i4>
      </vt:variant>
      <vt:variant>
        <vt:i4>0</vt:i4>
      </vt:variant>
      <vt:variant>
        <vt:i4>5</vt:i4>
      </vt:variant>
      <vt:variant>
        <vt:lpwstr/>
      </vt:variant>
      <vt:variant>
        <vt:lpwstr>_Toc196711701</vt:lpwstr>
      </vt:variant>
      <vt:variant>
        <vt:i4>1572913</vt:i4>
      </vt:variant>
      <vt:variant>
        <vt:i4>3401</vt:i4>
      </vt:variant>
      <vt:variant>
        <vt:i4>0</vt:i4>
      </vt:variant>
      <vt:variant>
        <vt:i4>5</vt:i4>
      </vt:variant>
      <vt:variant>
        <vt:lpwstr/>
      </vt:variant>
      <vt:variant>
        <vt:lpwstr>_Toc196711700</vt:lpwstr>
      </vt:variant>
      <vt:variant>
        <vt:i4>1114160</vt:i4>
      </vt:variant>
      <vt:variant>
        <vt:i4>3395</vt:i4>
      </vt:variant>
      <vt:variant>
        <vt:i4>0</vt:i4>
      </vt:variant>
      <vt:variant>
        <vt:i4>5</vt:i4>
      </vt:variant>
      <vt:variant>
        <vt:lpwstr/>
      </vt:variant>
      <vt:variant>
        <vt:lpwstr>_Toc196711699</vt:lpwstr>
      </vt:variant>
      <vt:variant>
        <vt:i4>1114160</vt:i4>
      </vt:variant>
      <vt:variant>
        <vt:i4>3389</vt:i4>
      </vt:variant>
      <vt:variant>
        <vt:i4>0</vt:i4>
      </vt:variant>
      <vt:variant>
        <vt:i4>5</vt:i4>
      </vt:variant>
      <vt:variant>
        <vt:lpwstr/>
      </vt:variant>
      <vt:variant>
        <vt:lpwstr>_Toc196711698</vt:lpwstr>
      </vt:variant>
      <vt:variant>
        <vt:i4>1114160</vt:i4>
      </vt:variant>
      <vt:variant>
        <vt:i4>3383</vt:i4>
      </vt:variant>
      <vt:variant>
        <vt:i4>0</vt:i4>
      </vt:variant>
      <vt:variant>
        <vt:i4>5</vt:i4>
      </vt:variant>
      <vt:variant>
        <vt:lpwstr/>
      </vt:variant>
      <vt:variant>
        <vt:lpwstr>_Toc196711697</vt:lpwstr>
      </vt:variant>
      <vt:variant>
        <vt:i4>1114160</vt:i4>
      </vt:variant>
      <vt:variant>
        <vt:i4>3377</vt:i4>
      </vt:variant>
      <vt:variant>
        <vt:i4>0</vt:i4>
      </vt:variant>
      <vt:variant>
        <vt:i4>5</vt:i4>
      </vt:variant>
      <vt:variant>
        <vt:lpwstr/>
      </vt:variant>
      <vt:variant>
        <vt:lpwstr>_Toc196711696</vt:lpwstr>
      </vt:variant>
      <vt:variant>
        <vt:i4>1114160</vt:i4>
      </vt:variant>
      <vt:variant>
        <vt:i4>3371</vt:i4>
      </vt:variant>
      <vt:variant>
        <vt:i4>0</vt:i4>
      </vt:variant>
      <vt:variant>
        <vt:i4>5</vt:i4>
      </vt:variant>
      <vt:variant>
        <vt:lpwstr/>
      </vt:variant>
      <vt:variant>
        <vt:lpwstr>_Toc196711695</vt:lpwstr>
      </vt:variant>
      <vt:variant>
        <vt:i4>1114160</vt:i4>
      </vt:variant>
      <vt:variant>
        <vt:i4>3365</vt:i4>
      </vt:variant>
      <vt:variant>
        <vt:i4>0</vt:i4>
      </vt:variant>
      <vt:variant>
        <vt:i4>5</vt:i4>
      </vt:variant>
      <vt:variant>
        <vt:lpwstr/>
      </vt:variant>
      <vt:variant>
        <vt:lpwstr>_Toc196711694</vt:lpwstr>
      </vt:variant>
      <vt:variant>
        <vt:i4>1114160</vt:i4>
      </vt:variant>
      <vt:variant>
        <vt:i4>3359</vt:i4>
      </vt:variant>
      <vt:variant>
        <vt:i4>0</vt:i4>
      </vt:variant>
      <vt:variant>
        <vt:i4>5</vt:i4>
      </vt:variant>
      <vt:variant>
        <vt:lpwstr/>
      </vt:variant>
      <vt:variant>
        <vt:lpwstr>_Toc196711693</vt:lpwstr>
      </vt:variant>
      <vt:variant>
        <vt:i4>1114160</vt:i4>
      </vt:variant>
      <vt:variant>
        <vt:i4>3353</vt:i4>
      </vt:variant>
      <vt:variant>
        <vt:i4>0</vt:i4>
      </vt:variant>
      <vt:variant>
        <vt:i4>5</vt:i4>
      </vt:variant>
      <vt:variant>
        <vt:lpwstr/>
      </vt:variant>
      <vt:variant>
        <vt:lpwstr>_Toc196711692</vt:lpwstr>
      </vt:variant>
      <vt:variant>
        <vt:i4>1114160</vt:i4>
      </vt:variant>
      <vt:variant>
        <vt:i4>3347</vt:i4>
      </vt:variant>
      <vt:variant>
        <vt:i4>0</vt:i4>
      </vt:variant>
      <vt:variant>
        <vt:i4>5</vt:i4>
      </vt:variant>
      <vt:variant>
        <vt:lpwstr/>
      </vt:variant>
      <vt:variant>
        <vt:lpwstr>_Toc196711691</vt:lpwstr>
      </vt:variant>
      <vt:variant>
        <vt:i4>1114160</vt:i4>
      </vt:variant>
      <vt:variant>
        <vt:i4>3341</vt:i4>
      </vt:variant>
      <vt:variant>
        <vt:i4>0</vt:i4>
      </vt:variant>
      <vt:variant>
        <vt:i4>5</vt:i4>
      </vt:variant>
      <vt:variant>
        <vt:lpwstr/>
      </vt:variant>
      <vt:variant>
        <vt:lpwstr>_Toc196711690</vt:lpwstr>
      </vt:variant>
      <vt:variant>
        <vt:i4>1048624</vt:i4>
      </vt:variant>
      <vt:variant>
        <vt:i4>3335</vt:i4>
      </vt:variant>
      <vt:variant>
        <vt:i4>0</vt:i4>
      </vt:variant>
      <vt:variant>
        <vt:i4>5</vt:i4>
      </vt:variant>
      <vt:variant>
        <vt:lpwstr/>
      </vt:variant>
      <vt:variant>
        <vt:lpwstr>_Toc196711689</vt:lpwstr>
      </vt:variant>
      <vt:variant>
        <vt:i4>1048624</vt:i4>
      </vt:variant>
      <vt:variant>
        <vt:i4>3329</vt:i4>
      </vt:variant>
      <vt:variant>
        <vt:i4>0</vt:i4>
      </vt:variant>
      <vt:variant>
        <vt:i4>5</vt:i4>
      </vt:variant>
      <vt:variant>
        <vt:lpwstr/>
      </vt:variant>
      <vt:variant>
        <vt:lpwstr>_Toc196711688</vt:lpwstr>
      </vt:variant>
      <vt:variant>
        <vt:i4>1048624</vt:i4>
      </vt:variant>
      <vt:variant>
        <vt:i4>3323</vt:i4>
      </vt:variant>
      <vt:variant>
        <vt:i4>0</vt:i4>
      </vt:variant>
      <vt:variant>
        <vt:i4>5</vt:i4>
      </vt:variant>
      <vt:variant>
        <vt:lpwstr/>
      </vt:variant>
      <vt:variant>
        <vt:lpwstr>_Toc196711687</vt:lpwstr>
      </vt:variant>
      <vt:variant>
        <vt:i4>1048624</vt:i4>
      </vt:variant>
      <vt:variant>
        <vt:i4>3317</vt:i4>
      </vt:variant>
      <vt:variant>
        <vt:i4>0</vt:i4>
      </vt:variant>
      <vt:variant>
        <vt:i4>5</vt:i4>
      </vt:variant>
      <vt:variant>
        <vt:lpwstr/>
      </vt:variant>
      <vt:variant>
        <vt:lpwstr>_Toc196711686</vt:lpwstr>
      </vt:variant>
      <vt:variant>
        <vt:i4>1048624</vt:i4>
      </vt:variant>
      <vt:variant>
        <vt:i4>3311</vt:i4>
      </vt:variant>
      <vt:variant>
        <vt:i4>0</vt:i4>
      </vt:variant>
      <vt:variant>
        <vt:i4>5</vt:i4>
      </vt:variant>
      <vt:variant>
        <vt:lpwstr/>
      </vt:variant>
      <vt:variant>
        <vt:lpwstr>_Toc196711685</vt:lpwstr>
      </vt:variant>
      <vt:variant>
        <vt:i4>1048624</vt:i4>
      </vt:variant>
      <vt:variant>
        <vt:i4>3305</vt:i4>
      </vt:variant>
      <vt:variant>
        <vt:i4>0</vt:i4>
      </vt:variant>
      <vt:variant>
        <vt:i4>5</vt:i4>
      </vt:variant>
      <vt:variant>
        <vt:lpwstr/>
      </vt:variant>
      <vt:variant>
        <vt:lpwstr>_Toc196711684</vt:lpwstr>
      </vt:variant>
      <vt:variant>
        <vt:i4>1048624</vt:i4>
      </vt:variant>
      <vt:variant>
        <vt:i4>3299</vt:i4>
      </vt:variant>
      <vt:variant>
        <vt:i4>0</vt:i4>
      </vt:variant>
      <vt:variant>
        <vt:i4>5</vt:i4>
      </vt:variant>
      <vt:variant>
        <vt:lpwstr/>
      </vt:variant>
      <vt:variant>
        <vt:lpwstr>_Toc196711683</vt:lpwstr>
      </vt:variant>
      <vt:variant>
        <vt:i4>1048624</vt:i4>
      </vt:variant>
      <vt:variant>
        <vt:i4>3293</vt:i4>
      </vt:variant>
      <vt:variant>
        <vt:i4>0</vt:i4>
      </vt:variant>
      <vt:variant>
        <vt:i4>5</vt:i4>
      </vt:variant>
      <vt:variant>
        <vt:lpwstr/>
      </vt:variant>
      <vt:variant>
        <vt:lpwstr>_Toc196711682</vt:lpwstr>
      </vt:variant>
      <vt:variant>
        <vt:i4>1048624</vt:i4>
      </vt:variant>
      <vt:variant>
        <vt:i4>3287</vt:i4>
      </vt:variant>
      <vt:variant>
        <vt:i4>0</vt:i4>
      </vt:variant>
      <vt:variant>
        <vt:i4>5</vt:i4>
      </vt:variant>
      <vt:variant>
        <vt:lpwstr/>
      </vt:variant>
      <vt:variant>
        <vt:lpwstr>_Toc196711681</vt:lpwstr>
      </vt:variant>
      <vt:variant>
        <vt:i4>1048624</vt:i4>
      </vt:variant>
      <vt:variant>
        <vt:i4>3281</vt:i4>
      </vt:variant>
      <vt:variant>
        <vt:i4>0</vt:i4>
      </vt:variant>
      <vt:variant>
        <vt:i4>5</vt:i4>
      </vt:variant>
      <vt:variant>
        <vt:lpwstr/>
      </vt:variant>
      <vt:variant>
        <vt:lpwstr>_Toc196711680</vt:lpwstr>
      </vt:variant>
      <vt:variant>
        <vt:i4>2031664</vt:i4>
      </vt:variant>
      <vt:variant>
        <vt:i4>3275</vt:i4>
      </vt:variant>
      <vt:variant>
        <vt:i4>0</vt:i4>
      </vt:variant>
      <vt:variant>
        <vt:i4>5</vt:i4>
      </vt:variant>
      <vt:variant>
        <vt:lpwstr/>
      </vt:variant>
      <vt:variant>
        <vt:lpwstr>_Toc196711679</vt:lpwstr>
      </vt:variant>
      <vt:variant>
        <vt:i4>2031664</vt:i4>
      </vt:variant>
      <vt:variant>
        <vt:i4>3269</vt:i4>
      </vt:variant>
      <vt:variant>
        <vt:i4>0</vt:i4>
      </vt:variant>
      <vt:variant>
        <vt:i4>5</vt:i4>
      </vt:variant>
      <vt:variant>
        <vt:lpwstr/>
      </vt:variant>
      <vt:variant>
        <vt:lpwstr>_Toc196711678</vt:lpwstr>
      </vt:variant>
      <vt:variant>
        <vt:i4>2031664</vt:i4>
      </vt:variant>
      <vt:variant>
        <vt:i4>3263</vt:i4>
      </vt:variant>
      <vt:variant>
        <vt:i4>0</vt:i4>
      </vt:variant>
      <vt:variant>
        <vt:i4>5</vt:i4>
      </vt:variant>
      <vt:variant>
        <vt:lpwstr/>
      </vt:variant>
      <vt:variant>
        <vt:lpwstr>_Toc196711677</vt:lpwstr>
      </vt:variant>
      <vt:variant>
        <vt:i4>2031664</vt:i4>
      </vt:variant>
      <vt:variant>
        <vt:i4>3257</vt:i4>
      </vt:variant>
      <vt:variant>
        <vt:i4>0</vt:i4>
      </vt:variant>
      <vt:variant>
        <vt:i4>5</vt:i4>
      </vt:variant>
      <vt:variant>
        <vt:lpwstr/>
      </vt:variant>
      <vt:variant>
        <vt:lpwstr>_Toc196711676</vt:lpwstr>
      </vt:variant>
      <vt:variant>
        <vt:i4>2031664</vt:i4>
      </vt:variant>
      <vt:variant>
        <vt:i4>3251</vt:i4>
      </vt:variant>
      <vt:variant>
        <vt:i4>0</vt:i4>
      </vt:variant>
      <vt:variant>
        <vt:i4>5</vt:i4>
      </vt:variant>
      <vt:variant>
        <vt:lpwstr/>
      </vt:variant>
      <vt:variant>
        <vt:lpwstr>_Toc196711675</vt:lpwstr>
      </vt:variant>
      <vt:variant>
        <vt:i4>2031664</vt:i4>
      </vt:variant>
      <vt:variant>
        <vt:i4>3245</vt:i4>
      </vt:variant>
      <vt:variant>
        <vt:i4>0</vt:i4>
      </vt:variant>
      <vt:variant>
        <vt:i4>5</vt:i4>
      </vt:variant>
      <vt:variant>
        <vt:lpwstr/>
      </vt:variant>
      <vt:variant>
        <vt:lpwstr>_Toc196711674</vt:lpwstr>
      </vt:variant>
      <vt:variant>
        <vt:i4>2031664</vt:i4>
      </vt:variant>
      <vt:variant>
        <vt:i4>3239</vt:i4>
      </vt:variant>
      <vt:variant>
        <vt:i4>0</vt:i4>
      </vt:variant>
      <vt:variant>
        <vt:i4>5</vt:i4>
      </vt:variant>
      <vt:variant>
        <vt:lpwstr/>
      </vt:variant>
      <vt:variant>
        <vt:lpwstr>_Toc196711673</vt:lpwstr>
      </vt:variant>
      <vt:variant>
        <vt:i4>2031664</vt:i4>
      </vt:variant>
      <vt:variant>
        <vt:i4>3233</vt:i4>
      </vt:variant>
      <vt:variant>
        <vt:i4>0</vt:i4>
      </vt:variant>
      <vt:variant>
        <vt:i4>5</vt:i4>
      </vt:variant>
      <vt:variant>
        <vt:lpwstr/>
      </vt:variant>
      <vt:variant>
        <vt:lpwstr>_Toc196711672</vt:lpwstr>
      </vt:variant>
      <vt:variant>
        <vt:i4>2031664</vt:i4>
      </vt:variant>
      <vt:variant>
        <vt:i4>3227</vt:i4>
      </vt:variant>
      <vt:variant>
        <vt:i4>0</vt:i4>
      </vt:variant>
      <vt:variant>
        <vt:i4>5</vt:i4>
      </vt:variant>
      <vt:variant>
        <vt:lpwstr/>
      </vt:variant>
      <vt:variant>
        <vt:lpwstr>_Toc196711671</vt:lpwstr>
      </vt:variant>
      <vt:variant>
        <vt:i4>2031664</vt:i4>
      </vt:variant>
      <vt:variant>
        <vt:i4>3221</vt:i4>
      </vt:variant>
      <vt:variant>
        <vt:i4>0</vt:i4>
      </vt:variant>
      <vt:variant>
        <vt:i4>5</vt:i4>
      </vt:variant>
      <vt:variant>
        <vt:lpwstr/>
      </vt:variant>
      <vt:variant>
        <vt:lpwstr>_Toc196711670</vt:lpwstr>
      </vt:variant>
      <vt:variant>
        <vt:i4>1966128</vt:i4>
      </vt:variant>
      <vt:variant>
        <vt:i4>3215</vt:i4>
      </vt:variant>
      <vt:variant>
        <vt:i4>0</vt:i4>
      </vt:variant>
      <vt:variant>
        <vt:i4>5</vt:i4>
      </vt:variant>
      <vt:variant>
        <vt:lpwstr/>
      </vt:variant>
      <vt:variant>
        <vt:lpwstr>_Toc196711669</vt:lpwstr>
      </vt:variant>
      <vt:variant>
        <vt:i4>1966128</vt:i4>
      </vt:variant>
      <vt:variant>
        <vt:i4>3209</vt:i4>
      </vt:variant>
      <vt:variant>
        <vt:i4>0</vt:i4>
      </vt:variant>
      <vt:variant>
        <vt:i4>5</vt:i4>
      </vt:variant>
      <vt:variant>
        <vt:lpwstr/>
      </vt:variant>
      <vt:variant>
        <vt:lpwstr>_Toc196711668</vt:lpwstr>
      </vt:variant>
      <vt:variant>
        <vt:i4>1966128</vt:i4>
      </vt:variant>
      <vt:variant>
        <vt:i4>3203</vt:i4>
      </vt:variant>
      <vt:variant>
        <vt:i4>0</vt:i4>
      </vt:variant>
      <vt:variant>
        <vt:i4>5</vt:i4>
      </vt:variant>
      <vt:variant>
        <vt:lpwstr/>
      </vt:variant>
      <vt:variant>
        <vt:lpwstr>_Toc196711667</vt:lpwstr>
      </vt:variant>
      <vt:variant>
        <vt:i4>1966128</vt:i4>
      </vt:variant>
      <vt:variant>
        <vt:i4>3197</vt:i4>
      </vt:variant>
      <vt:variant>
        <vt:i4>0</vt:i4>
      </vt:variant>
      <vt:variant>
        <vt:i4>5</vt:i4>
      </vt:variant>
      <vt:variant>
        <vt:lpwstr/>
      </vt:variant>
      <vt:variant>
        <vt:lpwstr>_Toc196711666</vt:lpwstr>
      </vt:variant>
      <vt:variant>
        <vt:i4>1966128</vt:i4>
      </vt:variant>
      <vt:variant>
        <vt:i4>3191</vt:i4>
      </vt:variant>
      <vt:variant>
        <vt:i4>0</vt:i4>
      </vt:variant>
      <vt:variant>
        <vt:i4>5</vt:i4>
      </vt:variant>
      <vt:variant>
        <vt:lpwstr/>
      </vt:variant>
      <vt:variant>
        <vt:lpwstr>_Toc196711665</vt:lpwstr>
      </vt:variant>
      <vt:variant>
        <vt:i4>1966128</vt:i4>
      </vt:variant>
      <vt:variant>
        <vt:i4>3185</vt:i4>
      </vt:variant>
      <vt:variant>
        <vt:i4>0</vt:i4>
      </vt:variant>
      <vt:variant>
        <vt:i4>5</vt:i4>
      </vt:variant>
      <vt:variant>
        <vt:lpwstr/>
      </vt:variant>
      <vt:variant>
        <vt:lpwstr>_Toc196711664</vt:lpwstr>
      </vt:variant>
      <vt:variant>
        <vt:i4>1966128</vt:i4>
      </vt:variant>
      <vt:variant>
        <vt:i4>3179</vt:i4>
      </vt:variant>
      <vt:variant>
        <vt:i4>0</vt:i4>
      </vt:variant>
      <vt:variant>
        <vt:i4>5</vt:i4>
      </vt:variant>
      <vt:variant>
        <vt:lpwstr/>
      </vt:variant>
      <vt:variant>
        <vt:lpwstr>_Toc196711663</vt:lpwstr>
      </vt:variant>
      <vt:variant>
        <vt:i4>1966128</vt:i4>
      </vt:variant>
      <vt:variant>
        <vt:i4>3173</vt:i4>
      </vt:variant>
      <vt:variant>
        <vt:i4>0</vt:i4>
      </vt:variant>
      <vt:variant>
        <vt:i4>5</vt:i4>
      </vt:variant>
      <vt:variant>
        <vt:lpwstr/>
      </vt:variant>
      <vt:variant>
        <vt:lpwstr>_Toc196711662</vt:lpwstr>
      </vt:variant>
      <vt:variant>
        <vt:i4>1966128</vt:i4>
      </vt:variant>
      <vt:variant>
        <vt:i4>3167</vt:i4>
      </vt:variant>
      <vt:variant>
        <vt:i4>0</vt:i4>
      </vt:variant>
      <vt:variant>
        <vt:i4>5</vt:i4>
      </vt:variant>
      <vt:variant>
        <vt:lpwstr/>
      </vt:variant>
      <vt:variant>
        <vt:lpwstr>_Toc196711661</vt:lpwstr>
      </vt:variant>
      <vt:variant>
        <vt:i4>1966128</vt:i4>
      </vt:variant>
      <vt:variant>
        <vt:i4>3161</vt:i4>
      </vt:variant>
      <vt:variant>
        <vt:i4>0</vt:i4>
      </vt:variant>
      <vt:variant>
        <vt:i4>5</vt:i4>
      </vt:variant>
      <vt:variant>
        <vt:lpwstr/>
      </vt:variant>
      <vt:variant>
        <vt:lpwstr>_Toc196711660</vt:lpwstr>
      </vt:variant>
      <vt:variant>
        <vt:i4>1900592</vt:i4>
      </vt:variant>
      <vt:variant>
        <vt:i4>3155</vt:i4>
      </vt:variant>
      <vt:variant>
        <vt:i4>0</vt:i4>
      </vt:variant>
      <vt:variant>
        <vt:i4>5</vt:i4>
      </vt:variant>
      <vt:variant>
        <vt:lpwstr/>
      </vt:variant>
      <vt:variant>
        <vt:lpwstr>_Toc196711659</vt:lpwstr>
      </vt:variant>
      <vt:variant>
        <vt:i4>1900592</vt:i4>
      </vt:variant>
      <vt:variant>
        <vt:i4>3149</vt:i4>
      </vt:variant>
      <vt:variant>
        <vt:i4>0</vt:i4>
      </vt:variant>
      <vt:variant>
        <vt:i4>5</vt:i4>
      </vt:variant>
      <vt:variant>
        <vt:lpwstr/>
      </vt:variant>
      <vt:variant>
        <vt:lpwstr>_Toc196711658</vt:lpwstr>
      </vt:variant>
      <vt:variant>
        <vt:i4>1900592</vt:i4>
      </vt:variant>
      <vt:variant>
        <vt:i4>3143</vt:i4>
      </vt:variant>
      <vt:variant>
        <vt:i4>0</vt:i4>
      </vt:variant>
      <vt:variant>
        <vt:i4>5</vt:i4>
      </vt:variant>
      <vt:variant>
        <vt:lpwstr/>
      </vt:variant>
      <vt:variant>
        <vt:lpwstr>_Toc196711657</vt:lpwstr>
      </vt:variant>
      <vt:variant>
        <vt:i4>1900592</vt:i4>
      </vt:variant>
      <vt:variant>
        <vt:i4>3137</vt:i4>
      </vt:variant>
      <vt:variant>
        <vt:i4>0</vt:i4>
      </vt:variant>
      <vt:variant>
        <vt:i4>5</vt:i4>
      </vt:variant>
      <vt:variant>
        <vt:lpwstr/>
      </vt:variant>
      <vt:variant>
        <vt:lpwstr>_Toc196711656</vt:lpwstr>
      </vt:variant>
      <vt:variant>
        <vt:i4>1900592</vt:i4>
      </vt:variant>
      <vt:variant>
        <vt:i4>3131</vt:i4>
      </vt:variant>
      <vt:variant>
        <vt:i4>0</vt:i4>
      </vt:variant>
      <vt:variant>
        <vt:i4>5</vt:i4>
      </vt:variant>
      <vt:variant>
        <vt:lpwstr/>
      </vt:variant>
      <vt:variant>
        <vt:lpwstr>_Toc196711655</vt:lpwstr>
      </vt:variant>
      <vt:variant>
        <vt:i4>1900592</vt:i4>
      </vt:variant>
      <vt:variant>
        <vt:i4>3125</vt:i4>
      </vt:variant>
      <vt:variant>
        <vt:i4>0</vt:i4>
      </vt:variant>
      <vt:variant>
        <vt:i4>5</vt:i4>
      </vt:variant>
      <vt:variant>
        <vt:lpwstr/>
      </vt:variant>
      <vt:variant>
        <vt:lpwstr>_Toc196711654</vt:lpwstr>
      </vt:variant>
      <vt:variant>
        <vt:i4>1900592</vt:i4>
      </vt:variant>
      <vt:variant>
        <vt:i4>3119</vt:i4>
      </vt:variant>
      <vt:variant>
        <vt:i4>0</vt:i4>
      </vt:variant>
      <vt:variant>
        <vt:i4>5</vt:i4>
      </vt:variant>
      <vt:variant>
        <vt:lpwstr/>
      </vt:variant>
      <vt:variant>
        <vt:lpwstr>_Toc196711653</vt:lpwstr>
      </vt:variant>
      <vt:variant>
        <vt:i4>1900592</vt:i4>
      </vt:variant>
      <vt:variant>
        <vt:i4>3113</vt:i4>
      </vt:variant>
      <vt:variant>
        <vt:i4>0</vt:i4>
      </vt:variant>
      <vt:variant>
        <vt:i4>5</vt:i4>
      </vt:variant>
      <vt:variant>
        <vt:lpwstr/>
      </vt:variant>
      <vt:variant>
        <vt:lpwstr>_Toc196711652</vt:lpwstr>
      </vt:variant>
      <vt:variant>
        <vt:i4>1900592</vt:i4>
      </vt:variant>
      <vt:variant>
        <vt:i4>3107</vt:i4>
      </vt:variant>
      <vt:variant>
        <vt:i4>0</vt:i4>
      </vt:variant>
      <vt:variant>
        <vt:i4>5</vt:i4>
      </vt:variant>
      <vt:variant>
        <vt:lpwstr/>
      </vt:variant>
      <vt:variant>
        <vt:lpwstr>_Toc196711651</vt:lpwstr>
      </vt:variant>
      <vt:variant>
        <vt:i4>1900592</vt:i4>
      </vt:variant>
      <vt:variant>
        <vt:i4>3101</vt:i4>
      </vt:variant>
      <vt:variant>
        <vt:i4>0</vt:i4>
      </vt:variant>
      <vt:variant>
        <vt:i4>5</vt:i4>
      </vt:variant>
      <vt:variant>
        <vt:lpwstr/>
      </vt:variant>
      <vt:variant>
        <vt:lpwstr>_Toc196711650</vt:lpwstr>
      </vt:variant>
      <vt:variant>
        <vt:i4>1835056</vt:i4>
      </vt:variant>
      <vt:variant>
        <vt:i4>3095</vt:i4>
      </vt:variant>
      <vt:variant>
        <vt:i4>0</vt:i4>
      </vt:variant>
      <vt:variant>
        <vt:i4>5</vt:i4>
      </vt:variant>
      <vt:variant>
        <vt:lpwstr/>
      </vt:variant>
      <vt:variant>
        <vt:lpwstr>_Toc196711649</vt:lpwstr>
      </vt:variant>
      <vt:variant>
        <vt:i4>1835056</vt:i4>
      </vt:variant>
      <vt:variant>
        <vt:i4>3089</vt:i4>
      </vt:variant>
      <vt:variant>
        <vt:i4>0</vt:i4>
      </vt:variant>
      <vt:variant>
        <vt:i4>5</vt:i4>
      </vt:variant>
      <vt:variant>
        <vt:lpwstr/>
      </vt:variant>
      <vt:variant>
        <vt:lpwstr>_Toc196711648</vt:lpwstr>
      </vt:variant>
      <vt:variant>
        <vt:i4>1835056</vt:i4>
      </vt:variant>
      <vt:variant>
        <vt:i4>3083</vt:i4>
      </vt:variant>
      <vt:variant>
        <vt:i4>0</vt:i4>
      </vt:variant>
      <vt:variant>
        <vt:i4>5</vt:i4>
      </vt:variant>
      <vt:variant>
        <vt:lpwstr/>
      </vt:variant>
      <vt:variant>
        <vt:lpwstr>_Toc196711647</vt:lpwstr>
      </vt:variant>
      <vt:variant>
        <vt:i4>1835056</vt:i4>
      </vt:variant>
      <vt:variant>
        <vt:i4>3077</vt:i4>
      </vt:variant>
      <vt:variant>
        <vt:i4>0</vt:i4>
      </vt:variant>
      <vt:variant>
        <vt:i4>5</vt:i4>
      </vt:variant>
      <vt:variant>
        <vt:lpwstr/>
      </vt:variant>
      <vt:variant>
        <vt:lpwstr>_Toc196711646</vt:lpwstr>
      </vt:variant>
      <vt:variant>
        <vt:i4>1835056</vt:i4>
      </vt:variant>
      <vt:variant>
        <vt:i4>3071</vt:i4>
      </vt:variant>
      <vt:variant>
        <vt:i4>0</vt:i4>
      </vt:variant>
      <vt:variant>
        <vt:i4>5</vt:i4>
      </vt:variant>
      <vt:variant>
        <vt:lpwstr/>
      </vt:variant>
      <vt:variant>
        <vt:lpwstr>_Toc196711645</vt:lpwstr>
      </vt:variant>
      <vt:variant>
        <vt:i4>1835056</vt:i4>
      </vt:variant>
      <vt:variant>
        <vt:i4>3065</vt:i4>
      </vt:variant>
      <vt:variant>
        <vt:i4>0</vt:i4>
      </vt:variant>
      <vt:variant>
        <vt:i4>5</vt:i4>
      </vt:variant>
      <vt:variant>
        <vt:lpwstr/>
      </vt:variant>
      <vt:variant>
        <vt:lpwstr>_Toc196711644</vt:lpwstr>
      </vt:variant>
      <vt:variant>
        <vt:i4>1835056</vt:i4>
      </vt:variant>
      <vt:variant>
        <vt:i4>3059</vt:i4>
      </vt:variant>
      <vt:variant>
        <vt:i4>0</vt:i4>
      </vt:variant>
      <vt:variant>
        <vt:i4>5</vt:i4>
      </vt:variant>
      <vt:variant>
        <vt:lpwstr/>
      </vt:variant>
      <vt:variant>
        <vt:lpwstr>_Toc196711643</vt:lpwstr>
      </vt:variant>
      <vt:variant>
        <vt:i4>1835056</vt:i4>
      </vt:variant>
      <vt:variant>
        <vt:i4>3053</vt:i4>
      </vt:variant>
      <vt:variant>
        <vt:i4>0</vt:i4>
      </vt:variant>
      <vt:variant>
        <vt:i4>5</vt:i4>
      </vt:variant>
      <vt:variant>
        <vt:lpwstr/>
      </vt:variant>
      <vt:variant>
        <vt:lpwstr>_Toc196711642</vt:lpwstr>
      </vt:variant>
      <vt:variant>
        <vt:i4>1835056</vt:i4>
      </vt:variant>
      <vt:variant>
        <vt:i4>3047</vt:i4>
      </vt:variant>
      <vt:variant>
        <vt:i4>0</vt:i4>
      </vt:variant>
      <vt:variant>
        <vt:i4>5</vt:i4>
      </vt:variant>
      <vt:variant>
        <vt:lpwstr/>
      </vt:variant>
      <vt:variant>
        <vt:lpwstr>_Toc196711641</vt:lpwstr>
      </vt:variant>
      <vt:variant>
        <vt:i4>1835056</vt:i4>
      </vt:variant>
      <vt:variant>
        <vt:i4>3041</vt:i4>
      </vt:variant>
      <vt:variant>
        <vt:i4>0</vt:i4>
      </vt:variant>
      <vt:variant>
        <vt:i4>5</vt:i4>
      </vt:variant>
      <vt:variant>
        <vt:lpwstr/>
      </vt:variant>
      <vt:variant>
        <vt:lpwstr>_Toc196711640</vt:lpwstr>
      </vt:variant>
      <vt:variant>
        <vt:i4>1769520</vt:i4>
      </vt:variant>
      <vt:variant>
        <vt:i4>3035</vt:i4>
      </vt:variant>
      <vt:variant>
        <vt:i4>0</vt:i4>
      </vt:variant>
      <vt:variant>
        <vt:i4>5</vt:i4>
      </vt:variant>
      <vt:variant>
        <vt:lpwstr/>
      </vt:variant>
      <vt:variant>
        <vt:lpwstr>_Toc196711639</vt:lpwstr>
      </vt:variant>
      <vt:variant>
        <vt:i4>1769520</vt:i4>
      </vt:variant>
      <vt:variant>
        <vt:i4>3029</vt:i4>
      </vt:variant>
      <vt:variant>
        <vt:i4>0</vt:i4>
      </vt:variant>
      <vt:variant>
        <vt:i4>5</vt:i4>
      </vt:variant>
      <vt:variant>
        <vt:lpwstr/>
      </vt:variant>
      <vt:variant>
        <vt:lpwstr>_Toc196711638</vt:lpwstr>
      </vt:variant>
      <vt:variant>
        <vt:i4>1769520</vt:i4>
      </vt:variant>
      <vt:variant>
        <vt:i4>3023</vt:i4>
      </vt:variant>
      <vt:variant>
        <vt:i4>0</vt:i4>
      </vt:variant>
      <vt:variant>
        <vt:i4>5</vt:i4>
      </vt:variant>
      <vt:variant>
        <vt:lpwstr/>
      </vt:variant>
      <vt:variant>
        <vt:lpwstr>_Toc196711637</vt:lpwstr>
      </vt:variant>
      <vt:variant>
        <vt:i4>1769520</vt:i4>
      </vt:variant>
      <vt:variant>
        <vt:i4>3017</vt:i4>
      </vt:variant>
      <vt:variant>
        <vt:i4>0</vt:i4>
      </vt:variant>
      <vt:variant>
        <vt:i4>5</vt:i4>
      </vt:variant>
      <vt:variant>
        <vt:lpwstr/>
      </vt:variant>
      <vt:variant>
        <vt:lpwstr>_Toc196711636</vt:lpwstr>
      </vt:variant>
      <vt:variant>
        <vt:i4>1769520</vt:i4>
      </vt:variant>
      <vt:variant>
        <vt:i4>3011</vt:i4>
      </vt:variant>
      <vt:variant>
        <vt:i4>0</vt:i4>
      </vt:variant>
      <vt:variant>
        <vt:i4>5</vt:i4>
      </vt:variant>
      <vt:variant>
        <vt:lpwstr/>
      </vt:variant>
      <vt:variant>
        <vt:lpwstr>_Toc196711635</vt:lpwstr>
      </vt:variant>
      <vt:variant>
        <vt:i4>1769520</vt:i4>
      </vt:variant>
      <vt:variant>
        <vt:i4>3005</vt:i4>
      </vt:variant>
      <vt:variant>
        <vt:i4>0</vt:i4>
      </vt:variant>
      <vt:variant>
        <vt:i4>5</vt:i4>
      </vt:variant>
      <vt:variant>
        <vt:lpwstr/>
      </vt:variant>
      <vt:variant>
        <vt:lpwstr>_Toc196711634</vt:lpwstr>
      </vt:variant>
      <vt:variant>
        <vt:i4>1769520</vt:i4>
      </vt:variant>
      <vt:variant>
        <vt:i4>2999</vt:i4>
      </vt:variant>
      <vt:variant>
        <vt:i4>0</vt:i4>
      </vt:variant>
      <vt:variant>
        <vt:i4>5</vt:i4>
      </vt:variant>
      <vt:variant>
        <vt:lpwstr/>
      </vt:variant>
      <vt:variant>
        <vt:lpwstr>_Toc196711633</vt:lpwstr>
      </vt:variant>
      <vt:variant>
        <vt:i4>1769520</vt:i4>
      </vt:variant>
      <vt:variant>
        <vt:i4>2993</vt:i4>
      </vt:variant>
      <vt:variant>
        <vt:i4>0</vt:i4>
      </vt:variant>
      <vt:variant>
        <vt:i4>5</vt:i4>
      </vt:variant>
      <vt:variant>
        <vt:lpwstr/>
      </vt:variant>
      <vt:variant>
        <vt:lpwstr>_Toc196711632</vt:lpwstr>
      </vt:variant>
      <vt:variant>
        <vt:i4>1769520</vt:i4>
      </vt:variant>
      <vt:variant>
        <vt:i4>2987</vt:i4>
      </vt:variant>
      <vt:variant>
        <vt:i4>0</vt:i4>
      </vt:variant>
      <vt:variant>
        <vt:i4>5</vt:i4>
      </vt:variant>
      <vt:variant>
        <vt:lpwstr/>
      </vt:variant>
      <vt:variant>
        <vt:lpwstr>_Toc196711631</vt:lpwstr>
      </vt:variant>
      <vt:variant>
        <vt:i4>1769520</vt:i4>
      </vt:variant>
      <vt:variant>
        <vt:i4>2981</vt:i4>
      </vt:variant>
      <vt:variant>
        <vt:i4>0</vt:i4>
      </vt:variant>
      <vt:variant>
        <vt:i4>5</vt:i4>
      </vt:variant>
      <vt:variant>
        <vt:lpwstr/>
      </vt:variant>
      <vt:variant>
        <vt:lpwstr>_Toc196711630</vt:lpwstr>
      </vt:variant>
      <vt:variant>
        <vt:i4>1703984</vt:i4>
      </vt:variant>
      <vt:variant>
        <vt:i4>2975</vt:i4>
      </vt:variant>
      <vt:variant>
        <vt:i4>0</vt:i4>
      </vt:variant>
      <vt:variant>
        <vt:i4>5</vt:i4>
      </vt:variant>
      <vt:variant>
        <vt:lpwstr/>
      </vt:variant>
      <vt:variant>
        <vt:lpwstr>_Toc196711629</vt:lpwstr>
      </vt:variant>
      <vt:variant>
        <vt:i4>1703984</vt:i4>
      </vt:variant>
      <vt:variant>
        <vt:i4>2969</vt:i4>
      </vt:variant>
      <vt:variant>
        <vt:i4>0</vt:i4>
      </vt:variant>
      <vt:variant>
        <vt:i4>5</vt:i4>
      </vt:variant>
      <vt:variant>
        <vt:lpwstr/>
      </vt:variant>
      <vt:variant>
        <vt:lpwstr>_Toc196711628</vt:lpwstr>
      </vt:variant>
      <vt:variant>
        <vt:i4>1703984</vt:i4>
      </vt:variant>
      <vt:variant>
        <vt:i4>2963</vt:i4>
      </vt:variant>
      <vt:variant>
        <vt:i4>0</vt:i4>
      </vt:variant>
      <vt:variant>
        <vt:i4>5</vt:i4>
      </vt:variant>
      <vt:variant>
        <vt:lpwstr/>
      </vt:variant>
      <vt:variant>
        <vt:lpwstr>_Toc196711627</vt:lpwstr>
      </vt:variant>
      <vt:variant>
        <vt:i4>1703984</vt:i4>
      </vt:variant>
      <vt:variant>
        <vt:i4>2957</vt:i4>
      </vt:variant>
      <vt:variant>
        <vt:i4>0</vt:i4>
      </vt:variant>
      <vt:variant>
        <vt:i4>5</vt:i4>
      </vt:variant>
      <vt:variant>
        <vt:lpwstr/>
      </vt:variant>
      <vt:variant>
        <vt:lpwstr>_Toc196711626</vt:lpwstr>
      </vt:variant>
      <vt:variant>
        <vt:i4>1703984</vt:i4>
      </vt:variant>
      <vt:variant>
        <vt:i4>2951</vt:i4>
      </vt:variant>
      <vt:variant>
        <vt:i4>0</vt:i4>
      </vt:variant>
      <vt:variant>
        <vt:i4>5</vt:i4>
      </vt:variant>
      <vt:variant>
        <vt:lpwstr/>
      </vt:variant>
      <vt:variant>
        <vt:lpwstr>_Toc196711625</vt:lpwstr>
      </vt:variant>
      <vt:variant>
        <vt:i4>1703984</vt:i4>
      </vt:variant>
      <vt:variant>
        <vt:i4>2945</vt:i4>
      </vt:variant>
      <vt:variant>
        <vt:i4>0</vt:i4>
      </vt:variant>
      <vt:variant>
        <vt:i4>5</vt:i4>
      </vt:variant>
      <vt:variant>
        <vt:lpwstr/>
      </vt:variant>
      <vt:variant>
        <vt:lpwstr>_Toc196711624</vt:lpwstr>
      </vt:variant>
      <vt:variant>
        <vt:i4>1703984</vt:i4>
      </vt:variant>
      <vt:variant>
        <vt:i4>2939</vt:i4>
      </vt:variant>
      <vt:variant>
        <vt:i4>0</vt:i4>
      </vt:variant>
      <vt:variant>
        <vt:i4>5</vt:i4>
      </vt:variant>
      <vt:variant>
        <vt:lpwstr/>
      </vt:variant>
      <vt:variant>
        <vt:lpwstr>_Toc196711623</vt:lpwstr>
      </vt:variant>
      <vt:variant>
        <vt:i4>1703984</vt:i4>
      </vt:variant>
      <vt:variant>
        <vt:i4>2933</vt:i4>
      </vt:variant>
      <vt:variant>
        <vt:i4>0</vt:i4>
      </vt:variant>
      <vt:variant>
        <vt:i4>5</vt:i4>
      </vt:variant>
      <vt:variant>
        <vt:lpwstr/>
      </vt:variant>
      <vt:variant>
        <vt:lpwstr>_Toc196711622</vt:lpwstr>
      </vt:variant>
      <vt:variant>
        <vt:i4>1703984</vt:i4>
      </vt:variant>
      <vt:variant>
        <vt:i4>2927</vt:i4>
      </vt:variant>
      <vt:variant>
        <vt:i4>0</vt:i4>
      </vt:variant>
      <vt:variant>
        <vt:i4>5</vt:i4>
      </vt:variant>
      <vt:variant>
        <vt:lpwstr/>
      </vt:variant>
      <vt:variant>
        <vt:lpwstr>_Toc196711621</vt:lpwstr>
      </vt:variant>
      <vt:variant>
        <vt:i4>1703984</vt:i4>
      </vt:variant>
      <vt:variant>
        <vt:i4>2921</vt:i4>
      </vt:variant>
      <vt:variant>
        <vt:i4>0</vt:i4>
      </vt:variant>
      <vt:variant>
        <vt:i4>5</vt:i4>
      </vt:variant>
      <vt:variant>
        <vt:lpwstr/>
      </vt:variant>
      <vt:variant>
        <vt:lpwstr>_Toc196711620</vt:lpwstr>
      </vt:variant>
      <vt:variant>
        <vt:i4>1638448</vt:i4>
      </vt:variant>
      <vt:variant>
        <vt:i4>2915</vt:i4>
      </vt:variant>
      <vt:variant>
        <vt:i4>0</vt:i4>
      </vt:variant>
      <vt:variant>
        <vt:i4>5</vt:i4>
      </vt:variant>
      <vt:variant>
        <vt:lpwstr/>
      </vt:variant>
      <vt:variant>
        <vt:lpwstr>_Toc196711619</vt:lpwstr>
      </vt:variant>
      <vt:variant>
        <vt:i4>1638448</vt:i4>
      </vt:variant>
      <vt:variant>
        <vt:i4>2909</vt:i4>
      </vt:variant>
      <vt:variant>
        <vt:i4>0</vt:i4>
      </vt:variant>
      <vt:variant>
        <vt:i4>5</vt:i4>
      </vt:variant>
      <vt:variant>
        <vt:lpwstr/>
      </vt:variant>
      <vt:variant>
        <vt:lpwstr>_Toc196711618</vt:lpwstr>
      </vt:variant>
      <vt:variant>
        <vt:i4>1638448</vt:i4>
      </vt:variant>
      <vt:variant>
        <vt:i4>2903</vt:i4>
      </vt:variant>
      <vt:variant>
        <vt:i4>0</vt:i4>
      </vt:variant>
      <vt:variant>
        <vt:i4>5</vt:i4>
      </vt:variant>
      <vt:variant>
        <vt:lpwstr/>
      </vt:variant>
      <vt:variant>
        <vt:lpwstr>_Toc196711617</vt:lpwstr>
      </vt:variant>
      <vt:variant>
        <vt:i4>1638448</vt:i4>
      </vt:variant>
      <vt:variant>
        <vt:i4>2897</vt:i4>
      </vt:variant>
      <vt:variant>
        <vt:i4>0</vt:i4>
      </vt:variant>
      <vt:variant>
        <vt:i4>5</vt:i4>
      </vt:variant>
      <vt:variant>
        <vt:lpwstr/>
      </vt:variant>
      <vt:variant>
        <vt:lpwstr>_Toc196711616</vt:lpwstr>
      </vt:variant>
      <vt:variant>
        <vt:i4>1638448</vt:i4>
      </vt:variant>
      <vt:variant>
        <vt:i4>2891</vt:i4>
      </vt:variant>
      <vt:variant>
        <vt:i4>0</vt:i4>
      </vt:variant>
      <vt:variant>
        <vt:i4>5</vt:i4>
      </vt:variant>
      <vt:variant>
        <vt:lpwstr/>
      </vt:variant>
      <vt:variant>
        <vt:lpwstr>_Toc196711615</vt:lpwstr>
      </vt:variant>
      <vt:variant>
        <vt:i4>1638448</vt:i4>
      </vt:variant>
      <vt:variant>
        <vt:i4>2885</vt:i4>
      </vt:variant>
      <vt:variant>
        <vt:i4>0</vt:i4>
      </vt:variant>
      <vt:variant>
        <vt:i4>5</vt:i4>
      </vt:variant>
      <vt:variant>
        <vt:lpwstr/>
      </vt:variant>
      <vt:variant>
        <vt:lpwstr>_Toc196711614</vt:lpwstr>
      </vt:variant>
      <vt:variant>
        <vt:i4>1638448</vt:i4>
      </vt:variant>
      <vt:variant>
        <vt:i4>2879</vt:i4>
      </vt:variant>
      <vt:variant>
        <vt:i4>0</vt:i4>
      </vt:variant>
      <vt:variant>
        <vt:i4>5</vt:i4>
      </vt:variant>
      <vt:variant>
        <vt:lpwstr/>
      </vt:variant>
      <vt:variant>
        <vt:lpwstr>_Toc196711613</vt:lpwstr>
      </vt:variant>
      <vt:variant>
        <vt:i4>1638448</vt:i4>
      </vt:variant>
      <vt:variant>
        <vt:i4>2873</vt:i4>
      </vt:variant>
      <vt:variant>
        <vt:i4>0</vt:i4>
      </vt:variant>
      <vt:variant>
        <vt:i4>5</vt:i4>
      </vt:variant>
      <vt:variant>
        <vt:lpwstr/>
      </vt:variant>
      <vt:variant>
        <vt:lpwstr>_Toc196711612</vt:lpwstr>
      </vt:variant>
      <vt:variant>
        <vt:i4>1638448</vt:i4>
      </vt:variant>
      <vt:variant>
        <vt:i4>2867</vt:i4>
      </vt:variant>
      <vt:variant>
        <vt:i4>0</vt:i4>
      </vt:variant>
      <vt:variant>
        <vt:i4>5</vt:i4>
      </vt:variant>
      <vt:variant>
        <vt:lpwstr/>
      </vt:variant>
      <vt:variant>
        <vt:lpwstr>_Toc196711611</vt:lpwstr>
      </vt:variant>
      <vt:variant>
        <vt:i4>1638448</vt:i4>
      </vt:variant>
      <vt:variant>
        <vt:i4>2861</vt:i4>
      </vt:variant>
      <vt:variant>
        <vt:i4>0</vt:i4>
      </vt:variant>
      <vt:variant>
        <vt:i4>5</vt:i4>
      </vt:variant>
      <vt:variant>
        <vt:lpwstr/>
      </vt:variant>
      <vt:variant>
        <vt:lpwstr>_Toc196711610</vt:lpwstr>
      </vt:variant>
      <vt:variant>
        <vt:i4>1572912</vt:i4>
      </vt:variant>
      <vt:variant>
        <vt:i4>2855</vt:i4>
      </vt:variant>
      <vt:variant>
        <vt:i4>0</vt:i4>
      </vt:variant>
      <vt:variant>
        <vt:i4>5</vt:i4>
      </vt:variant>
      <vt:variant>
        <vt:lpwstr/>
      </vt:variant>
      <vt:variant>
        <vt:lpwstr>_Toc196711609</vt:lpwstr>
      </vt:variant>
      <vt:variant>
        <vt:i4>1572912</vt:i4>
      </vt:variant>
      <vt:variant>
        <vt:i4>2849</vt:i4>
      </vt:variant>
      <vt:variant>
        <vt:i4>0</vt:i4>
      </vt:variant>
      <vt:variant>
        <vt:i4>5</vt:i4>
      </vt:variant>
      <vt:variant>
        <vt:lpwstr/>
      </vt:variant>
      <vt:variant>
        <vt:lpwstr>_Toc196711608</vt:lpwstr>
      </vt:variant>
      <vt:variant>
        <vt:i4>1572912</vt:i4>
      </vt:variant>
      <vt:variant>
        <vt:i4>2843</vt:i4>
      </vt:variant>
      <vt:variant>
        <vt:i4>0</vt:i4>
      </vt:variant>
      <vt:variant>
        <vt:i4>5</vt:i4>
      </vt:variant>
      <vt:variant>
        <vt:lpwstr/>
      </vt:variant>
      <vt:variant>
        <vt:lpwstr>_Toc196711607</vt:lpwstr>
      </vt:variant>
      <vt:variant>
        <vt:i4>1572912</vt:i4>
      </vt:variant>
      <vt:variant>
        <vt:i4>2837</vt:i4>
      </vt:variant>
      <vt:variant>
        <vt:i4>0</vt:i4>
      </vt:variant>
      <vt:variant>
        <vt:i4>5</vt:i4>
      </vt:variant>
      <vt:variant>
        <vt:lpwstr/>
      </vt:variant>
      <vt:variant>
        <vt:lpwstr>_Toc196711606</vt:lpwstr>
      </vt:variant>
      <vt:variant>
        <vt:i4>1572912</vt:i4>
      </vt:variant>
      <vt:variant>
        <vt:i4>2831</vt:i4>
      </vt:variant>
      <vt:variant>
        <vt:i4>0</vt:i4>
      </vt:variant>
      <vt:variant>
        <vt:i4>5</vt:i4>
      </vt:variant>
      <vt:variant>
        <vt:lpwstr/>
      </vt:variant>
      <vt:variant>
        <vt:lpwstr>_Toc196711605</vt:lpwstr>
      </vt:variant>
      <vt:variant>
        <vt:i4>1572912</vt:i4>
      </vt:variant>
      <vt:variant>
        <vt:i4>2825</vt:i4>
      </vt:variant>
      <vt:variant>
        <vt:i4>0</vt:i4>
      </vt:variant>
      <vt:variant>
        <vt:i4>5</vt:i4>
      </vt:variant>
      <vt:variant>
        <vt:lpwstr/>
      </vt:variant>
      <vt:variant>
        <vt:lpwstr>_Toc196711604</vt:lpwstr>
      </vt:variant>
      <vt:variant>
        <vt:i4>1572912</vt:i4>
      </vt:variant>
      <vt:variant>
        <vt:i4>2819</vt:i4>
      </vt:variant>
      <vt:variant>
        <vt:i4>0</vt:i4>
      </vt:variant>
      <vt:variant>
        <vt:i4>5</vt:i4>
      </vt:variant>
      <vt:variant>
        <vt:lpwstr/>
      </vt:variant>
      <vt:variant>
        <vt:lpwstr>_Toc196711603</vt:lpwstr>
      </vt:variant>
      <vt:variant>
        <vt:i4>1572912</vt:i4>
      </vt:variant>
      <vt:variant>
        <vt:i4>2813</vt:i4>
      </vt:variant>
      <vt:variant>
        <vt:i4>0</vt:i4>
      </vt:variant>
      <vt:variant>
        <vt:i4>5</vt:i4>
      </vt:variant>
      <vt:variant>
        <vt:lpwstr/>
      </vt:variant>
      <vt:variant>
        <vt:lpwstr>_Toc196711602</vt:lpwstr>
      </vt:variant>
      <vt:variant>
        <vt:i4>1572912</vt:i4>
      </vt:variant>
      <vt:variant>
        <vt:i4>2807</vt:i4>
      </vt:variant>
      <vt:variant>
        <vt:i4>0</vt:i4>
      </vt:variant>
      <vt:variant>
        <vt:i4>5</vt:i4>
      </vt:variant>
      <vt:variant>
        <vt:lpwstr/>
      </vt:variant>
      <vt:variant>
        <vt:lpwstr>_Toc196711601</vt:lpwstr>
      </vt:variant>
      <vt:variant>
        <vt:i4>1572912</vt:i4>
      </vt:variant>
      <vt:variant>
        <vt:i4>2801</vt:i4>
      </vt:variant>
      <vt:variant>
        <vt:i4>0</vt:i4>
      </vt:variant>
      <vt:variant>
        <vt:i4>5</vt:i4>
      </vt:variant>
      <vt:variant>
        <vt:lpwstr/>
      </vt:variant>
      <vt:variant>
        <vt:lpwstr>_Toc196711600</vt:lpwstr>
      </vt:variant>
      <vt:variant>
        <vt:i4>1114163</vt:i4>
      </vt:variant>
      <vt:variant>
        <vt:i4>2795</vt:i4>
      </vt:variant>
      <vt:variant>
        <vt:i4>0</vt:i4>
      </vt:variant>
      <vt:variant>
        <vt:i4>5</vt:i4>
      </vt:variant>
      <vt:variant>
        <vt:lpwstr/>
      </vt:variant>
      <vt:variant>
        <vt:lpwstr>_Toc196711599</vt:lpwstr>
      </vt:variant>
      <vt:variant>
        <vt:i4>1114163</vt:i4>
      </vt:variant>
      <vt:variant>
        <vt:i4>2789</vt:i4>
      </vt:variant>
      <vt:variant>
        <vt:i4>0</vt:i4>
      </vt:variant>
      <vt:variant>
        <vt:i4>5</vt:i4>
      </vt:variant>
      <vt:variant>
        <vt:lpwstr/>
      </vt:variant>
      <vt:variant>
        <vt:lpwstr>_Toc196711598</vt:lpwstr>
      </vt:variant>
      <vt:variant>
        <vt:i4>1114163</vt:i4>
      </vt:variant>
      <vt:variant>
        <vt:i4>2783</vt:i4>
      </vt:variant>
      <vt:variant>
        <vt:i4>0</vt:i4>
      </vt:variant>
      <vt:variant>
        <vt:i4>5</vt:i4>
      </vt:variant>
      <vt:variant>
        <vt:lpwstr/>
      </vt:variant>
      <vt:variant>
        <vt:lpwstr>_Toc196711597</vt:lpwstr>
      </vt:variant>
      <vt:variant>
        <vt:i4>1114163</vt:i4>
      </vt:variant>
      <vt:variant>
        <vt:i4>2777</vt:i4>
      </vt:variant>
      <vt:variant>
        <vt:i4>0</vt:i4>
      </vt:variant>
      <vt:variant>
        <vt:i4>5</vt:i4>
      </vt:variant>
      <vt:variant>
        <vt:lpwstr/>
      </vt:variant>
      <vt:variant>
        <vt:lpwstr>_Toc196711596</vt:lpwstr>
      </vt:variant>
      <vt:variant>
        <vt:i4>1114163</vt:i4>
      </vt:variant>
      <vt:variant>
        <vt:i4>2771</vt:i4>
      </vt:variant>
      <vt:variant>
        <vt:i4>0</vt:i4>
      </vt:variant>
      <vt:variant>
        <vt:i4>5</vt:i4>
      </vt:variant>
      <vt:variant>
        <vt:lpwstr/>
      </vt:variant>
      <vt:variant>
        <vt:lpwstr>_Toc196711595</vt:lpwstr>
      </vt:variant>
      <vt:variant>
        <vt:i4>1114163</vt:i4>
      </vt:variant>
      <vt:variant>
        <vt:i4>2765</vt:i4>
      </vt:variant>
      <vt:variant>
        <vt:i4>0</vt:i4>
      </vt:variant>
      <vt:variant>
        <vt:i4>5</vt:i4>
      </vt:variant>
      <vt:variant>
        <vt:lpwstr/>
      </vt:variant>
      <vt:variant>
        <vt:lpwstr>_Toc196711594</vt:lpwstr>
      </vt:variant>
      <vt:variant>
        <vt:i4>1114163</vt:i4>
      </vt:variant>
      <vt:variant>
        <vt:i4>2759</vt:i4>
      </vt:variant>
      <vt:variant>
        <vt:i4>0</vt:i4>
      </vt:variant>
      <vt:variant>
        <vt:i4>5</vt:i4>
      </vt:variant>
      <vt:variant>
        <vt:lpwstr/>
      </vt:variant>
      <vt:variant>
        <vt:lpwstr>_Toc196711593</vt:lpwstr>
      </vt:variant>
      <vt:variant>
        <vt:i4>1114163</vt:i4>
      </vt:variant>
      <vt:variant>
        <vt:i4>2753</vt:i4>
      </vt:variant>
      <vt:variant>
        <vt:i4>0</vt:i4>
      </vt:variant>
      <vt:variant>
        <vt:i4>5</vt:i4>
      </vt:variant>
      <vt:variant>
        <vt:lpwstr/>
      </vt:variant>
      <vt:variant>
        <vt:lpwstr>_Toc196711592</vt:lpwstr>
      </vt:variant>
      <vt:variant>
        <vt:i4>1114163</vt:i4>
      </vt:variant>
      <vt:variant>
        <vt:i4>2747</vt:i4>
      </vt:variant>
      <vt:variant>
        <vt:i4>0</vt:i4>
      </vt:variant>
      <vt:variant>
        <vt:i4>5</vt:i4>
      </vt:variant>
      <vt:variant>
        <vt:lpwstr/>
      </vt:variant>
      <vt:variant>
        <vt:lpwstr>_Toc196711591</vt:lpwstr>
      </vt:variant>
      <vt:variant>
        <vt:i4>1114163</vt:i4>
      </vt:variant>
      <vt:variant>
        <vt:i4>2741</vt:i4>
      </vt:variant>
      <vt:variant>
        <vt:i4>0</vt:i4>
      </vt:variant>
      <vt:variant>
        <vt:i4>5</vt:i4>
      </vt:variant>
      <vt:variant>
        <vt:lpwstr/>
      </vt:variant>
      <vt:variant>
        <vt:lpwstr>_Toc196711590</vt:lpwstr>
      </vt:variant>
      <vt:variant>
        <vt:i4>1048627</vt:i4>
      </vt:variant>
      <vt:variant>
        <vt:i4>2735</vt:i4>
      </vt:variant>
      <vt:variant>
        <vt:i4>0</vt:i4>
      </vt:variant>
      <vt:variant>
        <vt:i4>5</vt:i4>
      </vt:variant>
      <vt:variant>
        <vt:lpwstr/>
      </vt:variant>
      <vt:variant>
        <vt:lpwstr>_Toc196711589</vt:lpwstr>
      </vt:variant>
      <vt:variant>
        <vt:i4>1048627</vt:i4>
      </vt:variant>
      <vt:variant>
        <vt:i4>2729</vt:i4>
      </vt:variant>
      <vt:variant>
        <vt:i4>0</vt:i4>
      </vt:variant>
      <vt:variant>
        <vt:i4>5</vt:i4>
      </vt:variant>
      <vt:variant>
        <vt:lpwstr/>
      </vt:variant>
      <vt:variant>
        <vt:lpwstr>_Toc196711588</vt:lpwstr>
      </vt:variant>
      <vt:variant>
        <vt:i4>1048627</vt:i4>
      </vt:variant>
      <vt:variant>
        <vt:i4>2723</vt:i4>
      </vt:variant>
      <vt:variant>
        <vt:i4>0</vt:i4>
      </vt:variant>
      <vt:variant>
        <vt:i4>5</vt:i4>
      </vt:variant>
      <vt:variant>
        <vt:lpwstr/>
      </vt:variant>
      <vt:variant>
        <vt:lpwstr>_Toc196711587</vt:lpwstr>
      </vt:variant>
      <vt:variant>
        <vt:i4>1048627</vt:i4>
      </vt:variant>
      <vt:variant>
        <vt:i4>2717</vt:i4>
      </vt:variant>
      <vt:variant>
        <vt:i4>0</vt:i4>
      </vt:variant>
      <vt:variant>
        <vt:i4>5</vt:i4>
      </vt:variant>
      <vt:variant>
        <vt:lpwstr/>
      </vt:variant>
      <vt:variant>
        <vt:lpwstr>_Toc196711586</vt:lpwstr>
      </vt:variant>
      <vt:variant>
        <vt:i4>1048627</vt:i4>
      </vt:variant>
      <vt:variant>
        <vt:i4>2711</vt:i4>
      </vt:variant>
      <vt:variant>
        <vt:i4>0</vt:i4>
      </vt:variant>
      <vt:variant>
        <vt:i4>5</vt:i4>
      </vt:variant>
      <vt:variant>
        <vt:lpwstr/>
      </vt:variant>
      <vt:variant>
        <vt:lpwstr>_Toc196711585</vt:lpwstr>
      </vt:variant>
      <vt:variant>
        <vt:i4>1048627</vt:i4>
      </vt:variant>
      <vt:variant>
        <vt:i4>2705</vt:i4>
      </vt:variant>
      <vt:variant>
        <vt:i4>0</vt:i4>
      </vt:variant>
      <vt:variant>
        <vt:i4>5</vt:i4>
      </vt:variant>
      <vt:variant>
        <vt:lpwstr/>
      </vt:variant>
      <vt:variant>
        <vt:lpwstr>_Toc196711584</vt:lpwstr>
      </vt:variant>
      <vt:variant>
        <vt:i4>1048627</vt:i4>
      </vt:variant>
      <vt:variant>
        <vt:i4>2699</vt:i4>
      </vt:variant>
      <vt:variant>
        <vt:i4>0</vt:i4>
      </vt:variant>
      <vt:variant>
        <vt:i4>5</vt:i4>
      </vt:variant>
      <vt:variant>
        <vt:lpwstr/>
      </vt:variant>
      <vt:variant>
        <vt:lpwstr>_Toc196711583</vt:lpwstr>
      </vt:variant>
      <vt:variant>
        <vt:i4>1048627</vt:i4>
      </vt:variant>
      <vt:variant>
        <vt:i4>2693</vt:i4>
      </vt:variant>
      <vt:variant>
        <vt:i4>0</vt:i4>
      </vt:variant>
      <vt:variant>
        <vt:i4>5</vt:i4>
      </vt:variant>
      <vt:variant>
        <vt:lpwstr/>
      </vt:variant>
      <vt:variant>
        <vt:lpwstr>_Toc196711582</vt:lpwstr>
      </vt:variant>
      <vt:variant>
        <vt:i4>1048627</vt:i4>
      </vt:variant>
      <vt:variant>
        <vt:i4>2687</vt:i4>
      </vt:variant>
      <vt:variant>
        <vt:i4>0</vt:i4>
      </vt:variant>
      <vt:variant>
        <vt:i4>5</vt:i4>
      </vt:variant>
      <vt:variant>
        <vt:lpwstr/>
      </vt:variant>
      <vt:variant>
        <vt:lpwstr>_Toc196711581</vt:lpwstr>
      </vt:variant>
      <vt:variant>
        <vt:i4>1048627</vt:i4>
      </vt:variant>
      <vt:variant>
        <vt:i4>2681</vt:i4>
      </vt:variant>
      <vt:variant>
        <vt:i4>0</vt:i4>
      </vt:variant>
      <vt:variant>
        <vt:i4>5</vt:i4>
      </vt:variant>
      <vt:variant>
        <vt:lpwstr/>
      </vt:variant>
      <vt:variant>
        <vt:lpwstr>_Toc196711580</vt:lpwstr>
      </vt:variant>
      <vt:variant>
        <vt:i4>2031667</vt:i4>
      </vt:variant>
      <vt:variant>
        <vt:i4>2675</vt:i4>
      </vt:variant>
      <vt:variant>
        <vt:i4>0</vt:i4>
      </vt:variant>
      <vt:variant>
        <vt:i4>5</vt:i4>
      </vt:variant>
      <vt:variant>
        <vt:lpwstr/>
      </vt:variant>
      <vt:variant>
        <vt:lpwstr>_Toc196711579</vt:lpwstr>
      </vt:variant>
      <vt:variant>
        <vt:i4>2031667</vt:i4>
      </vt:variant>
      <vt:variant>
        <vt:i4>2669</vt:i4>
      </vt:variant>
      <vt:variant>
        <vt:i4>0</vt:i4>
      </vt:variant>
      <vt:variant>
        <vt:i4>5</vt:i4>
      </vt:variant>
      <vt:variant>
        <vt:lpwstr/>
      </vt:variant>
      <vt:variant>
        <vt:lpwstr>_Toc196711578</vt:lpwstr>
      </vt:variant>
      <vt:variant>
        <vt:i4>2031667</vt:i4>
      </vt:variant>
      <vt:variant>
        <vt:i4>2663</vt:i4>
      </vt:variant>
      <vt:variant>
        <vt:i4>0</vt:i4>
      </vt:variant>
      <vt:variant>
        <vt:i4>5</vt:i4>
      </vt:variant>
      <vt:variant>
        <vt:lpwstr/>
      </vt:variant>
      <vt:variant>
        <vt:lpwstr>_Toc196711577</vt:lpwstr>
      </vt:variant>
      <vt:variant>
        <vt:i4>2031667</vt:i4>
      </vt:variant>
      <vt:variant>
        <vt:i4>2657</vt:i4>
      </vt:variant>
      <vt:variant>
        <vt:i4>0</vt:i4>
      </vt:variant>
      <vt:variant>
        <vt:i4>5</vt:i4>
      </vt:variant>
      <vt:variant>
        <vt:lpwstr/>
      </vt:variant>
      <vt:variant>
        <vt:lpwstr>_Toc196711576</vt:lpwstr>
      </vt:variant>
      <vt:variant>
        <vt:i4>2031667</vt:i4>
      </vt:variant>
      <vt:variant>
        <vt:i4>2651</vt:i4>
      </vt:variant>
      <vt:variant>
        <vt:i4>0</vt:i4>
      </vt:variant>
      <vt:variant>
        <vt:i4>5</vt:i4>
      </vt:variant>
      <vt:variant>
        <vt:lpwstr/>
      </vt:variant>
      <vt:variant>
        <vt:lpwstr>_Toc196711575</vt:lpwstr>
      </vt:variant>
      <vt:variant>
        <vt:i4>2031667</vt:i4>
      </vt:variant>
      <vt:variant>
        <vt:i4>2645</vt:i4>
      </vt:variant>
      <vt:variant>
        <vt:i4>0</vt:i4>
      </vt:variant>
      <vt:variant>
        <vt:i4>5</vt:i4>
      </vt:variant>
      <vt:variant>
        <vt:lpwstr/>
      </vt:variant>
      <vt:variant>
        <vt:lpwstr>_Toc196711574</vt:lpwstr>
      </vt:variant>
      <vt:variant>
        <vt:i4>2031667</vt:i4>
      </vt:variant>
      <vt:variant>
        <vt:i4>2639</vt:i4>
      </vt:variant>
      <vt:variant>
        <vt:i4>0</vt:i4>
      </vt:variant>
      <vt:variant>
        <vt:i4>5</vt:i4>
      </vt:variant>
      <vt:variant>
        <vt:lpwstr/>
      </vt:variant>
      <vt:variant>
        <vt:lpwstr>_Toc196711573</vt:lpwstr>
      </vt:variant>
      <vt:variant>
        <vt:i4>2031667</vt:i4>
      </vt:variant>
      <vt:variant>
        <vt:i4>2633</vt:i4>
      </vt:variant>
      <vt:variant>
        <vt:i4>0</vt:i4>
      </vt:variant>
      <vt:variant>
        <vt:i4>5</vt:i4>
      </vt:variant>
      <vt:variant>
        <vt:lpwstr/>
      </vt:variant>
      <vt:variant>
        <vt:lpwstr>_Toc196711572</vt:lpwstr>
      </vt:variant>
      <vt:variant>
        <vt:i4>2031667</vt:i4>
      </vt:variant>
      <vt:variant>
        <vt:i4>2627</vt:i4>
      </vt:variant>
      <vt:variant>
        <vt:i4>0</vt:i4>
      </vt:variant>
      <vt:variant>
        <vt:i4>5</vt:i4>
      </vt:variant>
      <vt:variant>
        <vt:lpwstr/>
      </vt:variant>
      <vt:variant>
        <vt:lpwstr>_Toc196711571</vt:lpwstr>
      </vt:variant>
      <vt:variant>
        <vt:i4>2031667</vt:i4>
      </vt:variant>
      <vt:variant>
        <vt:i4>2621</vt:i4>
      </vt:variant>
      <vt:variant>
        <vt:i4>0</vt:i4>
      </vt:variant>
      <vt:variant>
        <vt:i4>5</vt:i4>
      </vt:variant>
      <vt:variant>
        <vt:lpwstr/>
      </vt:variant>
      <vt:variant>
        <vt:lpwstr>_Toc196711570</vt:lpwstr>
      </vt:variant>
      <vt:variant>
        <vt:i4>1966131</vt:i4>
      </vt:variant>
      <vt:variant>
        <vt:i4>2615</vt:i4>
      </vt:variant>
      <vt:variant>
        <vt:i4>0</vt:i4>
      </vt:variant>
      <vt:variant>
        <vt:i4>5</vt:i4>
      </vt:variant>
      <vt:variant>
        <vt:lpwstr/>
      </vt:variant>
      <vt:variant>
        <vt:lpwstr>_Toc196711569</vt:lpwstr>
      </vt:variant>
      <vt:variant>
        <vt:i4>1966131</vt:i4>
      </vt:variant>
      <vt:variant>
        <vt:i4>2609</vt:i4>
      </vt:variant>
      <vt:variant>
        <vt:i4>0</vt:i4>
      </vt:variant>
      <vt:variant>
        <vt:i4>5</vt:i4>
      </vt:variant>
      <vt:variant>
        <vt:lpwstr/>
      </vt:variant>
      <vt:variant>
        <vt:lpwstr>_Toc196711568</vt:lpwstr>
      </vt:variant>
      <vt:variant>
        <vt:i4>1966131</vt:i4>
      </vt:variant>
      <vt:variant>
        <vt:i4>2603</vt:i4>
      </vt:variant>
      <vt:variant>
        <vt:i4>0</vt:i4>
      </vt:variant>
      <vt:variant>
        <vt:i4>5</vt:i4>
      </vt:variant>
      <vt:variant>
        <vt:lpwstr/>
      </vt:variant>
      <vt:variant>
        <vt:lpwstr>_Toc196711567</vt:lpwstr>
      </vt:variant>
      <vt:variant>
        <vt:i4>1966131</vt:i4>
      </vt:variant>
      <vt:variant>
        <vt:i4>2597</vt:i4>
      </vt:variant>
      <vt:variant>
        <vt:i4>0</vt:i4>
      </vt:variant>
      <vt:variant>
        <vt:i4>5</vt:i4>
      </vt:variant>
      <vt:variant>
        <vt:lpwstr/>
      </vt:variant>
      <vt:variant>
        <vt:lpwstr>_Toc196711566</vt:lpwstr>
      </vt:variant>
      <vt:variant>
        <vt:i4>1966131</vt:i4>
      </vt:variant>
      <vt:variant>
        <vt:i4>2591</vt:i4>
      </vt:variant>
      <vt:variant>
        <vt:i4>0</vt:i4>
      </vt:variant>
      <vt:variant>
        <vt:i4>5</vt:i4>
      </vt:variant>
      <vt:variant>
        <vt:lpwstr/>
      </vt:variant>
      <vt:variant>
        <vt:lpwstr>_Toc196711565</vt:lpwstr>
      </vt:variant>
      <vt:variant>
        <vt:i4>1966131</vt:i4>
      </vt:variant>
      <vt:variant>
        <vt:i4>2585</vt:i4>
      </vt:variant>
      <vt:variant>
        <vt:i4>0</vt:i4>
      </vt:variant>
      <vt:variant>
        <vt:i4>5</vt:i4>
      </vt:variant>
      <vt:variant>
        <vt:lpwstr/>
      </vt:variant>
      <vt:variant>
        <vt:lpwstr>_Toc196711564</vt:lpwstr>
      </vt:variant>
      <vt:variant>
        <vt:i4>1966131</vt:i4>
      </vt:variant>
      <vt:variant>
        <vt:i4>2579</vt:i4>
      </vt:variant>
      <vt:variant>
        <vt:i4>0</vt:i4>
      </vt:variant>
      <vt:variant>
        <vt:i4>5</vt:i4>
      </vt:variant>
      <vt:variant>
        <vt:lpwstr/>
      </vt:variant>
      <vt:variant>
        <vt:lpwstr>_Toc196711563</vt:lpwstr>
      </vt:variant>
      <vt:variant>
        <vt:i4>1966131</vt:i4>
      </vt:variant>
      <vt:variant>
        <vt:i4>2573</vt:i4>
      </vt:variant>
      <vt:variant>
        <vt:i4>0</vt:i4>
      </vt:variant>
      <vt:variant>
        <vt:i4>5</vt:i4>
      </vt:variant>
      <vt:variant>
        <vt:lpwstr/>
      </vt:variant>
      <vt:variant>
        <vt:lpwstr>_Toc196711562</vt:lpwstr>
      </vt:variant>
      <vt:variant>
        <vt:i4>1966131</vt:i4>
      </vt:variant>
      <vt:variant>
        <vt:i4>2567</vt:i4>
      </vt:variant>
      <vt:variant>
        <vt:i4>0</vt:i4>
      </vt:variant>
      <vt:variant>
        <vt:i4>5</vt:i4>
      </vt:variant>
      <vt:variant>
        <vt:lpwstr/>
      </vt:variant>
      <vt:variant>
        <vt:lpwstr>_Toc196711561</vt:lpwstr>
      </vt:variant>
      <vt:variant>
        <vt:i4>1966131</vt:i4>
      </vt:variant>
      <vt:variant>
        <vt:i4>2561</vt:i4>
      </vt:variant>
      <vt:variant>
        <vt:i4>0</vt:i4>
      </vt:variant>
      <vt:variant>
        <vt:i4>5</vt:i4>
      </vt:variant>
      <vt:variant>
        <vt:lpwstr/>
      </vt:variant>
      <vt:variant>
        <vt:lpwstr>_Toc196711560</vt:lpwstr>
      </vt:variant>
      <vt:variant>
        <vt:i4>1900595</vt:i4>
      </vt:variant>
      <vt:variant>
        <vt:i4>2555</vt:i4>
      </vt:variant>
      <vt:variant>
        <vt:i4>0</vt:i4>
      </vt:variant>
      <vt:variant>
        <vt:i4>5</vt:i4>
      </vt:variant>
      <vt:variant>
        <vt:lpwstr/>
      </vt:variant>
      <vt:variant>
        <vt:lpwstr>_Toc196711559</vt:lpwstr>
      </vt:variant>
      <vt:variant>
        <vt:i4>1900595</vt:i4>
      </vt:variant>
      <vt:variant>
        <vt:i4>2549</vt:i4>
      </vt:variant>
      <vt:variant>
        <vt:i4>0</vt:i4>
      </vt:variant>
      <vt:variant>
        <vt:i4>5</vt:i4>
      </vt:variant>
      <vt:variant>
        <vt:lpwstr/>
      </vt:variant>
      <vt:variant>
        <vt:lpwstr>_Toc196711558</vt:lpwstr>
      </vt:variant>
      <vt:variant>
        <vt:i4>1900595</vt:i4>
      </vt:variant>
      <vt:variant>
        <vt:i4>2543</vt:i4>
      </vt:variant>
      <vt:variant>
        <vt:i4>0</vt:i4>
      </vt:variant>
      <vt:variant>
        <vt:i4>5</vt:i4>
      </vt:variant>
      <vt:variant>
        <vt:lpwstr/>
      </vt:variant>
      <vt:variant>
        <vt:lpwstr>_Toc196711557</vt:lpwstr>
      </vt:variant>
      <vt:variant>
        <vt:i4>1900595</vt:i4>
      </vt:variant>
      <vt:variant>
        <vt:i4>2537</vt:i4>
      </vt:variant>
      <vt:variant>
        <vt:i4>0</vt:i4>
      </vt:variant>
      <vt:variant>
        <vt:i4>5</vt:i4>
      </vt:variant>
      <vt:variant>
        <vt:lpwstr/>
      </vt:variant>
      <vt:variant>
        <vt:lpwstr>_Toc196711556</vt:lpwstr>
      </vt:variant>
      <vt:variant>
        <vt:i4>1900595</vt:i4>
      </vt:variant>
      <vt:variant>
        <vt:i4>2531</vt:i4>
      </vt:variant>
      <vt:variant>
        <vt:i4>0</vt:i4>
      </vt:variant>
      <vt:variant>
        <vt:i4>5</vt:i4>
      </vt:variant>
      <vt:variant>
        <vt:lpwstr/>
      </vt:variant>
      <vt:variant>
        <vt:lpwstr>_Toc196711555</vt:lpwstr>
      </vt:variant>
      <vt:variant>
        <vt:i4>1900595</vt:i4>
      </vt:variant>
      <vt:variant>
        <vt:i4>2525</vt:i4>
      </vt:variant>
      <vt:variant>
        <vt:i4>0</vt:i4>
      </vt:variant>
      <vt:variant>
        <vt:i4>5</vt:i4>
      </vt:variant>
      <vt:variant>
        <vt:lpwstr/>
      </vt:variant>
      <vt:variant>
        <vt:lpwstr>_Toc196711554</vt:lpwstr>
      </vt:variant>
      <vt:variant>
        <vt:i4>1900595</vt:i4>
      </vt:variant>
      <vt:variant>
        <vt:i4>2519</vt:i4>
      </vt:variant>
      <vt:variant>
        <vt:i4>0</vt:i4>
      </vt:variant>
      <vt:variant>
        <vt:i4>5</vt:i4>
      </vt:variant>
      <vt:variant>
        <vt:lpwstr/>
      </vt:variant>
      <vt:variant>
        <vt:lpwstr>_Toc196711553</vt:lpwstr>
      </vt:variant>
      <vt:variant>
        <vt:i4>1900595</vt:i4>
      </vt:variant>
      <vt:variant>
        <vt:i4>2513</vt:i4>
      </vt:variant>
      <vt:variant>
        <vt:i4>0</vt:i4>
      </vt:variant>
      <vt:variant>
        <vt:i4>5</vt:i4>
      </vt:variant>
      <vt:variant>
        <vt:lpwstr/>
      </vt:variant>
      <vt:variant>
        <vt:lpwstr>_Toc196711552</vt:lpwstr>
      </vt:variant>
      <vt:variant>
        <vt:i4>1900595</vt:i4>
      </vt:variant>
      <vt:variant>
        <vt:i4>2507</vt:i4>
      </vt:variant>
      <vt:variant>
        <vt:i4>0</vt:i4>
      </vt:variant>
      <vt:variant>
        <vt:i4>5</vt:i4>
      </vt:variant>
      <vt:variant>
        <vt:lpwstr/>
      </vt:variant>
      <vt:variant>
        <vt:lpwstr>_Toc196711551</vt:lpwstr>
      </vt:variant>
      <vt:variant>
        <vt:i4>1900595</vt:i4>
      </vt:variant>
      <vt:variant>
        <vt:i4>2501</vt:i4>
      </vt:variant>
      <vt:variant>
        <vt:i4>0</vt:i4>
      </vt:variant>
      <vt:variant>
        <vt:i4>5</vt:i4>
      </vt:variant>
      <vt:variant>
        <vt:lpwstr/>
      </vt:variant>
      <vt:variant>
        <vt:lpwstr>_Toc196711550</vt:lpwstr>
      </vt:variant>
      <vt:variant>
        <vt:i4>1835059</vt:i4>
      </vt:variant>
      <vt:variant>
        <vt:i4>2495</vt:i4>
      </vt:variant>
      <vt:variant>
        <vt:i4>0</vt:i4>
      </vt:variant>
      <vt:variant>
        <vt:i4>5</vt:i4>
      </vt:variant>
      <vt:variant>
        <vt:lpwstr/>
      </vt:variant>
      <vt:variant>
        <vt:lpwstr>_Toc196711549</vt:lpwstr>
      </vt:variant>
      <vt:variant>
        <vt:i4>1835059</vt:i4>
      </vt:variant>
      <vt:variant>
        <vt:i4>2489</vt:i4>
      </vt:variant>
      <vt:variant>
        <vt:i4>0</vt:i4>
      </vt:variant>
      <vt:variant>
        <vt:i4>5</vt:i4>
      </vt:variant>
      <vt:variant>
        <vt:lpwstr/>
      </vt:variant>
      <vt:variant>
        <vt:lpwstr>_Toc196711548</vt:lpwstr>
      </vt:variant>
      <vt:variant>
        <vt:i4>1835059</vt:i4>
      </vt:variant>
      <vt:variant>
        <vt:i4>2483</vt:i4>
      </vt:variant>
      <vt:variant>
        <vt:i4>0</vt:i4>
      </vt:variant>
      <vt:variant>
        <vt:i4>5</vt:i4>
      </vt:variant>
      <vt:variant>
        <vt:lpwstr/>
      </vt:variant>
      <vt:variant>
        <vt:lpwstr>_Toc196711547</vt:lpwstr>
      </vt:variant>
      <vt:variant>
        <vt:i4>1835059</vt:i4>
      </vt:variant>
      <vt:variant>
        <vt:i4>2477</vt:i4>
      </vt:variant>
      <vt:variant>
        <vt:i4>0</vt:i4>
      </vt:variant>
      <vt:variant>
        <vt:i4>5</vt:i4>
      </vt:variant>
      <vt:variant>
        <vt:lpwstr/>
      </vt:variant>
      <vt:variant>
        <vt:lpwstr>_Toc196711546</vt:lpwstr>
      </vt:variant>
      <vt:variant>
        <vt:i4>1835059</vt:i4>
      </vt:variant>
      <vt:variant>
        <vt:i4>2471</vt:i4>
      </vt:variant>
      <vt:variant>
        <vt:i4>0</vt:i4>
      </vt:variant>
      <vt:variant>
        <vt:i4>5</vt:i4>
      </vt:variant>
      <vt:variant>
        <vt:lpwstr/>
      </vt:variant>
      <vt:variant>
        <vt:lpwstr>_Toc196711545</vt:lpwstr>
      </vt:variant>
      <vt:variant>
        <vt:i4>1835059</vt:i4>
      </vt:variant>
      <vt:variant>
        <vt:i4>2465</vt:i4>
      </vt:variant>
      <vt:variant>
        <vt:i4>0</vt:i4>
      </vt:variant>
      <vt:variant>
        <vt:i4>5</vt:i4>
      </vt:variant>
      <vt:variant>
        <vt:lpwstr/>
      </vt:variant>
      <vt:variant>
        <vt:lpwstr>_Toc196711544</vt:lpwstr>
      </vt:variant>
      <vt:variant>
        <vt:i4>1835059</vt:i4>
      </vt:variant>
      <vt:variant>
        <vt:i4>2459</vt:i4>
      </vt:variant>
      <vt:variant>
        <vt:i4>0</vt:i4>
      </vt:variant>
      <vt:variant>
        <vt:i4>5</vt:i4>
      </vt:variant>
      <vt:variant>
        <vt:lpwstr/>
      </vt:variant>
      <vt:variant>
        <vt:lpwstr>_Toc196711543</vt:lpwstr>
      </vt:variant>
      <vt:variant>
        <vt:i4>1835059</vt:i4>
      </vt:variant>
      <vt:variant>
        <vt:i4>2453</vt:i4>
      </vt:variant>
      <vt:variant>
        <vt:i4>0</vt:i4>
      </vt:variant>
      <vt:variant>
        <vt:i4>5</vt:i4>
      </vt:variant>
      <vt:variant>
        <vt:lpwstr/>
      </vt:variant>
      <vt:variant>
        <vt:lpwstr>_Toc196711542</vt:lpwstr>
      </vt:variant>
      <vt:variant>
        <vt:i4>1835059</vt:i4>
      </vt:variant>
      <vt:variant>
        <vt:i4>2447</vt:i4>
      </vt:variant>
      <vt:variant>
        <vt:i4>0</vt:i4>
      </vt:variant>
      <vt:variant>
        <vt:i4>5</vt:i4>
      </vt:variant>
      <vt:variant>
        <vt:lpwstr/>
      </vt:variant>
      <vt:variant>
        <vt:lpwstr>_Toc196711541</vt:lpwstr>
      </vt:variant>
      <vt:variant>
        <vt:i4>1835059</vt:i4>
      </vt:variant>
      <vt:variant>
        <vt:i4>2441</vt:i4>
      </vt:variant>
      <vt:variant>
        <vt:i4>0</vt:i4>
      </vt:variant>
      <vt:variant>
        <vt:i4>5</vt:i4>
      </vt:variant>
      <vt:variant>
        <vt:lpwstr/>
      </vt:variant>
      <vt:variant>
        <vt:lpwstr>_Toc196711540</vt:lpwstr>
      </vt:variant>
      <vt:variant>
        <vt:i4>1769523</vt:i4>
      </vt:variant>
      <vt:variant>
        <vt:i4>2435</vt:i4>
      </vt:variant>
      <vt:variant>
        <vt:i4>0</vt:i4>
      </vt:variant>
      <vt:variant>
        <vt:i4>5</vt:i4>
      </vt:variant>
      <vt:variant>
        <vt:lpwstr/>
      </vt:variant>
      <vt:variant>
        <vt:lpwstr>_Toc196711539</vt:lpwstr>
      </vt:variant>
      <vt:variant>
        <vt:i4>1769523</vt:i4>
      </vt:variant>
      <vt:variant>
        <vt:i4>2429</vt:i4>
      </vt:variant>
      <vt:variant>
        <vt:i4>0</vt:i4>
      </vt:variant>
      <vt:variant>
        <vt:i4>5</vt:i4>
      </vt:variant>
      <vt:variant>
        <vt:lpwstr/>
      </vt:variant>
      <vt:variant>
        <vt:lpwstr>_Toc196711538</vt:lpwstr>
      </vt:variant>
      <vt:variant>
        <vt:i4>1769523</vt:i4>
      </vt:variant>
      <vt:variant>
        <vt:i4>2423</vt:i4>
      </vt:variant>
      <vt:variant>
        <vt:i4>0</vt:i4>
      </vt:variant>
      <vt:variant>
        <vt:i4>5</vt:i4>
      </vt:variant>
      <vt:variant>
        <vt:lpwstr/>
      </vt:variant>
      <vt:variant>
        <vt:lpwstr>_Toc196711537</vt:lpwstr>
      </vt:variant>
      <vt:variant>
        <vt:i4>1769523</vt:i4>
      </vt:variant>
      <vt:variant>
        <vt:i4>2417</vt:i4>
      </vt:variant>
      <vt:variant>
        <vt:i4>0</vt:i4>
      </vt:variant>
      <vt:variant>
        <vt:i4>5</vt:i4>
      </vt:variant>
      <vt:variant>
        <vt:lpwstr/>
      </vt:variant>
      <vt:variant>
        <vt:lpwstr>_Toc196711536</vt:lpwstr>
      </vt:variant>
      <vt:variant>
        <vt:i4>1769523</vt:i4>
      </vt:variant>
      <vt:variant>
        <vt:i4>2411</vt:i4>
      </vt:variant>
      <vt:variant>
        <vt:i4>0</vt:i4>
      </vt:variant>
      <vt:variant>
        <vt:i4>5</vt:i4>
      </vt:variant>
      <vt:variant>
        <vt:lpwstr/>
      </vt:variant>
      <vt:variant>
        <vt:lpwstr>_Toc196711535</vt:lpwstr>
      </vt:variant>
      <vt:variant>
        <vt:i4>1769523</vt:i4>
      </vt:variant>
      <vt:variant>
        <vt:i4>2405</vt:i4>
      </vt:variant>
      <vt:variant>
        <vt:i4>0</vt:i4>
      </vt:variant>
      <vt:variant>
        <vt:i4>5</vt:i4>
      </vt:variant>
      <vt:variant>
        <vt:lpwstr/>
      </vt:variant>
      <vt:variant>
        <vt:lpwstr>_Toc196711534</vt:lpwstr>
      </vt:variant>
      <vt:variant>
        <vt:i4>1769523</vt:i4>
      </vt:variant>
      <vt:variant>
        <vt:i4>2399</vt:i4>
      </vt:variant>
      <vt:variant>
        <vt:i4>0</vt:i4>
      </vt:variant>
      <vt:variant>
        <vt:i4>5</vt:i4>
      </vt:variant>
      <vt:variant>
        <vt:lpwstr/>
      </vt:variant>
      <vt:variant>
        <vt:lpwstr>_Toc196711533</vt:lpwstr>
      </vt:variant>
      <vt:variant>
        <vt:i4>1769523</vt:i4>
      </vt:variant>
      <vt:variant>
        <vt:i4>2393</vt:i4>
      </vt:variant>
      <vt:variant>
        <vt:i4>0</vt:i4>
      </vt:variant>
      <vt:variant>
        <vt:i4>5</vt:i4>
      </vt:variant>
      <vt:variant>
        <vt:lpwstr/>
      </vt:variant>
      <vt:variant>
        <vt:lpwstr>_Toc196711532</vt:lpwstr>
      </vt:variant>
      <vt:variant>
        <vt:i4>1769523</vt:i4>
      </vt:variant>
      <vt:variant>
        <vt:i4>2387</vt:i4>
      </vt:variant>
      <vt:variant>
        <vt:i4>0</vt:i4>
      </vt:variant>
      <vt:variant>
        <vt:i4>5</vt:i4>
      </vt:variant>
      <vt:variant>
        <vt:lpwstr/>
      </vt:variant>
      <vt:variant>
        <vt:lpwstr>_Toc196711531</vt:lpwstr>
      </vt:variant>
      <vt:variant>
        <vt:i4>1769523</vt:i4>
      </vt:variant>
      <vt:variant>
        <vt:i4>2381</vt:i4>
      </vt:variant>
      <vt:variant>
        <vt:i4>0</vt:i4>
      </vt:variant>
      <vt:variant>
        <vt:i4>5</vt:i4>
      </vt:variant>
      <vt:variant>
        <vt:lpwstr/>
      </vt:variant>
      <vt:variant>
        <vt:lpwstr>_Toc196711530</vt:lpwstr>
      </vt:variant>
      <vt:variant>
        <vt:i4>1703987</vt:i4>
      </vt:variant>
      <vt:variant>
        <vt:i4>2375</vt:i4>
      </vt:variant>
      <vt:variant>
        <vt:i4>0</vt:i4>
      </vt:variant>
      <vt:variant>
        <vt:i4>5</vt:i4>
      </vt:variant>
      <vt:variant>
        <vt:lpwstr/>
      </vt:variant>
      <vt:variant>
        <vt:lpwstr>_Toc196711529</vt:lpwstr>
      </vt:variant>
      <vt:variant>
        <vt:i4>1703987</vt:i4>
      </vt:variant>
      <vt:variant>
        <vt:i4>2369</vt:i4>
      </vt:variant>
      <vt:variant>
        <vt:i4>0</vt:i4>
      </vt:variant>
      <vt:variant>
        <vt:i4>5</vt:i4>
      </vt:variant>
      <vt:variant>
        <vt:lpwstr/>
      </vt:variant>
      <vt:variant>
        <vt:lpwstr>_Toc196711528</vt:lpwstr>
      </vt:variant>
      <vt:variant>
        <vt:i4>1703987</vt:i4>
      </vt:variant>
      <vt:variant>
        <vt:i4>2363</vt:i4>
      </vt:variant>
      <vt:variant>
        <vt:i4>0</vt:i4>
      </vt:variant>
      <vt:variant>
        <vt:i4>5</vt:i4>
      </vt:variant>
      <vt:variant>
        <vt:lpwstr/>
      </vt:variant>
      <vt:variant>
        <vt:lpwstr>_Toc196711527</vt:lpwstr>
      </vt:variant>
      <vt:variant>
        <vt:i4>1703987</vt:i4>
      </vt:variant>
      <vt:variant>
        <vt:i4>2357</vt:i4>
      </vt:variant>
      <vt:variant>
        <vt:i4>0</vt:i4>
      </vt:variant>
      <vt:variant>
        <vt:i4>5</vt:i4>
      </vt:variant>
      <vt:variant>
        <vt:lpwstr/>
      </vt:variant>
      <vt:variant>
        <vt:lpwstr>_Toc196711526</vt:lpwstr>
      </vt:variant>
      <vt:variant>
        <vt:i4>1703987</vt:i4>
      </vt:variant>
      <vt:variant>
        <vt:i4>2351</vt:i4>
      </vt:variant>
      <vt:variant>
        <vt:i4>0</vt:i4>
      </vt:variant>
      <vt:variant>
        <vt:i4>5</vt:i4>
      </vt:variant>
      <vt:variant>
        <vt:lpwstr/>
      </vt:variant>
      <vt:variant>
        <vt:lpwstr>_Toc196711525</vt:lpwstr>
      </vt:variant>
      <vt:variant>
        <vt:i4>1703987</vt:i4>
      </vt:variant>
      <vt:variant>
        <vt:i4>2345</vt:i4>
      </vt:variant>
      <vt:variant>
        <vt:i4>0</vt:i4>
      </vt:variant>
      <vt:variant>
        <vt:i4>5</vt:i4>
      </vt:variant>
      <vt:variant>
        <vt:lpwstr/>
      </vt:variant>
      <vt:variant>
        <vt:lpwstr>_Toc196711524</vt:lpwstr>
      </vt:variant>
      <vt:variant>
        <vt:i4>1703987</vt:i4>
      </vt:variant>
      <vt:variant>
        <vt:i4>2339</vt:i4>
      </vt:variant>
      <vt:variant>
        <vt:i4>0</vt:i4>
      </vt:variant>
      <vt:variant>
        <vt:i4>5</vt:i4>
      </vt:variant>
      <vt:variant>
        <vt:lpwstr/>
      </vt:variant>
      <vt:variant>
        <vt:lpwstr>_Toc196711523</vt:lpwstr>
      </vt:variant>
      <vt:variant>
        <vt:i4>1703987</vt:i4>
      </vt:variant>
      <vt:variant>
        <vt:i4>2333</vt:i4>
      </vt:variant>
      <vt:variant>
        <vt:i4>0</vt:i4>
      </vt:variant>
      <vt:variant>
        <vt:i4>5</vt:i4>
      </vt:variant>
      <vt:variant>
        <vt:lpwstr/>
      </vt:variant>
      <vt:variant>
        <vt:lpwstr>_Toc196711522</vt:lpwstr>
      </vt:variant>
      <vt:variant>
        <vt:i4>1703987</vt:i4>
      </vt:variant>
      <vt:variant>
        <vt:i4>2327</vt:i4>
      </vt:variant>
      <vt:variant>
        <vt:i4>0</vt:i4>
      </vt:variant>
      <vt:variant>
        <vt:i4>5</vt:i4>
      </vt:variant>
      <vt:variant>
        <vt:lpwstr/>
      </vt:variant>
      <vt:variant>
        <vt:lpwstr>_Toc196711521</vt:lpwstr>
      </vt:variant>
      <vt:variant>
        <vt:i4>1703987</vt:i4>
      </vt:variant>
      <vt:variant>
        <vt:i4>2321</vt:i4>
      </vt:variant>
      <vt:variant>
        <vt:i4>0</vt:i4>
      </vt:variant>
      <vt:variant>
        <vt:i4>5</vt:i4>
      </vt:variant>
      <vt:variant>
        <vt:lpwstr/>
      </vt:variant>
      <vt:variant>
        <vt:lpwstr>_Toc196711520</vt:lpwstr>
      </vt:variant>
      <vt:variant>
        <vt:i4>1638451</vt:i4>
      </vt:variant>
      <vt:variant>
        <vt:i4>2315</vt:i4>
      </vt:variant>
      <vt:variant>
        <vt:i4>0</vt:i4>
      </vt:variant>
      <vt:variant>
        <vt:i4>5</vt:i4>
      </vt:variant>
      <vt:variant>
        <vt:lpwstr/>
      </vt:variant>
      <vt:variant>
        <vt:lpwstr>_Toc196711519</vt:lpwstr>
      </vt:variant>
      <vt:variant>
        <vt:i4>1638451</vt:i4>
      </vt:variant>
      <vt:variant>
        <vt:i4>2309</vt:i4>
      </vt:variant>
      <vt:variant>
        <vt:i4>0</vt:i4>
      </vt:variant>
      <vt:variant>
        <vt:i4>5</vt:i4>
      </vt:variant>
      <vt:variant>
        <vt:lpwstr/>
      </vt:variant>
      <vt:variant>
        <vt:lpwstr>_Toc196711518</vt:lpwstr>
      </vt:variant>
      <vt:variant>
        <vt:i4>1638451</vt:i4>
      </vt:variant>
      <vt:variant>
        <vt:i4>2303</vt:i4>
      </vt:variant>
      <vt:variant>
        <vt:i4>0</vt:i4>
      </vt:variant>
      <vt:variant>
        <vt:i4>5</vt:i4>
      </vt:variant>
      <vt:variant>
        <vt:lpwstr/>
      </vt:variant>
      <vt:variant>
        <vt:lpwstr>_Toc196711517</vt:lpwstr>
      </vt:variant>
      <vt:variant>
        <vt:i4>1638451</vt:i4>
      </vt:variant>
      <vt:variant>
        <vt:i4>2297</vt:i4>
      </vt:variant>
      <vt:variant>
        <vt:i4>0</vt:i4>
      </vt:variant>
      <vt:variant>
        <vt:i4>5</vt:i4>
      </vt:variant>
      <vt:variant>
        <vt:lpwstr/>
      </vt:variant>
      <vt:variant>
        <vt:lpwstr>_Toc196711516</vt:lpwstr>
      </vt:variant>
      <vt:variant>
        <vt:i4>1638451</vt:i4>
      </vt:variant>
      <vt:variant>
        <vt:i4>2291</vt:i4>
      </vt:variant>
      <vt:variant>
        <vt:i4>0</vt:i4>
      </vt:variant>
      <vt:variant>
        <vt:i4>5</vt:i4>
      </vt:variant>
      <vt:variant>
        <vt:lpwstr/>
      </vt:variant>
      <vt:variant>
        <vt:lpwstr>_Toc196711515</vt:lpwstr>
      </vt:variant>
      <vt:variant>
        <vt:i4>1638451</vt:i4>
      </vt:variant>
      <vt:variant>
        <vt:i4>2285</vt:i4>
      </vt:variant>
      <vt:variant>
        <vt:i4>0</vt:i4>
      </vt:variant>
      <vt:variant>
        <vt:i4>5</vt:i4>
      </vt:variant>
      <vt:variant>
        <vt:lpwstr/>
      </vt:variant>
      <vt:variant>
        <vt:lpwstr>_Toc196711514</vt:lpwstr>
      </vt:variant>
      <vt:variant>
        <vt:i4>1638451</vt:i4>
      </vt:variant>
      <vt:variant>
        <vt:i4>2279</vt:i4>
      </vt:variant>
      <vt:variant>
        <vt:i4>0</vt:i4>
      </vt:variant>
      <vt:variant>
        <vt:i4>5</vt:i4>
      </vt:variant>
      <vt:variant>
        <vt:lpwstr/>
      </vt:variant>
      <vt:variant>
        <vt:lpwstr>_Toc196711513</vt:lpwstr>
      </vt:variant>
      <vt:variant>
        <vt:i4>1638451</vt:i4>
      </vt:variant>
      <vt:variant>
        <vt:i4>2273</vt:i4>
      </vt:variant>
      <vt:variant>
        <vt:i4>0</vt:i4>
      </vt:variant>
      <vt:variant>
        <vt:i4>5</vt:i4>
      </vt:variant>
      <vt:variant>
        <vt:lpwstr/>
      </vt:variant>
      <vt:variant>
        <vt:lpwstr>_Toc196711512</vt:lpwstr>
      </vt:variant>
      <vt:variant>
        <vt:i4>1638451</vt:i4>
      </vt:variant>
      <vt:variant>
        <vt:i4>2267</vt:i4>
      </vt:variant>
      <vt:variant>
        <vt:i4>0</vt:i4>
      </vt:variant>
      <vt:variant>
        <vt:i4>5</vt:i4>
      </vt:variant>
      <vt:variant>
        <vt:lpwstr/>
      </vt:variant>
      <vt:variant>
        <vt:lpwstr>_Toc196711511</vt:lpwstr>
      </vt:variant>
      <vt:variant>
        <vt:i4>1638451</vt:i4>
      </vt:variant>
      <vt:variant>
        <vt:i4>2261</vt:i4>
      </vt:variant>
      <vt:variant>
        <vt:i4>0</vt:i4>
      </vt:variant>
      <vt:variant>
        <vt:i4>5</vt:i4>
      </vt:variant>
      <vt:variant>
        <vt:lpwstr/>
      </vt:variant>
      <vt:variant>
        <vt:lpwstr>_Toc196711510</vt:lpwstr>
      </vt:variant>
      <vt:variant>
        <vt:i4>1572915</vt:i4>
      </vt:variant>
      <vt:variant>
        <vt:i4>2255</vt:i4>
      </vt:variant>
      <vt:variant>
        <vt:i4>0</vt:i4>
      </vt:variant>
      <vt:variant>
        <vt:i4>5</vt:i4>
      </vt:variant>
      <vt:variant>
        <vt:lpwstr/>
      </vt:variant>
      <vt:variant>
        <vt:lpwstr>_Toc196711509</vt:lpwstr>
      </vt:variant>
      <vt:variant>
        <vt:i4>1572915</vt:i4>
      </vt:variant>
      <vt:variant>
        <vt:i4>2249</vt:i4>
      </vt:variant>
      <vt:variant>
        <vt:i4>0</vt:i4>
      </vt:variant>
      <vt:variant>
        <vt:i4>5</vt:i4>
      </vt:variant>
      <vt:variant>
        <vt:lpwstr/>
      </vt:variant>
      <vt:variant>
        <vt:lpwstr>_Toc196711508</vt:lpwstr>
      </vt:variant>
      <vt:variant>
        <vt:i4>1572915</vt:i4>
      </vt:variant>
      <vt:variant>
        <vt:i4>2243</vt:i4>
      </vt:variant>
      <vt:variant>
        <vt:i4>0</vt:i4>
      </vt:variant>
      <vt:variant>
        <vt:i4>5</vt:i4>
      </vt:variant>
      <vt:variant>
        <vt:lpwstr/>
      </vt:variant>
      <vt:variant>
        <vt:lpwstr>_Toc196711507</vt:lpwstr>
      </vt:variant>
      <vt:variant>
        <vt:i4>1572915</vt:i4>
      </vt:variant>
      <vt:variant>
        <vt:i4>2237</vt:i4>
      </vt:variant>
      <vt:variant>
        <vt:i4>0</vt:i4>
      </vt:variant>
      <vt:variant>
        <vt:i4>5</vt:i4>
      </vt:variant>
      <vt:variant>
        <vt:lpwstr/>
      </vt:variant>
      <vt:variant>
        <vt:lpwstr>_Toc196711506</vt:lpwstr>
      </vt:variant>
      <vt:variant>
        <vt:i4>1572915</vt:i4>
      </vt:variant>
      <vt:variant>
        <vt:i4>2231</vt:i4>
      </vt:variant>
      <vt:variant>
        <vt:i4>0</vt:i4>
      </vt:variant>
      <vt:variant>
        <vt:i4>5</vt:i4>
      </vt:variant>
      <vt:variant>
        <vt:lpwstr/>
      </vt:variant>
      <vt:variant>
        <vt:lpwstr>_Toc196711505</vt:lpwstr>
      </vt:variant>
      <vt:variant>
        <vt:i4>1572915</vt:i4>
      </vt:variant>
      <vt:variant>
        <vt:i4>2225</vt:i4>
      </vt:variant>
      <vt:variant>
        <vt:i4>0</vt:i4>
      </vt:variant>
      <vt:variant>
        <vt:i4>5</vt:i4>
      </vt:variant>
      <vt:variant>
        <vt:lpwstr/>
      </vt:variant>
      <vt:variant>
        <vt:lpwstr>_Toc196711504</vt:lpwstr>
      </vt:variant>
      <vt:variant>
        <vt:i4>1572915</vt:i4>
      </vt:variant>
      <vt:variant>
        <vt:i4>2219</vt:i4>
      </vt:variant>
      <vt:variant>
        <vt:i4>0</vt:i4>
      </vt:variant>
      <vt:variant>
        <vt:i4>5</vt:i4>
      </vt:variant>
      <vt:variant>
        <vt:lpwstr/>
      </vt:variant>
      <vt:variant>
        <vt:lpwstr>_Toc196711503</vt:lpwstr>
      </vt:variant>
      <vt:variant>
        <vt:i4>1048631</vt:i4>
      </vt:variant>
      <vt:variant>
        <vt:i4>2210</vt:i4>
      </vt:variant>
      <vt:variant>
        <vt:i4>0</vt:i4>
      </vt:variant>
      <vt:variant>
        <vt:i4>5</vt:i4>
      </vt:variant>
      <vt:variant>
        <vt:lpwstr/>
      </vt:variant>
      <vt:variant>
        <vt:lpwstr>_Toc215597947</vt:lpwstr>
      </vt:variant>
      <vt:variant>
        <vt:i4>1048631</vt:i4>
      </vt:variant>
      <vt:variant>
        <vt:i4>2204</vt:i4>
      </vt:variant>
      <vt:variant>
        <vt:i4>0</vt:i4>
      </vt:variant>
      <vt:variant>
        <vt:i4>5</vt:i4>
      </vt:variant>
      <vt:variant>
        <vt:lpwstr/>
      </vt:variant>
      <vt:variant>
        <vt:lpwstr>_Toc215597946</vt:lpwstr>
      </vt:variant>
      <vt:variant>
        <vt:i4>1048631</vt:i4>
      </vt:variant>
      <vt:variant>
        <vt:i4>2198</vt:i4>
      </vt:variant>
      <vt:variant>
        <vt:i4>0</vt:i4>
      </vt:variant>
      <vt:variant>
        <vt:i4>5</vt:i4>
      </vt:variant>
      <vt:variant>
        <vt:lpwstr/>
      </vt:variant>
      <vt:variant>
        <vt:lpwstr>_Toc215597945</vt:lpwstr>
      </vt:variant>
      <vt:variant>
        <vt:i4>1048631</vt:i4>
      </vt:variant>
      <vt:variant>
        <vt:i4>2192</vt:i4>
      </vt:variant>
      <vt:variant>
        <vt:i4>0</vt:i4>
      </vt:variant>
      <vt:variant>
        <vt:i4>5</vt:i4>
      </vt:variant>
      <vt:variant>
        <vt:lpwstr/>
      </vt:variant>
      <vt:variant>
        <vt:lpwstr>_Toc215597944</vt:lpwstr>
      </vt:variant>
      <vt:variant>
        <vt:i4>1048631</vt:i4>
      </vt:variant>
      <vt:variant>
        <vt:i4>2186</vt:i4>
      </vt:variant>
      <vt:variant>
        <vt:i4>0</vt:i4>
      </vt:variant>
      <vt:variant>
        <vt:i4>5</vt:i4>
      </vt:variant>
      <vt:variant>
        <vt:lpwstr/>
      </vt:variant>
      <vt:variant>
        <vt:lpwstr>_Toc215597943</vt:lpwstr>
      </vt:variant>
      <vt:variant>
        <vt:i4>1048631</vt:i4>
      </vt:variant>
      <vt:variant>
        <vt:i4>2180</vt:i4>
      </vt:variant>
      <vt:variant>
        <vt:i4>0</vt:i4>
      </vt:variant>
      <vt:variant>
        <vt:i4>5</vt:i4>
      </vt:variant>
      <vt:variant>
        <vt:lpwstr/>
      </vt:variant>
      <vt:variant>
        <vt:lpwstr>_Toc215597942</vt:lpwstr>
      </vt:variant>
      <vt:variant>
        <vt:i4>1048631</vt:i4>
      </vt:variant>
      <vt:variant>
        <vt:i4>2174</vt:i4>
      </vt:variant>
      <vt:variant>
        <vt:i4>0</vt:i4>
      </vt:variant>
      <vt:variant>
        <vt:i4>5</vt:i4>
      </vt:variant>
      <vt:variant>
        <vt:lpwstr/>
      </vt:variant>
      <vt:variant>
        <vt:lpwstr>_Toc215597941</vt:lpwstr>
      </vt:variant>
      <vt:variant>
        <vt:i4>1048631</vt:i4>
      </vt:variant>
      <vt:variant>
        <vt:i4>2168</vt:i4>
      </vt:variant>
      <vt:variant>
        <vt:i4>0</vt:i4>
      </vt:variant>
      <vt:variant>
        <vt:i4>5</vt:i4>
      </vt:variant>
      <vt:variant>
        <vt:lpwstr/>
      </vt:variant>
      <vt:variant>
        <vt:lpwstr>_Toc215597940</vt:lpwstr>
      </vt:variant>
      <vt:variant>
        <vt:i4>1507383</vt:i4>
      </vt:variant>
      <vt:variant>
        <vt:i4>2162</vt:i4>
      </vt:variant>
      <vt:variant>
        <vt:i4>0</vt:i4>
      </vt:variant>
      <vt:variant>
        <vt:i4>5</vt:i4>
      </vt:variant>
      <vt:variant>
        <vt:lpwstr/>
      </vt:variant>
      <vt:variant>
        <vt:lpwstr>_Toc215597939</vt:lpwstr>
      </vt:variant>
      <vt:variant>
        <vt:i4>1507383</vt:i4>
      </vt:variant>
      <vt:variant>
        <vt:i4>2156</vt:i4>
      </vt:variant>
      <vt:variant>
        <vt:i4>0</vt:i4>
      </vt:variant>
      <vt:variant>
        <vt:i4>5</vt:i4>
      </vt:variant>
      <vt:variant>
        <vt:lpwstr/>
      </vt:variant>
      <vt:variant>
        <vt:lpwstr>_Toc215597938</vt:lpwstr>
      </vt:variant>
      <vt:variant>
        <vt:i4>1507383</vt:i4>
      </vt:variant>
      <vt:variant>
        <vt:i4>2150</vt:i4>
      </vt:variant>
      <vt:variant>
        <vt:i4>0</vt:i4>
      </vt:variant>
      <vt:variant>
        <vt:i4>5</vt:i4>
      </vt:variant>
      <vt:variant>
        <vt:lpwstr/>
      </vt:variant>
      <vt:variant>
        <vt:lpwstr>_Toc215597937</vt:lpwstr>
      </vt:variant>
      <vt:variant>
        <vt:i4>1507383</vt:i4>
      </vt:variant>
      <vt:variant>
        <vt:i4>2144</vt:i4>
      </vt:variant>
      <vt:variant>
        <vt:i4>0</vt:i4>
      </vt:variant>
      <vt:variant>
        <vt:i4>5</vt:i4>
      </vt:variant>
      <vt:variant>
        <vt:lpwstr/>
      </vt:variant>
      <vt:variant>
        <vt:lpwstr>_Toc215597936</vt:lpwstr>
      </vt:variant>
      <vt:variant>
        <vt:i4>1507383</vt:i4>
      </vt:variant>
      <vt:variant>
        <vt:i4>2138</vt:i4>
      </vt:variant>
      <vt:variant>
        <vt:i4>0</vt:i4>
      </vt:variant>
      <vt:variant>
        <vt:i4>5</vt:i4>
      </vt:variant>
      <vt:variant>
        <vt:lpwstr/>
      </vt:variant>
      <vt:variant>
        <vt:lpwstr>_Toc215597935</vt:lpwstr>
      </vt:variant>
      <vt:variant>
        <vt:i4>1507383</vt:i4>
      </vt:variant>
      <vt:variant>
        <vt:i4>2132</vt:i4>
      </vt:variant>
      <vt:variant>
        <vt:i4>0</vt:i4>
      </vt:variant>
      <vt:variant>
        <vt:i4>5</vt:i4>
      </vt:variant>
      <vt:variant>
        <vt:lpwstr/>
      </vt:variant>
      <vt:variant>
        <vt:lpwstr>_Toc215597934</vt:lpwstr>
      </vt:variant>
      <vt:variant>
        <vt:i4>1507383</vt:i4>
      </vt:variant>
      <vt:variant>
        <vt:i4>2126</vt:i4>
      </vt:variant>
      <vt:variant>
        <vt:i4>0</vt:i4>
      </vt:variant>
      <vt:variant>
        <vt:i4>5</vt:i4>
      </vt:variant>
      <vt:variant>
        <vt:lpwstr/>
      </vt:variant>
      <vt:variant>
        <vt:lpwstr>_Toc215597933</vt:lpwstr>
      </vt:variant>
      <vt:variant>
        <vt:i4>1507383</vt:i4>
      </vt:variant>
      <vt:variant>
        <vt:i4>2120</vt:i4>
      </vt:variant>
      <vt:variant>
        <vt:i4>0</vt:i4>
      </vt:variant>
      <vt:variant>
        <vt:i4>5</vt:i4>
      </vt:variant>
      <vt:variant>
        <vt:lpwstr/>
      </vt:variant>
      <vt:variant>
        <vt:lpwstr>_Toc215597932</vt:lpwstr>
      </vt:variant>
      <vt:variant>
        <vt:i4>1507383</vt:i4>
      </vt:variant>
      <vt:variant>
        <vt:i4>2114</vt:i4>
      </vt:variant>
      <vt:variant>
        <vt:i4>0</vt:i4>
      </vt:variant>
      <vt:variant>
        <vt:i4>5</vt:i4>
      </vt:variant>
      <vt:variant>
        <vt:lpwstr/>
      </vt:variant>
      <vt:variant>
        <vt:lpwstr>_Toc215597931</vt:lpwstr>
      </vt:variant>
      <vt:variant>
        <vt:i4>1507383</vt:i4>
      </vt:variant>
      <vt:variant>
        <vt:i4>2108</vt:i4>
      </vt:variant>
      <vt:variant>
        <vt:i4>0</vt:i4>
      </vt:variant>
      <vt:variant>
        <vt:i4>5</vt:i4>
      </vt:variant>
      <vt:variant>
        <vt:lpwstr/>
      </vt:variant>
      <vt:variant>
        <vt:lpwstr>_Toc215597930</vt:lpwstr>
      </vt:variant>
      <vt:variant>
        <vt:i4>1441847</vt:i4>
      </vt:variant>
      <vt:variant>
        <vt:i4>2102</vt:i4>
      </vt:variant>
      <vt:variant>
        <vt:i4>0</vt:i4>
      </vt:variant>
      <vt:variant>
        <vt:i4>5</vt:i4>
      </vt:variant>
      <vt:variant>
        <vt:lpwstr/>
      </vt:variant>
      <vt:variant>
        <vt:lpwstr>_Toc215597929</vt:lpwstr>
      </vt:variant>
      <vt:variant>
        <vt:i4>1441847</vt:i4>
      </vt:variant>
      <vt:variant>
        <vt:i4>2096</vt:i4>
      </vt:variant>
      <vt:variant>
        <vt:i4>0</vt:i4>
      </vt:variant>
      <vt:variant>
        <vt:i4>5</vt:i4>
      </vt:variant>
      <vt:variant>
        <vt:lpwstr/>
      </vt:variant>
      <vt:variant>
        <vt:lpwstr>_Toc215597928</vt:lpwstr>
      </vt:variant>
      <vt:variant>
        <vt:i4>1441847</vt:i4>
      </vt:variant>
      <vt:variant>
        <vt:i4>2090</vt:i4>
      </vt:variant>
      <vt:variant>
        <vt:i4>0</vt:i4>
      </vt:variant>
      <vt:variant>
        <vt:i4>5</vt:i4>
      </vt:variant>
      <vt:variant>
        <vt:lpwstr/>
      </vt:variant>
      <vt:variant>
        <vt:lpwstr>_Toc215597927</vt:lpwstr>
      </vt:variant>
      <vt:variant>
        <vt:i4>1441847</vt:i4>
      </vt:variant>
      <vt:variant>
        <vt:i4>2084</vt:i4>
      </vt:variant>
      <vt:variant>
        <vt:i4>0</vt:i4>
      </vt:variant>
      <vt:variant>
        <vt:i4>5</vt:i4>
      </vt:variant>
      <vt:variant>
        <vt:lpwstr/>
      </vt:variant>
      <vt:variant>
        <vt:lpwstr>_Toc215597926</vt:lpwstr>
      </vt:variant>
      <vt:variant>
        <vt:i4>1441847</vt:i4>
      </vt:variant>
      <vt:variant>
        <vt:i4>2078</vt:i4>
      </vt:variant>
      <vt:variant>
        <vt:i4>0</vt:i4>
      </vt:variant>
      <vt:variant>
        <vt:i4>5</vt:i4>
      </vt:variant>
      <vt:variant>
        <vt:lpwstr/>
      </vt:variant>
      <vt:variant>
        <vt:lpwstr>_Toc215597925</vt:lpwstr>
      </vt:variant>
      <vt:variant>
        <vt:i4>1441847</vt:i4>
      </vt:variant>
      <vt:variant>
        <vt:i4>2072</vt:i4>
      </vt:variant>
      <vt:variant>
        <vt:i4>0</vt:i4>
      </vt:variant>
      <vt:variant>
        <vt:i4>5</vt:i4>
      </vt:variant>
      <vt:variant>
        <vt:lpwstr/>
      </vt:variant>
      <vt:variant>
        <vt:lpwstr>_Toc215597924</vt:lpwstr>
      </vt:variant>
      <vt:variant>
        <vt:i4>1441847</vt:i4>
      </vt:variant>
      <vt:variant>
        <vt:i4>2066</vt:i4>
      </vt:variant>
      <vt:variant>
        <vt:i4>0</vt:i4>
      </vt:variant>
      <vt:variant>
        <vt:i4>5</vt:i4>
      </vt:variant>
      <vt:variant>
        <vt:lpwstr/>
      </vt:variant>
      <vt:variant>
        <vt:lpwstr>_Toc215597923</vt:lpwstr>
      </vt:variant>
      <vt:variant>
        <vt:i4>1441847</vt:i4>
      </vt:variant>
      <vt:variant>
        <vt:i4>2060</vt:i4>
      </vt:variant>
      <vt:variant>
        <vt:i4>0</vt:i4>
      </vt:variant>
      <vt:variant>
        <vt:i4>5</vt:i4>
      </vt:variant>
      <vt:variant>
        <vt:lpwstr/>
      </vt:variant>
      <vt:variant>
        <vt:lpwstr>_Toc215597922</vt:lpwstr>
      </vt:variant>
      <vt:variant>
        <vt:i4>1441847</vt:i4>
      </vt:variant>
      <vt:variant>
        <vt:i4>2054</vt:i4>
      </vt:variant>
      <vt:variant>
        <vt:i4>0</vt:i4>
      </vt:variant>
      <vt:variant>
        <vt:i4>5</vt:i4>
      </vt:variant>
      <vt:variant>
        <vt:lpwstr/>
      </vt:variant>
      <vt:variant>
        <vt:lpwstr>_Toc215597921</vt:lpwstr>
      </vt:variant>
      <vt:variant>
        <vt:i4>1441847</vt:i4>
      </vt:variant>
      <vt:variant>
        <vt:i4>2048</vt:i4>
      </vt:variant>
      <vt:variant>
        <vt:i4>0</vt:i4>
      </vt:variant>
      <vt:variant>
        <vt:i4>5</vt:i4>
      </vt:variant>
      <vt:variant>
        <vt:lpwstr/>
      </vt:variant>
      <vt:variant>
        <vt:lpwstr>_Toc215597920</vt:lpwstr>
      </vt:variant>
      <vt:variant>
        <vt:i4>1376311</vt:i4>
      </vt:variant>
      <vt:variant>
        <vt:i4>2042</vt:i4>
      </vt:variant>
      <vt:variant>
        <vt:i4>0</vt:i4>
      </vt:variant>
      <vt:variant>
        <vt:i4>5</vt:i4>
      </vt:variant>
      <vt:variant>
        <vt:lpwstr/>
      </vt:variant>
      <vt:variant>
        <vt:lpwstr>_Toc215597919</vt:lpwstr>
      </vt:variant>
      <vt:variant>
        <vt:i4>1376311</vt:i4>
      </vt:variant>
      <vt:variant>
        <vt:i4>2036</vt:i4>
      </vt:variant>
      <vt:variant>
        <vt:i4>0</vt:i4>
      </vt:variant>
      <vt:variant>
        <vt:i4>5</vt:i4>
      </vt:variant>
      <vt:variant>
        <vt:lpwstr/>
      </vt:variant>
      <vt:variant>
        <vt:lpwstr>_Toc215597918</vt:lpwstr>
      </vt:variant>
      <vt:variant>
        <vt:i4>1376311</vt:i4>
      </vt:variant>
      <vt:variant>
        <vt:i4>2030</vt:i4>
      </vt:variant>
      <vt:variant>
        <vt:i4>0</vt:i4>
      </vt:variant>
      <vt:variant>
        <vt:i4>5</vt:i4>
      </vt:variant>
      <vt:variant>
        <vt:lpwstr/>
      </vt:variant>
      <vt:variant>
        <vt:lpwstr>_Toc215597917</vt:lpwstr>
      </vt:variant>
      <vt:variant>
        <vt:i4>1376311</vt:i4>
      </vt:variant>
      <vt:variant>
        <vt:i4>2024</vt:i4>
      </vt:variant>
      <vt:variant>
        <vt:i4>0</vt:i4>
      </vt:variant>
      <vt:variant>
        <vt:i4>5</vt:i4>
      </vt:variant>
      <vt:variant>
        <vt:lpwstr/>
      </vt:variant>
      <vt:variant>
        <vt:lpwstr>_Toc215597916</vt:lpwstr>
      </vt:variant>
      <vt:variant>
        <vt:i4>1376311</vt:i4>
      </vt:variant>
      <vt:variant>
        <vt:i4>2018</vt:i4>
      </vt:variant>
      <vt:variant>
        <vt:i4>0</vt:i4>
      </vt:variant>
      <vt:variant>
        <vt:i4>5</vt:i4>
      </vt:variant>
      <vt:variant>
        <vt:lpwstr/>
      </vt:variant>
      <vt:variant>
        <vt:lpwstr>_Toc215597915</vt:lpwstr>
      </vt:variant>
      <vt:variant>
        <vt:i4>1376311</vt:i4>
      </vt:variant>
      <vt:variant>
        <vt:i4>2012</vt:i4>
      </vt:variant>
      <vt:variant>
        <vt:i4>0</vt:i4>
      </vt:variant>
      <vt:variant>
        <vt:i4>5</vt:i4>
      </vt:variant>
      <vt:variant>
        <vt:lpwstr/>
      </vt:variant>
      <vt:variant>
        <vt:lpwstr>_Toc215597914</vt:lpwstr>
      </vt:variant>
      <vt:variant>
        <vt:i4>1376311</vt:i4>
      </vt:variant>
      <vt:variant>
        <vt:i4>2006</vt:i4>
      </vt:variant>
      <vt:variant>
        <vt:i4>0</vt:i4>
      </vt:variant>
      <vt:variant>
        <vt:i4>5</vt:i4>
      </vt:variant>
      <vt:variant>
        <vt:lpwstr/>
      </vt:variant>
      <vt:variant>
        <vt:lpwstr>_Toc215597913</vt:lpwstr>
      </vt:variant>
      <vt:variant>
        <vt:i4>1376311</vt:i4>
      </vt:variant>
      <vt:variant>
        <vt:i4>2000</vt:i4>
      </vt:variant>
      <vt:variant>
        <vt:i4>0</vt:i4>
      </vt:variant>
      <vt:variant>
        <vt:i4>5</vt:i4>
      </vt:variant>
      <vt:variant>
        <vt:lpwstr/>
      </vt:variant>
      <vt:variant>
        <vt:lpwstr>_Toc215597912</vt:lpwstr>
      </vt:variant>
      <vt:variant>
        <vt:i4>1376311</vt:i4>
      </vt:variant>
      <vt:variant>
        <vt:i4>1994</vt:i4>
      </vt:variant>
      <vt:variant>
        <vt:i4>0</vt:i4>
      </vt:variant>
      <vt:variant>
        <vt:i4>5</vt:i4>
      </vt:variant>
      <vt:variant>
        <vt:lpwstr/>
      </vt:variant>
      <vt:variant>
        <vt:lpwstr>_Toc215597911</vt:lpwstr>
      </vt:variant>
      <vt:variant>
        <vt:i4>1376311</vt:i4>
      </vt:variant>
      <vt:variant>
        <vt:i4>1988</vt:i4>
      </vt:variant>
      <vt:variant>
        <vt:i4>0</vt:i4>
      </vt:variant>
      <vt:variant>
        <vt:i4>5</vt:i4>
      </vt:variant>
      <vt:variant>
        <vt:lpwstr/>
      </vt:variant>
      <vt:variant>
        <vt:lpwstr>_Toc215597910</vt:lpwstr>
      </vt:variant>
      <vt:variant>
        <vt:i4>1310775</vt:i4>
      </vt:variant>
      <vt:variant>
        <vt:i4>1982</vt:i4>
      </vt:variant>
      <vt:variant>
        <vt:i4>0</vt:i4>
      </vt:variant>
      <vt:variant>
        <vt:i4>5</vt:i4>
      </vt:variant>
      <vt:variant>
        <vt:lpwstr/>
      </vt:variant>
      <vt:variant>
        <vt:lpwstr>_Toc215597909</vt:lpwstr>
      </vt:variant>
      <vt:variant>
        <vt:i4>1310775</vt:i4>
      </vt:variant>
      <vt:variant>
        <vt:i4>1976</vt:i4>
      </vt:variant>
      <vt:variant>
        <vt:i4>0</vt:i4>
      </vt:variant>
      <vt:variant>
        <vt:i4>5</vt:i4>
      </vt:variant>
      <vt:variant>
        <vt:lpwstr/>
      </vt:variant>
      <vt:variant>
        <vt:lpwstr>_Toc215597908</vt:lpwstr>
      </vt:variant>
      <vt:variant>
        <vt:i4>1310775</vt:i4>
      </vt:variant>
      <vt:variant>
        <vt:i4>1970</vt:i4>
      </vt:variant>
      <vt:variant>
        <vt:i4>0</vt:i4>
      </vt:variant>
      <vt:variant>
        <vt:i4>5</vt:i4>
      </vt:variant>
      <vt:variant>
        <vt:lpwstr/>
      </vt:variant>
      <vt:variant>
        <vt:lpwstr>_Toc215597907</vt:lpwstr>
      </vt:variant>
      <vt:variant>
        <vt:i4>1310775</vt:i4>
      </vt:variant>
      <vt:variant>
        <vt:i4>1964</vt:i4>
      </vt:variant>
      <vt:variant>
        <vt:i4>0</vt:i4>
      </vt:variant>
      <vt:variant>
        <vt:i4>5</vt:i4>
      </vt:variant>
      <vt:variant>
        <vt:lpwstr/>
      </vt:variant>
      <vt:variant>
        <vt:lpwstr>_Toc215597906</vt:lpwstr>
      </vt:variant>
      <vt:variant>
        <vt:i4>1310775</vt:i4>
      </vt:variant>
      <vt:variant>
        <vt:i4>1958</vt:i4>
      </vt:variant>
      <vt:variant>
        <vt:i4>0</vt:i4>
      </vt:variant>
      <vt:variant>
        <vt:i4>5</vt:i4>
      </vt:variant>
      <vt:variant>
        <vt:lpwstr/>
      </vt:variant>
      <vt:variant>
        <vt:lpwstr>_Toc215597905</vt:lpwstr>
      </vt:variant>
      <vt:variant>
        <vt:i4>1310775</vt:i4>
      </vt:variant>
      <vt:variant>
        <vt:i4>1952</vt:i4>
      </vt:variant>
      <vt:variant>
        <vt:i4>0</vt:i4>
      </vt:variant>
      <vt:variant>
        <vt:i4>5</vt:i4>
      </vt:variant>
      <vt:variant>
        <vt:lpwstr/>
      </vt:variant>
      <vt:variant>
        <vt:lpwstr>_Toc215597904</vt:lpwstr>
      </vt:variant>
      <vt:variant>
        <vt:i4>1310775</vt:i4>
      </vt:variant>
      <vt:variant>
        <vt:i4>1946</vt:i4>
      </vt:variant>
      <vt:variant>
        <vt:i4>0</vt:i4>
      </vt:variant>
      <vt:variant>
        <vt:i4>5</vt:i4>
      </vt:variant>
      <vt:variant>
        <vt:lpwstr/>
      </vt:variant>
      <vt:variant>
        <vt:lpwstr>_Toc215597903</vt:lpwstr>
      </vt:variant>
      <vt:variant>
        <vt:i4>1310775</vt:i4>
      </vt:variant>
      <vt:variant>
        <vt:i4>1940</vt:i4>
      </vt:variant>
      <vt:variant>
        <vt:i4>0</vt:i4>
      </vt:variant>
      <vt:variant>
        <vt:i4>5</vt:i4>
      </vt:variant>
      <vt:variant>
        <vt:lpwstr/>
      </vt:variant>
      <vt:variant>
        <vt:lpwstr>_Toc215597902</vt:lpwstr>
      </vt:variant>
      <vt:variant>
        <vt:i4>1310775</vt:i4>
      </vt:variant>
      <vt:variant>
        <vt:i4>1934</vt:i4>
      </vt:variant>
      <vt:variant>
        <vt:i4>0</vt:i4>
      </vt:variant>
      <vt:variant>
        <vt:i4>5</vt:i4>
      </vt:variant>
      <vt:variant>
        <vt:lpwstr/>
      </vt:variant>
      <vt:variant>
        <vt:lpwstr>_Toc215597901</vt:lpwstr>
      </vt:variant>
      <vt:variant>
        <vt:i4>1310775</vt:i4>
      </vt:variant>
      <vt:variant>
        <vt:i4>1928</vt:i4>
      </vt:variant>
      <vt:variant>
        <vt:i4>0</vt:i4>
      </vt:variant>
      <vt:variant>
        <vt:i4>5</vt:i4>
      </vt:variant>
      <vt:variant>
        <vt:lpwstr/>
      </vt:variant>
      <vt:variant>
        <vt:lpwstr>_Toc215597900</vt:lpwstr>
      </vt:variant>
      <vt:variant>
        <vt:i4>1900598</vt:i4>
      </vt:variant>
      <vt:variant>
        <vt:i4>1922</vt:i4>
      </vt:variant>
      <vt:variant>
        <vt:i4>0</vt:i4>
      </vt:variant>
      <vt:variant>
        <vt:i4>5</vt:i4>
      </vt:variant>
      <vt:variant>
        <vt:lpwstr/>
      </vt:variant>
      <vt:variant>
        <vt:lpwstr>_Toc215597899</vt:lpwstr>
      </vt:variant>
      <vt:variant>
        <vt:i4>1900598</vt:i4>
      </vt:variant>
      <vt:variant>
        <vt:i4>1916</vt:i4>
      </vt:variant>
      <vt:variant>
        <vt:i4>0</vt:i4>
      </vt:variant>
      <vt:variant>
        <vt:i4>5</vt:i4>
      </vt:variant>
      <vt:variant>
        <vt:lpwstr/>
      </vt:variant>
      <vt:variant>
        <vt:lpwstr>_Toc215597898</vt:lpwstr>
      </vt:variant>
      <vt:variant>
        <vt:i4>1900598</vt:i4>
      </vt:variant>
      <vt:variant>
        <vt:i4>1910</vt:i4>
      </vt:variant>
      <vt:variant>
        <vt:i4>0</vt:i4>
      </vt:variant>
      <vt:variant>
        <vt:i4>5</vt:i4>
      </vt:variant>
      <vt:variant>
        <vt:lpwstr/>
      </vt:variant>
      <vt:variant>
        <vt:lpwstr>_Toc215597897</vt:lpwstr>
      </vt:variant>
      <vt:variant>
        <vt:i4>1900598</vt:i4>
      </vt:variant>
      <vt:variant>
        <vt:i4>1904</vt:i4>
      </vt:variant>
      <vt:variant>
        <vt:i4>0</vt:i4>
      </vt:variant>
      <vt:variant>
        <vt:i4>5</vt:i4>
      </vt:variant>
      <vt:variant>
        <vt:lpwstr/>
      </vt:variant>
      <vt:variant>
        <vt:lpwstr>_Toc215597896</vt:lpwstr>
      </vt:variant>
      <vt:variant>
        <vt:i4>1900598</vt:i4>
      </vt:variant>
      <vt:variant>
        <vt:i4>1898</vt:i4>
      </vt:variant>
      <vt:variant>
        <vt:i4>0</vt:i4>
      </vt:variant>
      <vt:variant>
        <vt:i4>5</vt:i4>
      </vt:variant>
      <vt:variant>
        <vt:lpwstr/>
      </vt:variant>
      <vt:variant>
        <vt:lpwstr>_Toc215597895</vt:lpwstr>
      </vt:variant>
      <vt:variant>
        <vt:i4>1900598</vt:i4>
      </vt:variant>
      <vt:variant>
        <vt:i4>1892</vt:i4>
      </vt:variant>
      <vt:variant>
        <vt:i4>0</vt:i4>
      </vt:variant>
      <vt:variant>
        <vt:i4>5</vt:i4>
      </vt:variant>
      <vt:variant>
        <vt:lpwstr/>
      </vt:variant>
      <vt:variant>
        <vt:lpwstr>_Toc215597894</vt:lpwstr>
      </vt:variant>
      <vt:variant>
        <vt:i4>1900598</vt:i4>
      </vt:variant>
      <vt:variant>
        <vt:i4>1886</vt:i4>
      </vt:variant>
      <vt:variant>
        <vt:i4>0</vt:i4>
      </vt:variant>
      <vt:variant>
        <vt:i4>5</vt:i4>
      </vt:variant>
      <vt:variant>
        <vt:lpwstr/>
      </vt:variant>
      <vt:variant>
        <vt:lpwstr>_Toc215597893</vt:lpwstr>
      </vt:variant>
      <vt:variant>
        <vt:i4>1900598</vt:i4>
      </vt:variant>
      <vt:variant>
        <vt:i4>1880</vt:i4>
      </vt:variant>
      <vt:variant>
        <vt:i4>0</vt:i4>
      </vt:variant>
      <vt:variant>
        <vt:i4>5</vt:i4>
      </vt:variant>
      <vt:variant>
        <vt:lpwstr/>
      </vt:variant>
      <vt:variant>
        <vt:lpwstr>_Toc215597892</vt:lpwstr>
      </vt:variant>
      <vt:variant>
        <vt:i4>1900598</vt:i4>
      </vt:variant>
      <vt:variant>
        <vt:i4>1874</vt:i4>
      </vt:variant>
      <vt:variant>
        <vt:i4>0</vt:i4>
      </vt:variant>
      <vt:variant>
        <vt:i4>5</vt:i4>
      </vt:variant>
      <vt:variant>
        <vt:lpwstr/>
      </vt:variant>
      <vt:variant>
        <vt:lpwstr>_Toc215597891</vt:lpwstr>
      </vt:variant>
      <vt:variant>
        <vt:i4>1900598</vt:i4>
      </vt:variant>
      <vt:variant>
        <vt:i4>1868</vt:i4>
      </vt:variant>
      <vt:variant>
        <vt:i4>0</vt:i4>
      </vt:variant>
      <vt:variant>
        <vt:i4>5</vt:i4>
      </vt:variant>
      <vt:variant>
        <vt:lpwstr/>
      </vt:variant>
      <vt:variant>
        <vt:lpwstr>_Toc215597890</vt:lpwstr>
      </vt:variant>
      <vt:variant>
        <vt:i4>1835062</vt:i4>
      </vt:variant>
      <vt:variant>
        <vt:i4>1862</vt:i4>
      </vt:variant>
      <vt:variant>
        <vt:i4>0</vt:i4>
      </vt:variant>
      <vt:variant>
        <vt:i4>5</vt:i4>
      </vt:variant>
      <vt:variant>
        <vt:lpwstr/>
      </vt:variant>
      <vt:variant>
        <vt:lpwstr>_Toc215597889</vt:lpwstr>
      </vt:variant>
      <vt:variant>
        <vt:i4>1835062</vt:i4>
      </vt:variant>
      <vt:variant>
        <vt:i4>1856</vt:i4>
      </vt:variant>
      <vt:variant>
        <vt:i4>0</vt:i4>
      </vt:variant>
      <vt:variant>
        <vt:i4>5</vt:i4>
      </vt:variant>
      <vt:variant>
        <vt:lpwstr/>
      </vt:variant>
      <vt:variant>
        <vt:lpwstr>_Toc215597888</vt:lpwstr>
      </vt:variant>
      <vt:variant>
        <vt:i4>1835062</vt:i4>
      </vt:variant>
      <vt:variant>
        <vt:i4>1850</vt:i4>
      </vt:variant>
      <vt:variant>
        <vt:i4>0</vt:i4>
      </vt:variant>
      <vt:variant>
        <vt:i4>5</vt:i4>
      </vt:variant>
      <vt:variant>
        <vt:lpwstr/>
      </vt:variant>
      <vt:variant>
        <vt:lpwstr>_Toc215597887</vt:lpwstr>
      </vt:variant>
      <vt:variant>
        <vt:i4>1835062</vt:i4>
      </vt:variant>
      <vt:variant>
        <vt:i4>1844</vt:i4>
      </vt:variant>
      <vt:variant>
        <vt:i4>0</vt:i4>
      </vt:variant>
      <vt:variant>
        <vt:i4>5</vt:i4>
      </vt:variant>
      <vt:variant>
        <vt:lpwstr/>
      </vt:variant>
      <vt:variant>
        <vt:lpwstr>_Toc215597886</vt:lpwstr>
      </vt:variant>
      <vt:variant>
        <vt:i4>1835062</vt:i4>
      </vt:variant>
      <vt:variant>
        <vt:i4>1838</vt:i4>
      </vt:variant>
      <vt:variant>
        <vt:i4>0</vt:i4>
      </vt:variant>
      <vt:variant>
        <vt:i4>5</vt:i4>
      </vt:variant>
      <vt:variant>
        <vt:lpwstr/>
      </vt:variant>
      <vt:variant>
        <vt:lpwstr>_Toc215597885</vt:lpwstr>
      </vt:variant>
      <vt:variant>
        <vt:i4>1835062</vt:i4>
      </vt:variant>
      <vt:variant>
        <vt:i4>1832</vt:i4>
      </vt:variant>
      <vt:variant>
        <vt:i4>0</vt:i4>
      </vt:variant>
      <vt:variant>
        <vt:i4>5</vt:i4>
      </vt:variant>
      <vt:variant>
        <vt:lpwstr/>
      </vt:variant>
      <vt:variant>
        <vt:lpwstr>_Toc215597884</vt:lpwstr>
      </vt:variant>
      <vt:variant>
        <vt:i4>1835062</vt:i4>
      </vt:variant>
      <vt:variant>
        <vt:i4>1826</vt:i4>
      </vt:variant>
      <vt:variant>
        <vt:i4>0</vt:i4>
      </vt:variant>
      <vt:variant>
        <vt:i4>5</vt:i4>
      </vt:variant>
      <vt:variant>
        <vt:lpwstr/>
      </vt:variant>
      <vt:variant>
        <vt:lpwstr>_Toc215597883</vt:lpwstr>
      </vt:variant>
      <vt:variant>
        <vt:i4>1835062</vt:i4>
      </vt:variant>
      <vt:variant>
        <vt:i4>1820</vt:i4>
      </vt:variant>
      <vt:variant>
        <vt:i4>0</vt:i4>
      </vt:variant>
      <vt:variant>
        <vt:i4>5</vt:i4>
      </vt:variant>
      <vt:variant>
        <vt:lpwstr/>
      </vt:variant>
      <vt:variant>
        <vt:lpwstr>_Toc215597882</vt:lpwstr>
      </vt:variant>
      <vt:variant>
        <vt:i4>1835062</vt:i4>
      </vt:variant>
      <vt:variant>
        <vt:i4>1814</vt:i4>
      </vt:variant>
      <vt:variant>
        <vt:i4>0</vt:i4>
      </vt:variant>
      <vt:variant>
        <vt:i4>5</vt:i4>
      </vt:variant>
      <vt:variant>
        <vt:lpwstr/>
      </vt:variant>
      <vt:variant>
        <vt:lpwstr>_Toc215597881</vt:lpwstr>
      </vt:variant>
      <vt:variant>
        <vt:i4>1835062</vt:i4>
      </vt:variant>
      <vt:variant>
        <vt:i4>1808</vt:i4>
      </vt:variant>
      <vt:variant>
        <vt:i4>0</vt:i4>
      </vt:variant>
      <vt:variant>
        <vt:i4>5</vt:i4>
      </vt:variant>
      <vt:variant>
        <vt:lpwstr/>
      </vt:variant>
      <vt:variant>
        <vt:lpwstr>_Toc215597880</vt:lpwstr>
      </vt:variant>
      <vt:variant>
        <vt:i4>1245238</vt:i4>
      </vt:variant>
      <vt:variant>
        <vt:i4>1802</vt:i4>
      </vt:variant>
      <vt:variant>
        <vt:i4>0</vt:i4>
      </vt:variant>
      <vt:variant>
        <vt:i4>5</vt:i4>
      </vt:variant>
      <vt:variant>
        <vt:lpwstr/>
      </vt:variant>
      <vt:variant>
        <vt:lpwstr>_Toc215597879</vt:lpwstr>
      </vt:variant>
      <vt:variant>
        <vt:i4>1245238</vt:i4>
      </vt:variant>
      <vt:variant>
        <vt:i4>1796</vt:i4>
      </vt:variant>
      <vt:variant>
        <vt:i4>0</vt:i4>
      </vt:variant>
      <vt:variant>
        <vt:i4>5</vt:i4>
      </vt:variant>
      <vt:variant>
        <vt:lpwstr/>
      </vt:variant>
      <vt:variant>
        <vt:lpwstr>_Toc215597878</vt:lpwstr>
      </vt:variant>
      <vt:variant>
        <vt:i4>1245238</vt:i4>
      </vt:variant>
      <vt:variant>
        <vt:i4>1790</vt:i4>
      </vt:variant>
      <vt:variant>
        <vt:i4>0</vt:i4>
      </vt:variant>
      <vt:variant>
        <vt:i4>5</vt:i4>
      </vt:variant>
      <vt:variant>
        <vt:lpwstr/>
      </vt:variant>
      <vt:variant>
        <vt:lpwstr>_Toc215597877</vt:lpwstr>
      </vt:variant>
      <vt:variant>
        <vt:i4>1245238</vt:i4>
      </vt:variant>
      <vt:variant>
        <vt:i4>1784</vt:i4>
      </vt:variant>
      <vt:variant>
        <vt:i4>0</vt:i4>
      </vt:variant>
      <vt:variant>
        <vt:i4>5</vt:i4>
      </vt:variant>
      <vt:variant>
        <vt:lpwstr/>
      </vt:variant>
      <vt:variant>
        <vt:lpwstr>_Toc215597876</vt:lpwstr>
      </vt:variant>
      <vt:variant>
        <vt:i4>1245238</vt:i4>
      </vt:variant>
      <vt:variant>
        <vt:i4>1778</vt:i4>
      </vt:variant>
      <vt:variant>
        <vt:i4>0</vt:i4>
      </vt:variant>
      <vt:variant>
        <vt:i4>5</vt:i4>
      </vt:variant>
      <vt:variant>
        <vt:lpwstr/>
      </vt:variant>
      <vt:variant>
        <vt:lpwstr>_Toc215597875</vt:lpwstr>
      </vt:variant>
      <vt:variant>
        <vt:i4>1245238</vt:i4>
      </vt:variant>
      <vt:variant>
        <vt:i4>1772</vt:i4>
      </vt:variant>
      <vt:variant>
        <vt:i4>0</vt:i4>
      </vt:variant>
      <vt:variant>
        <vt:i4>5</vt:i4>
      </vt:variant>
      <vt:variant>
        <vt:lpwstr/>
      </vt:variant>
      <vt:variant>
        <vt:lpwstr>_Toc215597874</vt:lpwstr>
      </vt:variant>
      <vt:variant>
        <vt:i4>1245238</vt:i4>
      </vt:variant>
      <vt:variant>
        <vt:i4>1766</vt:i4>
      </vt:variant>
      <vt:variant>
        <vt:i4>0</vt:i4>
      </vt:variant>
      <vt:variant>
        <vt:i4>5</vt:i4>
      </vt:variant>
      <vt:variant>
        <vt:lpwstr/>
      </vt:variant>
      <vt:variant>
        <vt:lpwstr>_Toc215597873</vt:lpwstr>
      </vt:variant>
      <vt:variant>
        <vt:i4>1245238</vt:i4>
      </vt:variant>
      <vt:variant>
        <vt:i4>1760</vt:i4>
      </vt:variant>
      <vt:variant>
        <vt:i4>0</vt:i4>
      </vt:variant>
      <vt:variant>
        <vt:i4>5</vt:i4>
      </vt:variant>
      <vt:variant>
        <vt:lpwstr/>
      </vt:variant>
      <vt:variant>
        <vt:lpwstr>_Toc215597872</vt:lpwstr>
      </vt:variant>
      <vt:variant>
        <vt:i4>1245238</vt:i4>
      </vt:variant>
      <vt:variant>
        <vt:i4>1754</vt:i4>
      </vt:variant>
      <vt:variant>
        <vt:i4>0</vt:i4>
      </vt:variant>
      <vt:variant>
        <vt:i4>5</vt:i4>
      </vt:variant>
      <vt:variant>
        <vt:lpwstr/>
      </vt:variant>
      <vt:variant>
        <vt:lpwstr>_Toc215597871</vt:lpwstr>
      </vt:variant>
      <vt:variant>
        <vt:i4>1245238</vt:i4>
      </vt:variant>
      <vt:variant>
        <vt:i4>1748</vt:i4>
      </vt:variant>
      <vt:variant>
        <vt:i4>0</vt:i4>
      </vt:variant>
      <vt:variant>
        <vt:i4>5</vt:i4>
      </vt:variant>
      <vt:variant>
        <vt:lpwstr/>
      </vt:variant>
      <vt:variant>
        <vt:lpwstr>_Toc215597870</vt:lpwstr>
      </vt:variant>
      <vt:variant>
        <vt:i4>1179702</vt:i4>
      </vt:variant>
      <vt:variant>
        <vt:i4>1742</vt:i4>
      </vt:variant>
      <vt:variant>
        <vt:i4>0</vt:i4>
      </vt:variant>
      <vt:variant>
        <vt:i4>5</vt:i4>
      </vt:variant>
      <vt:variant>
        <vt:lpwstr/>
      </vt:variant>
      <vt:variant>
        <vt:lpwstr>_Toc215597869</vt:lpwstr>
      </vt:variant>
      <vt:variant>
        <vt:i4>1179702</vt:i4>
      </vt:variant>
      <vt:variant>
        <vt:i4>1736</vt:i4>
      </vt:variant>
      <vt:variant>
        <vt:i4>0</vt:i4>
      </vt:variant>
      <vt:variant>
        <vt:i4>5</vt:i4>
      </vt:variant>
      <vt:variant>
        <vt:lpwstr/>
      </vt:variant>
      <vt:variant>
        <vt:lpwstr>_Toc215597868</vt:lpwstr>
      </vt:variant>
      <vt:variant>
        <vt:i4>1179702</vt:i4>
      </vt:variant>
      <vt:variant>
        <vt:i4>1730</vt:i4>
      </vt:variant>
      <vt:variant>
        <vt:i4>0</vt:i4>
      </vt:variant>
      <vt:variant>
        <vt:i4>5</vt:i4>
      </vt:variant>
      <vt:variant>
        <vt:lpwstr/>
      </vt:variant>
      <vt:variant>
        <vt:lpwstr>_Toc215597867</vt:lpwstr>
      </vt:variant>
      <vt:variant>
        <vt:i4>1179702</vt:i4>
      </vt:variant>
      <vt:variant>
        <vt:i4>1724</vt:i4>
      </vt:variant>
      <vt:variant>
        <vt:i4>0</vt:i4>
      </vt:variant>
      <vt:variant>
        <vt:i4>5</vt:i4>
      </vt:variant>
      <vt:variant>
        <vt:lpwstr/>
      </vt:variant>
      <vt:variant>
        <vt:lpwstr>_Toc215597866</vt:lpwstr>
      </vt:variant>
      <vt:variant>
        <vt:i4>1179702</vt:i4>
      </vt:variant>
      <vt:variant>
        <vt:i4>1718</vt:i4>
      </vt:variant>
      <vt:variant>
        <vt:i4>0</vt:i4>
      </vt:variant>
      <vt:variant>
        <vt:i4>5</vt:i4>
      </vt:variant>
      <vt:variant>
        <vt:lpwstr/>
      </vt:variant>
      <vt:variant>
        <vt:lpwstr>_Toc215597865</vt:lpwstr>
      </vt:variant>
      <vt:variant>
        <vt:i4>1179702</vt:i4>
      </vt:variant>
      <vt:variant>
        <vt:i4>1712</vt:i4>
      </vt:variant>
      <vt:variant>
        <vt:i4>0</vt:i4>
      </vt:variant>
      <vt:variant>
        <vt:i4>5</vt:i4>
      </vt:variant>
      <vt:variant>
        <vt:lpwstr/>
      </vt:variant>
      <vt:variant>
        <vt:lpwstr>_Toc215597864</vt:lpwstr>
      </vt:variant>
      <vt:variant>
        <vt:i4>1179702</vt:i4>
      </vt:variant>
      <vt:variant>
        <vt:i4>1706</vt:i4>
      </vt:variant>
      <vt:variant>
        <vt:i4>0</vt:i4>
      </vt:variant>
      <vt:variant>
        <vt:i4>5</vt:i4>
      </vt:variant>
      <vt:variant>
        <vt:lpwstr/>
      </vt:variant>
      <vt:variant>
        <vt:lpwstr>_Toc215597863</vt:lpwstr>
      </vt:variant>
      <vt:variant>
        <vt:i4>1179702</vt:i4>
      </vt:variant>
      <vt:variant>
        <vt:i4>1700</vt:i4>
      </vt:variant>
      <vt:variant>
        <vt:i4>0</vt:i4>
      </vt:variant>
      <vt:variant>
        <vt:i4>5</vt:i4>
      </vt:variant>
      <vt:variant>
        <vt:lpwstr/>
      </vt:variant>
      <vt:variant>
        <vt:lpwstr>_Toc215597862</vt:lpwstr>
      </vt:variant>
      <vt:variant>
        <vt:i4>1179702</vt:i4>
      </vt:variant>
      <vt:variant>
        <vt:i4>1694</vt:i4>
      </vt:variant>
      <vt:variant>
        <vt:i4>0</vt:i4>
      </vt:variant>
      <vt:variant>
        <vt:i4>5</vt:i4>
      </vt:variant>
      <vt:variant>
        <vt:lpwstr/>
      </vt:variant>
      <vt:variant>
        <vt:lpwstr>_Toc215597861</vt:lpwstr>
      </vt:variant>
      <vt:variant>
        <vt:i4>1179702</vt:i4>
      </vt:variant>
      <vt:variant>
        <vt:i4>1688</vt:i4>
      </vt:variant>
      <vt:variant>
        <vt:i4>0</vt:i4>
      </vt:variant>
      <vt:variant>
        <vt:i4>5</vt:i4>
      </vt:variant>
      <vt:variant>
        <vt:lpwstr/>
      </vt:variant>
      <vt:variant>
        <vt:lpwstr>_Toc215597860</vt:lpwstr>
      </vt:variant>
      <vt:variant>
        <vt:i4>1114166</vt:i4>
      </vt:variant>
      <vt:variant>
        <vt:i4>1682</vt:i4>
      </vt:variant>
      <vt:variant>
        <vt:i4>0</vt:i4>
      </vt:variant>
      <vt:variant>
        <vt:i4>5</vt:i4>
      </vt:variant>
      <vt:variant>
        <vt:lpwstr/>
      </vt:variant>
      <vt:variant>
        <vt:lpwstr>_Toc215597859</vt:lpwstr>
      </vt:variant>
      <vt:variant>
        <vt:i4>1114166</vt:i4>
      </vt:variant>
      <vt:variant>
        <vt:i4>1676</vt:i4>
      </vt:variant>
      <vt:variant>
        <vt:i4>0</vt:i4>
      </vt:variant>
      <vt:variant>
        <vt:i4>5</vt:i4>
      </vt:variant>
      <vt:variant>
        <vt:lpwstr/>
      </vt:variant>
      <vt:variant>
        <vt:lpwstr>_Toc215597858</vt:lpwstr>
      </vt:variant>
      <vt:variant>
        <vt:i4>1114166</vt:i4>
      </vt:variant>
      <vt:variant>
        <vt:i4>1670</vt:i4>
      </vt:variant>
      <vt:variant>
        <vt:i4>0</vt:i4>
      </vt:variant>
      <vt:variant>
        <vt:i4>5</vt:i4>
      </vt:variant>
      <vt:variant>
        <vt:lpwstr/>
      </vt:variant>
      <vt:variant>
        <vt:lpwstr>_Toc215597857</vt:lpwstr>
      </vt:variant>
      <vt:variant>
        <vt:i4>1114166</vt:i4>
      </vt:variant>
      <vt:variant>
        <vt:i4>1664</vt:i4>
      </vt:variant>
      <vt:variant>
        <vt:i4>0</vt:i4>
      </vt:variant>
      <vt:variant>
        <vt:i4>5</vt:i4>
      </vt:variant>
      <vt:variant>
        <vt:lpwstr/>
      </vt:variant>
      <vt:variant>
        <vt:lpwstr>_Toc215597856</vt:lpwstr>
      </vt:variant>
      <vt:variant>
        <vt:i4>1114166</vt:i4>
      </vt:variant>
      <vt:variant>
        <vt:i4>1658</vt:i4>
      </vt:variant>
      <vt:variant>
        <vt:i4>0</vt:i4>
      </vt:variant>
      <vt:variant>
        <vt:i4>5</vt:i4>
      </vt:variant>
      <vt:variant>
        <vt:lpwstr/>
      </vt:variant>
      <vt:variant>
        <vt:lpwstr>_Toc215597855</vt:lpwstr>
      </vt:variant>
      <vt:variant>
        <vt:i4>1114166</vt:i4>
      </vt:variant>
      <vt:variant>
        <vt:i4>1652</vt:i4>
      </vt:variant>
      <vt:variant>
        <vt:i4>0</vt:i4>
      </vt:variant>
      <vt:variant>
        <vt:i4>5</vt:i4>
      </vt:variant>
      <vt:variant>
        <vt:lpwstr/>
      </vt:variant>
      <vt:variant>
        <vt:lpwstr>_Toc215597854</vt:lpwstr>
      </vt:variant>
      <vt:variant>
        <vt:i4>1114166</vt:i4>
      </vt:variant>
      <vt:variant>
        <vt:i4>1646</vt:i4>
      </vt:variant>
      <vt:variant>
        <vt:i4>0</vt:i4>
      </vt:variant>
      <vt:variant>
        <vt:i4>5</vt:i4>
      </vt:variant>
      <vt:variant>
        <vt:lpwstr/>
      </vt:variant>
      <vt:variant>
        <vt:lpwstr>_Toc215597853</vt:lpwstr>
      </vt:variant>
      <vt:variant>
        <vt:i4>1114166</vt:i4>
      </vt:variant>
      <vt:variant>
        <vt:i4>1640</vt:i4>
      </vt:variant>
      <vt:variant>
        <vt:i4>0</vt:i4>
      </vt:variant>
      <vt:variant>
        <vt:i4>5</vt:i4>
      </vt:variant>
      <vt:variant>
        <vt:lpwstr/>
      </vt:variant>
      <vt:variant>
        <vt:lpwstr>_Toc215597852</vt:lpwstr>
      </vt:variant>
      <vt:variant>
        <vt:i4>1114166</vt:i4>
      </vt:variant>
      <vt:variant>
        <vt:i4>1634</vt:i4>
      </vt:variant>
      <vt:variant>
        <vt:i4>0</vt:i4>
      </vt:variant>
      <vt:variant>
        <vt:i4>5</vt:i4>
      </vt:variant>
      <vt:variant>
        <vt:lpwstr/>
      </vt:variant>
      <vt:variant>
        <vt:lpwstr>_Toc215597851</vt:lpwstr>
      </vt:variant>
      <vt:variant>
        <vt:i4>1114166</vt:i4>
      </vt:variant>
      <vt:variant>
        <vt:i4>1628</vt:i4>
      </vt:variant>
      <vt:variant>
        <vt:i4>0</vt:i4>
      </vt:variant>
      <vt:variant>
        <vt:i4>5</vt:i4>
      </vt:variant>
      <vt:variant>
        <vt:lpwstr/>
      </vt:variant>
      <vt:variant>
        <vt:lpwstr>_Toc215597850</vt:lpwstr>
      </vt:variant>
      <vt:variant>
        <vt:i4>1048630</vt:i4>
      </vt:variant>
      <vt:variant>
        <vt:i4>1622</vt:i4>
      </vt:variant>
      <vt:variant>
        <vt:i4>0</vt:i4>
      </vt:variant>
      <vt:variant>
        <vt:i4>5</vt:i4>
      </vt:variant>
      <vt:variant>
        <vt:lpwstr/>
      </vt:variant>
      <vt:variant>
        <vt:lpwstr>_Toc215597849</vt:lpwstr>
      </vt:variant>
      <vt:variant>
        <vt:i4>1048630</vt:i4>
      </vt:variant>
      <vt:variant>
        <vt:i4>1616</vt:i4>
      </vt:variant>
      <vt:variant>
        <vt:i4>0</vt:i4>
      </vt:variant>
      <vt:variant>
        <vt:i4>5</vt:i4>
      </vt:variant>
      <vt:variant>
        <vt:lpwstr/>
      </vt:variant>
      <vt:variant>
        <vt:lpwstr>_Toc215597848</vt:lpwstr>
      </vt:variant>
      <vt:variant>
        <vt:i4>1048630</vt:i4>
      </vt:variant>
      <vt:variant>
        <vt:i4>1610</vt:i4>
      </vt:variant>
      <vt:variant>
        <vt:i4>0</vt:i4>
      </vt:variant>
      <vt:variant>
        <vt:i4>5</vt:i4>
      </vt:variant>
      <vt:variant>
        <vt:lpwstr/>
      </vt:variant>
      <vt:variant>
        <vt:lpwstr>_Toc215597847</vt:lpwstr>
      </vt:variant>
      <vt:variant>
        <vt:i4>1048630</vt:i4>
      </vt:variant>
      <vt:variant>
        <vt:i4>1604</vt:i4>
      </vt:variant>
      <vt:variant>
        <vt:i4>0</vt:i4>
      </vt:variant>
      <vt:variant>
        <vt:i4>5</vt:i4>
      </vt:variant>
      <vt:variant>
        <vt:lpwstr/>
      </vt:variant>
      <vt:variant>
        <vt:lpwstr>_Toc215597846</vt:lpwstr>
      </vt:variant>
      <vt:variant>
        <vt:i4>1048630</vt:i4>
      </vt:variant>
      <vt:variant>
        <vt:i4>1598</vt:i4>
      </vt:variant>
      <vt:variant>
        <vt:i4>0</vt:i4>
      </vt:variant>
      <vt:variant>
        <vt:i4>5</vt:i4>
      </vt:variant>
      <vt:variant>
        <vt:lpwstr/>
      </vt:variant>
      <vt:variant>
        <vt:lpwstr>_Toc215597845</vt:lpwstr>
      </vt:variant>
      <vt:variant>
        <vt:i4>1048630</vt:i4>
      </vt:variant>
      <vt:variant>
        <vt:i4>1592</vt:i4>
      </vt:variant>
      <vt:variant>
        <vt:i4>0</vt:i4>
      </vt:variant>
      <vt:variant>
        <vt:i4>5</vt:i4>
      </vt:variant>
      <vt:variant>
        <vt:lpwstr/>
      </vt:variant>
      <vt:variant>
        <vt:lpwstr>_Toc215597844</vt:lpwstr>
      </vt:variant>
      <vt:variant>
        <vt:i4>1048630</vt:i4>
      </vt:variant>
      <vt:variant>
        <vt:i4>1586</vt:i4>
      </vt:variant>
      <vt:variant>
        <vt:i4>0</vt:i4>
      </vt:variant>
      <vt:variant>
        <vt:i4>5</vt:i4>
      </vt:variant>
      <vt:variant>
        <vt:lpwstr/>
      </vt:variant>
      <vt:variant>
        <vt:lpwstr>_Toc215597843</vt:lpwstr>
      </vt:variant>
      <vt:variant>
        <vt:i4>1048630</vt:i4>
      </vt:variant>
      <vt:variant>
        <vt:i4>1580</vt:i4>
      </vt:variant>
      <vt:variant>
        <vt:i4>0</vt:i4>
      </vt:variant>
      <vt:variant>
        <vt:i4>5</vt:i4>
      </vt:variant>
      <vt:variant>
        <vt:lpwstr/>
      </vt:variant>
      <vt:variant>
        <vt:lpwstr>_Toc215597842</vt:lpwstr>
      </vt:variant>
      <vt:variant>
        <vt:i4>1048630</vt:i4>
      </vt:variant>
      <vt:variant>
        <vt:i4>1574</vt:i4>
      </vt:variant>
      <vt:variant>
        <vt:i4>0</vt:i4>
      </vt:variant>
      <vt:variant>
        <vt:i4>5</vt:i4>
      </vt:variant>
      <vt:variant>
        <vt:lpwstr/>
      </vt:variant>
      <vt:variant>
        <vt:lpwstr>_Toc215597841</vt:lpwstr>
      </vt:variant>
      <vt:variant>
        <vt:i4>1048630</vt:i4>
      </vt:variant>
      <vt:variant>
        <vt:i4>1568</vt:i4>
      </vt:variant>
      <vt:variant>
        <vt:i4>0</vt:i4>
      </vt:variant>
      <vt:variant>
        <vt:i4>5</vt:i4>
      </vt:variant>
      <vt:variant>
        <vt:lpwstr/>
      </vt:variant>
      <vt:variant>
        <vt:lpwstr>_Toc215597840</vt:lpwstr>
      </vt:variant>
      <vt:variant>
        <vt:i4>1507382</vt:i4>
      </vt:variant>
      <vt:variant>
        <vt:i4>1562</vt:i4>
      </vt:variant>
      <vt:variant>
        <vt:i4>0</vt:i4>
      </vt:variant>
      <vt:variant>
        <vt:i4>5</vt:i4>
      </vt:variant>
      <vt:variant>
        <vt:lpwstr/>
      </vt:variant>
      <vt:variant>
        <vt:lpwstr>_Toc215597839</vt:lpwstr>
      </vt:variant>
      <vt:variant>
        <vt:i4>1507382</vt:i4>
      </vt:variant>
      <vt:variant>
        <vt:i4>1556</vt:i4>
      </vt:variant>
      <vt:variant>
        <vt:i4>0</vt:i4>
      </vt:variant>
      <vt:variant>
        <vt:i4>5</vt:i4>
      </vt:variant>
      <vt:variant>
        <vt:lpwstr/>
      </vt:variant>
      <vt:variant>
        <vt:lpwstr>_Toc215597838</vt:lpwstr>
      </vt:variant>
      <vt:variant>
        <vt:i4>1507382</vt:i4>
      </vt:variant>
      <vt:variant>
        <vt:i4>1550</vt:i4>
      </vt:variant>
      <vt:variant>
        <vt:i4>0</vt:i4>
      </vt:variant>
      <vt:variant>
        <vt:i4>5</vt:i4>
      </vt:variant>
      <vt:variant>
        <vt:lpwstr/>
      </vt:variant>
      <vt:variant>
        <vt:lpwstr>_Toc215597837</vt:lpwstr>
      </vt:variant>
      <vt:variant>
        <vt:i4>1507382</vt:i4>
      </vt:variant>
      <vt:variant>
        <vt:i4>1544</vt:i4>
      </vt:variant>
      <vt:variant>
        <vt:i4>0</vt:i4>
      </vt:variant>
      <vt:variant>
        <vt:i4>5</vt:i4>
      </vt:variant>
      <vt:variant>
        <vt:lpwstr/>
      </vt:variant>
      <vt:variant>
        <vt:lpwstr>_Toc215597836</vt:lpwstr>
      </vt:variant>
      <vt:variant>
        <vt:i4>1507382</vt:i4>
      </vt:variant>
      <vt:variant>
        <vt:i4>1538</vt:i4>
      </vt:variant>
      <vt:variant>
        <vt:i4>0</vt:i4>
      </vt:variant>
      <vt:variant>
        <vt:i4>5</vt:i4>
      </vt:variant>
      <vt:variant>
        <vt:lpwstr/>
      </vt:variant>
      <vt:variant>
        <vt:lpwstr>_Toc215597835</vt:lpwstr>
      </vt:variant>
      <vt:variant>
        <vt:i4>1507382</vt:i4>
      </vt:variant>
      <vt:variant>
        <vt:i4>1532</vt:i4>
      </vt:variant>
      <vt:variant>
        <vt:i4>0</vt:i4>
      </vt:variant>
      <vt:variant>
        <vt:i4>5</vt:i4>
      </vt:variant>
      <vt:variant>
        <vt:lpwstr/>
      </vt:variant>
      <vt:variant>
        <vt:lpwstr>_Toc215597834</vt:lpwstr>
      </vt:variant>
      <vt:variant>
        <vt:i4>1507382</vt:i4>
      </vt:variant>
      <vt:variant>
        <vt:i4>1526</vt:i4>
      </vt:variant>
      <vt:variant>
        <vt:i4>0</vt:i4>
      </vt:variant>
      <vt:variant>
        <vt:i4>5</vt:i4>
      </vt:variant>
      <vt:variant>
        <vt:lpwstr/>
      </vt:variant>
      <vt:variant>
        <vt:lpwstr>_Toc215597833</vt:lpwstr>
      </vt:variant>
      <vt:variant>
        <vt:i4>1507382</vt:i4>
      </vt:variant>
      <vt:variant>
        <vt:i4>1520</vt:i4>
      </vt:variant>
      <vt:variant>
        <vt:i4>0</vt:i4>
      </vt:variant>
      <vt:variant>
        <vt:i4>5</vt:i4>
      </vt:variant>
      <vt:variant>
        <vt:lpwstr/>
      </vt:variant>
      <vt:variant>
        <vt:lpwstr>_Toc215597832</vt:lpwstr>
      </vt:variant>
      <vt:variant>
        <vt:i4>1507382</vt:i4>
      </vt:variant>
      <vt:variant>
        <vt:i4>1514</vt:i4>
      </vt:variant>
      <vt:variant>
        <vt:i4>0</vt:i4>
      </vt:variant>
      <vt:variant>
        <vt:i4>5</vt:i4>
      </vt:variant>
      <vt:variant>
        <vt:lpwstr/>
      </vt:variant>
      <vt:variant>
        <vt:lpwstr>_Toc215597831</vt:lpwstr>
      </vt:variant>
      <vt:variant>
        <vt:i4>1507382</vt:i4>
      </vt:variant>
      <vt:variant>
        <vt:i4>1508</vt:i4>
      </vt:variant>
      <vt:variant>
        <vt:i4>0</vt:i4>
      </vt:variant>
      <vt:variant>
        <vt:i4>5</vt:i4>
      </vt:variant>
      <vt:variant>
        <vt:lpwstr/>
      </vt:variant>
      <vt:variant>
        <vt:lpwstr>_Toc215597830</vt:lpwstr>
      </vt:variant>
      <vt:variant>
        <vt:i4>1441846</vt:i4>
      </vt:variant>
      <vt:variant>
        <vt:i4>1502</vt:i4>
      </vt:variant>
      <vt:variant>
        <vt:i4>0</vt:i4>
      </vt:variant>
      <vt:variant>
        <vt:i4>5</vt:i4>
      </vt:variant>
      <vt:variant>
        <vt:lpwstr/>
      </vt:variant>
      <vt:variant>
        <vt:lpwstr>_Toc215597829</vt:lpwstr>
      </vt:variant>
      <vt:variant>
        <vt:i4>1441846</vt:i4>
      </vt:variant>
      <vt:variant>
        <vt:i4>1496</vt:i4>
      </vt:variant>
      <vt:variant>
        <vt:i4>0</vt:i4>
      </vt:variant>
      <vt:variant>
        <vt:i4>5</vt:i4>
      </vt:variant>
      <vt:variant>
        <vt:lpwstr/>
      </vt:variant>
      <vt:variant>
        <vt:lpwstr>_Toc215597828</vt:lpwstr>
      </vt:variant>
      <vt:variant>
        <vt:i4>1441846</vt:i4>
      </vt:variant>
      <vt:variant>
        <vt:i4>1490</vt:i4>
      </vt:variant>
      <vt:variant>
        <vt:i4>0</vt:i4>
      </vt:variant>
      <vt:variant>
        <vt:i4>5</vt:i4>
      </vt:variant>
      <vt:variant>
        <vt:lpwstr/>
      </vt:variant>
      <vt:variant>
        <vt:lpwstr>_Toc215597827</vt:lpwstr>
      </vt:variant>
      <vt:variant>
        <vt:i4>1441846</vt:i4>
      </vt:variant>
      <vt:variant>
        <vt:i4>1484</vt:i4>
      </vt:variant>
      <vt:variant>
        <vt:i4>0</vt:i4>
      </vt:variant>
      <vt:variant>
        <vt:i4>5</vt:i4>
      </vt:variant>
      <vt:variant>
        <vt:lpwstr/>
      </vt:variant>
      <vt:variant>
        <vt:lpwstr>_Toc215597826</vt:lpwstr>
      </vt:variant>
      <vt:variant>
        <vt:i4>1441846</vt:i4>
      </vt:variant>
      <vt:variant>
        <vt:i4>1478</vt:i4>
      </vt:variant>
      <vt:variant>
        <vt:i4>0</vt:i4>
      </vt:variant>
      <vt:variant>
        <vt:i4>5</vt:i4>
      </vt:variant>
      <vt:variant>
        <vt:lpwstr/>
      </vt:variant>
      <vt:variant>
        <vt:lpwstr>_Toc215597825</vt:lpwstr>
      </vt:variant>
      <vt:variant>
        <vt:i4>1441846</vt:i4>
      </vt:variant>
      <vt:variant>
        <vt:i4>1472</vt:i4>
      </vt:variant>
      <vt:variant>
        <vt:i4>0</vt:i4>
      </vt:variant>
      <vt:variant>
        <vt:i4>5</vt:i4>
      </vt:variant>
      <vt:variant>
        <vt:lpwstr/>
      </vt:variant>
      <vt:variant>
        <vt:lpwstr>_Toc215597824</vt:lpwstr>
      </vt:variant>
      <vt:variant>
        <vt:i4>1441846</vt:i4>
      </vt:variant>
      <vt:variant>
        <vt:i4>1466</vt:i4>
      </vt:variant>
      <vt:variant>
        <vt:i4>0</vt:i4>
      </vt:variant>
      <vt:variant>
        <vt:i4>5</vt:i4>
      </vt:variant>
      <vt:variant>
        <vt:lpwstr/>
      </vt:variant>
      <vt:variant>
        <vt:lpwstr>_Toc215597823</vt:lpwstr>
      </vt:variant>
      <vt:variant>
        <vt:i4>1441846</vt:i4>
      </vt:variant>
      <vt:variant>
        <vt:i4>1460</vt:i4>
      </vt:variant>
      <vt:variant>
        <vt:i4>0</vt:i4>
      </vt:variant>
      <vt:variant>
        <vt:i4>5</vt:i4>
      </vt:variant>
      <vt:variant>
        <vt:lpwstr/>
      </vt:variant>
      <vt:variant>
        <vt:lpwstr>_Toc215597822</vt:lpwstr>
      </vt:variant>
      <vt:variant>
        <vt:i4>1441846</vt:i4>
      </vt:variant>
      <vt:variant>
        <vt:i4>1454</vt:i4>
      </vt:variant>
      <vt:variant>
        <vt:i4>0</vt:i4>
      </vt:variant>
      <vt:variant>
        <vt:i4>5</vt:i4>
      </vt:variant>
      <vt:variant>
        <vt:lpwstr/>
      </vt:variant>
      <vt:variant>
        <vt:lpwstr>_Toc215597821</vt:lpwstr>
      </vt:variant>
      <vt:variant>
        <vt:i4>1441846</vt:i4>
      </vt:variant>
      <vt:variant>
        <vt:i4>1448</vt:i4>
      </vt:variant>
      <vt:variant>
        <vt:i4>0</vt:i4>
      </vt:variant>
      <vt:variant>
        <vt:i4>5</vt:i4>
      </vt:variant>
      <vt:variant>
        <vt:lpwstr/>
      </vt:variant>
      <vt:variant>
        <vt:lpwstr>_Toc215597820</vt:lpwstr>
      </vt:variant>
      <vt:variant>
        <vt:i4>1376310</vt:i4>
      </vt:variant>
      <vt:variant>
        <vt:i4>1442</vt:i4>
      </vt:variant>
      <vt:variant>
        <vt:i4>0</vt:i4>
      </vt:variant>
      <vt:variant>
        <vt:i4>5</vt:i4>
      </vt:variant>
      <vt:variant>
        <vt:lpwstr/>
      </vt:variant>
      <vt:variant>
        <vt:lpwstr>_Toc215597819</vt:lpwstr>
      </vt:variant>
      <vt:variant>
        <vt:i4>1376310</vt:i4>
      </vt:variant>
      <vt:variant>
        <vt:i4>1436</vt:i4>
      </vt:variant>
      <vt:variant>
        <vt:i4>0</vt:i4>
      </vt:variant>
      <vt:variant>
        <vt:i4>5</vt:i4>
      </vt:variant>
      <vt:variant>
        <vt:lpwstr/>
      </vt:variant>
      <vt:variant>
        <vt:lpwstr>_Toc215597818</vt:lpwstr>
      </vt:variant>
      <vt:variant>
        <vt:i4>1376310</vt:i4>
      </vt:variant>
      <vt:variant>
        <vt:i4>1430</vt:i4>
      </vt:variant>
      <vt:variant>
        <vt:i4>0</vt:i4>
      </vt:variant>
      <vt:variant>
        <vt:i4>5</vt:i4>
      </vt:variant>
      <vt:variant>
        <vt:lpwstr/>
      </vt:variant>
      <vt:variant>
        <vt:lpwstr>_Toc215597817</vt:lpwstr>
      </vt:variant>
      <vt:variant>
        <vt:i4>1376310</vt:i4>
      </vt:variant>
      <vt:variant>
        <vt:i4>1424</vt:i4>
      </vt:variant>
      <vt:variant>
        <vt:i4>0</vt:i4>
      </vt:variant>
      <vt:variant>
        <vt:i4>5</vt:i4>
      </vt:variant>
      <vt:variant>
        <vt:lpwstr/>
      </vt:variant>
      <vt:variant>
        <vt:lpwstr>_Toc215597816</vt:lpwstr>
      </vt:variant>
      <vt:variant>
        <vt:i4>1376310</vt:i4>
      </vt:variant>
      <vt:variant>
        <vt:i4>1418</vt:i4>
      </vt:variant>
      <vt:variant>
        <vt:i4>0</vt:i4>
      </vt:variant>
      <vt:variant>
        <vt:i4>5</vt:i4>
      </vt:variant>
      <vt:variant>
        <vt:lpwstr/>
      </vt:variant>
      <vt:variant>
        <vt:lpwstr>_Toc215597815</vt:lpwstr>
      </vt:variant>
      <vt:variant>
        <vt:i4>1376310</vt:i4>
      </vt:variant>
      <vt:variant>
        <vt:i4>1412</vt:i4>
      </vt:variant>
      <vt:variant>
        <vt:i4>0</vt:i4>
      </vt:variant>
      <vt:variant>
        <vt:i4>5</vt:i4>
      </vt:variant>
      <vt:variant>
        <vt:lpwstr/>
      </vt:variant>
      <vt:variant>
        <vt:lpwstr>_Toc215597814</vt:lpwstr>
      </vt:variant>
      <vt:variant>
        <vt:i4>1376310</vt:i4>
      </vt:variant>
      <vt:variant>
        <vt:i4>1406</vt:i4>
      </vt:variant>
      <vt:variant>
        <vt:i4>0</vt:i4>
      </vt:variant>
      <vt:variant>
        <vt:i4>5</vt:i4>
      </vt:variant>
      <vt:variant>
        <vt:lpwstr/>
      </vt:variant>
      <vt:variant>
        <vt:lpwstr>_Toc215597813</vt:lpwstr>
      </vt:variant>
      <vt:variant>
        <vt:i4>1376310</vt:i4>
      </vt:variant>
      <vt:variant>
        <vt:i4>1400</vt:i4>
      </vt:variant>
      <vt:variant>
        <vt:i4>0</vt:i4>
      </vt:variant>
      <vt:variant>
        <vt:i4>5</vt:i4>
      </vt:variant>
      <vt:variant>
        <vt:lpwstr/>
      </vt:variant>
      <vt:variant>
        <vt:lpwstr>_Toc215597812</vt:lpwstr>
      </vt:variant>
      <vt:variant>
        <vt:i4>1376310</vt:i4>
      </vt:variant>
      <vt:variant>
        <vt:i4>1394</vt:i4>
      </vt:variant>
      <vt:variant>
        <vt:i4>0</vt:i4>
      </vt:variant>
      <vt:variant>
        <vt:i4>5</vt:i4>
      </vt:variant>
      <vt:variant>
        <vt:lpwstr/>
      </vt:variant>
      <vt:variant>
        <vt:lpwstr>_Toc215597811</vt:lpwstr>
      </vt:variant>
      <vt:variant>
        <vt:i4>1376310</vt:i4>
      </vt:variant>
      <vt:variant>
        <vt:i4>1388</vt:i4>
      </vt:variant>
      <vt:variant>
        <vt:i4>0</vt:i4>
      </vt:variant>
      <vt:variant>
        <vt:i4>5</vt:i4>
      </vt:variant>
      <vt:variant>
        <vt:lpwstr/>
      </vt:variant>
      <vt:variant>
        <vt:lpwstr>_Toc215597810</vt:lpwstr>
      </vt:variant>
      <vt:variant>
        <vt:i4>1310774</vt:i4>
      </vt:variant>
      <vt:variant>
        <vt:i4>1382</vt:i4>
      </vt:variant>
      <vt:variant>
        <vt:i4>0</vt:i4>
      </vt:variant>
      <vt:variant>
        <vt:i4>5</vt:i4>
      </vt:variant>
      <vt:variant>
        <vt:lpwstr/>
      </vt:variant>
      <vt:variant>
        <vt:lpwstr>_Toc215597809</vt:lpwstr>
      </vt:variant>
      <vt:variant>
        <vt:i4>1310774</vt:i4>
      </vt:variant>
      <vt:variant>
        <vt:i4>1376</vt:i4>
      </vt:variant>
      <vt:variant>
        <vt:i4>0</vt:i4>
      </vt:variant>
      <vt:variant>
        <vt:i4>5</vt:i4>
      </vt:variant>
      <vt:variant>
        <vt:lpwstr/>
      </vt:variant>
      <vt:variant>
        <vt:lpwstr>_Toc215597808</vt:lpwstr>
      </vt:variant>
      <vt:variant>
        <vt:i4>1310774</vt:i4>
      </vt:variant>
      <vt:variant>
        <vt:i4>1370</vt:i4>
      </vt:variant>
      <vt:variant>
        <vt:i4>0</vt:i4>
      </vt:variant>
      <vt:variant>
        <vt:i4>5</vt:i4>
      </vt:variant>
      <vt:variant>
        <vt:lpwstr/>
      </vt:variant>
      <vt:variant>
        <vt:lpwstr>_Toc215597807</vt:lpwstr>
      </vt:variant>
      <vt:variant>
        <vt:i4>1310774</vt:i4>
      </vt:variant>
      <vt:variant>
        <vt:i4>1364</vt:i4>
      </vt:variant>
      <vt:variant>
        <vt:i4>0</vt:i4>
      </vt:variant>
      <vt:variant>
        <vt:i4>5</vt:i4>
      </vt:variant>
      <vt:variant>
        <vt:lpwstr/>
      </vt:variant>
      <vt:variant>
        <vt:lpwstr>_Toc215597806</vt:lpwstr>
      </vt:variant>
      <vt:variant>
        <vt:i4>1310774</vt:i4>
      </vt:variant>
      <vt:variant>
        <vt:i4>1358</vt:i4>
      </vt:variant>
      <vt:variant>
        <vt:i4>0</vt:i4>
      </vt:variant>
      <vt:variant>
        <vt:i4>5</vt:i4>
      </vt:variant>
      <vt:variant>
        <vt:lpwstr/>
      </vt:variant>
      <vt:variant>
        <vt:lpwstr>_Toc215597805</vt:lpwstr>
      </vt:variant>
      <vt:variant>
        <vt:i4>1310774</vt:i4>
      </vt:variant>
      <vt:variant>
        <vt:i4>1352</vt:i4>
      </vt:variant>
      <vt:variant>
        <vt:i4>0</vt:i4>
      </vt:variant>
      <vt:variant>
        <vt:i4>5</vt:i4>
      </vt:variant>
      <vt:variant>
        <vt:lpwstr/>
      </vt:variant>
      <vt:variant>
        <vt:lpwstr>_Toc215597804</vt:lpwstr>
      </vt:variant>
      <vt:variant>
        <vt:i4>1310774</vt:i4>
      </vt:variant>
      <vt:variant>
        <vt:i4>1346</vt:i4>
      </vt:variant>
      <vt:variant>
        <vt:i4>0</vt:i4>
      </vt:variant>
      <vt:variant>
        <vt:i4>5</vt:i4>
      </vt:variant>
      <vt:variant>
        <vt:lpwstr/>
      </vt:variant>
      <vt:variant>
        <vt:lpwstr>_Toc215597803</vt:lpwstr>
      </vt:variant>
      <vt:variant>
        <vt:i4>1310774</vt:i4>
      </vt:variant>
      <vt:variant>
        <vt:i4>1340</vt:i4>
      </vt:variant>
      <vt:variant>
        <vt:i4>0</vt:i4>
      </vt:variant>
      <vt:variant>
        <vt:i4>5</vt:i4>
      </vt:variant>
      <vt:variant>
        <vt:lpwstr/>
      </vt:variant>
      <vt:variant>
        <vt:lpwstr>_Toc215597802</vt:lpwstr>
      </vt:variant>
      <vt:variant>
        <vt:i4>1310774</vt:i4>
      </vt:variant>
      <vt:variant>
        <vt:i4>1334</vt:i4>
      </vt:variant>
      <vt:variant>
        <vt:i4>0</vt:i4>
      </vt:variant>
      <vt:variant>
        <vt:i4>5</vt:i4>
      </vt:variant>
      <vt:variant>
        <vt:lpwstr/>
      </vt:variant>
      <vt:variant>
        <vt:lpwstr>_Toc215597801</vt:lpwstr>
      </vt:variant>
      <vt:variant>
        <vt:i4>1310774</vt:i4>
      </vt:variant>
      <vt:variant>
        <vt:i4>1328</vt:i4>
      </vt:variant>
      <vt:variant>
        <vt:i4>0</vt:i4>
      </vt:variant>
      <vt:variant>
        <vt:i4>5</vt:i4>
      </vt:variant>
      <vt:variant>
        <vt:lpwstr/>
      </vt:variant>
      <vt:variant>
        <vt:lpwstr>_Toc215597800</vt:lpwstr>
      </vt:variant>
      <vt:variant>
        <vt:i4>1900601</vt:i4>
      </vt:variant>
      <vt:variant>
        <vt:i4>1322</vt:i4>
      </vt:variant>
      <vt:variant>
        <vt:i4>0</vt:i4>
      </vt:variant>
      <vt:variant>
        <vt:i4>5</vt:i4>
      </vt:variant>
      <vt:variant>
        <vt:lpwstr/>
      </vt:variant>
      <vt:variant>
        <vt:lpwstr>_Toc215597799</vt:lpwstr>
      </vt:variant>
      <vt:variant>
        <vt:i4>1900601</vt:i4>
      </vt:variant>
      <vt:variant>
        <vt:i4>1316</vt:i4>
      </vt:variant>
      <vt:variant>
        <vt:i4>0</vt:i4>
      </vt:variant>
      <vt:variant>
        <vt:i4>5</vt:i4>
      </vt:variant>
      <vt:variant>
        <vt:lpwstr/>
      </vt:variant>
      <vt:variant>
        <vt:lpwstr>_Toc215597798</vt:lpwstr>
      </vt:variant>
      <vt:variant>
        <vt:i4>1900601</vt:i4>
      </vt:variant>
      <vt:variant>
        <vt:i4>1310</vt:i4>
      </vt:variant>
      <vt:variant>
        <vt:i4>0</vt:i4>
      </vt:variant>
      <vt:variant>
        <vt:i4>5</vt:i4>
      </vt:variant>
      <vt:variant>
        <vt:lpwstr/>
      </vt:variant>
      <vt:variant>
        <vt:lpwstr>_Toc215597797</vt:lpwstr>
      </vt:variant>
      <vt:variant>
        <vt:i4>1900601</vt:i4>
      </vt:variant>
      <vt:variant>
        <vt:i4>1304</vt:i4>
      </vt:variant>
      <vt:variant>
        <vt:i4>0</vt:i4>
      </vt:variant>
      <vt:variant>
        <vt:i4>5</vt:i4>
      </vt:variant>
      <vt:variant>
        <vt:lpwstr/>
      </vt:variant>
      <vt:variant>
        <vt:lpwstr>_Toc215597796</vt:lpwstr>
      </vt:variant>
      <vt:variant>
        <vt:i4>1900601</vt:i4>
      </vt:variant>
      <vt:variant>
        <vt:i4>1298</vt:i4>
      </vt:variant>
      <vt:variant>
        <vt:i4>0</vt:i4>
      </vt:variant>
      <vt:variant>
        <vt:i4>5</vt:i4>
      </vt:variant>
      <vt:variant>
        <vt:lpwstr/>
      </vt:variant>
      <vt:variant>
        <vt:lpwstr>_Toc215597795</vt:lpwstr>
      </vt:variant>
      <vt:variant>
        <vt:i4>1900601</vt:i4>
      </vt:variant>
      <vt:variant>
        <vt:i4>1292</vt:i4>
      </vt:variant>
      <vt:variant>
        <vt:i4>0</vt:i4>
      </vt:variant>
      <vt:variant>
        <vt:i4>5</vt:i4>
      </vt:variant>
      <vt:variant>
        <vt:lpwstr/>
      </vt:variant>
      <vt:variant>
        <vt:lpwstr>_Toc215597794</vt:lpwstr>
      </vt:variant>
      <vt:variant>
        <vt:i4>1900601</vt:i4>
      </vt:variant>
      <vt:variant>
        <vt:i4>1286</vt:i4>
      </vt:variant>
      <vt:variant>
        <vt:i4>0</vt:i4>
      </vt:variant>
      <vt:variant>
        <vt:i4>5</vt:i4>
      </vt:variant>
      <vt:variant>
        <vt:lpwstr/>
      </vt:variant>
      <vt:variant>
        <vt:lpwstr>_Toc215597793</vt:lpwstr>
      </vt:variant>
      <vt:variant>
        <vt:i4>1900601</vt:i4>
      </vt:variant>
      <vt:variant>
        <vt:i4>1280</vt:i4>
      </vt:variant>
      <vt:variant>
        <vt:i4>0</vt:i4>
      </vt:variant>
      <vt:variant>
        <vt:i4>5</vt:i4>
      </vt:variant>
      <vt:variant>
        <vt:lpwstr/>
      </vt:variant>
      <vt:variant>
        <vt:lpwstr>_Toc215597792</vt:lpwstr>
      </vt:variant>
      <vt:variant>
        <vt:i4>1900601</vt:i4>
      </vt:variant>
      <vt:variant>
        <vt:i4>1274</vt:i4>
      </vt:variant>
      <vt:variant>
        <vt:i4>0</vt:i4>
      </vt:variant>
      <vt:variant>
        <vt:i4>5</vt:i4>
      </vt:variant>
      <vt:variant>
        <vt:lpwstr/>
      </vt:variant>
      <vt:variant>
        <vt:lpwstr>_Toc215597791</vt:lpwstr>
      </vt:variant>
      <vt:variant>
        <vt:i4>1900601</vt:i4>
      </vt:variant>
      <vt:variant>
        <vt:i4>1268</vt:i4>
      </vt:variant>
      <vt:variant>
        <vt:i4>0</vt:i4>
      </vt:variant>
      <vt:variant>
        <vt:i4>5</vt:i4>
      </vt:variant>
      <vt:variant>
        <vt:lpwstr/>
      </vt:variant>
      <vt:variant>
        <vt:lpwstr>_Toc215597790</vt:lpwstr>
      </vt:variant>
      <vt:variant>
        <vt:i4>1835065</vt:i4>
      </vt:variant>
      <vt:variant>
        <vt:i4>1262</vt:i4>
      </vt:variant>
      <vt:variant>
        <vt:i4>0</vt:i4>
      </vt:variant>
      <vt:variant>
        <vt:i4>5</vt:i4>
      </vt:variant>
      <vt:variant>
        <vt:lpwstr/>
      </vt:variant>
      <vt:variant>
        <vt:lpwstr>_Toc215597789</vt:lpwstr>
      </vt:variant>
      <vt:variant>
        <vt:i4>1835065</vt:i4>
      </vt:variant>
      <vt:variant>
        <vt:i4>1256</vt:i4>
      </vt:variant>
      <vt:variant>
        <vt:i4>0</vt:i4>
      </vt:variant>
      <vt:variant>
        <vt:i4>5</vt:i4>
      </vt:variant>
      <vt:variant>
        <vt:lpwstr/>
      </vt:variant>
      <vt:variant>
        <vt:lpwstr>_Toc215597788</vt:lpwstr>
      </vt:variant>
      <vt:variant>
        <vt:i4>1835065</vt:i4>
      </vt:variant>
      <vt:variant>
        <vt:i4>1250</vt:i4>
      </vt:variant>
      <vt:variant>
        <vt:i4>0</vt:i4>
      </vt:variant>
      <vt:variant>
        <vt:i4>5</vt:i4>
      </vt:variant>
      <vt:variant>
        <vt:lpwstr/>
      </vt:variant>
      <vt:variant>
        <vt:lpwstr>_Toc215597787</vt:lpwstr>
      </vt:variant>
      <vt:variant>
        <vt:i4>1835065</vt:i4>
      </vt:variant>
      <vt:variant>
        <vt:i4>1244</vt:i4>
      </vt:variant>
      <vt:variant>
        <vt:i4>0</vt:i4>
      </vt:variant>
      <vt:variant>
        <vt:i4>5</vt:i4>
      </vt:variant>
      <vt:variant>
        <vt:lpwstr/>
      </vt:variant>
      <vt:variant>
        <vt:lpwstr>_Toc215597786</vt:lpwstr>
      </vt:variant>
      <vt:variant>
        <vt:i4>1835065</vt:i4>
      </vt:variant>
      <vt:variant>
        <vt:i4>1238</vt:i4>
      </vt:variant>
      <vt:variant>
        <vt:i4>0</vt:i4>
      </vt:variant>
      <vt:variant>
        <vt:i4>5</vt:i4>
      </vt:variant>
      <vt:variant>
        <vt:lpwstr/>
      </vt:variant>
      <vt:variant>
        <vt:lpwstr>_Toc215597785</vt:lpwstr>
      </vt:variant>
      <vt:variant>
        <vt:i4>1835065</vt:i4>
      </vt:variant>
      <vt:variant>
        <vt:i4>1232</vt:i4>
      </vt:variant>
      <vt:variant>
        <vt:i4>0</vt:i4>
      </vt:variant>
      <vt:variant>
        <vt:i4>5</vt:i4>
      </vt:variant>
      <vt:variant>
        <vt:lpwstr/>
      </vt:variant>
      <vt:variant>
        <vt:lpwstr>_Toc215597784</vt:lpwstr>
      </vt:variant>
      <vt:variant>
        <vt:i4>1835065</vt:i4>
      </vt:variant>
      <vt:variant>
        <vt:i4>1226</vt:i4>
      </vt:variant>
      <vt:variant>
        <vt:i4>0</vt:i4>
      </vt:variant>
      <vt:variant>
        <vt:i4>5</vt:i4>
      </vt:variant>
      <vt:variant>
        <vt:lpwstr/>
      </vt:variant>
      <vt:variant>
        <vt:lpwstr>_Toc215597783</vt:lpwstr>
      </vt:variant>
      <vt:variant>
        <vt:i4>1835065</vt:i4>
      </vt:variant>
      <vt:variant>
        <vt:i4>1220</vt:i4>
      </vt:variant>
      <vt:variant>
        <vt:i4>0</vt:i4>
      </vt:variant>
      <vt:variant>
        <vt:i4>5</vt:i4>
      </vt:variant>
      <vt:variant>
        <vt:lpwstr/>
      </vt:variant>
      <vt:variant>
        <vt:lpwstr>_Toc215597782</vt:lpwstr>
      </vt:variant>
      <vt:variant>
        <vt:i4>1835065</vt:i4>
      </vt:variant>
      <vt:variant>
        <vt:i4>1214</vt:i4>
      </vt:variant>
      <vt:variant>
        <vt:i4>0</vt:i4>
      </vt:variant>
      <vt:variant>
        <vt:i4>5</vt:i4>
      </vt:variant>
      <vt:variant>
        <vt:lpwstr/>
      </vt:variant>
      <vt:variant>
        <vt:lpwstr>_Toc215597781</vt:lpwstr>
      </vt:variant>
      <vt:variant>
        <vt:i4>1835065</vt:i4>
      </vt:variant>
      <vt:variant>
        <vt:i4>1208</vt:i4>
      </vt:variant>
      <vt:variant>
        <vt:i4>0</vt:i4>
      </vt:variant>
      <vt:variant>
        <vt:i4>5</vt:i4>
      </vt:variant>
      <vt:variant>
        <vt:lpwstr/>
      </vt:variant>
      <vt:variant>
        <vt:lpwstr>_Toc215597780</vt:lpwstr>
      </vt:variant>
      <vt:variant>
        <vt:i4>1245241</vt:i4>
      </vt:variant>
      <vt:variant>
        <vt:i4>1202</vt:i4>
      </vt:variant>
      <vt:variant>
        <vt:i4>0</vt:i4>
      </vt:variant>
      <vt:variant>
        <vt:i4>5</vt:i4>
      </vt:variant>
      <vt:variant>
        <vt:lpwstr/>
      </vt:variant>
      <vt:variant>
        <vt:lpwstr>_Toc215597779</vt:lpwstr>
      </vt:variant>
      <vt:variant>
        <vt:i4>1245241</vt:i4>
      </vt:variant>
      <vt:variant>
        <vt:i4>1196</vt:i4>
      </vt:variant>
      <vt:variant>
        <vt:i4>0</vt:i4>
      </vt:variant>
      <vt:variant>
        <vt:i4>5</vt:i4>
      </vt:variant>
      <vt:variant>
        <vt:lpwstr/>
      </vt:variant>
      <vt:variant>
        <vt:lpwstr>_Toc215597778</vt:lpwstr>
      </vt:variant>
      <vt:variant>
        <vt:i4>1245241</vt:i4>
      </vt:variant>
      <vt:variant>
        <vt:i4>1190</vt:i4>
      </vt:variant>
      <vt:variant>
        <vt:i4>0</vt:i4>
      </vt:variant>
      <vt:variant>
        <vt:i4>5</vt:i4>
      </vt:variant>
      <vt:variant>
        <vt:lpwstr/>
      </vt:variant>
      <vt:variant>
        <vt:lpwstr>_Toc215597777</vt:lpwstr>
      </vt:variant>
      <vt:variant>
        <vt:i4>1245241</vt:i4>
      </vt:variant>
      <vt:variant>
        <vt:i4>1184</vt:i4>
      </vt:variant>
      <vt:variant>
        <vt:i4>0</vt:i4>
      </vt:variant>
      <vt:variant>
        <vt:i4>5</vt:i4>
      </vt:variant>
      <vt:variant>
        <vt:lpwstr/>
      </vt:variant>
      <vt:variant>
        <vt:lpwstr>_Toc215597776</vt:lpwstr>
      </vt:variant>
      <vt:variant>
        <vt:i4>1245241</vt:i4>
      </vt:variant>
      <vt:variant>
        <vt:i4>1178</vt:i4>
      </vt:variant>
      <vt:variant>
        <vt:i4>0</vt:i4>
      </vt:variant>
      <vt:variant>
        <vt:i4>5</vt:i4>
      </vt:variant>
      <vt:variant>
        <vt:lpwstr/>
      </vt:variant>
      <vt:variant>
        <vt:lpwstr>_Toc215597775</vt:lpwstr>
      </vt:variant>
      <vt:variant>
        <vt:i4>1245241</vt:i4>
      </vt:variant>
      <vt:variant>
        <vt:i4>1172</vt:i4>
      </vt:variant>
      <vt:variant>
        <vt:i4>0</vt:i4>
      </vt:variant>
      <vt:variant>
        <vt:i4>5</vt:i4>
      </vt:variant>
      <vt:variant>
        <vt:lpwstr/>
      </vt:variant>
      <vt:variant>
        <vt:lpwstr>_Toc215597774</vt:lpwstr>
      </vt:variant>
      <vt:variant>
        <vt:i4>1245241</vt:i4>
      </vt:variant>
      <vt:variant>
        <vt:i4>1166</vt:i4>
      </vt:variant>
      <vt:variant>
        <vt:i4>0</vt:i4>
      </vt:variant>
      <vt:variant>
        <vt:i4>5</vt:i4>
      </vt:variant>
      <vt:variant>
        <vt:lpwstr/>
      </vt:variant>
      <vt:variant>
        <vt:lpwstr>_Toc215597773</vt:lpwstr>
      </vt:variant>
      <vt:variant>
        <vt:i4>1245241</vt:i4>
      </vt:variant>
      <vt:variant>
        <vt:i4>1160</vt:i4>
      </vt:variant>
      <vt:variant>
        <vt:i4>0</vt:i4>
      </vt:variant>
      <vt:variant>
        <vt:i4>5</vt:i4>
      </vt:variant>
      <vt:variant>
        <vt:lpwstr/>
      </vt:variant>
      <vt:variant>
        <vt:lpwstr>_Toc215597772</vt:lpwstr>
      </vt:variant>
      <vt:variant>
        <vt:i4>1245241</vt:i4>
      </vt:variant>
      <vt:variant>
        <vt:i4>1154</vt:i4>
      </vt:variant>
      <vt:variant>
        <vt:i4>0</vt:i4>
      </vt:variant>
      <vt:variant>
        <vt:i4>5</vt:i4>
      </vt:variant>
      <vt:variant>
        <vt:lpwstr/>
      </vt:variant>
      <vt:variant>
        <vt:lpwstr>_Toc215597771</vt:lpwstr>
      </vt:variant>
      <vt:variant>
        <vt:i4>1245241</vt:i4>
      </vt:variant>
      <vt:variant>
        <vt:i4>1148</vt:i4>
      </vt:variant>
      <vt:variant>
        <vt:i4>0</vt:i4>
      </vt:variant>
      <vt:variant>
        <vt:i4>5</vt:i4>
      </vt:variant>
      <vt:variant>
        <vt:lpwstr/>
      </vt:variant>
      <vt:variant>
        <vt:lpwstr>_Toc215597770</vt:lpwstr>
      </vt:variant>
      <vt:variant>
        <vt:i4>1179705</vt:i4>
      </vt:variant>
      <vt:variant>
        <vt:i4>1142</vt:i4>
      </vt:variant>
      <vt:variant>
        <vt:i4>0</vt:i4>
      </vt:variant>
      <vt:variant>
        <vt:i4>5</vt:i4>
      </vt:variant>
      <vt:variant>
        <vt:lpwstr/>
      </vt:variant>
      <vt:variant>
        <vt:lpwstr>_Toc215597769</vt:lpwstr>
      </vt:variant>
      <vt:variant>
        <vt:i4>1179705</vt:i4>
      </vt:variant>
      <vt:variant>
        <vt:i4>1136</vt:i4>
      </vt:variant>
      <vt:variant>
        <vt:i4>0</vt:i4>
      </vt:variant>
      <vt:variant>
        <vt:i4>5</vt:i4>
      </vt:variant>
      <vt:variant>
        <vt:lpwstr/>
      </vt:variant>
      <vt:variant>
        <vt:lpwstr>_Toc215597768</vt:lpwstr>
      </vt:variant>
      <vt:variant>
        <vt:i4>1179705</vt:i4>
      </vt:variant>
      <vt:variant>
        <vt:i4>1130</vt:i4>
      </vt:variant>
      <vt:variant>
        <vt:i4>0</vt:i4>
      </vt:variant>
      <vt:variant>
        <vt:i4>5</vt:i4>
      </vt:variant>
      <vt:variant>
        <vt:lpwstr/>
      </vt:variant>
      <vt:variant>
        <vt:lpwstr>_Toc215597767</vt:lpwstr>
      </vt:variant>
      <vt:variant>
        <vt:i4>1179705</vt:i4>
      </vt:variant>
      <vt:variant>
        <vt:i4>1124</vt:i4>
      </vt:variant>
      <vt:variant>
        <vt:i4>0</vt:i4>
      </vt:variant>
      <vt:variant>
        <vt:i4>5</vt:i4>
      </vt:variant>
      <vt:variant>
        <vt:lpwstr/>
      </vt:variant>
      <vt:variant>
        <vt:lpwstr>_Toc215597766</vt:lpwstr>
      </vt:variant>
      <vt:variant>
        <vt:i4>1179705</vt:i4>
      </vt:variant>
      <vt:variant>
        <vt:i4>1118</vt:i4>
      </vt:variant>
      <vt:variant>
        <vt:i4>0</vt:i4>
      </vt:variant>
      <vt:variant>
        <vt:i4>5</vt:i4>
      </vt:variant>
      <vt:variant>
        <vt:lpwstr/>
      </vt:variant>
      <vt:variant>
        <vt:lpwstr>_Toc215597765</vt:lpwstr>
      </vt:variant>
      <vt:variant>
        <vt:i4>1179705</vt:i4>
      </vt:variant>
      <vt:variant>
        <vt:i4>1112</vt:i4>
      </vt:variant>
      <vt:variant>
        <vt:i4>0</vt:i4>
      </vt:variant>
      <vt:variant>
        <vt:i4>5</vt:i4>
      </vt:variant>
      <vt:variant>
        <vt:lpwstr/>
      </vt:variant>
      <vt:variant>
        <vt:lpwstr>_Toc215597764</vt:lpwstr>
      </vt:variant>
      <vt:variant>
        <vt:i4>1179705</vt:i4>
      </vt:variant>
      <vt:variant>
        <vt:i4>1106</vt:i4>
      </vt:variant>
      <vt:variant>
        <vt:i4>0</vt:i4>
      </vt:variant>
      <vt:variant>
        <vt:i4>5</vt:i4>
      </vt:variant>
      <vt:variant>
        <vt:lpwstr/>
      </vt:variant>
      <vt:variant>
        <vt:lpwstr>_Toc215597763</vt:lpwstr>
      </vt:variant>
      <vt:variant>
        <vt:i4>1179705</vt:i4>
      </vt:variant>
      <vt:variant>
        <vt:i4>1100</vt:i4>
      </vt:variant>
      <vt:variant>
        <vt:i4>0</vt:i4>
      </vt:variant>
      <vt:variant>
        <vt:i4>5</vt:i4>
      </vt:variant>
      <vt:variant>
        <vt:lpwstr/>
      </vt:variant>
      <vt:variant>
        <vt:lpwstr>_Toc215597762</vt:lpwstr>
      </vt:variant>
      <vt:variant>
        <vt:i4>1179705</vt:i4>
      </vt:variant>
      <vt:variant>
        <vt:i4>1094</vt:i4>
      </vt:variant>
      <vt:variant>
        <vt:i4>0</vt:i4>
      </vt:variant>
      <vt:variant>
        <vt:i4>5</vt:i4>
      </vt:variant>
      <vt:variant>
        <vt:lpwstr/>
      </vt:variant>
      <vt:variant>
        <vt:lpwstr>_Toc215597761</vt:lpwstr>
      </vt:variant>
      <vt:variant>
        <vt:i4>1179705</vt:i4>
      </vt:variant>
      <vt:variant>
        <vt:i4>1088</vt:i4>
      </vt:variant>
      <vt:variant>
        <vt:i4>0</vt:i4>
      </vt:variant>
      <vt:variant>
        <vt:i4>5</vt:i4>
      </vt:variant>
      <vt:variant>
        <vt:lpwstr/>
      </vt:variant>
      <vt:variant>
        <vt:lpwstr>_Toc215597760</vt:lpwstr>
      </vt:variant>
      <vt:variant>
        <vt:i4>1114169</vt:i4>
      </vt:variant>
      <vt:variant>
        <vt:i4>1082</vt:i4>
      </vt:variant>
      <vt:variant>
        <vt:i4>0</vt:i4>
      </vt:variant>
      <vt:variant>
        <vt:i4>5</vt:i4>
      </vt:variant>
      <vt:variant>
        <vt:lpwstr/>
      </vt:variant>
      <vt:variant>
        <vt:lpwstr>_Toc215597759</vt:lpwstr>
      </vt:variant>
      <vt:variant>
        <vt:i4>1114169</vt:i4>
      </vt:variant>
      <vt:variant>
        <vt:i4>1076</vt:i4>
      </vt:variant>
      <vt:variant>
        <vt:i4>0</vt:i4>
      </vt:variant>
      <vt:variant>
        <vt:i4>5</vt:i4>
      </vt:variant>
      <vt:variant>
        <vt:lpwstr/>
      </vt:variant>
      <vt:variant>
        <vt:lpwstr>_Toc215597758</vt:lpwstr>
      </vt:variant>
      <vt:variant>
        <vt:i4>1114169</vt:i4>
      </vt:variant>
      <vt:variant>
        <vt:i4>1070</vt:i4>
      </vt:variant>
      <vt:variant>
        <vt:i4>0</vt:i4>
      </vt:variant>
      <vt:variant>
        <vt:i4>5</vt:i4>
      </vt:variant>
      <vt:variant>
        <vt:lpwstr/>
      </vt:variant>
      <vt:variant>
        <vt:lpwstr>_Toc215597757</vt:lpwstr>
      </vt:variant>
      <vt:variant>
        <vt:i4>1114169</vt:i4>
      </vt:variant>
      <vt:variant>
        <vt:i4>1064</vt:i4>
      </vt:variant>
      <vt:variant>
        <vt:i4>0</vt:i4>
      </vt:variant>
      <vt:variant>
        <vt:i4>5</vt:i4>
      </vt:variant>
      <vt:variant>
        <vt:lpwstr/>
      </vt:variant>
      <vt:variant>
        <vt:lpwstr>_Toc215597756</vt:lpwstr>
      </vt:variant>
      <vt:variant>
        <vt:i4>1114169</vt:i4>
      </vt:variant>
      <vt:variant>
        <vt:i4>1058</vt:i4>
      </vt:variant>
      <vt:variant>
        <vt:i4>0</vt:i4>
      </vt:variant>
      <vt:variant>
        <vt:i4>5</vt:i4>
      </vt:variant>
      <vt:variant>
        <vt:lpwstr/>
      </vt:variant>
      <vt:variant>
        <vt:lpwstr>_Toc215597755</vt:lpwstr>
      </vt:variant>
      <vt:variant>
        <vt:i4>1114169</vt:i4>
      </vt:variant>
      <vt:variant>
        <vt:i4>1052</vt:i4>
      </vt:variant>
      <vt:variant>
        <vt:i4>0</vt:i4>
      </vt:variant>
      <vt:variant>
        <vt:i4>5</vt:i4>
      </vt:variant>
      <vt:variant>
        <vt:lpwstr/>
      </vt:variant>
      <vt:variant>
        <vt:lpwstr>_Toc215597754</vt:lpwstr>
      </vt:variant>
      <vt:variant>
        <vt:i4>1114169</vt:i4>
      </vt:variant>
      <vt:variant>
        <vt:i4>1046</vt:i4>
      </vt:variant>
      <vt:variant>
        <vt:i4>0</vt:i4>
      </vt:variant>
      <vt:variant>
        <vt:i4>5</vt:i4>
      </vt:variant>
      <vt:variant>
        <vt:lpwstr/>
      </vt:variant>
      <vt:variant>
        <vt:lpwstr>_Toc215597753</vt:lpwstr>
      </vt:variant>
      <vt:variant>
        <vt:i4>1114169</vt:i4>
      </vt:variant>
      <vt:variant>
        <vt:i4>1040</vt:i4>
      </vt:variant>
      <vt:variant>
        <vt:i4>0</vt:i4>
      </vt:variant>
      <vt:variant>
        <vt:i4>5</vt:i4>
      </vt:variant>
      <vt:variant>
        <vt:lpwstr/>
      </vt:variant>
      <vt:variant>
        <vt:lpwstr>_Toc215597752</vt:lpwstr>
      </vt:variant>
      <vt:variant>
        <vt:i4>1114169</vt:i4>
      </vt:variant>
      <vt:variant>
        <vt:i4>1034</vt:i4>
      </vt:variant>
      <vt:variant>
        <vt:i4>0</vt:i4>
      </vt:variant>
      <vt:variant>
        <vt:i4>5</vt:i4>
      </vt:variant>
      <vt:variant>
        <vt:lpwstr/>
      </vt:variant>
      <vt:variant>
        <vt:lpwstr>_Toc215597751</vt:lpwstr>
      </vt:variant>
      <vt:variant>
        <vt:i4>1114169</vt:i4>
      </vt:variant>
      <vt:variant>
        <vt:i4>1028</vt:i4>
      </vt:variant>
      <vt:variant>
        <vt:i4>0</vt:i4>
      </vt:variant>
      <vt:variant>
        <vt:i4>5</vt:i4>
      </vt:variant>
      <vt:variant>
        <vt:lpwstr/>
      </vt:variant>
      <vt:variant>
        <vt:lpwstr>_Toc215597750</vt:lpwstr>
      </vt:variant>
      <vt:variant>
        <vt:i4>1048633</vt:i4>
      </vt:variant>
      <vt:variant>
        <vt:i4>1022</vt:i4>
      </vt:variant>
      <vt:variant>
        <vt:i4>0</vt:i4>
      </vt:variant>
      <vt:variant>
        <vt:i4>5</vt:i4>
      </vt:variant>
      <vt:variant>
        <vt:lpwstr/>
      </vt:variant>
      <vt:variant>
        <vt:lpwstr>_Toc215597749</vt:lpwstr>
      </vt:variant>
      <vt:variant>
        <vt:i4>1048633</vt:i4>
      </vt:variant>
      <vt:variant>
        <vt:i4>1016</vt:i4>
      </vt:variant>
      <vt:variant>
        <vt:i4>0</vt:i4>
      </vt:variant>
      <vt:variant>
        <vt:i4>5</vt:i4>
      </vt:variant>
      <vt:variant>
        <vt:lpwstr/>
      </vt:variant>
      <vt:variant>
        <vt:lpwstr>_Toc215597748</vt:lpwstr>
      </vt:variant>
      <vt:variant>
        <vt:i4>1048633</vt:i4>
      </vt:variant>
      <vt:variant>
        <vt:i4>1010</vt:i4>
      </vt:variant>
      <vt:variant>
        <vt:i4>0</vt:i4>
      </vt:variant>
      <vt:variant>
        <vt:i4>5</vt:i4>
      </vt:variant>
      <vt:variant>
        <vt:lpwstr/>
      </vt:variant>
      <vt:variant>
        <vt:lpwstr>_Toc215597747</vt:lpwstr>
      </vt:variant>
      <vt:variant>
        <vt:i4>1048633</vt:i4>
      </vt:variant>
      <vt:variant>
        <vt:i4>1004</vt:i4>
      </vt:variant>
      <vt:variant>
        <vt:i4>0</vt:i4>
      </vt:variant>
      <vt:variant>
        <vt:i4>5</vt:i4>
      </vt:variant>
      <vt:variant>
        <vt:lpwstr/>
      </vt:variant>
      <vt:variant>
        <vt:lpwstr>_Toc215597746</vt:lpwstr>
      </vt:variant>
      <vt:variant>
        <vt:i4>1048633</vt:i4>
      </vt:variant>
      <vt:variant>
        <vt:i4>998</vt:i4>
      </vt:variant>
      <vt:variant>
        <vt:i4>0</vt:i4>
      </vt:variant>
      <vt:variant>
        <vt:i4>5</vt:i4>
      </vt:variant>
      <vt:variant>
        <vt:lpwstr/>
      </vt:variant>
      <vt:variant>
        <vt:lpwstr>_Toc215597745</vt:lpwstr>
      </vt:variant>
      <vt:variant>
        <vt:i4>1048633</vt:i4>
      </vt:variant>
      <vt:variant>
        <vt:i4>992</vt:i4>
      </vt:variant>
      <vt:variant>
        <vt:i4>0</vt:i4>
      </vt:variant>
      <vt:variant>
        <vt:i4>5</vt:i4>
      </vt:variant>
      <vt:variant>
        <vt:lpwstr/>
      </vt:variant>
      <vt:variant>
        <vt:lpwstr>_Toc215597744</vt:lpwstr>
      </vt:variant>
      <vt:variant>
        <vt:i4>1048633</vt:i4>
      </vt:variant>
      <vt:variant>
        <vt:i4>986</vt:i4>
      </vt:variant>
      <vt:variant>
        <vt:i4>0</vt:i4>
      </vt:variant>
      <vt:variant>
        <vt:i4>5</vt:i4>
      </vt:variant>
      <vt:variant>
        <vt:lpwstr/>
      </vt:variant>
      <vt:variant>
        <vt:lpwstr>_Toc215597743</vt:lpwstr>
      </vt:variant>
      <vt:variant>
        <vt:i4>1048633</vt:i4>
      </vt:variant>
      <vt:variant>
        <vt:i4>980</vt:i4>
      </vt:variant>
      <vt:variant>
        <vt:i4>0</vt:i4>
      </vt:variant>
      <vt:variant>
        <vt:i4>5</vt:i4>
      </vt:variant>
      <vt:variant>
        <vt:lpwstr/>
      </vt:variant>
      <vt:variant>
        <vt:lpwstr>_Toc215597742</vt:lpwstr>
      </vt:variant>
      <vt:variant>
        <vt:i4>1048633</vt:i4>
      </vt:variant>
      <vt:variant>
        <vt:i4>974</vt:i4>
      </vt:variant>
      <vt:variant>
        <vt:i4>0</vt:i4>
      </vt:variant>
      <vt:variant>
        <vt:i4>5</vt:i4>
      </vt:variant>
      <vt:variant>
        <vt:lpwstr/>
      </vt:variant>
      <vt:variant>
        <vt:lpwstr>_Toc215597741</vt:lpwstr>
      </vt:variant>
      <vt:variant>
        <vt:i4>1048633</vt:i4>
      </vt:variant>
      <vt:variant>
        <vt:i4>968</vt:i4>
      </vt:variant>
      <vt:variant>
        <vt:i4>0</vt:i4>
      </vt:variant>
      <vt:variant>
        <vt:i4>5</vt:i4>
      </vt:variant>
      <vt:variant>
        <vt:lpwstr/>
      </vt:variant>
      <vt:variant>
        <vt:lpwstr>_Toc215597740</vt:lpwstr>
      </vt:variant>
      <vt:variant>
        <vt:i4>1507385</vt:i4>
      </vt:variant>
      <vt:variant>
        <vt:i4>962</vt:i4>
      </vt:variant>
      <vt:variant>
        <vt:i4>0</vt:i4>
      </vt:variant>
      <vt:variant>
        <vt:i4>5</vt:i4>
      </vt:variant>
      <vt:variant>
        <vt:lpwstr/>
      </vt:variant>
      <vt:variant>
        <vt:lpwstr>_Toc215597739</vt:lpwstr>
      </vt:variant>
      <vt:variant>
        <vt:i4>1507385</vt:i4>
      </vt:variant>
      <vt:variant>
        <vt:i4>956</vt:i4>
      </vt:variant>
      <vt:variant>
        <vt:i4>0</vt:i4>
      </vt:variant>
      <vt:variant>
        <vt:i4>5</vt:i4>
      </vt:variant>
      <vt:variant>
        <vt:lpwstr/>
      </vt:variant>
      <vt:variant>
        <vt:lpwstr>_Toc215597738</vt:lpwstr>
      </vt:variant>
      <vt:variant>
        <vt:i4>1507385</vt:i4>
      </vt:variant>
      <vt:variant>
        <vt:i4>950</vt:i4>
      </vt:variant>
      <vt:variant>
        <vt:i4>0</vt:i4>
      </vt:variant>
      <vt:variant>
        <vt:i4>5</vt:i4>
      </vt:variant>
      <vt:variant>
        <vt:lpwstr/>
      </vt:variant>
      <vt:variant>
        <vt:lpwstr>_Toc215597737</vt:lpwstr>
      </vt:variant>
      <vt:variant>
        <vt:i4>1507385</vt:i4>
      </vt:variant>
      <vt:variant>
        <vt:i4>944</vt:i4>
      </vt:variant>
      <vt:variant>
        <vt:i4>0</vt:i4>
      </vt:variant>
      <vt:variant>
        <vt:i4>5</vt:i4>
      </vt:variant>
      <vt:variant>
        <vt:lpwstr/>
      </vt:variant>
      <vt:variant>
        <vt:lpwstr>_Toc215597736</vt:lpwstr>
      </vt:variant>
      <vt:variant>
        <vt:i4>1507385</vt:i4>
      </vt:variant>
      <vt:variant>
        <vt:i4>938</vt:i4>
      </vt:variant>
      <vt:variant>
        <vt:i4>0</vt:i4>
      </vt:variant>
      <vt:variant>
        <vt:i4>5</vt:i4>
      </vt:variant>
      <vt:variant>
        <vt:lpwstr/>
      </vt:variant>
      <vt:variant>
        <vt:lpwstr>_Toc215597735</vt:lpwstr>
      </vt:variant>
      <vt:variant>
        <vt:i4>1507385</vt:i4>
      </vt:variant>
      <vt:variant>
        <vt:i4>932</vt:i4>
      </vt:variant>
      <vt:variant>
        <vt:i4>0</vt:i4>
      </vt:variant>
      <vt:variant>
        <vt:i4>5</vt:i4>
      </vt:variant>
      <vt:variant>
        <vt:lpwstr/>
      </vt:variant>
      <vt:variant>
        <vt:lpwstr>_Toc215597734</vt:lpwstr>
      </vt:variant>
      <vt:variant>
        <vt:i4>1507385</vt:i4>
      </vt:variant>
      <vt:variant>
        <vt:i4>926</vt:i4>
      </vt:variant>
      <vt:variant>
        <vt:i4>0</vt:i4>
      </vt:variant>
      <vt:variant>
        <vt:i4>5</vt:i4>
      </vt:variant>
      <vt:variant>
        <vt:lpwstr/>
      </vt:variant>
      <vt:variant>
        <vt:lpwstr>_Toc215597733</vt:lpwstr>
      </vt:variant>
      <vt:variant>
        <vt:i4>1507385</vt:i4>
      </vt:variant>
      <vt:variant>
        <vt:i4>920</vt:i4>
      </vt:variant>
      <vt:variant>
        <vt:i4>0</vt:i4>
      </vt:variant>
      <vt:variant>
        <vt:i4>5</vt:i4>
      </vt:variant>
      <vt:variant>
        <vt:lpwstr/>
      </vt:variant>
      <vt:variant>
        <vt:lpwstr>_Toc215597732</vt:lpwstr>
      </vt:variant>
      <vt:variant>
        <vt:i4>1507385</vt:i4>
      </vt:variant>
      <vt:variant>
        <vt:i4>914</vt:i4>
      </vt:variant>
      <vt:variant>
        <vt:i4>0</vt:i4>
      </vt:variant>
      <vt:variant>
        <vt:i4>5</vt:i4>
      </vt:variant>
      <vt:variant>
        <vt:lpwstr/>
      </vt:variant>
      <vt:variant>
        <vt:lpwstr>_Toc215597731</vt:lpwstr>
      </vt:variant>
      <vt:variant>
        <vt:i4>1507385</vt:i4>
      </vt:variant>
      <vt:variant>
        <vt:i4>908</vt:i4>
      </vt:variant>
      <vt:variant>
        <vt:i4>0</vt:i4>
      </vt:variant>
      <vt:variant>
        <vt:i4>5</vt:i4>
      </vt:variant>
      <vt:variant>
        <vt:lpwstr/>
      </vt:variant>
      <vt:variant>
        <vt:lpwstr>_Toc215597730</vt:lpwstr>
      </vt:variant>
      <vt:variant>
        <vt:i4>1441849</vt:i4>
      </vt:variant>
      <vt:variant>
        <vt:i4>902</vt:i4>
      </vt:variant>
      <vt:variant>
        <vt:i4>0</vt:i4>
      </vt:variant>
      <vt:variant>
        <vt:i4>5</vt:i4>
      </vt:variant>
      <vt:variant>
        <vt:lpwstr/>
      </vt:variant>
      <vt:variant>
        <vt:lpwstr>_Toc215597729</vt:lpwstr>
      </vt:variant>
      <vt:variant>
        <vt:i4>1441849</vt:i4>
      </vt:variant>
      <vt:variant>
        <vt:i4>896</vt:i4>
      </vt:variant>
      <vt:variant>
        <vt:i4>0</vt:i4>
      </vt:variant>
      <vt:variant>
        <vt:i4>5</vt:i4>
      </vt:variant>
      <vt:variant>
        <vt:lpwstr/>
      </vt:variant>
      <vt:variant>
        <vt:lpwstr>_Toc215597728</vt:lpwstr>
      </vt:variant>
      <vt:variant>
        <vt:i4>1441849</vt:i4>
      </vt:variant>
      <vt:variant>
        <vt:i4>890</vt:i4>
      </vt:variant>
      <vt:variant>
        <vt:i4>0</vt:i4>
      </vt:variant>
      <vt:variant>
        <vt:i4>5</vt:i4>
      </vt:variant>
      <vt:variant>
        <vt:lpwstr/>
      </vt:variant>
      <vt:variant>
        <vt:lpwstr>_Toc215597727</vt:lpwstr>
      </vt:variant>
      <vt:variant>
        <vt:i4>1441849</vt:i4>
      </vt:variant>
      <vt:variant>
        <vt:i4>884</vt:i4>
      </vt:variant>
      <vt:variant>
        <vt:i4>0</vt:i4>
      </vt:variant>
      <vt:variant>
        <vt:i4>5</vt:i4>
      </vt:variant>
      <vt:variant>
        <vt:lpwstr/>
      </vt:variant>
      <vt:variant>
        <vt:lpwstr>_Toc215597726</vt:lpwstr>
      </vt:variant>
      <vt:variant>
        <vt:i4>1441849</vt:i4>
      </vt:variant>
      <vt:variant>
        <vt:i4>878</vt:i4>
      </vt:variant>
      <vt:variant>
        <vt:i4>0</vt:i4>
      </vt:variant>
      <vt:variant>
        <vt:i4>5</vt:i4>
      </vt:variant>
      <vt:variant>
        <vt:lpwstr/>
      </vt:variant>
      <vt:variant>
        <vt:lpwstr>_Toc215597725</vt:lpwstr>
      </vt:variant>
      <vt:variant>
        <vt:i4>1441849</vt:i4>
      </vt:variant>
      <vt:variant>
        <vt:i4>872</vt:i4>
      </vt:variant>
      <vt:variant>
        <vt:i4>0</vt:i4>
      </vt:variant>
      <vt:variant>
        <vt:i4>5</vt:i4>
      </vt:variant>
      <vt:variant>
        <vt:lpwstr/>
      </vt:variant>
      <vt:variant>
        <vt:lpwstr>_Toc215597724</vt:lpwstr>
      </vt:variant>
      <vt:variant>
        <vt:i4>1441849</vt:i4>
      </vt:variant>
      <vt:variant>
        <vt:i4>866</vt:i4>
      </vt:variant>
      <vt:variant>
        <vt:i4>0</vt:i4>
      </vt:variant>
      <vt:variant>
        <vt:i4>5</vt:i4>
      </vt:variant>
      <vt:variant>
        <vt:lpwstr/>
      </vt:variant>
      <vt:variant>
        <vt:lpwstr>_Toc215597723</vt:lpwstr>
      </vt:variant>
      <vt:variant>
        <vt:i4>1441849</vt:i4>
      </vt:variant>
      <vt:variant>
        <vt:i4>860</vt:i4>
      </vt:variant>
      <vt:variant>
        <vt:i4>0</vt:i4>
      </vt:variant>
      <vt:variant>
        <vt:i4>5</vt:i4>
      </vt:variant>
      <vt:variant>
        <vt:lpwstr/>
      </vt:variant>
      <vt:variant>
        <vt:lpwstr>_Toc215597722</vt:lpwstr>
      </vt:variant>
      <vt:variant>
        <vt:i4>1441849</vt:i4>
      </vt:variant>
      <vt:variant>
        <vt:i4>854</vt:i4>
      </vt:variant>
      <vt:variant>
        <vt:i4>0</vt:i4>
      </vt:variant>
      <vt:variant>
        <vt:i4>5</vt:i4>
      </vt:variant>
      <vt:variant>
        <vt:lpwstr/>
      </vt:variant>
      <vt:variant>
        <vt:lpwstr>_Toc215597721</vt:lpwstr>
      </vt:variant>
      <vt:variant>
        <vt:i4>1441849</vt:i4>
      </vt:variant>
      <vt:variant>
        <vt:i4>848</vt:i4>
      </vt:variant>
      <vt:variant>
        <vt:i4>0</vt:i4>
      </vt:variant>
      <vt:variant>
        <vt:i4>5</vt:i4>
      </vt:variant>
      <vt:variant>
        <vt:lpwstr/>
      </vt:variant>
      <vt:variant>
        <vt:lpwstr>_Toc215597720</vt:lpwstr>
      </vt:variant>
      <vt:variant>
        <vt:i4>1376313</vt:i4>
      </vt:variant>
      <vt:variant>
        <vt:i4>842</vt:i4>
      </vt:variant>
      <vt:variant>
        <vt:i4>0</vt:i4>
      </vt:variant>
      <vt:variant>
        <vt:i4>5</vt:i4>
      </vt:variant>
      <vt:variant>
        <vt:lpwstr/>
      </vt:variant>
      <vt:variant>
        <vt:lpwstr>_Toc215597719</vt:lpwstr>
      </vt:variant>
      <vt:variant>
        <vt:i4>1376313</vt:i4>
      </vt:variant>
      <vt:variant>
        <vt:i4>836</vt:i4>
      </vt:variant>
      <vt:variant>
        <vt:i4>0</vt:i4>
      </vt:variant>
      <vt:variant>
        <vt:i4>5</vt:i4>
      </vt:variant>
      <vt:variant>
        <vt:lpwstr/>
      </vt:variant>
      <vt:variant>
        <vt:lpwstr>_Toc215597718</vt:lpwstr>
      </vt:variant>
      <vt:variant>
        <vt:i4>1376313</vt:i4>
      </vt:variant>
      <vt:variant>
        <vt:i4>830</vt:i4>
      </vt:variant>
      <vt:variant>
        <vt:i4>0</vt:i4>
      </vt:variant>
      <vt:variant>
        <vt:i4>5</vt:i4>
      </vt:variant>
      <vt:variant>
        <vt:lpwstr/>
      </vt:variant>
      <vt:variant>
        <vt:lpwstr>_Toc215597717</vt:lpwstr>
      </vt:variant>
      <vt:variant>
        <vt:i4>1376313</vt:i4>
      </vt:variant>
      <vt:variant>
        <vt:i4>824</vt:i4>
      </vt:variant>
      <vt:variant>
        <vt:i4>0</vt:i4>
      </vt:variant>
      <vt:variant>
        <vt:i4>5</vt:i4>
      </vt:variant>
      <vt:variant>
        <vt:lpwstr/>
      </vt:variant>
      <vt:variant>
        <vt:lpwstr>_Toc215597716</vt:lpwstr>
      </vt:variant>
      <vt:variant>
        <vt:i4>1376313</vt:i4>
      </vt:variant>
      <vt:variant>
        <vt:i4>818</vt:i4>
      </vt:variant>
      <vt:variant>
        <vt:i4>0</vt:i4>
      </vt:variant>
      <vt:variant>
        <vt:i4>5</vt:i4>
      </vt:variant>
      <vt:variant>
        <vt:lpwstr/>
      </vt:variant>
      <vt:variant>
        <vt:lpwstr>_Toc215597715</vt:lpwstr>
      </vt:variant>
      <vt:variant>
        <vt:i4>1376313</vt:i4>
      </vt:variant>
      <vt:variant>
        <vt:i4>812</vt:i4>
      </vt:variant>
      <vt:variant>
        <vt:i4>0</vt:i4>
      </vt:variant>
      <vt:variant>
        <vt:i4>5</vt:i4>
      </vt:variant>
      <vt:variant>
        <vt:lpwstr/>
      </vt:variant>
      <vt:variant>
        <vt:lpwstr>_Toc215597714</vt:lpwstr>
      </vt:variant>
      <vt:variant>
        <vt:i4>1376313</vt:i4>
      </vt:variant>
      <vt:variant>
        <vt:i4>806</vt:i4>
      </vt:variant>
      <vt:variant>
        <vt:i4>0</vt:i4>
      </vt:variant>
      <vt:variant>
        <vt:i4>5</vt:i4>
      </vt:variant>
      <vt:variant>
        <vt:lpwstr/>
      </vt:variant>
      <vt:variant>
        <vt:lpwstr>_Toc215597713</vt:lpwstr>
      </vt:variant>
      <vt:variant>
        <vt:i4>1376313</vt:i4>
      </vt:variant>
      <vt:variant>
        <vt:i4>800</vt:i4>
      </vt:variant>
      <vt:variant>
        <vt:i4>0</vt:i4>
      </vt:variant>
      <vt:variant>
        <vt:i4>5</vt:i4>
      </vt:variant>
      <vt:variant>
        <vt:lpwstr/>
      </vt:variant>
      <vt:variant>
        <vt:lpwstr>_Toc215597712</vt:lpwstr>
      </vt:variant>
      <vt:variant>
        <vt:i4>1376313</vt:i4>
      </vt:variant>
      <vt:variant>
        <vt:i4>794</vt:i4>
      </vt:variant>
      <vt:variant>
        <vt:i4>0</vt:i4>
      </vt:variant>
      <vt:variant>
        <vt:i4>5</vt:i4>
      </vt:variant>
      <vt:variant>
        <vt:lpwstr/>
      </vt:variant>
      <vt:variant>
        <vt:lpwstr>_Toc215597711</vt:lpwstr>
      </vt:variant>
      <vt:variant>
        <vt:i4>1376313</vt:i4>
      </vt:variant>
      <vt:variant>
        <vt:i4>788</vt:i4>
      </vt:variant>
      <vt:variant>
        <vt:i4>0</vt:i4>
      </vt:variant>
      <vt:variant>
        <vt:i4>5</vt:i4>
      </vt:variant>
      <vt:variant>
        <vt:lpwstr/>
      </vt:variant>
      <vt:variant>
        <vt:lpwstr>_Toc215597710</vt:lpwstr>
      </vt:variant>
      <vt:variant>
        <vt:i4>1310777</vt:i4>
      </vt:variant>
      <vt:variant>
        <vt:i4>782</vt:i4>
      </vt:variant>
      <vt:variant>
        <vt:i4>0</vt:i4>
      </vt:variant>
      <vt:variant>
        <vt:i4>5</vt:i4>
      </vt:variant>
      <vt:variant>
        <vt:lpwstr/>
      </vt:variant>
      <vt:variant>
        <vt:lpwstr>_Toc215597709</vt:lpwstr>
      </vt:variant>
      <vt:variant>
        <vt:i4>1310777</vt:i4>
      </vt:variant>
      <vt:variant>
        <vt:i4>776</vt:i4>
      </vt:variant>
      <vt:variant>
        <vt:i4>0</vt:i4>
      </vt:variant>
      <vt:variant>
        <vt:i4>5</vt:i4>
      </vt:variant>
      <vt:variant>
        <vt:lpwstr/>
      </vt:variant>
      <vt:variant>
        <vt:lpwstr>_Toc215597708</vt:lpwstr>
      </vt:variant>
      <vt:variant>
        <vt:i4>1310777</vt:i4>
      </vt:variant>
      <vt:variant>
        <vt:i4>770</vt:i4>
      </vt:variant>
      <vt:variant>
        <vt:i4>0</vt:i4>
      </vt:variant>
      <vt:variant>
        <vt:i4>5</vt:i4>
      </vt:variant>
      <vt:variant>
        <vt:lpwstr/>
      </vt:variant>
      <vt:variant>
        <vt:lpwstr>_Toc215597707</vt:lpwstr>
      </vt:variant>
      <vt:variant>
        <vt:i4>1310777</vt:i4>
      </vt:variant>
      <vt:variant>
        <vt:i4>764</vt:i4>
      </vt:variant>
      <vt:variant>
        <vt:i4>0</vt:i4>
      </vt:variant>
      <vt:variant>
        <vt:i4>5</vt:i4>
      </vt:variant>
      <vt:variant>
        <vt:lpwstr/>
      </vt:variant>
      <vt:variant>
        <vt:lpwstr>_Toc215597706</vt:lpwstr>
      </vt:variant>
      <vt:variant>
        <vt:i4>1310777</vt:i4>
      </vt:variant>
      <vt:variant>
        <vt:i4>758</vt:i4>
      </vt:variant>
      <vt:variant>
        <vt:i4>0</vt:i4>
      </vt:variant>
      <vt:variant>
        <vt:i4>5</vt:i4>
      </vt:variant>
      <vt:variant>
        <vt:lpwstr/>
      </vt:variant>
      <vt:variant>
        <vt:lpwstr>_Toc215597705</vt:lpwstr>
      </vt:variant>
      <vt:variant>
        <vt:i4>1310777</vt:i4>
      </vt:variant>
      <vt:variant>
        <vt:i4>752</vt:i4>
      </vt:variant>
      <vt:variant>
        <vt:i4>0</vt:i4>
      </vt:variant>
      <vt:variant>
        <vt:i4>5</vt:i4>
      </vt:variant>
      <vt:variant>
        <vt:lpwstr/>
      </vt:variant>
      <vt:variant>
        <vt:lpwstr>_Toc215597704</vt:lpwstr>
      </vt:variant>
      <vt:variant>
        <vt:i4>1310777</vt:i4>
      </vt:variant>
      <vt:variant>
        <vt:i4>746</vt:i4>
      </vt:variant>
      <vt:variant>
        <vt:i4>0</vt:i4>
      </vt:variant>
      <vt:variant>
        <vt:i4>5</vt:i4>
      </vt:variant>
      <vt:variant>
        <vt:lpwstr/>
      </vt:variant>
      <vt:variant>
        <vt:lpwstr>_Toc215597703</vt:lpwstr>
      </vt:variant>
      <vt:variant>
        <vt:i4>1310777</vt:i4>
      </vt:variant>
      <vt:variant>
        <vt:i4>740</vt:i4>
      </vt:variant>
      <vt:variant>
        <vt:i4>0</vt:i4>
      </vt:variant>
      <vt:variant>
        <vt:i4>5</vt:i4>
      </vt:variant>
      <vt:variant>
        <vt:lpwstr/>
      </vt:variant>
      <vt:variant>
        <vt:lpwstr>_Toc215597702</vt:lpwstr>
      </vt:variant>
      <vt:variant>
        <vt:i4>1310777</vt:i4>
      </vt:variant>
      <vt:variant>
        <vt:i4>734</vt:i4>
      </vt:variant>
      <vt:variant>
        <vt:i4>0</vt:i4>
      </vt:variant>
      <vt:variant>
        <vt:i4>5</vt:i4>
      </vt:variant>
      <vt:variant>
        <vt:lpwstr/>
      </vt:variant>
      <vt:variant>
        <vt:lpwstr>_Toc215597701</vt:lpwstr>
      </vt:variant>
      <vt:variant>
        <vt:i4>1310777</vt:i4>
      </vt:variant>
      <vt:variant>
        <vt:i4>728</vt:i4>
      </vt:variant>
      <vt:variant>
        <vt:i4>0</vt:i4>
      </vt:variant>
      <vt:variant>
        <vt:i4>5</vt:i4>
      </vt:variant>
      <vt:variant>
        <vt:lpwstr/>
      </vt:variant>
      <vt:variant>
        <vt:lpwstr>_Toc215597700</vt:lpwstr>
      </vt:variant>
      <vt:variant>
        <vt:i4>1900600</vt:i4>
      </vt:variant>
      <vt:variant>
        <vt:i4>722</vt:i4>
      </vt:variant>
      <vt:variant>
        <vt:i4>0</vt:i4>
      </vt:variant>
      <vt:variant>
        <vt:i4>5</vt:i4>
      </vt:variant>
      <vt:variant>
        <vt:lpwstr/>
      </vt:variant>
      <vt:variant>
        <vt:lpwstr>_Toc215597699</vt:lpwstr>
      </vt:variant>
      <vt:variant>
        <vt:i4>1900600</vt:i4>
      </vt:variant>
      <vt:variant>
        <vt:i4>716</vt:i4>
      </vt:variant>
      <vt:variant>
        <vt:i4>0</vt:i4>
      </vt:variant>
      <vt:variant>
        <vt:i4>5</vt:i4>
      </vt:variant>
      <vt:variant>
        <vt:lpwstr/>
      </vt:variant>
      <vt:variant>
        <vt:lpwstr>_Toc215597698</vt:lpwstr>
      </vt:variant>
      <vt:variant>
        <vt:i4>1900600</vt:i4>
      </vt:variant>
      <vt:variant>
        <vt:i4>710</vt:i4>
      </vt:variant>
      <vt:variant>
        <vt:i4>0</vt:i4>
      </vt:variant>
      <vt:variant>
        <vt:i4>5</vt:i4>
      </vt:variant>
      <vt:variant>
        <vt:lpwstr/>
      </vt:variant>
      <vt:variant>
        <vt:lpwstr>_Toc215597697</vt:lpwstr>
      </vt:variant>
      <vt:variant>
        <vt:i4>1900600</vt:i4>
      </vt:variant>
      <vt:variant>
        <vt:i4>704</vt:i4>
      </vt:variant>
      <vt:variant>
        <vt:i4>0</vt:i4>
      </vt:variant>
      <vt:variant>
        <vt:i4>5</vt:i4>
      </vt:variant>
      <vt:variant>
        <vt:lpwstr/>
      </vt:variant>
      <vt:variant>
        <vt:lpwstr>_Toc215597696</vt:lpwstr>
      </vt:variant>
      <vt:variant>
        <vt:i4>1900600</vt:i4>
      </vt:variant>
      <vt:variant>
        <vt:i4>698</vt:i4>
      </vt:variant>
      <vt:variant>
        <vt:i4>0</vt:i4>
      </vt:variant>
      <vt:variant>
        <vt:i4>5</vt:i4>
      </vt:variant>
      <vt:variant>
        <vt:lpwstr/>
      </vt:variant>
      <vt:variant>
        <vt:lpwstr>_Toc215597695</vt:lpwstr>
      </vt:variant>
      <vt:variant>
        <vt:i4>1900600</vt:i4>
      </vt:variant>
      <vt:variant>
        <vt:i4>692</vt:i4>
      </vt:variant>
      <vt:variant>
        <vt:i4>0</vt:i4>
      </vt:variant>
      <vt:variant>
        <vt:i4>5</vt:i4>
      </vt:variant>
      <vt:variant>
        <vt:lpwstr/>
      </vt:variant>
      <vt:variant>
        <vt:lpwstr>_Toc215597694</vt:lpwstr>
      </vt:variant>
      <vt:variant>
        <vt:i4>1900600</vt:i4>
      </vt:variant>
      <vt:variant>
        <vt:i4>686</vt:i4>
      </vt:variant>
      <vt:variant>
        <vt:i4>0</vt:i4>
      </vt:variant>
      <vt:variant>
        <vt:i4>5</vt:i4>
      </vt:variant>
      <vt:variant>
        <vt:lpwstr/>
      </vt:variant>
      <vt:variant>
        <vt:lpwstr>_Toc215597693</vt:lpwstr>
      </vt:variant>
      <vt:variant>
        <vt:i4>1900600</vt:i4>
      </vt:variant>
      <vt:variant>
        <vt:i4>680</vt:i4>
      </vt:variant>
      <vt:variant>
        <vt:i4>0</vt:i4>
      </vt:variant>
      <vt:variant>
        <vt:i4>5</vt:i4>
      </vt:variant>
      <vt:variant>
        <vt:lpwstr/>
      </vt:variant>
      <vt:variant>
        <vt:lpwstr>_Toc215597692</vt:lpwstr>
      </vt:variant>
      <vt:variant>
        <vt:i4>1900600</vt:i4>
      </vt:variant>
      <vt:variant>
        <vt:i4>674</vt:i4>
      </vt:variant>
      <vt:variant>
        <vt:i4>0</vt:i4>
      </vt:variant>
      <vt:variant>
        <vt:i4>5</vt:i4>
      </vt:variant>
      <vt:variant>
        <vt:lpwstr/>
      </vt:variant>
      <vt:variant>
        <vt:lpwstr>_Toc215597691</vt:lpwstr>
      </vt:variant>
      <vt:variant>
        <vt:i4>1900600</vt:i4>
      </vt:variant>
      <vt:variant>
        <vt:i4>668</vt:i4>
      </vt:variant>
      <vt:variant>
        <vt:i4>0</vt:i4>
      </vt:variant>
      <vt:variant>
        <vt:i4>5</vt:i4>
      </vt:variant>
      <vt:variant>
        <vt:lpwstr/>
      </vt:variant>
      <vt:variant>
        <vt:lpwstr>_Toc215597690</vt:lpwstr>
      </vt:variant>
      <vt:variant>
        <vt:i4>1835064</vt:i4>
      </vt:variant>
      <vt:variant>
        <vt:i4>662</vt:i4>
      </vt:variant>
      <vt:variant>
        <vt:i4>0</vt:i4>
      </vt:variant>
      <vt:variant>
        <vt:i4>5</vt:i4>
      </vt:variant>
      <vt:variant>
        <vt:lpwstr/>
      </vt:variant>
      <vt:variant>
        <vt:lpwstr>_Toc215597689</vt:lpwstr>
      </vt:variant>
      <vt:variant>
        <vt:i4>1835064</vt:i4>
      </vt:variant>
      <vt:variant>
        <vt:i4>656</vt:i4>
      </vt:variant>
      <vt:variant>
        <vt:i4>0</vt:i4>
      </vt:variant>
      <vt:variant>
        <vt:i4>5</vt:i4>
      </vt:variant>
      <vt:variant>
        <vt:lpwstr/>
      </vt:variant>
      <vt:variant>
        <vt:lpwstr>_Toc215597688</vt:lpwstr>
      </vt:variant>
      <vt:variant>
        <vt:i4>1835064</vt:i4>
      </vt:variant>
      <vt:variant>
        <vt:i4>650</vt:i4>
      </vt:variant>
      <vt:variant>
        <vt:i4>0</vt:i4>
      </vt:variant>
      <vt:variant>
        <vt:i4>5</vt:i4>
      </vt:variant>
      <vt:variant>
        <vt:lpwstr/>
      </vt:variant>
      <vt:variant>
        <vt:lpwstr>_Toc215597687</vt:lpwstr>
      </vt:variant>
      <vt:variant>
        <vt:i4>1835064</vt:i4>
      </vt:variant>
      <vt:variant>
        <vt:i4>644</vt:i4>
      </vt:variant>
      <vt:variant>
        <vt:i4>0</vt:i4>
      </vt:variant>
      <vt:variant>
        <vt:i4>5</vt:i4>
      </vt:variant>
      <vt:variant>
        <vt:lpwstr/>
      </vt:variant>
      <vt:variant>
        <vt:lpwstr>_Toc215597686</vt:lpwstr>
      </vt:variant>
      <vt:variant>
        <vt:i4>1835064</vt:i4>
      </vt:variant>
      <vt:variant>
        <vt:i4>638</vt:i4>
      </vt:variant>
      <vt:variant>
        <vt:i4>0</vt:i4>
      </vt:variant>
      <vt:variant>
        <vt:i4>5</vt:i4>
      </vt:variant>
      <vt:variant>
        <vt:lpwstr/>
      </vt:variant>
      <vt:variant>
        <vt:lpwstr>_Toc215597685</vt:lpwstr>
      </vt:variant>
      <vt:variant>
        <vt:i4>1835064</vt:i4>
      </vt:variant>
      <vt:variant>
        <vt:i4>632</vt:i4>
      </vt:variant>
      <vt:variant>
        <vt:i4>0</vt:i4>
      </vt:variant>
      <vt:variant>
        <vt:i4>5</vt:i4>
      </vt:variant>
      <vt:variant>
        <vt:lpwstr/>
      </vt:variant>
      <vt:variant>
        <vt:lpwstr>_Toc215597684</vt:lpwstr>
      </vt:variant>
      <vt:variant>
        <vt:i4>1835064</vt:i4>
      </vt:variant>
      <vt:variant>
        <vt:i4>626</vt:i4>
      </vt:variant>
      <vt:variant>
        <vt:i4>0</vt:i4>
      </vt:variant>
      <vt:variant>
        <vt:i4>5</vt:i4>
      </vt:variant>
      <vt:variant>
        <vt:lpwstr/>
      </vt:variant>
      <vt:variant>
        <vt:lpwstr>_Toc215597683</vt:lpwstr>
      </vt:variant>
      <vt:variant>
        <vt:i4>1835064</vt:i4>
      </vt:variant>
      <vt:variant>
        <vt:i4>620</vt:i4>
      </vt:variant>
      <vt:variant>
        <vt:i4>0</vt:i4>
      </vt:variant>
      <vt:variant>
        <vt:i4>5</vt:i4>
      </vt:variant>
      <vt:variant>
        <vt:lpwstr/>
      </vt:variant>
      <vt:variant>
        <vt:lpwstr>_Toc215597682</vt:lpwstr>
      </vt:variant>
      <vt:variant>
        <vt:i4>1835064</vt:i4>
      </vt:variant>
      <vt:variant>
        <vt:i4>614</vt:i4>
      </vt:variant>
      <vt:variant>
        <vt:i4>0</vt:i4>
      </vt:variant>
      <vt:variant>
        <vt:i4>5</vt:i4>
      </vt:variant>
      <vt:variant>
        <vt:lpwstr/>
      </vt:variant>
      <vt:variant>
        <vt:lpwstr>_Toc215597681</vt:lpwstr>
      </vt:variant>
      <vt:variant>
        <vt:i4>1835064</vt:i4>
      </vt:variant>
      <vt:variant>
        <vt:i4>608</vt:i4>
      </vt:variant>
      <vt:variant>
        <vt:i4>0</vt:i4>
      </vt:variant>
      <vt:variant>
        <vt:i4>5</vt:i4>
      </vt:variant>
      <vt:variant>
        <vt:lpwstr/>
      </vt:variant>
      <vt:variant>
        <vt:lpwstr>_Toc215597680</vt:lpwstr>
      </vt:variant>
      <vt:variant>
        <vt:i4>1245240</vt:i4>
      </vt:variant>
      <vt:variant>
        <vt:i4>602</vt:i4>
      </vt:variant>
      <vt:variant>
        <vt:i4>0</vt:i4>
      </vt:variant>
      <vt:variant>
        <vt:i4>5</vt:i4>
      </vt:variant>
      <vt:variant>
        <vt:lpwstr/>
      </vt:variant>
      <vt:variant>
        <vt:lpwstr>_Toc215597679</vt:lpwstr>
      </vt:variant>
      <vt:variant>
        <vt:i4>1245240</vt:i4>
      </vt:variant>
      <vt:variant>
        <vt:i4>596</vt:i4>
      </vt:variant>
      <vt:variant>
        <vt:i4>0</vt:i4>
      </vt:variant>
      <vt:variant>
        <vt:i4>5</vt:i4>
      </vt:variant>
      <vt:variant>
        <vt:lpwstr/>
      </vt:variant>
      <vt:variant>
        <vt:lpwstr>_Toc215597678</vt:lpwstr>
      </vt:variant>
      <vt:variant>
        <vt:i4>1245240</vt:i4>
      </vt:variant>
      <vt:variant>
        <vt:i4>590</vt:i4>
      </vt:variant>
      <vt:variant>
        <vt:i4>0</vt:i4>
      </vt:variant>
      <vt:variant>
        <vt:i4>5</vt:i4>
      </vt:variant>
      <vt:variant>
        <vt:lpwstr/>
      </vt:variant>
      <vt:variant>
        <vt:lpwstr>_Toc215597677</vt:lpwstr>
      </vt:variant>
      <vt:variant>
        <vt:i4>1245240</vt:i4>
      </vt:variant>
      <vt:variant>
        <vt:i4>584</vt:i4>
      </vt:variant>
      <vt:variant>
        <vt:i4>0</vt:i4>
      </vt:variant>
      <vt:variant>
        <vt:i4>5</vt:i4>
      </vt:variant>
      <vt:variant>
        <vt:lpwstr/>
      </vt:variant>
      <vt:variant>
        <vt:lpwstr>_Toc215597676</vt:lpwstr>
      </vt:variant>
      <vt:variant>
        <vt:i4>1245240</vt:i4>
      </vt:variant>
      <vt:variant>
        <vt:i4>578</vt:i4>
      </vt:variant>
      <vt:variant>
        <vt:i4>0</vt:i4>
      </vt:variant>
      <vt:variant>
        <vt:i4>5</vt:i4>
      </vt:variant>
      <vt:variant>
        <vt:lpwstr/>
      </vt:variant>
      <vt:variant>
        <vt:lpwstr>_Toc215597675</vt:lpwstr>
      </vt:variant>
      <vt:variant>
        <vt:i4>1245240</vt:i4>
      </vt:variant>
      <vt:variant>
        <vt:i4>572</vt:i4>
      </vt:variant>
      <vt:variant>
        <vt:i4>0</vt:i4>
      </vt:variant>
      <vt:variant>
        <vt:i4>5</vt:i4>
      </vt:variant>
      <vt:variant>
        <vt:lpwstr/>
      </vt:variant>
      <vt:variant>
        <vt:lpwstr>_Toc215597674</vt:lpwstr>
      </vt:variant>
      <vt:variant>
        <vt:i4>1245240</vt:i4>
      </vt:variant>
      <vt:variant>
        <vt:i4>566</vt:i4>
      </vt:variant>
      <vt:variant>
        <vt:i4>0</vt:i4>
      </vt:variant>
      <vt:variant>
        <vt:i4>5</vt:i4>
      </vt:variant>
      <vt:variant>
        <vt:lpwstr/>
      </vt:variant>
      <vt:variant>
        <vt:lpwstr>_Toc215597673</vt:lpwstr>
      </vt:variant>
      <vt:variant>
        <vt:i4>1245240</vt:i4>
      </vt:variant>
      <vt:variant>
        <vt:i4>560</vt:i4>
      </vt:variant>
      <vt:variant>
        <vt:i4>0</vt:i4>
      </vt:variant>
      <vt:variant>
        <vt:i4>5</vt:i4>
      </vt:variant>
      <vt:variant>
        <vt:lpwstr/>
      </vt:variant>
      <vt:variant>
        <vt:lpwstr>_Toc215597672</vt:lpwstr>
      </vt:variant>
      <vt:variant>
        <vt:i4>1245240</vt:i4>
      </vt:variant>
      <vt:variant>
        <vt:i4>554</vt:i4>
      </vt:variant>
      <vt:variant>
        <vt:i4>0</vt:i4>
      </vt:variant>
      <vt:variant>
        <vt:i4>5</vt:i4>
      </vt:variant>
      <vt:variant>
        <vt:lpwstr/>
      </vt:variant>
      <vt:variant>
        <vt:lpwstr>_Toc215597671</vt:lpwstr>
      </vt:variant>
      <vt:variant>
        <vt:i4>1245240</vt:i4>
      </vt:variant>
      <vt:variant>
        <vt:i4>548</vt:i4>
      </vt:variant>
      <vt:variant>
        <vt:i4>0</vt:i4>
      </vt:variant>
      <vt:variant>
        <vt:i4>5</vt:i4>
      </vt:variant>
      <vt:variant>
        <vt:lpwstr/>
      </vt:variant>
      <vt:variant>
        <vt:lpwstr>_Toc215597670</vt:lpwstr>
      </vt:variant>
      <vt:variant>
        <vt:i4>1179704</vt:i4>
      </vt:variant>
      <vt:variant>
        <vt:i4>542</vt:i4>
      </vt:variant>
      <vt:variant>
        <vt:i4>0</vt:i4>
      </vt:variant>
      <vt:variant>
        <vt:i4>5</vt:i4>
      </vt:variant>
      <vt:variant>
        <vt:lpwstr/>
      </vt:variant>
      <vt:variant>
        <vt:lpwstr>_Toc215597669</vt:lpwstr>
      </vt:variant>
      <vt:variant>
        <vt:i4>1179704</vt:i4>
      </vt:variant>
      <vt:variant>
        <vt:i4>536</vt:i4>
      </vt:variant>
      <vt:variant>
        <vt:i4>0</vt:i4>
      </vt:variant>
      <vt:variant>
        <vt:i4>5</vt:i4>
      </vt:variant>
      <vt:variant>
        <vt:lpwstr/>
      </vt:variant>
      <vt:variant>
        <vt:lpwstr>_Toc215597668</vt:lpwstr>
      </vt:variant>
      <vt:variant>
        <vt:i4>1179704</vt:i4>
      </vt:variant>
      <vt:variant>
        <vt:i4>530</vt:i4>
      </vt:variant>
      <vt:variant>
        <vt:i4>0</vt:i4>
      </vt:variant>
      <vt:variant>
        <vt:i4>5</vt:i4>
      </vt:variant>
      <vt:variant>
        <vt:lpwstr/>
      </vt:variant>
      <vt:variant>
        <vt:lpwstr>_Toc215597667</vt:lpwstr>
      </vt:variant>
      <vt:variant>
        <vt:i4>1179704</vt:i4>
      </vt:variant>
      <vt:variant>
        <vt:i4>524</vt:i4>
      </vt:variant>
      <vt:variant>
        <vt:i4>0</vt:i4>
      </vt:variant>
      <vt:variant>
        <vt:i4>5</vt:i4>
      </vt:variant>
      <vt:variant>
        <vt:lpwstr/>
      </vt:variant>
      <vt:variant>
        <vt:lpwstr>_Toc215597666</vt:lpwstr>
      </vt:variant>
      <vt:variant>
        <vt:i4>1179704</vt:i4>
      </vt:variant>
      <vt:variant>
        <vt:i4>518</vt:i4>
      </vt:variant>
      <vt:variant>
        <vt:i4>0</vt:i4>
      </vt:variant>
      <vt:variant>
        <vt:i4>5</vt:i4>
      </vt:variant>
      <vt:variant>
        <vt:lpwstr/>
      </vt:variant>
      <vt:variant>
        <vt:lpwstr>_Toc215597665</vt:lpwstr>
      </vt:variant>
      <vt:variant>
        <vt:i4>1179704</vt:i4>
      </vt:variant>
      <vt:variant>
        <vt:i4>512</vt:i4>
      </vt:variant>
      <vt:variant>
        <vt:i4>0</vt:i4>
      </vt:variant>
      <vt:variant>
        <vt:i4>5</vt:i4>
      </vt:variant>
      <vt:variant>
        <vt:lpwstr/>
      </vt:variant>
      <vt:variant>
        <vt:lpwstr>_Toc215597664</vt:lpwstr>
      </vt:variant>
      <vt:variant>
        <vt:i4>1179704</vt:i4>
      </vt:variant>
      <vt:variant>
        <vt:i4>506</vt:i4>
      </vt:variant>
      <vt:variant>
        <vt:i4>0</vt:i4>
      </vt:variant>
      <vt:variant>
        <vt:i4>5</vt:i4>
      </vt:variant>
      <vt:variant>
        <vt:lpwstr/>
      </vt:variant>
      <vt:variant>
        <vt:lpwstr>_Toc215597663</vt:lpwstr>
      </vt:variant>
      <vt:variant>
        <vt:i4>1179704</vt:i4>
      </vt:variant>
      <vt:variant>
        <vt:i4>500</vt:i4>
      </vt:variant>
      <vt:variant>
        <vt:i4>0</vt:i4>
      </vt:variant>
      <vt:variant>
        <vt:i4>5</vt:i4>
      </vt:variant>
      <vt:variant>
        <vt:lpwstr/>
      </vt:variant>
      <vt:variant>
        <vt:lpwstr>_Toc215597662</vt:lpwstr>
      </vt:variant>
      <vt:variant>
        <vt:i4>1179704</vt:i4>
      </vt:variant>
      <vt:variant>
        <vt:i4>494</vt:i4>
      </vt:variant>
      <vt:variant>
        <vt:i4>0</vt:i4>
      </vt:variant>
      <vt:variant>
        <vt:i4>5</vt:i4>
      </vt:variant>
      <vt:variant>
        <vt:lpwstr/>
      </vt:variant>
      <vt:variant>
        <vt:lpwstr>_Toc215597661</vt:lpwstr>
      </vt:variant>
      <vt:variant>
        <vt:i4>1179704</vt:i4>
      </vt:variant>
      <vt:variant>
        <vt:i4>488</vt:i4>
      </vt:variant>
      <vt:variant>
        <vt:i4>0</vt:i4>
      </vt:variant>
      <vt:variant>
        <vt:i4>5</vt:i4>
      </vt:variant>
      <vt:variant>
        <vt:lpwstr/>
      </vt:variant>
      <vt:variant>
        <vt:lpwstr>_Toc215597660</vt:lpwstr>
      </vt:variant>
      <vt:variant>
        <vt:i4>1114168</vt:i4>
      </vt:variant>
      <vt:variant>
        <vt:i4>482</vt:i4>
      </vt:variant>
      <vt:variant>
        <vt:i4>0</vt:i4>
      </vt:variant>
      <vt:variant>
        <vt:i4>5</vt:i4>
      </vt:variant>
      <vt:variant>
        <vt:lpwstr/>
      </vt:variant>
      <vt:variant>
        <vt:lpwstr>_Toc215597659</vt:lpwstr>
      </vt:variant>
      <vt:variant>
        <vt:i4>1114168</vt:i4>
      </vt:variant>
      <vt:variant>
        <vt:i4>476</vt:i4>
      </vt:variant>
      <vt:variant>
        <vt:i4>0</vt:i4>
      </vt:variant>
      <vt:variant>
        <vt:i4>5</vt:i4>
      </vt:variant>
      <vt:variant>
        <vt:lpwstr/>
      </vt:variant>
      <vt:variant>
        <vt:lpwstr>_Toc215597658</vt:lpwstr>
      </vt:variant>
      <vt:variant>
        <vt:i4>1114168</vt:i4>
      </vt:variant>
      <vt:variant>
        <vt:i4>470</vt:i4>
      </vt:variant>
      <vt:variant>
        <vt:i4>0</vt:i4>
      </vt:variant>
      <vt:variant>
        <vt:i4>5</vt:i4>
      </vt:variant>
      <vt:variant>
        <vt:lpwstr/>
      </vt:variant>
      <vt:variant>
        <vt:lpwstr>_Toc215597657</vt:lpwstr>
      </vt:variant>
      <vt:variant>
        <vt:i4>1114168</vt:i4>
      </vt:variant>
      <vt:variant>
        <vt:i4>464</vt:i4>
      </vt:variant>
      <vt:variant>
        <vt:i4>0</vt:i4>
      </vt:variant>
      <vt:variant>
        <vt:i4>5</vt:i4>
      </vt:variant>
      <vt:variant>
        <vt:lpwstr/>
      </vt:variant>
      <vt:variant>
        <vt:lpwstr>_Toc215597656</vt:lpwstr>
      </vt:variant>
      <vt:variant>
        <vt:i4>1114168</vt:i4>
      </vt:variant>
      <vt:variant>
        <vt:i4>458</vt:i4>
      </vt:variant>
      <vt:variant>
        <vt:i4>0</vt:i4>
      </vt:variant>
      <vt:variant>
        <vt:i4>5</vt:i4>
      </vt:variant>
      <vt:variant>
        <vt:lpwstr/>
      </vt:variant>
      <vt:variant>
        <vt:lpwstr>_Toc215597655</vt:lpwstr>
      </vt:variant>
      <vt:variant>
        <vt:i4>1114168</vt:i4>
      </vt:variant>
      <vt:variant>
        <vt:i4>452</vt:i4>
      </vt:variant>
      <vt:variant>
        <vt:i4>0</vt:i4>
      </vt:variant>
      <vt:variant>
        <vt:i4>5</vt:i4>
      </vt:variant>
      <vt:variant>
        <vt:lpwstr/>
      </vt:variant>
      <vt:variant>
        <vt:lpwstr>_Toc215597654</vt:lpwstr>
      </vt:variant>
      <vt:variant>
        <vt:i4>1114168</vt:i4>
      </vt:variant>
      <vt:variant>
        <vt:i4>446</vt:i4>
      </vt:variant>
      <vt:variant>
        <vt:i4>0</vt:i4>
      </vt:variant>
      <vt:variant>
        <vt:i4>5</vt:i4>
      </vt:variant>
      <vt:variant>
        <vt:lpwstr/>
      </vt:variant>
      <vt:variant>
        <vt:lpwstr>_Toc215597653</vt:lpwstr>
      </vt:variant>
      <vt:variant>
        <vt:i4>1114168</vt:i4>
      </vt:variant>
      <vt:variant>
        <vt:i4>440</vt:i4>
      </vt:variant>
      <vt:variant>
        <vt:i4>0</vt:i4>
      </vt:variant>
      <vt:variant>
        <vt:i4>5</vt:i4>
      </vt:variant>
      <vt:variant>
        <vt:lpwstr/>
      </vt:variant>
      <vt:variant>
        <vt:lpwstr>_Toc215597652</vt:lpwstr>
      </vt:variant>
      <vt:variant>
        <vt:i4>1114168</vt:i4>
      </vt:variant>
      <vt:variant>
        <vt:i4>434</vt:i4>
      </vt:variant>
      <vt:variant>
        <vt:i4>0</vt:i4>
      </vt:variant>
      <vt:variant>
        <vt:i4>5</vt:i4>
      </vt:variant>
      <vt:variant>
        <vt:lpwstr/>
      </vt:variant>
      <vt:variant>
        <vt:lpwstr>_Toc215597651</vt:lpwstr>
      </vt:variant>
      <vt:variant>
        <vt:i4>1114168</vt:i4>
      </vt:variant>
      <vt:variant>
        <vt:i4>428</vt:i4>
      </vt:variant>
      <vt:variant>
        <vt:i4>0</vt:i4>
      </vt:variant>
      <vt:variant>
        <vt:i4>5</vt:i4>
      </vt:variant>
      <vt:variant>
        <vt:lpwstr/>
      </vt:variant>
      <vt:variant>
        <vt:lpwstr>_Toc215597650</vt:lpwstr>
      </vt:variant>
      <vt:variant>
        <vt:i4>1048632</vt:i4>
      </vt:variant>
      <vt:variant>
        <vt:i4>422</vt:i4>
      </vt:variant>
      <vt:variant>
        <vt:i4>0</vt:i4>
      </vt:variant>
      <vt:variant>
        <vt:i4>5</vt:i4>
      </vt:variant>
      <vt:variant>
        <vt:lpwstr/>
      </vt:variant>
      <vt:variant>
        <vt:lpwstr>_Toc215597649</vt:lpwstr>
      </vt:variant>
      <vt:variant>
        <vt:i4>1048632</vt:i4>
      </vt:variant>
      <vt:variant>
        <vt:i4>416</vt:i4>
      </vt:variant>
      <vt:variant>
        <vt:i4>0</vt:i4>
      </vt:variant>
      <vt:variant>
        <vt:i4>5</vt:i4>
      </vt:variant>
      <vt:variant>
        <vt:lpwstr/>
      </vt:variant>
      <vt:variant>
        <vt:lpwstr>_Toc215597648</vt:lpwstr>
      </vt:variant>
      <vt:variant>
        <vt:i4>1048632</vt:i4>
      </vt:variant>
      <vt:variant>
        <vt:i4>410</vt:i4>
      </vt:variant>
      <vt:variant>
        <vt:i4>0</vt:i4>
      </vt:variant>
      <vt:variant>
        <vt:i4>5</vt:i4>
      </vt:variant>
      <vt:variant>
        <vt:lpwstr/>
      </vt:variant>
      <vt:variant>
        <vt:lpwstr>_Toc215597647</vt:lpwstr>
      </vt:variant>
      <vt:variant>
        <vt:i4>1048632</vt:i4>
      </vt:variant>
      <vt:variant>
        <vt:i4>404</vt:i4>
      </vt:variant>
      <vt:variant>
        <vt:i4>0</vt:i4>
      </vt:variant>
      <vt:variant>
        <vt:i4>5</vt:i4>
      </vt:variant>
      <vt:variant>
        <vt:lpwstr/>
      </vt:variant>
      <vt:variant>
        <vt:lpwstr>_Toc215597646</vt:lpwstr>
      </vt:variant>
      <vt:variant>
        <vt:i4>1048632</vt:i4>
      </vt:variant>
      <vt:variant>
        <vt:i4>398</vt:i4>
      </vt:variant>
      <vt:variant>
        <vt:i4>0</vt:i4>
      </vt:variant>
      <vt:variant>
        <vt:i4>5</vt:i4>
      </vt:variant>
      <vt:variant>
        <vt:lpwstr/>
      </vt:variant>
      <vt:variant>
        <vt:lpwstr>_Toc215597645</vt:lpwstr>
      </vt:variant>
      <vt:variant>
        <vt:i4>1048632</vt:i4>
      </vt:variant>
      <vt:variant>
        <vt:i4>392</vt:i4>
      </vt:variant>
      <vt:variant>
        <vt:i4>0</vt:i4>
      </vt:variant>
      <vt:variant>
        <vt:i4>5</vt:i4>
      </vt:variant>
      <vt:variant>
        <vt:lpwstr/>
      </vt:variant>
      <vt:variant>
        <vt:lpwstr>_Toc215597644</vt:lpwstr>
      </vt:variant>
      <vt:variant>
        <vt:i4>1048632</vt:i4>
      </vt:variant>
      <vt:variant>
        <vt:i4>386</vt:i4>
      </vt:variant>
      <vt:variant>
        <vt:i4>0</vt:i4>
      </vt:variant>
      <vt:variant>
        <vt:i4>5</vt:i4>
      </vt:variant>
      <vt:variant>
        <vt:lpwstr/>
      </vt:variant>
      <vt:variant>
        <vt:lpwstr>_Toc215597643</vt:lpwstr>
      </vt:variant>
      <vt:variant>
        <vt:i4>1048632</vt:i4>
      </vt:variant>
      <vt:variant>
        <vt:i4>380</vt:i4>
      </vt:variant>
      <vt:variant>
        <vt:i4>0</vt:i4>
      </vt:variant>
      <vt:variant>
        <vt:i4>5</vt:i4>
      </vt:variant>
      <vt:variant>
        <vt:lpwstr/>
      </vt:variant>
      <vt:variant>
        <vt:lpwstr>_Toc215597642</vt:lpwstr>
      </vt:variant>
      <vt:variant>
        <vt:i4>1048632</vt:i4>
      </vt:variant>
      <vt:variant>
        <vt:i4>374</vt:i4>
      </vt:variant>
      <vt:variant>
        <vt:i4>0</vt:i4>
      </vt:variant>
      <vt:variant>
        <vt:i4>5</vt:i4>
      </vt:variant>
      <vt:variant>
        <vt:lpwstr/>
      </vt:variant>
      <vt:variant>
        <vt:lpwstr>_Toc215597641</vt:lpwstr>
      </vt:variant>
      <vt:variant>
        <vt:i4>1048632</vt:i4>
      </vt:variant>
      <vt:variant>
        <vt:i4>368</vt:i4>
      </vt:variant>
      <vt:variant>
        <vt:i4>0</vt:i4>
      </vt:variant>
      <vt:variant>
        <vt:i4>5</vt:i4>
      </vt:variant>
      <vt:variant>
        <vt:lpwstr/>
      </vt:variant>
      <vt:variant>
        <vt:lpwstr>_Toc215597640</vt:lpwstr>
      </vt:variant>
      <vt:variant>
        <vt:i4>1507384</vt:i4>
      </vt:variant>
      <vt:variant>
        <vt:i4>362</vt:i4>
      </vt:variant>
      <vt:variant>
        <vt:i4>0</vt:i4>
      </vt:variant>
      <vt:variant>
        <vt:i4>5</vt:i4>
      </vt:variant>
      <vt:variant>
        <vt:lpwstr/>
      </vt:variant>
      <vt:variant>
        <vt:lpwstr>_Toc215597639</vt:lpwstr>
      </vt:variant>
      <vt:variant>
        <vt:i4>1507384</vt:i4>
      </vt:variant>
      <vt:variant>
        <vt:i4>356</vt:i4>
      </vt:variant>
      <vt:variant>
        <vt:i4>0</vt:i4>
      </vt:variant>
      <vt:variant>
        <vt:i4>5</vt:i4>
      </vt:variant>
      <vt:variant>
        <vt:lpwstr/>
      </vt:variant>
      <vt:variant>
        <vt:lpwstr>_Toc215597638</vt:lpwstr>
      </vt:variant>
      <vt:variant>
        <vt:i4>1507384</vt:i4>
      </vt:variant>
      <vt:variant>
        <vt:i4>350</vt:i4>
      </vt:variant>
      <vt:variant>
        <vt:i4>0</vt:i4>
      </vt:variant>
      <vt:variant>
        <vt:i4>5</vt:i4>
      </vt:variant>
      <vt:variant>
        <vt:lpwstr/>
      </vt:variant>
      <vt:variant>
        <vt:lpwstr>_Toc215597637</vt:lpwstr>
      </vt:variant>
      <vt:variant>
        <vt:i4>1507384</vt:i4>
      </vt:variant>
      <vt:variant>
        <vt:i4>344</vt:i4>
      </vt:variant>
      <vt:variant>
        <vt:i4>0</vt:i4>
      </vt:variant>
      <vt:variant>
        <vt:i4>5</vt:i4>
      </vt:variant>
      <vt:variant>
        <vt:lpwstr/>
      </vt:variant>
      <vt:variant>
        <vt:lpwstr>_Toc215597636</vt:lpwstr>
      </vt:variant>
      <vt:variant>
        <vt:i4>1507384</vt:i4>
      </vt:variant>
      <vt:variant>
        <vt:i4>338</vt:i4>
      </vt:variant>
      <vt:variant>
        <vt:i4>0</vt:i4>
      </vt:variant>
      <vt:variant>
        <vt:i4>5</vt:i4>
      </vt:variant>
      <vt:variant>
        <vt:lpwstr/>
      </vt:variant>
      <vt:variant>
        <vt:lpwstr>_Toc215597635</vt:lpwstr>
      </vt:variant>
      <vt:variant>
        <vt:i4>1507384</vt:i4>
      </vt:variant>
      <vt:variant>
        <vt:i4>332</vt:i4>
      </vt:variant>
      <vt:variant>
        <vt:i4>0</vt:i4>
      </vt:variant>
      <vt:variant>
        <vt:i4>5</vt:i4>
      </vt:variant>
      <vt:variant>
        <vt:lpwstr/>
      </vt:variant>
      <vt:variant>
        <vt:lpwstr>_Toc215597634</vt:lpwstr>
      </vt:variant>
      <vt:variant>
        <vt:i4>1507384</vt:i4>
      </vt:variant>
      <vt:variant>
        <vt:i4>326</vt:i4>
      </vt:variant>
      <vt:variant>
        <vt:i4>0</vt:i4>
      </vt:variant>
      <vt:variant>
        <vt:i4>5</vt:i4>
      </vt:variant>
      <vt:variant>
        <vt:lpwstr/>
      </vt:variant>
      <vt:variant>
        <vt:lpwstr>_Toc215597633</vt:lpwstr>
      </vt:variant>
      <vt:variant>
        <vt:i4>1507384</vt:i4>
      </vt:variant>
      <vt:variant>
        <vt:i4>320</vt:i4>
      </vt:variant>
      <vt:variant>
        <vt:i4>0</vt:i4>
      </vt:variant>
      <vt:variant>
        <vt:i4>5</vt:i4>
      </vt:variant>
      <vt:variant>
        <vt:lpwstr/>
      </vt:variant>
      <vt:variant>
        <vt:lpwstr>_Toc215597632</vt:lpwstr>
      </vt:variant>
      <vt:variant>
        <vt:i4>1507384</vt:i4>
      </vt:variant>
      <vt:variant>
        <vt:i4>314</vt:i4>
      </vt:variant>
      <vt:variant>
        <vt:i4>0</vt:i4>
      </vt:variant>
      <vt:variant>
        <vt:i4>5</vt:i4>
      </vt:variant>
      <vt:variant>
        <vt:lpwstr/>
      </vt:variant>
      <vt:variant>
        <vt:lpwstr>_Toc215597631</vt:lpwstr>
      </vt:variant>
      <vt:variant>
        <vt:i4>1507384</vt:i4>
      </vt:variant>
      <vt:variant>
        <vt:i4>308</vt:i4>
      </vt:variant>
      <vt:variant>
        <vt:i4>0</vt:i4>
      </vt:variant>
      <vt:variant>
        <vt:i4>5</vt:i4>
      </vt:variant>
      <vt:variant>
        <vt:lpwstr/>
      </vt:variant>
      <vt:variant>
        <vt:lpwstr>_Toc215597630</vt:lpwstr>
      </vt:variant>
      <vt:variant>
        <vt:i4>1441848</vt:i4>
      </vt:variant>
      <vt:variant>
        <vt:i4>302</vt:i4>
      </vt:variant>
      <vt:variant>
        <vt:i4>0</vt:i4>
      </vt:variant>
      <vt:variant>
        <vt:i4>5</vt:i4>
      </vt:variant>
      <vt:variant>
        <vt:lpwstr/>
      </vt:variant>
      <vt:variant>
        <vt:lpwstr>_Toc215597629</vt:lpwstr>
      </vt:variant>
      <vt:variant>
        <vt:i4>1441848</vt:i4>
      </vt:variant>
      <vt:variant>
        <vt:i4>296</vt:i4>
      </vt:variant>
      <vt:variant>
        <vt:i4>0</vt:i4>
      </vt:variant>
      <vt:variant>
        <vt:i4>5</vt:i4>
      </vt:variant>
      <vt:variant>
        <vt:lpwstr/>
      </vt:variant>
      <vt:variant>
        <vt:lpwstr>_Toc215597628</vt:lpwstr>
      </vt:variant>
      <vt:variant>
        <vt:i4>1441848</vt:i4>
      </vt:variant>
      <vt:variant>
        <vt:i4>290</vt:i4>
      </vt:variant>
      <vt:variant>
        <vt:i4>0</vt:i4>
      </vt:variant>
      <vt:variant>
        <vt:i4>5</vt:i4>
      </vt:variant>
      <vt:variant>
        <vt:lpwstr/>
      </vt:variant>
      <vt:variant>
        <vt:lpwstr>_Toc215597627</vt:lpwstr>
      </vt:variant>
      <vt:variant>
        <vt:i4>1441848</vt:i4>
      </vt:variant>
      <vt:variant>
        <vt:i4>284</vt:i4>
      </vt:variant>
      <vt:variant>
        <vt:i4>0</vt:i4>
      </vt:variant>
      <vt:variant>
        <vt:i4>5</vt:i4>
      </vt:variant>
      <vt:variant>
        <vt:lpwstr/>
      </vt:variant>
      <vt:variant>
        <vt:lpwstr>_Toc215597626</vt:lpwstr>
      </vt:variant>
      <vt:variant>
        <vt:i4>1441848</vt:i4>
      </vt:variant>
      <vt:variant>
        <vt:i4>278</vt:i4>
      </vt:variant>
      <vt:variant>
        <vt:i4>0</vt:i4>
      </vt:variant>
      <vt:variant>
        <vt:i4>5</vt:i4>
      </vt:variant>
      <vt:variant>
        <vt:lpwstr/>
      </vt:variant>
      <vt:variant>
        <vt:lpwstr>_Toc215597625</vt:lpwstr>
      </vt:variant>
      <vt:variant>
        <vt:i4>1441848</vt:i4>
      </vt:variant>
      <vt:variant>
        <vt:i4>272</vt:i4>
      </vt:variant>
      <vt:variant>
        <vt:i4>0</vt:i4>
      </vt:variant>
      <vt:variant>
        <vt:i4>5</vt:i4>
      </vt:variant>
      <vt:variant>
        <vt:lpwstr/>
      </vt:variant>
      <vt:variant>
        <vt:lpwstr>_Toc215597624</vt:lpwstr>
      </vt:variant>
      <vt:variant>
        <vt:i4>1441848</vt:i4>
      </vt:variant>
      <vt:variant>
        <vt:i4>266</vt:i4>
      </vt:variant>
      <vt:variant>
        <vt:i4>0</vt:i4>
      </vt:variant>
      <vt:variant>
        <vt:i4>5</vt:i4>
      </vt:variant>
      <vt:variant>
        <vt:lpwstr/>
      </vt:variant>
      <vt:variant>
        <vt:lpwstr>_Toc215597623</vt:lpwstr>
      </vt:variant>
      <vt:variant>
        <vt:i4>1441848</vt:i4>
      </vt:variant>
      <vt:variant>
        <vt:i4>260</vt:i4>
      </vt:variant>
      <vt:variant>
        <vt:i4>0</vt:i4>
      </vt:variant>
      <vt:variant>
        <vt:i4>5</vt:i4>
      </vt:variant>
      <vt:variant>
        <vt:lpwstr/>
      </vt:variant>
      <vt:variant>
        <vt:lpwstr>_Toc215597622</vt:lpwstr>
      </vt:variant>
      <vt:variant>
        <vt:i4>1441848</vt:i4>
      </vt:variant>
      <vt:variant>
        <vt:i4>254</vt:i4>
      </vt:variant>
      <vt:variant>
        <vt:i4>0</vt:i4>
      </vt:variant>
      <vt:variant>
        <vt:i4>5</vt:i4>
      </vt:variant>
      <vt:variant>
        <vt:lpwstr/>
      </vt:variant>
      <vt:variant>
        <vt:lpwstr>_Toc215597621</vt:lpwstr>
      </vt:variant>
      <vt:variant>
        <vt:i4>1441848</vt:i4>
      </vt:variant>
      <vt:variant>
        <vt:i4>248</vt:i4>
      </vt:variant>
      <vt:variant>
        <vt:i4>0</vt:i4>
      </vt:variant>
      <vt:variant>
        <vt:i4>5</vt:i4>
      </vt:variant>
      <vt:variant>
        <vt:lpwstr/>
      </vt:variant>
      <vt:variant>
        <vt:lpwstr>_Toc215597620</vt:lpwstr>
      </vt:variant>
      <vt:variant>
        <vt:i4>1376312</vt:i4>
      </vt:variant>
      <vt:variant>
        <vt:i4>242</vt:i4>
      </vt:variant>
      <vt:variant>
        <vt:i4>0</vt:i4>
      </vt:variant>
      <vt:variant>
        <vt:i4>5</vt:i4>
      </vt:variant>
      <vt:variant>
        <vt:lpwstr/>
      </vt:variant>
      <vt:variant>
        <vt:lpwstr>_Toc215597619</vt:lpwstr>
      </vt:variant>
      <vt:variant>
        <vt:i4>1376312</vt:i4>
      </vt:variant>
      <vt:variant>
        <vt:i4>236</vt:i4>
      </vt:variant>
      <vt:variant>
        <vt:i4>0</vt:i4>
      </vt:variant>
      <vt:variant>
        <vt:i4>5</vt:i4>
      </vt:variant>
      <vt:variant>
        <vt:lpwstr/>
      </vt:variant>
      <vt:variant>
        <vt:lpwstr>_Toc215597618</vt:lpwstr>
      </vt:variant>
      <vt:variant>
        <vt:i4>1376312</vt:i4>
      </vt:variant>
      <vt:variant>
        <vt:i4>230</vt:i4>
      </vt:variant>
      <vt:variant>
        <vt:i4>0</vt:i4>
      </vt:variant>
      <vt:variant>
        <vt:i4>5</vt:i4>
      </vt:variant>
      <vt:variant>
        <vt:lpwstr/>
      </vt:variant>
      <vt:variant>
        <vt:lpwstr>_Toc215597617</vt:lpwstr>
      </vt:variant>
      <vt:variant>
        <vt:i4>1376312</vt:i4>
      </vt:variant>
      <vt:variant>
        <vt:i4>224</vt:i4>
      </vt:variant>
      <vt:variant>
        <vt:i4>0</vt:i4>
      </vt:variant>
      <vt:variant>
        <vt:i4>5</vt:i4>
      </vt:variant>
      <vt:variant>
        <vt:lpwstr/>
      </vt:variant>
      <vt:variant>
        <vt:lpwstr>_Toc215597616</vt:lpwstr>
      </vt:variant>
      <vt:variant>
        <vt:i4>1376312</vt:i4>
      </vt:variant>
      <vt:variant>
        <vt:i4>218</vt:i4>
      </vt:variant>
      <vt:variant>
        <vt:i4>0</vt:i4>
      </vt:variant>
      <vt:variant>
        <vt:i4>5</vt:i4>
      </vt:variant>
      <vt:variant>
        <vt:lpwstr/>
      </vt:variant>
      <vt:variant>
        <vt:lpwstr>_Toc215597615</vt:lpwstr>
      </vt:variant>
      <vt:variant>
        <vt:i4>1376312</vt:i4>
      </vt:variant>
      <vt:variant>
        <vt:i4>212</vt:i4>
      </vt:variant>
      <vt:variant>
        <vt:i4>0</vt:i4>
      </vt:variant>
      <vt:variant>
        <vt:i4>5</vt:i4>
      </vt:variant>
      <vt:variant>
        <vt:lpwstr/>
      </vt:variant>
      <vt:variant>
        <vt:lpwstr>_Toc215597614</vt:lpwstr>
      </vt:variant>
      <vt:variant>
        <vt:i4>1376312</vt:i4>
      </vt:variant>
      <vt:variant>
        <vt:i4>206</vt:i4>
      </vt:variant>
      <vt:variant>
        <vt:i4>0</vt:i4>
      </vt:variant>
      <vt:variant>
        <vt:i4>5</vt:i4>
      </vt:variant>
      <vt:variant>
        <vt:lpwstr/>
      </vt:variant>
      <vt:variant>
        <vt:lpwstr>_Toc215597613</vt:lpwstr>
      </vt:variant>
      <vt:variant>
        <vt:i4>1376312</vt:i4>
      </vt:variant>
      <vt:variant>
        <vt:i4>200</vt:i4>
      </vt:variant>
      <vt:variant>
        <vt:i4>0</vt:i4>
      </vt:variant>
      <vt:variant>
        <vt:i4>5</vt:i4>
      </vt:variant>
      <vt:variant>
        <vt:lpwstr/>
      </vt:variant>
      <vt:variant>
        <vt:lpwstr>_Toc215597612</vt:lpwstr>
      </vt:variant>
      <vt:variant>
        <vt:i4>1376312</vt:i4>
      </vt:variant>
      <vt:variant>
        <vt:i4>194</vt:i4>
      </vt:variant>
      <vt:variant>
        <vt:i4>0</vt:i4>
      </vt:variant>
      <vt:variant>
        <vt:i4>5</vt:i4>
      </vt:variant>
      <vt:variant>
        <vt:lpwstr/>
      </vt:variant>
      <vt:variant>
        <vt:lpwstr>_Toc215597611</vt:lpwstr>
      </vt:variant>
      <vt:variant>
        <vt:i4>1376312</vt:i4>
      </vt:variant>
      <vt:variant>
        <vt:i4>188</vt:i4>
      </vt:variant>
      <vt:variant>
        <vt:i4>0</vt:i4>
      </vt:variant>
      <vt:variant>
        <vt:i4>5</vt:i4>
      </vt:variant>
      <vt:variant>
        <vt:lpwstr/>
      </vt:variant>
      <vt:variant>
        <vt:lpwstr>_Toc215597610</vt:lpwstr>
      </vt:variant>
      <vt:variant>
        <vt:i4>1310776</vt:i4>
      </vt:variant>
      <vt:variant>
        <vt:i4>182</vt:i4>
      </vt:variant>
      <vt:variant>
        <vt:i4>0</vt:i4>
      </vt:variant>
      <vt:variant>
        <vt:i4>5</vt:i4>
      </vt:variant>
      <vt:variant>
        <vt:lpwstr/>
      </vt:variant>
      <vt:variant>
        <vt:lpwstr>_Toc215597609</vt:lpwstr>
      </vt:variant>
      <vt:variant>
        <vt:i4>1310776</vt:i4>
      </vt:variant>
      <vt:variant>
        <vt:i4>176</vt:i4>
      </vt:variant>
      <vt:variant>
        <vt:i4>0</vt:i4>
      </vt:variant>
      <vt:variant>
        <vt:i4>5</vt:i4>
      </vt:variant>
      <vt:variant>
        <vt:lpwstr/>
      </vt:variant>
      <vt:variant>
        <vt:lpwstr>_Toc215597608</vt:lpwstr>
      </vt:variant>
      <vt:variant>
        <vt:i4>1310776</vt:i4>
      </vt:variant>
      <vt:variant>
        <vt:i4>170</vt:i4>
      </vt:variant>
      <vt:variant>
        <vt:i4>0</vt:i4>
      </vt:variant>
      <vt:variant>
        <vt:i4>5</vt:i4>
      </vt:variant>
      <vt:variant>
        <vt:lpwstr/>
      </vt:variant>
      <vt:variant>
        <vt:lpwstr>_Toc215597607</vt:lpwstr>
      </vt:variant>
      <vt:variant>
        <vt:i4>1310776</vt:i4>
      </vt:variant>
      <vt:variant>
        <vt:i4>164</vt:i4>
      </vt:variant>
      <vt:variant>
        <vt:i4>0</vt:i4>
      </vt:variant>
      <vt:variant>
        <vt:i4>5</vt:i4>
      </vt:variant>
      <vt:variant>
        <vt:lpwstr/>
      </vt:variant>
      <vt:variant>
        <vt:lpwstr>_Toc215597606</vt:lpwstr>
      </vt:variant>
      <vt:variant>
        <vt:i4>1310776</vt:i4>
      </vt:variant>
      <vt:variant>
        <vt:i4>158</vt:i4>
      </vt:variant>
      <vt:variant>
        <vt:i4>0</vt:i4>
      </vt:variant>
      <vt:variant>
        <vt:i4>5</vt:i4>
      </vt:variant>
      <vt:variant>
        <vt:lpwstr/>
      </vt:variant>
      <vt:variant>
        <vt:lpwstr>_Toc215597605</vt:lpwstr>
      </vt:variant>
      <vt:variant>
        <vt:i4>1310776</vt:i4>
      </vt:variant>
      <vt:variant>
        <vt:i4>152</vt:i4>
      </vt:variant>
      <vt:variant>
        <vt:i4>0</vt:i4>
      </vt:variant>
      <vt:variant>
        <vt:i4>5</vt:i4>
      </vt:variant>
      <vt:variant>
        <vt:lpwstr/>
      </vt:variant>
      <vt:variant>
        <vt:lpwstr>_Toc215597604</vt:lpwstr>
      </vt:variant>
      <vt:variant>
        <vt:i4>1310776</vt:i4>
      </vt:variant>
      <vt:variant>
        <vt:i4>146</vt:i4>
      </vt:variant>
      <vt:variant>
        <vt:i4>0</vt:i4>
      </vt:variant>
      <vt:variant>
        <vt:i4>5</vt:i4>
      </vt:variant>
      <vt:variant>
        <vt:lpwstr/>
      </vt:variant>
      <vt:variant>
        <vt:lpwstr>_Toc215597603</vt:lpwstr>
      </vt:variant>
      <vt:variant>
        <vt:i4>1310776</vt:i4>
      </vt:variant>
      <vt:variant>
        <vt:i4>140</vt:i4>
      </vt:variant>
      <vt:variant>
        <vt:i4>0</vt:i4>
      </vt:variant>
      <vt:variant>
        <vt:i4>5</vt:i4>
      </vt:variant>
      <vt:variant>
        <vt:lpwstr/>
      </vt:variant>
      <vt:variant>
        <vt:lpwstr>_Toc215597602</vt:lpwstr>
      </vt:variant>
      <vt:variant>
        <vt:i4>1310776</vt:i4>
      </vt:variant>
      <vt:variant>
        <vt:i4>134</vt:i4>
      </vt:variant>
      <vt:variant>
        <vt:i4>0</vt:i4>
      </vt:variant>
      <vt:variant>
        <vt:i4>5</vt:i4>
      </vt:variant>
      <vt:variant>
        <vt:lpwstr/>
      </vt:variant>
      <vt:variant>
        <vt:lpwstr>_Toc215597601</vt:lpwstr>
      </vt:variant>
      <vt:variant>
        <vt:i4>1310776</vt:i4>
      </vt:variant>
      <vt:variant>
        <vt:i4>128</vt:i4>
      </vt:variant>
      <vt:variant>
        <vt:i4>0</vt:i4>
      </vt:variant>
      <vt:variant>
        <vt:i4>5</vt:i4>
      </vt:variant>
      <vt:variant>
        <vt:lpwstr/>
      </vt:variant>
      <vt:variant>
        <vt:lpwstr>_Toc215597600</vt:lpwstr>
      </vt:variant>
      <vt:variant>
        <vt:i4>1900603</vt:i4>
      </vt:variant>
      <vt:variant>
        <vt:i4>122</vt:i4>
      </vt:variant>
      <vt:variant>
        <vt:i4>0</vt:i4>
      </vt:variant>
      <vt:variant>
        <vt:i4>5</vt:i4>
      </vt:variant>
      <vt:variant>
        <vt:lpwstr/>
      </vt:variant>
      <vt:variant>
        <vt:lpwstr>_Toc215597599</vt:lpwstr>
      </vt:variant>
      <vt:variant>
        <vt:i4>1900603</vt:i4>
      </vt:variant>
      <vt:variant>
        <vt:i4>116</vt:i4>
      </vt:variant>
      <vt:variant>
        <vt:i4>0</vt:i4>
      </vt:variant>
      <vt:variant>
        <vt:i4>5</vt:i4>
      </vt:variant>
      <vt:variant>
        <vt:lpwstr/>
      </vt:variant>
      <vt:variant>
        <vt:lpwstr>_Toc215597598</vt:lpwstr>
      </vt:variant>
      <vt:variant>
        <vt:i4>1900603</vt:i4>
      </vt:variant>
      <vt:variant>
        <vt:i4>110</vt:i4>
      </vt:variant>
      <vt:variant>
        <vt:i4>0</vt:i4>
      </vt:variant>
      <vt:variant>
        <vt:i4>5</vt:i4>
      </vt:variant>
      <vt:variant>
        <vt:lpwstr/>
      </vt:variant>
      <vt:variant>
        <vt:lpwstr>_Toc215597597</vt:lpwstr>
      </vt:variant>
      <vt:variant>
        <vt:i4>1900603</vt:i4>
      </vt:variant>
      <vt:variant>
        <vt:i4>104</vt:i4>
      </vt:variant>
      <vt:variant>
        <vt:i4>0</vt:i4>
      </vt:variant>
      <vt:variant>
        <vt:i4>5</vt:i4>
      </vt:variant>
      <vt:variant>
        <vt:lpwstr/>
      </vt:variant>
      <vt:variant>
        <vt:lpwstr>_Toc215597596</vt:lpwstr>
      </vt:variant>
      <vt:variant>
        <vt:i4>1900603</vt:i4>
      </vt:variant>
      <vt:variant>
        <vt:i4>98</vt:i4>
      </vt:variant>
      <vt:variant>
        <vt:i4>0</vt:i4>
      </vt:variant>
      <vt:variant>
        <vt:i4>5</vt:i4>
      </vt:variant>
      <vt:variant>
        <vt:lpwstr/>
      </vt:variant>
      <vt:variant>
        <vt:lpwstr>_Toc215597595</vt:lpwstr>
      </vt:variant>
      <vt:variant>
        <vt:i4>1900603</vt:i4>
      </vt:variant>
      <vt:variant>
        <vt:i4>92</vt:i4>
      </vt:variant>
      <vt:variant>
        <vt:i4>0</vt:i4>
      </vt:variant>
      <vt:variant>
        <vt:i4>5</vt:i4>
      </vt:variant>
      <vt:variant>
        <vt:lpwstr/>
      </vt:variant>
      <vt:variant>
        <vt:lpwstr>_Toc215597594</vt:lpwstr>
      </vt:variant>
      <vt:variant>
        <vt:i4>1900603</vt:i4>
      </vt:variant>
      <vt:variant>
        <vt:i4>86</vt:i4>
      </vt:variant>
      <vt:variant>
        <vt:i4>0</vt:i4>
      </vt:variant>
      <vt:variant>
        <vt:i4>5</vt:i4>
      </vt:variant>
      <vt:variant>
        <vt:lpwstr/>
      </vt:variant>
      <vt:variant>
        <vt:lpwstr>_Toc215597593</vt:lpwstr>
      </vt:variant>
      <vt:variant>
        <vt:i4>1900603</vt:i4>
      </vt:variant>
      <vt:variant>
        <vt:i4>80</vt:i4>
      </vt:variant>
      <vt:variant>
        <vt:i4>0</vt:i4>
      </vt:variant>
      <vt:variant>
        <vt:i4>5</vt:i4>
      </vt:variant>
      <vt:variant>
        <vt:lpwstr/>
      </vt:variant>
      <vt:variant>
        <vt:lpwstr>_Toc215597592</vt:lpwstr>
      </vt:variant>
      <vt:variant>
        <vt:i4>1900603</vt:i4>
      </vt:variant>
      <vt:variant>
        <vt:i4>74</vt:i4>
      </vt:variant>
      <vt:variant>
        <vt:i4>0</vt:i4>
      </vt:variant>
      <vt:variant>
        <vt:i4>5</vt:i4>
      </vt:variant>
      <vt:variant>
        <vt:lpwstr/>
      </vt:variant>
      <vt:variant>
        <vt:lpwstr>_Toc215597591</vt:lpwstr>
      </vt:variant>
      <vt:variant>
        <vt:i4>1900603</vt:i4>
      </vt:variant>
      <vt:variant>
        <vt:i4>68</vt:i4>
      </vt:variant>
      <vt:variant>
        <vt:i4>0</vt:i4>
      </vt:variant>
      <vt:variant>
        <vt:i4>5</vt:i4>
      </vt:variant>
      <vt:variant>
        <vt:lpwstr/>
      </vt:variant>
      <vt:variant>
        <vt:lpwstr>_Toc215597590</vt:lpwstr>
      </vt:variant>
      <vt:variant>
        <vt:i4>1835067</vt:i4>
      </vt:variant>
      <vt:variant>
        <vt:i4>62</vt:i4>
      </vt:variant>
      <vt:variant>
        <vt:i4>0</vt:i4>
      </vt:variant>
      <vt:variant>
        <vt:i4>5</vt:i4>
      </vt:variant>
      <vt:variant>
        <vt:lpwstr/>
      </vt:variant>
      <vt:variant>
        <vt:lpwstr>_Toc215597589</vt:lpwstr>
      </vt:variant>
      <vt:variant>
        <vt:i4>1835067</vt:i4>
      </vt:variant>
      <vt:variant>
        <vt:i4>56</vt:i4>
      </vt:variant>
      <vt:variant>
        <vt:i4>0</vt:i4>
      </vt:variant>
      <vt:variant>
        <vt:i4>5</vt:i4>
      </vt:variant>
      <vt:variant>
        <vt:lpwstr/>
      </vt:variant>
      <vt:variant>
        <vt:lpwstr>_Toc215597588</vt:lpwstr>
      </vt:variant>
      <vt:variant>
        <vt:i4>1835067</vt:i4>
      </vt:variant>
      <vt:variant>
        <vt:i4>50</vt:i4>
      </vt:variant>
      <vt:variant>
        <vt:i4>0</vt:i4>
      </vt:variant>
      <vt:variant>
        <vt:i4>5</vt:i4>
      </vt:variant>
      <vt:variant>
        <vt:lpwstr/>
      </vt:variant>
      <vt:variant>
        <vt:lpwstr>_Toc215597587</vt:lpwstr>
      </vt:variant>
      <vt:variant>
        <vt:i4>1835067</vt:i4>
      </vt:variant>
      <vt:variant>
        <vt:i4>44</vt:i4>
      </vt:variant>
      <vt:variant>
        <vt:i4>0</vt:i4>
      </vt:variant>
      <vt:variant>
        <vt:i4>5</vt:i4>
      </vt:variant>
      <vt:variant>
        <vt:lpwstr/>
      </vt:variant>
      <vt:variant>
        <vt:lpwstr>_Toc215597586</vt:lpwstr>
      </vt:variant>
      <vt:variant>
        <vt:i4>1835067</vt:i4>
      </vt:variant>
      <vt:variant>
        <vt:i4>38</vt:i4>
      </vt:variant>
      <vt:variant>
        <vt:i4>0</vt:i4>
      </vt:variant>
      <vt:variant>
        <vt:i4>5</vt:i4>
      </vt:variant>
      <vt:variant>
        <vt:lpwstr/>
      </vt:variant>
      <vt:variant>
        <vt:lpwstr>_Toc215597585</vt:lpwstr>
      </vt:variant>
      <vt:variant>
        <vt:i4>1835067</vt:i4>
      </vt:variant>
      <vt:variant>
        <vt:i4>32</vt:i4>
      </vt:variant>
      <vt:variant>
        <vt:i4>0</vt:i4>
      </vt:variant>
      <vt:variant>
        <vt:i4>5</vt:i4>
      </vt:variant>
      <vt:variant>
        <vt:lpwstr/>
      </vt:variant>
      <vt:variant>
        <vt:lpwstr>_Toc215597584</vt:lpwstr>
      </vt:variant>
      <vt:variant>
        <vt:i4>1835067</vt:i4>
      </vt:variant>
      <vt:variant>
        <vt:i4>26</vt:i4>
      </vt:variant>
      <vt:variant>
        <vt:i4>0</vt:i4>
      </vt:variant>
      <vt:variant>
        <vt:i4>5</vt:i4>
      </vt:variant>
      <vt:variant>
        <vt:lpwstr/>
      </vt:variant>
      <vt:variant>
        <vt:lpwstr>_Toc215597583</vt:lpwstr>
      </vt:variant>
      <vt:variant>
        <vt:i4>1835067</vt:i4>
      </vt:variant>
      <vt:variant>
        <vt:i4>20</vt:i4>
      </vt:variant>
      <vt:variant>
        <vt:i4>0</vt:i4>
      </vt:variant>
      <vt:variant>
        <vt:i4>5</vt:i4>
      </vt:variant>
      <vt:variant>
        <vt:lpwstr/>
      </vt:variant>
      <vt:variant>
        <vt:lpwstr>_Toc215597582</vt:lpwstr>
      </vt:variant>
      <vt:variant>
        <vt:i4>1835067</vt:i4>
      </vt:variant>
      <vt:variant>
        <vt:i4>14</vt:i4>
      </vt:variant>
      <vt:variant>
        <vt:i4>0</vt:i4>
      </vt:variant>
      <vt:variant>
        <vt:i4>5</vt:i4>
      </vt:variant>
      <vt:variant>
        <vt:lpwstr/>
      </vt:variant>
      <vt:variant>
        <vt:lpwstr>_Toc215597581</vt:lpwstr>
      </vt:variant>
      <vt:variant>
        <vt:i4>1835067</vt:i4>
      </vt:variant>
      <vt:variant>
        <vt:i4>8</vt:i4>
      </vt:variant>
      <vt:variant>
        <vt:i4>0</vt:i4>
      </vt:variant>
      <vt:variant>
        <vt:i4>5</vt:i4>
      </vt:variant>
      <vt:variant>
        <vt:lpwstr/>
      </vt:variant>
      <vt:variant>
        <vt:lpwstr>_Toc215597580</vt:lpwstr>
      </vt:variant>
      <vt:variant>
        <vt:i4>1245243</vt:i4>
      </vt:variant>
      <vt:variant>
        <vt:i4>2</vt:i4>
      </vt:variant>
      <vt:variant>
        <vt:i4>0</vt:i4>
      </vt:variant>
      <vt:variant>
        <vt:i4>5</vt:i4>
      </vt:variant>
      <vt:variant>
        <vt:lpwstr/>
      </vt:variant>
      <vt:variant>
        <vt:lpwstr>_Toc215597579</vt:lpwstr>
      </vt:variant>
      <vt:variant>
        <vt:i4>2752613</vt:i4>
      </vt:variant>
      <vt:variant>
        <vt:i4>149006</vt:i4>
      </vt:variant>
      <vt:variant>
        <vt:i4>1082</vt:i4>
      </vt:variant>
      <vt:variant>
        <vt:i4>1</vt:i4>
      </vt:variant>
      <vt:variant>
        <vt:lpwstr>http://www.arena.com.pt/images/ntec.gif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PTC exemplo</dc:title>
  <dc:creator>Rui Esteves</dc:creator>
  <cp:lastModifiedBy>Rui Esteves</cp:lastModifiedBy>
  <cp:revision>30</cp:revision>
  <cp:lastPrinted>2021-07-02T09:51:00Z</cp:lastPrinted>
  <dcterms:created xsi:type="dcterms:W3CDTF">2022-01-25T12:08:00Z</dcterms:created>
  <dcterms:modified xsi:type="dcterms:W3CDTF">2022-02-05T17:02:00Z</dcterms:modified>
</cp:coreProperties>
</file>