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BCD24">
      <w:pPr>
        <w:spacing w:before="0" w:after="200"/>
        <w:jc w:val="center"/>
      </w:pPr>
      <w:r>
        <w:t>顺页讲 TalkTrack Skill</w:t>
      </w:r>
    </w:p>
    <w:p w14:paraId="4D868C13">
      <w:pPr>
        <w:spacing w:before="0" w:after="160"/>
        <w:jc w:val="center"/>
      </w:pPr>
      <w:r>
        <w:rPr>
          <w:rFonts w:ascii="微软雅黑" w:hAnsi="微软雅黑" w:eastAsia="微软雅黑"/>
          <w:b/>
          <w:sz w:val="30"/>
        </w:rPr>
        <w:t>临时被叫去汇报，也能顺页照讲</w:t>
      </w:r>
    </w:p>
    <w:p w14:paraId="128CE490">
      <w:pPr>
        <w:spacing w:before="0" w:after="160"/>
        <w:jc w:val="center"/>
      </w:pPr>
      <w:r>
        <w:t>视觉方案汇报、iPad 同步伴读、逐页朗读稿与 PPT 输出自动化 Skill</w:t>
      </w:r>
    </w:p>
    <w:p w14:paraId="2908A0B0">
      <w:pPr>
        <w:spacing w:before="0" w:after="360"/>
        <w:jc w:val="center"/>
      </w:pPr>
      <w:r>
        <w:t>V1.0 正式版说明与维护文档（2026-06-26 更新）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E48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DEDED"/>
          </w:tcPr>
          <w:p>
            <w:r>
              <w:t>项目</w:t>
            </w:r>
          </w:p>
        </w:tc>
        <w:tc>
          <w:tcPr>
            <w:tcW w:w="4759" w:type="dxa"/>
            <w:shd w:val="clear" w:color="auto" w:fill="EDEDED"/>
          </w:tcPr>
          <w:p>
            <w:r>
              <w:t>内容</w:t>
            </w:r>
          </w:p>
        </w:tc>
      </w:tr>
      <w:tr w14:paraId="50F0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文档版本</w:t>
            </w:r>
          </w:p>
        </w:tc>
        <w:tc>
          <w:tcPr>
            <w:tcW w:w="4759" w:type="dxa"/>
          </w:tcPr>
          <w:p>
            <w:r>
              <w:t>V1.0 正式版</w:t>
            </w:r>
          </w:p>
        </w:tc>
      </w:tr>
      <w:tr w14:paraId="1E79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对应 Skill 包</w:t>
            </w:r>
          </w:p>
        </w:tc>
        <w:tc>
          <w:tcPr>
            <w:tcW w:w="4759" w:type="dxa"/>
          </w:tcPr>
          <w:p>
            <w:r>
              <w:t>design-report-companion</w:t>
            </w:r>
          </w:p>
        </w:tc>
      </w:tr>
      <w:tr w14:paraId="5A05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当前阶段</w:t>
            </w:r>
          </w:p>
        </w:tc>
        <w:tc>
          <w:tcPr>
            <w:tcW w:w="4759" w:type="dxa"/>
          </w:tcPr>
          <w:p>
            <w:r>
              <w:t>已发布 GitHub / 本机 Skill 同步版</w:t>
            </w:r>
          </w:p>
        </w:tc>
      </w:tr>
      <w:tr w14:paraId="05B6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维护者</w:t>
            </w:r>
          </w:p>
        </w:tc>
        <w:tc>
          <w:tcPr>
            <w:tcW w:w="4759" w:type="dxa"/>
          </w:tcPr>
          <w:p>
            <w:r>
              <w:t>Ruiqi Wang</w:t>
            </w:r>
          </w:p>
        </w:tc>
      </w:tr>
      <w:tr w14:paraId="5870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更新时间</w:t>
            </w:r>
          </w:p>
        </w:tc>
        <w:tc>
          <w:tcPr>
            <w:tcW w:w="4759" w:type="dxa"/>
          </w:tcPr>
          <w:p>
            <w:r>
              <w:t>2026-06-26</w:t>
            </w:r>
          </w:p>
        </w:tc>
      </w:tr>
      <w:tr w14:paraId="30ED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文档用途</w:t>
            </w:r>
          </w:p>
        </w:tc>
        <w:tc>
          <w:tcPr>
            <w:tcW w:w="4759" w:type="dxa"/>
          </w:tcPr>
          <w:p>
            <w:r>
              <w:t>用于 GitHub / 安装包 / 内部维护随附说明</w:t>
            </w:r>
          </w:p>
        </w:tc>
      </w:tr>
    </w:tbl>
    <w:p w14:paraId="6DD77537"/>
    <w:p w14:paraId="2FBE61CE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01  一句话定位</w:t>
      </w:r>
    </w:p>
    <w:p w14:paraId="0A90636E">
      <w:pPr>
        <w:spacing w:before="0" w:after="80"/>
      </w:pPr>
      <w:r>
        <w:t>顺页讲 TalkTrack Skill 是一个面向设计、产品、品牌、空间、策划和公共汇报场景的汇报辅助工具，用来把图很多、字很少的方案册，转成一份可以直接照着讲的 iPad 同步伴读 PPT。</w:t>
      </w:r>
    </w:p>
    <w:p w14:paraId="642C0FC6">
      <w:pPr>
        <w:spacing w:before="0" w:after="80"/>
      </w:pPr>
      <w:r>
        <w:t>它不是替用户重新做方案，也不是把原文件简单翻译成文字，而是先理解页面顺序、章节关系、专业重点和汇报对象，再生成与原方案页码同步的伴读文件。用户在大屏播放原方案，手里 iPad 打开伴读 PPT，就可以按照每一页的正文、关键词和翻页提示完成汇报。</w:t>
      </w:r>
    </w:p>
    <w:p w14:paraId="60B0F80D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02  项目说明</w:t>
      </w:r>
    </w:p>
    <w:p w14:paraId="34D274B4">
      <w:pPr>
        <w:spacing w:before="160" w:after="80"/>
      </w:pPr>
      <w:r>
        <w:rPr>
          <w:rFonts w:ascii="微软雅黑" w:hAnsi="微软雅黑" w:eastAsia="微软雅黑"/>
          <w:b/>
          <w:sz w:val="24"/>
        </w:rPr>
        <w:t>项目初衷</w:t>
      </w:r>
    </w:p>
    <w:p w14:paraId="336D67E8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很多方案不是没有内容，而是没有时间讲顺。设计师、策划、品牌团队、产品团队和项目负责人经常会遇到同一种情况：方案册已经排完，但开场、逻辑、章节过渡、重点页停顿和收尾表达还没有整理。临时换人汇报时，这个问题会被进一步放大。</w:t>
      </w:r>
    </w:p>
    <w:p w14:paraId="461CB35A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顺页讲的目标，是把这段临场压力最大的汇报准备流程稳定下来。它先给用户一份能达到基础汇报水准的伴读稿，让没有完整消化项目的人，也能把方案讲得顺、稳、不断线；然后再把专业落地页留给设计师根据真实材料、节点、工艺和甲方意见进行微调。</w:t>
      </w:r>
    </w:p>
    <w:p w14:paraId="55FE32FE">
      <w:pPr>
        <w:spacing w:before="160" w:after="80"/>
      </w:pPr>
      <w:r>
        <w:rPr>
          <w:rFonts w:ascii="微软雅黑" w:hAnsi="微软雅黑" w:eastAsia="微软雅黑"/>
          <w:b/>
          <w:sz w:val="24"/>
        </w:rPr>
        <w:t>核心价值</w:t>
      </w:r>
    </w:p>
    <w:p w14:paraId="0688B356">
      <w:pPr>
        <w:pStyle w:val="16"/>
        <w:spacing w:after="40"/>
      </w:pPr>
      <w:r>
        <w:rPr>
          <w:rFonts w:ascii="微软雅黑" w:hAnsi="微软雅黑" w:eastAsia="微软雅黑"/>
          <w:sz w:val="21"/>
        </w:rPr>
        <w:t>把 PDF、PPT 导出文件或图片型方案册转成页码同步的 iPad 伴读 PPT。</w:t>
      </w:r>
    </w:p>
    <w:p w14:paraId="5036B89A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补齐设计师常常来不及整理的开场、概念、章节过渡、总结和收尾表达。</w:t>
      </w:r>
    </w:p>
    <w:p w14:paraId="369FCE7B">
      <w:pPr>
        <w:pStyle w:val="16"/>
        <w:spacing w:after="40"/>
      </w:pPr>
      <w:r>
        <w:rPr>
          <w:rFonts w:ascii="微软雅黑" w:hAnsi="微软雅黑" w:eastAsia="微软雅黑"/>
          <w:sz w:val="21"/>
        </w:rPr>
        <w:t>让汇报正文尽量变成台上可以直接念的话，而不是给汇报人的内部说明。</w:t>
      </w:r>
    </w:p>
    <w:p w14:paraId="3BF82D81">
      <w:pPr>
        <w:pStyle w:val="16"/>
        <w:spacing w:after="40"/>
      </w:pPr>
      <w:r>
        <w:rPr>
          <w:rFonts w:ascii="微软雅黑" w:hAnsi="微软雅黑" w:eastAsia="微软雅黑"/>
          <w:sz w:val="21"/>
        </w:rPr>
        <w:t>识别相似页面和连续空间，提示哪些页需要停，哪些页可以顺翻。</w:t>
      </w:r>
    </w:p>
    <w:p w14:paraId="0F63A051">
      <w:pPr>
        <w:pStyle w:val="16"/>
        <w:spacing w:after="40"/>
      </w:pPr>
      <w:r>
        <w:rPr>
          <w:rFonts w:ascii="微软雅黑" w:hAnsi="微软雅黑" w:eastAsia="微软雅黑"/>
          <w:sz w:val="21"/>
        </w:rPr>
        <w:t>在材料、节点、产品、工艺等落地页保持谨慎，输出表达框架，不乱编项目事实。</w:t>
      </w:r>
    </w:p>
    <w:p w14:paraId="72FA61BC">
      <w:pPr>
        <w:pStyle w:val="16"/>
        <w:spacing w:after="40"/>
      </w:pPr>
      <w:r>
        <w:t>最终只在用户可见目录交付一个 PPT 文件，默认输出到桌面项目文件夹，减少过程稿、检查图和中间材料对用户的干扰。</w:t>
      </w:r>
    </w:p>
    <w:p w14:paraId="3854260C">
      <w:pPr>
        <w:spacing w:before="160" w:after="80"/>
      </w:pPr>
      <w:r>
        <w:rPr>
          <w:rFonts w:ascii="微软雅黑" w:hAnsi="微软雅黑" w:eastAsia="微软雅黑"/>
          <w:b/>
          <w:sz w:val="24"/>
        </w:rPr>
        <w:t>适用对象</w:t>
      </w:r>
    </w:p>
    <w:p w14:paraId="4151AB27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主要面向景观、建筑、室内、品牌、Logo、VI、包装、工业产品、雕塑、公共艺术、文旅策划、公共汇报等方向的方案讲述。适合设计师、方案团队、项目负责人、临时汇报人、老板和内容发布者在正式汇报前快速整理逐页表达。</w:t>
      </w:r>
    </w:p>
    <w:p w14:paraId="1A85617A"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不适合做什么</w:t>
      </w:r>
    </w:p>
    <w:p w14:paraId="544F6CD3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不替代最终设计判断，也不替代设计师对材料、节点、结构和工艺的确认。</w:t>
      </w:r>
    </w:p>
    <w:p w14:paraId="49FE79D1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不承担法规合规、施工图审查、结构安全、精确造价或官方政策口径判断。</w:t>
      </w:r>
    </w:p>
    <w:p w14:paraId="5A7D89A6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不把图面上看不到的材料品牌、参数、审批意见、甲方结论或最终选型编成事实。</w:t>
      </w:r>
    </w:p>
    <w:p w14:paraId="06005B1C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不默认输出 Markdown 讲稿、过程 JSON、抽查图、预览图或调试文件。</w:t>
      </w:r>
    </w:p>
    <w:p w14:paraId="2B496844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03  当前 V1.0 正式版能力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00A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DEDED"/>
          </w:tcPr>
          <w:p>
            <w:r>
              <w:t>模块</w:t>
            </w:r>
          </w:p>
        </w:tc>
        <w:tc>
          <w:tcPr>
            <w:tcW w:w="3173" w:type="dxa"/>
            <w:shd w:val="clear" w:color="auto" w:fill="EDEDED"/>
          </w:tcPr>
          <w:p>
            <w:r>
              <w:t>当前状态</w:t>
            </w:r>
          </w:p>
        </w:tc>
        <w:tc>
          <w:tcPr>
            <w:tcW w:w="3173" w:type="dxa"/>
            <w:shd w:val="clear" w:color="auto" w:fill="EDEDED"/>
          </w:tcPr>
          <w:p>
            <w:r>
              <w:t>说明</w:t>
            </w:r>
          </w:p>
        </w:tc>
      </w:tr>
      <w:tr w14:paraId="587C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文件输入识别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支持 PDF、PPT 导出文件和多页图片型方案册。</w:t>
            </w:r>
          </w:p>
        </w:tc>
      </w:tr>
      <w:tr w14:paraId="6393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用户确认门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收到新文件后先确认输出、语言方向和落地页边界，再开始正式生成。</w:t>
            </w:r>
          </w:p>
        </w:tc>
      </w:tr>
      <w:tr w14:paraId="645C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章节与页面判断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可区分开场、背景、概念、策略、方案、落地、应用、对比和收尾页面。</w:t>
            </w:r>
          </w:p>
        </w:tc>
      </w:tr>
      <w:tr w14:paraId="4EFF9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四种语言模式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包含直读稳妥型、专业落地型、价值叙事型和决策汇报型。</w:t>
            </w:r>
          </w:p>
        </w:tc>
      </w:tr>
      <w:tr w14:paraId="6112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零基础照读规则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正文必须能让不熟悉项目的人直接念，且听起来专业、顺畅、不过度承诺。</w:t>
            </w:r>
          </w:p>
        </w:tc>
      </w:tr>
      <w:tr w14:paraId="4D99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重复页与连续空间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可把连续相似页面合并成一段讲法，并给出顺翻或停顿提示。</w:t>
            </w:r>
          </w:p>
        </w:tc>
      </w:tr>
      <w:tr w14:paraId="7614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落地页边界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材料、节点、工艺和产品页以提示与框架为主，避免编造项目事实。</w:t>
            </w:r>
          </w:p>
        </w:tc>
      </w:tr>
      <w:tr w14:paraId="4C0E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用户可见输出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正式口径统一为 桌面/项目名汇报/01_项目名.pptx。</w:t>
            </w:r>
          </w:p>
        </w:tc>
      </w:tr>
      <w:tr w14:paraId="2BDD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73" w:type="dxa"/>
          </w:tcPr>
          <w:p>
            <w:r>
              <w:t>PPT 模板与自动化</w:t>
            </w:r>
          </w:p>
        </w:tc>
        <w:tc>
          <w:tcPr>
            <w:tcW w:w="3173" w:type="dxa"/>
          </w:tcPr>
          <w:p>
            <w:r>
              <w:t>已完成</w:t>
            </w:r>
          </w:p>
        </w:tc>
        <w:tc>
          <w:tcPr>
            <w:tcW w:w="3173" w:type="dxa"/>
          </w:tcPr>
          <w:p>
            <w:r>
              <w:t>build_companion_ppt.py 与 render_companion_ppt.py 已可套用模板输出 PPT，主文字相对右侧白块居中。</w:t>
            </w:r>
          </w:p>
        </w:tc>
      </w:tr>
    </w:tbl>
    <w:p w14:paraId="60C92063"/>
    <w:p w14:paraId="1B72DC5D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04  四种语言模式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34C4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DEDED"/>
          </w:tcPr>
          <w:p w14:paraId="3B97F5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w="2379" w:type="dxa"/>
            <w:shd w:val="clear" w:color="auto" w:fill="EDEDED"/>
          </w:tcPr>
          <w:p w14:paraId="7F8E14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适用情况</w:t>
            </w:r>
          </w:p>
        </w:tc>
        <w:tc>
          <w:tcPr>
            <w:tcW w:w="2379" w:type="dxa"/>
            <w:shd w:val="clear" w:color="auto" w:fill="EDEDED"/>
          </w:tcPr>
          <w:p w14:paraId="72F8A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语言特点</w:t>
            </w:r>
          </w:p>
        </w:tc>
        <w:tc>
          <w:tcPr>
            <w:tcW w:w="2379" w:type="dxa"/>
            <w:shd w:val="clear" w:color="auto" w:fill="EDEDED"/>
          </w:tcPr>
          <w:p w14:paraId="24625B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第一轮建议</w:t>
            </w:r>
          </w:p>
        </w:tc>
      </w:tr>
      <w:tr w14:paraId="6344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6964E5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直读稳妥型</w:t>
            </w:r>
          </w:p>
        </w:tc>
        <w:tc>
          <w:tcPr>
            <w:tcW w:w="2379" w:type="dxa"/>
          </w:tcPr>
          <w:p w14:paraId="17EAA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默认模式；临时汇报；用户没有时间准备。</w:t>
            </w:r>
          </w:p>
        </w:tc>
        <w:tc>
          <w:tcPr>
            <w:tcW w:w="2379" w:type="dxa"/>
          </w:tcPr>
          <w:p w14:paraId="71D155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安全、顺口、不乱编细节，专业但不过度包装。</w:t>
            </w:r>
          </w:p>
        </w:tc>
        <w:tc>
          <w:tcPr>
            <w:tcW w:w="2379" w:type="dxa"/>
          </w:tcPr>
          <w:p w14:paraId="2DB5BE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先按全文件生成基础伴读，再由用户挑重点页微调。</w:t>
            </w:r>
          </w:p>
        </w:tc>
      </w:tr>
      <w:tr w14:paraId="28F4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4B911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专业落地型</w:t>
            </w:r>
          </w:p>
        </w:tc>
        <w:tc>
          <w:tcPr>
            <w:tcW w:w="2379" w:type="dxa"/>
          </w:tcPr>
          <w:p w14:paraId="02230F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设计评审；材料、节点、结构、产品和应用页。</w:t>
            </w:r>
          </w:p>
        </w:tc>
        <w:tc>
          <w:tcPr>
            <w:tcW w:w="2379" w:type="dxa"/>
          </w:tcPr>
          <w:p w14:paraId="259FA1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多讲对象、做法、效果和可见专业锚点，少讲空概念。</w:t>
            </w:r>
          </w:p>
        </w:tc>
        <w:tc>
          <w:tcPr>
            <w:tcW w:w="2379" w:type="dxa"/>
          </w:tcPr>
          <w:p w14:paraId="087D8F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重点检查落地页材料、节点、参数和项目事实。</w:t>
            </w:r>
          </w:p>
        </w:tc>
      </w:tr>
      <w:tr w14:paraId="1A10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B7083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价值叙事型</w:t>
            </w:r>
          </w:p>
        </w:tc>
        <w:tc>
          <w:tcPr>
            <w:tcW w:w="2379" w:type="dxa"/>
          </w:tcPr>
          <w:p w14:paraId="652BE8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提案、品牌汇报、文旅策划、短视频展示。</w:t>
            </w:r>
          </w:p>
        </w:tc>
        <w:tc>
          <w:tcPr>
            <w:tcW w:w="2379" w:type="dxa"/>
          </w:tcPr>
          <w:p w14:paraId="67372A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强调故事线、情绪、记忆点、传播性和场景价值。</w:t>
            </w:r>
          </w:p>
        </w:tc>
        <w:tc>
          <w:tcPr>
            <w:tcW w:w="2379" w:type="dxa"/>
          </w:tcPr>
          <w:p w14:paraId="5E7560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适合先生成一版更有口播感的稿，再控制夸张程度。</w:t>
            </w:r>
          </w:p>
        </w:tc>
      </w:tr>
      <w:tr w14:paraId="058BA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 w14:paraId="25A9CF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决策汇报型</w:t>
            </w:r>
          </w:p>
        </w:tc>
        <w:tc>
          <w:tcPr>
            <w:tcW w:w="2379" w:type="dxa"/>
          </w:tcPr>
          <w:p w14:paraId="196517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老板、甲方高层、政府汇报、多方案比选。</w:t>
            </w:r>
          </w:p>
        </w:tc>
        <w:tc>
          <w:tcPr>
            <w:tcW w:w="2379" w:type="dxa"/>
          </w:tcPr>
          <w:p w14:paraId="067CD4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少讲细碎过程，多讲问题、回应、价值、风险和下一步。</w:t>
            </w:r>
          </w:p>
        </w:tc>
        <w:tc>
          <w:tcPr>
            <w:tcW w:w="2379" w:type="dxa"/>
          </w:tcPr>
          <w:p w14:paraId="30967B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适合高层汇报前压缩重点页和关键判断。</w:t>
            </w:r>
          </w:p>
        </w:tc>
      </w:tr>
    </w:tbl>
    <w:p w14:paraId="05771AE5"/>
    <w:p w14:paraId="62516F24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05  用户前期对话规则</w:t>
      </w:r>
    </w:p>
    <w:p w14:paraId="0AC06A20">
      <w:pPr>
        <w:spacing w:before="0" w:after="80"/>
      </w:pPr>
      <w:r>
        <w:t>V1.0 不建议用户一上传文件就立刻进入大规模生成。每次收到新 PDF、PPT 或图片型方案册后，Skill 需要先用一句简短的话确认方向，等用户明确回复“开始”“可以”“确认”后再正式处理。</w:t>
      </w:r>
    </w:p>
    <w:p w14:paraId="23F09B5B">
      <w:pPr>
        <w:pStyle w:val="16"/>
        <w:spacing w:after="40"/>
      </w:pPr>
      <w:r>
        <w:t>先说明最终会输出到桌面上的 项目名汇报 文件夹，里面只放 01_项目名.pptx。</w:t>
      </w:r>
    </w:p>
    <w:p w14:paraId="65443DD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先确认语言方向：默认直读稳妥型，也可以切换专业落地型、价值叙事型或决策汇报型。</w:t>
      </w:r>
    </w:p>
    <w:p w14:paraId="4EA07FE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先说明重要边界：概念和过渡可以帮助较多，落地页更多是提示和表达框架，需要设计师结合真实项目细节修正。</w:t>
      </w:r>
    </w:p>
    <w:p w14:paraId="19158194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不要在确认阶段列出全部规则，避免浪费用户 token。</w:t>
      </w:r>
    </w:p>
    <w:p w14:paraId="22267376">
      <w:pPr>
        <w:pStyle w:val="16"/>
        <w:spacing w:after="40"/>
      </w:pPr>
      <w:r>
        <w:rPr>
          <w:rFonts w:ascii="微软雅黑" w:hAnsi="微软雅黑" w:eastAsia="微软雅黑"/>
          <w:sz w:val="21"/>
        </w:rPr>
        <w:t>如果用户已经在前文聊过需求，但又上传了新文件，也要重新做一次简短确认。</w:t>
      </w:r>
    </w:p>
    <w:p w14:paraId="2C3A5880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06  页面判断与汇报策略</w:t>
      </w:r>
    </w:p>
    <w:p w14:paraId="17F93595"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顺页讲的核心不是逐页堆文字，而是判断每一页在汇报中的功能。概念页负责让听众理解为什么，方案页负责说明怎么做，落地页负责把对象、做法和效果讲清楚，重复页则负责控制节奏。</w:t>
      </w:r>
    </w:p>
    <w:p w14:paraId="4156D2D4">
      <w:pPr>
        <w:pStyle w:val="16"/>
        <w:spacing w:after="40"/>
      </w:pPr>
      <w:r>
        <w:rPr>
          <w:rFonts w:ascii="微软雅黑" w:hAnsi="微软雅黑" w:eastAsia="微软雅黑"/>
          <w:sz w:val="21"/>
        </w:rPr>
        <w:t>开场页要快速建立项目判断，不写“让我们来看这一页”这类无效话。</w:t>
      </w:r>
    </w:p>
    <w:p w14:paraId="0C008DB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概念页要补齐逻辑链，让用户知道项目为什么这样展开。</w:t>
      </w:r>
    </w:p>
    <w:p w14:paraId="67A1ED11">
      <w:pPr>
        <w:pStyle w:val="16"/>
        <w:spacing w:after="40"/>
      </w:pPr>
      <w:r>
        <w:rPr>
          <w:rFonts w:ascii="微软雅黑" w:hAnsi="微软雅黑" w:eastAsia="微软雅黑"/>
          <w:sz w:val="21"/>
        </w:rPr>
        <w:t>总图、空间序列、产品结构、品牌系统等核心页，要优先判断专业重点。</w:t>
      </w:r>
    </w:p>
    <w:p w14:paraId="54A4DA4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效果图、节点、材料、产品和应用页，要尽量讲可见对象、设计动作和使用效果。</w:t>
      </w:r>
    </w:p>
    <w:p w14:paraId="6DC0F000">
      <w:pPr>
        <w:pStyle w:val="16"/>
        <w:spacing w:after="40"/>
      </w:pPr>
      <w:r>
        <w:rPr>
          <w:rFonts w:ascii="微软雅黑" w:hAnsi="微软雅黑" w:eastAsia="微软雅黑"/>
          <w:sz w:val="21"/>
        </w:rPr>
        <w:t>连续几页讲同一空间、同一产品或同一应用场景时，不要每页重新开头；应在第一页面给出共享讲法，后续用顺翻提示衔接。</w:t>
      </w:r>
    </w:p>
    <w:p w14:paraId="481BC70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如果页面依赖真实材料、工艺、参数、审批、甲方意见或最终选型，应提示用户自行补充，不把推测写成确定事实。</w:t>
      </w:r>
    </w:p>
    <w:p w14:paraId="5C563CF5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07  输出位置与文件结构</w:t>
      </w:r>
    </w:p>
    <w:p w14:paraId="5B1D0D60">
      <w:pPr>
        <w:spacing w:before="0" w:after="80"/>
      </w:pPr>
      <w:r>
        <w:t>正式用户输出保持极简。当前不再默认输出 PDF，也不默认输出 Markdown 讲稿、内部预览图、检查抽样图或页面计划 JSON。用户真正需要的是一个可以打开、可以照读、可以继续修改的 PPT 文件，默认路径为 桌面/项目名汇报/01_项目名.pptx。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175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DEDED"/>
          </w:tcPr>
          <w:p>
            <w:r>
              <w:t>层级</w:t>
            </w:r>
          </w:p>
        </w:tc>
        <w:tc>
          <w:tcPr>
            <w:tcW w:w="3173" w:type="dxa"/>
            <w:shd w:val="clear" w:color="auto" w:fill="EDEDED"/>
          </w:tcPr>
          <w:p>
            <w:r>
              <w:t>规则</w:t>
            </w:r>
          </w:p>
        </w:tc>
        <w:tc>
          <w:tcPr>
            <w:tcW w:w="3173" w:type="dxa"/>
            <w:shd w:val="clear" w:color="auto" w:fill="EDEDED"/>
          </w:tcPr>
          <w:p>
            <w:r>
              <w:t>示例</w:t>
            </w:r>
          </w:p>
        </w:tc>
      </w:tr>
      <w:tr w14:paraId="24B0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总目录</w:t>
            </w:r>
          </w:p>
        </w:tc>
        <w:tc>
          <w:tcPr>
            <w:tcW w:w="3173" w:type="dxa"/>
          </w:tcPr>
          <w:p>
            <w:r>
              <w:t>默认在桌面为每个项目单独生成一个汇报文件夹。</w:t>
            </w:r>
          </w:p>
        </w:tc>
        <w:tc>
          <w:tcPr>
            <w:tcW w:w="3173" w:type="dxa"/>
          </w:tcPr>
          <w:p>
            <w:r>
              <w:t>桌面/某某项目汇报</w:t>
            </w:r>
          </w:p>
        </w:tc>
      </w:tr>
      <w:tr w14:paraId="5EBC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用户可见文件</w:t>
            </w:r>
          </w:p>
        </w:tc>
        <w:tc>
          <w:tcPr>
            <w:tcW w:w="3173" w:type="dxa"/>
          </w:tcPr>
          <w:p>
            <w:r>
              <w:t>文件夹内部默认只放一个可编辑 PPT。</w:t>
            </w:r>
          </w:p>
        </w:tc>
        <w:tc>
          <w:tcPr>
            <w:tcW w:w="3173" w:type="dxa"/>
          </w:tcPr>
          <w:p>
            <w:r>
              <w:t>01_某某项目.pptx</w:t>
            </w:r>
          </w:p>
        </w:tc>
      </w:tr>
      <w:tr w14:paraId="503D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过程素材</w:t>
            </w:r>
          </w:p>
        </w:tc>
        <w:tc>
          <w:tcPr>
            <w:tcW w:w="3173" w:type="dxa"/>
          </w:tcPr>
          <w:p>
            <w:r>
              <w:t>不默认输出抽查图、预览图、Markdown、JSON 或调试文件。</w:t>
            </w:r>
          </w:p>
        </w:tc>
        <w:tc>
          <w:tcPr>
            <w:tcW w:w="3173" w:type="dxa"/>
          </w:tcPr>
          <w:p>
            <w:r>
              <w:t>除非用户明确要求。</w:t>
            </w:r>
          </w:p>
        </w:tc>
      </w:tr>
      <w:tr w14:paraId="4BDC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版式规则</w:t>
            </w:r>
          </w:p>
        </w:tc>
        <w:tc>
          <w:tcPr>
            <w:tcW w:w="3173" w:type="dxa"/>
          </w:tcPr>
          <w:p>
            <w:r>
              <w:t>PPT 套用固定模板；主汇报文字必须相对右侧白块居中。</w:t>
            </w:r>
          </w:p>
        </w:tc>
        <w:tc>
          <w:tcPr>
            <w:tcW w:w="3173" w:type="dxa"/>
          </w:tcPr>
          <w:p>
            <w:r>
              <w:t>右侧大字号伴读正文，底部翻页提示。</w:t>
            </w:r>
          </w:p>
        </w:tc>
      </w:tr>
    </w:tbl>
    <w:p w14:paraId="5006F84D"/>
    <w:p w14:paraId="392096A1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08  Skill 包结构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1BD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  <w:shd w:val="clear" w:color="auto" w:fill="EDEDED"/>
          </w:tcPr>
          <w:p>
            <w:r>
              <w:t>目录/文件</w:t>
            </w:r>
          </w:p>
        </w:tc>
        <w:tc>
          <w:tcPr>
            <w:tcW w:w="4759" w:type="dxa"/>
            <w:shd w:val="clear" w:color="auto" w:fill="EDEDED"/>
          </w:tcPr>
          <w:p>
            <w:r>
              <w:t>作用</w:t>
            </w:r>
          </w:p>
        </w:tc>
      </w:tr>
      <w:tr w14:paraId="2CA9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SKILL.md</w:t>
            </w:r>
          </w:p>
        </w:tc>
        <w:tc>
          <w:tcPr>
            <w:tcW w:w="4759" w:type="dxa"/>
          </w:tcPr>
          <w:p>
            <w:r>
              <w:t>Skill 主入口，包含触发条件、确认门、核心工作流、直接照读原则、默认桌面输出和 PPT 交付规则。</w:t>
            </w:r>
          </w:p>
        </w:tc>
      </w:tr>
      <w:tr w14:paraId="1F35C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agents/openai.yaml</w:t>
            </w:r>
          </w:p>
        </w:tc>
        <w:tc>
          <w:tcPr>
            <w:tcW w:w="4759" w:type="dxa"/>
          </w:tcPr>
          <w:p>
            <w:r>
              <w:t>Codex 界面展示信息，当前显示名为“顺页讲 TalkTrack”。</w:t>
            </w:r>
          </w:p>
        </w:tc>
      </w:tr>
      <w:tr w14:paraId="106D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README.md</w:t>
            </w:r>
          </w:p>
        </w:tc>
        <w:tc>
          <w:tcPr>
            <w:tcW w:w="4759" w:type="dxa"/>
          </w:tcPr>
          <w:p>
            <w:r>
              <w:t>面向 GitHub 和用户的公开阅读说明。</w:t>
            </w:r>
          </w:p>
        </w:tc>
      </w:tr>
      <w:tr w14:paraId="7054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references/writing-rules.md</w:t>
            </w:r>
          </w:p>
        </w:tc>
        <w:tc>
          <w:tcPr>
            <w:tcW w:w="4759" w:type="dxa"/>
          </w:tcPr>
          <w:p>
            <w:r>
              <w:t>逐页正文写作规则，控制废话、断句、专业表达和照读体验。</w:t>
            </w:r>
          </w:p>
        </w:tc>
      </w:tr>
      <w:tr w14:paraId="1C3C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references/tone-modes.md</w:t>
            </w:r>
          </w:p>
        </w:tc>
        <w:tc>
          <w:tcPr>
            <w:tcW w:w="4759" w:type="dxa"/>
          </w:tcPr>
          <w:p>
            <w:r>
              <w:t>四种语言模式的选择规则和写法差异。</w:t>
            </w:r>
          </w:p>
        </w:tc>
      </w:tr>
      <w:tr w14:paraId="1A72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references/page-plan-patterns.md</w:t>
            </w:r>
          </w:p>
        </w:tc>
        <w:tc>
          <w:tcPr>
            <w:tcW w:w="4759" w:type="dxa"/>
          </w:tcPr>
          <w:p>
            <w:r>
              <w:t>页面计划、连续页、重复页、停顿和翻页提示规则。</w:t>
            </w:r>
          </w:p>
        </w:tc>
      </w:tr>
      <w:tr w14:paraId="69A5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references/implementation-language.md</w:t>
            </w:r>
          </w:p>
        </w:tc>
        <w:tc>
          <w:tcPr>
            <w:tcW w:w="4759" w:type="dxa"/>
          </w:tcPr>
          <w:p>
            <w:r>
              <w:t>落地页、材料页、节点页、产品页和交付成果页的表达边界。</w:t>
            </w:r>
          </w:p>
        </w:tc>
      </w:tr>
      <w:tr w14:paraId="4CF2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references/github-publishing.md</w:t>
            </w:r>
          </w:p>
        </w:tc>
        <w:tc>
          <w:tcPr>
            <w:tcW w:w="4759" w:type="dxa"/>
          </w:tcPr>
          <w:p>
            <w:r>
              <w:t>GitHub 阅读说明、安装调用和公开介绍文案。</w:t>
            </w:r>
          </w:p>
        </w:tc>
      </w:tr>
      <w:tr w14:paraId="335F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assets/shunyejiang-template.pptx</w:t>
            </w:r>
          </w:p>
        </w:tc>
        <w:tc>
          <w:tcPr>
            <w:tcW w:w="4759" w:type="dxa"/>
          </w:tcPr>
          <w:p>
            <w:r>
              <w:t>正式 PPT 模板，控制背景、字号、白块、缩略图和右侧正文位置。</w:t>
            </w:r>
          </w:p>
        </w:tc>
      </w:tr>
      <w:tr w14:paraId="2647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9" w:type="dxa"/>
          </w:tcPr>
          <w:p>
            <w:r>
              <w:t>scripts</w:t>
            </w:r>
          </w:p>
        </w:tc>
        <w:tc>
          <w:tcPr>
            <w:tcW w:w="4759" w:type="dxa"/>
          </w:tcPr>
          <w:p>
            <w:r>
              <w:t>页面计划校验、PPT 渲染、默认桌面输出和历史 PDF 测试脚本位置。</w:t>
            </w:r>
          </w:p>
        </w:tc>
      </w:tr>
    </w:tbl>
    <w:p w14:paraId="227C2373"/>
    <w:p w14:paraId="35220B6A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09  自动化脚本与模板</w:t>
      </w:r>
    </w:p>
    <w:p w14:paraId="12BCA4B1">
      <w:pPr>
        <w:spacing w:before="0" w:after="80"/>
      </w:pPr>
      <w:r>
        <w:t>当前版本已经把用户可见交付口径统一为 PPT，并完成了模板化渲染脚本。维护时要特别注意：render_companion_pdf.py 只作为历史本地测试辅助；正式说明和用户输出必须以 PPT 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256"/>
        <w:gridCol w:w="3173"/>
      </w:tblGrid>
      <w:tr w14:paraId="6D6D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EDEDED"/>
          </w:tcPr>
          <w:p>
            <w:r>
              <w:t>自动化</w:t>
            </w:r>
          </w:p>
        </w:tc>
        <w:tc>
          <w:tcPr>
            <w:tcW w:w="3173" w:type="dxa"/>
            <w:shd w:val="clear" w:color="auto" w:fill="EDEDED"/>
          </w:tcPr>
          <w:p>
            <w:r>
              <w:t>脚本/资源</w:t>
            </w:r>
          </w:p>
        </w:tc>
        <w:tc>
          <w:tcPr>
            <w:tcW w:w="3173" w:type="dxa"/>
            <w:shd w:val="clear" w:color="auto" w:fill="EDEDED"/>
          </w:tcPr>
          <w:p>
            <w:r>
              <w:t>当前说明</w:t>
            </w:r>
          </w:p>
        </w:tc>
      </w:tr>
      <w:tr w14:paraId="08D5B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最终 PPT 构建</w:t>
            </w:r>
          </w:p>
        </w:tc>
        <w:tc>
          <w:tcPr>
            <w:tcW w:w="3173" w:type="dxa"/>
          </w:tcPr>
          <w:p>
            <w:r>
              <w:t>scripts/build_companion_ppt.py</w:t>
            </w:r>
          </w:p>
        </w:tc>
        <w:tc>
          <w:tcPr>
            <w:tcW w:w="3173" w:type="dxa"/>
          </w:tcPr>
          <w:p>
            <w:r>
              <w:t>正式用户输出入口；校验页面计划、套模板、检查页数，并默认输出到桌面项目文件夹。</w:t>
            </w:r>
          </w:p>
        </w:tc>
      </w:tr>
      <w:tr w14:paraId="541D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PPT 模板渲染</w:t>
            </w:r>
          </w:p>
        </w:tc>
        <w:tc>
          <w:tcPr>
            <w:tcW w:w="3173" w:type="dxa"/>
          </w:tcPr>
          <w:p>
            <w:r>
              <w:t>scripts/render_companion_ppt.py</w:t>
            </w:r>
          </w:p>
        </w:tc>
        <w:tc>
          <w:tcPr>
            <w:tcW w:w="3173" w:type="dxa"/>
          </w:tcPr>
          <w:p>
            <w:r>
              <w:t>根据页面计划生成逐页伴读 PPT；保留模板风格，并强制主文字框相对右侧白块居中。</w:t>
            </w:r>
          </w:p>
        </w:tc>
      </w:tr>
      <w:tr w14:paraId="2720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页面计划校验</w:t>
            </w:r>
          </w:p>
        </w:tc>
        <w:tc>
          <w:tcPr>
            <w:tcW w:w="3173" w:type="dxa"/>
          </w:tcPr>
          <w:p>
            <w:r>
              <w:t>scripts/validate_page_plan.py</w:t>
            </w:r>
          </w:p>
        </w:tc>
        <w:tc>
          <w:tcPr>
            <w:tcW w:w="3173" w:type="dxa"/>
          </w:tcPr>
          <w:p>
            <w:r>
              <w:t>用于检查内部页面计划结构，避免页码、正文、提示字段缺失。</w:t>
            </w:r>
          </w:p>
        </w:tc>
      </w:tr>
      <w:tr w14:paraId="34CD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</w:tcPr>
          <w:p>
            <w:r>
              <w:t>历史 PDF 渲染</w:t>
            </w:r>
          </w:p>
        </w:tc>
        <w:tc>
          <w:tcPr>
            <w:tcW w:w="3173" w:type="dxa"/>
          </w:tcPr>
          <w:p>
            <w:r>
              <w:t>scripts/render_companion_pdf.py</w:t>
            </w:r>
          </w:p>
        </w:tc>
        <w:tc>
          <w:tcPr>
            <w:tcW w:w="3173" w:type="dxa"/>
          </w:tcPr>
          <w:p>
            <w:r>
              <w:t>早期 PDF 测试脚本；当前正式输出已改为 PPT，仅作为本地维护参考。</w:t>
            </w:r>
          </w:p>
        </w:tc>
      </w:tr>
    </w:tbl>
    <w:p w14:paraId="75FA50E5"/>
    <w:p w14:paraId="6AA3C402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10  当前测试状态</w:t>
      </w:r>
    </w:p>
    <w:p w14:paraId="6299A55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景观方案已完成多轮测试，前期概念、开场、章节过渡和直接照读效果基本成立。</w:t>
      </w:r>
    </w:p>
    <w:p w14:paraId="76015248">
      <w:pPr>
        <w:pStyle w:val="16"/>
        <w:spacing w:after="40"/>
      </w:pPr>
      <w:r>
        <w:rPr>
          <w:rFonts w:ascii="微软雅黑" w:hAnsi="微软雅黑" w:eastAsia="微软雅黑"/>
          <w:sz w:val="21"/>
        </w:rPr>
        <w:t>工业产品、Logo、文旅策划等跨专业方向已开始验证，证明核心逻辑可以迁移。</w:t>
      </w:r>
    </w:p>
    <w:p w14:paraId="25D30D98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用户已经确认：前段概念和逻辑组织是强项；中后段落地页需要更多专业提示和设计师二次校正空间。</w:t>
      </w:r>
    </w:p>
    <w:p w14:paraId="7D277955">
      <w:pPr>
        <w:pStyle w:val="16"/>
        <w:spacing w:after="40"/>
      </w:pPr>
      <w:r>
        <w:rPr>
          <w:rFonts w:ascii="微软雅黑" w:hAnsi="微软雅黑" w:eastAsia="微软雅黑"/>
          <w:sz w:val="21"/>
        </w:rPr>
        <w:t>四种语言模式已经进入规则层：直读稳妥型、专业落地型、价值叙事型、决策汇报型。</w:t>
      </w:r>
    </w:p>
    <w:p w14:paraId="6FD4E11A">
      <w:pPr>
        <w:pStyle w:val="16"/>
        <w:spacing w:after="40"/>
      </w:pPr>
      <w:r>
        <w:t>输出口径已经从早期 PDF 测试调整为 PPT 伴读文件，默认在桌面生成 项目名汇报/01_项目名.pptx。</w:t>
      </w:r>
    </w:p>
    <w:p w14:paraId="119C4240">
      <w:pPr>
        <w:pStyle w:val="16"/>
        <w:spacing w:after="40"/>
      </w:pPr>
      <w:r>
        <w:t>下一阶段建议重点测试：更多真实跨专业案例、长文件连续页、落地页提示质量、用户安装调用流程，以及短视频展示素材的标准化。</w:t>
      </w:r>
    </w:p>
    <w:p w14:paraId="411EB948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11  维护规则</w:t>
      </w:r>
    </w:p>
    <w:p w14:paraId="6E9C085C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修改触发条件、确认门、用户输出口径时，优先更新 SKILL.md。</w:t>
      </w:r>
    </w:p>
    <w:p w14:paraId="1AAFD696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修改公开介绍、安装说明、GitHub 页面文案时，同步更新 README.md 和 references/github-publishing.md。</w:t>
      </w:r>
    </w:p>
    <w:p w14:paraId="1B8744F6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修改语言模式时，同步更新 references/tone-modes.md，并检查 SKILL.md 中的快速规则是否仍然一致。</w:t>
      </w:r>
    </w:p>
    <w:p w14:paraId="3246887E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修改落地页、材料页、节点页、产品页表达时，同步更新 references/implementation-language.md。</w:t>
      </w:r>
    </w:p>
    <w:p w14:paraId="562A37FA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修改重复页、连续页、翻页提示和页面计划结构时，同步更新 references/page-plan-patterns.md。</w:t>
      </w:r>
    </w:p>
    <w:p w14:paraId="70D2FCEC">
      <w:pPr>
        <w:pStyle w:val="16"/>
        <w:spacing w:after="40"/>
      </w:pPr>
      <w:r>
        <w:rPr>
          <w:rFonts w:ascii="微软雅黑" w:hAnsi="微软雅黑" w:eastAsia="微软雅黑"/>
          <w:sz w:val="21"/>
        </w:rPr>
        <w:t>新增或修改自动化脚本后，必须用真实方案文件做一次小规模测试，再更新本说明文档的测试状态。</w:t>
      </w:r>
    </w:p>
    <w:p w14:paraId="71777192">
      <w:pPr>
        <w:pStyle w:val="16"/>
        <w:spacing w:after="40"/>
      </w:pPr>
      <w:r>
        <w:rPr>
          <w:rFonts w:ascii="微软雅黑" w:hAnsi="微软雅黑" w:eastAsia="微软雅黑"/>
          <w:sz w:val="21"/>
        </w:rPr>
        <w:t>对外文档不要展示内部 JSON、调试图、脚本日志和过程稿，除非用户明确要看。</w:t>
      </w:r>
    </w:p>
    <w:p w14:paraId="6F2183E5">
      <w:pPr>
        <w:spacing w:before="280" w:after="160"/>
      </w:pPr>
      <w:r>
        <w:rPr>
          <w:rFonts w:ascii="微软雅黑" w:hAnsi="微软雅黑" w:eastAsia="微软雅黑"/>
          <w:b/>
          <w:sz w:val="30"/>
        </w:rPr>
        <w:t>12  版本记录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0FA8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  <w:shd w:val="clear" w:color="auto" w:fill="EDEDED"/>
          </w:tcPr>
          <w:p>
            <w:r>
              <w:t>版本</w:t>
            </w:r>
          </w:p>
        </w:tc>
        <w:tc>
          <w:tcPr>
            <w:tcW w:w="2379" w:type="dxa"/>
            <w:shd w:val="clear" w:color="auto" w:fill="EDEDED"/>
          </w:tcPr>
          <w:p>
            <w:r>
              <w:t>日期</w:t>
            </w:r>
          </w:p>
        </w:tc>
        <w:tc>
          <w:tcPr>
            <w:tcW w:w="2379" w:type="dxa"/>
            <w:shd w:val="clear" w:color="auto" w:fill="EDEDED"/>
          </w:tcPr>
          <w:p>
            <w:r>
              <w:t>更新内容</w:t>
            </w:r>
          </w:p>
        </w:tc>
        <w:tc>
          <w:tcPr>
            <w:tcW w:w="2379" w:type="dxa"/>
            <w:shd w:val="clear" w:color="auto" w:fill="EDEDED"/>
          </w:tcPr>
          <w:p>
            <w:r>
              <w:t>备注</w:t>
            </w:r>
          </w:p>
        </w:tc>
      </w:tr>
      <w:tr w14:paraId="7FAB2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>
            <w:r>
              <w:t>早期测试版</w:t>
            </w:r>
          </w:p>
        </w:tc>
        <w:tc>
          <w:tcPr>
            <w:tcW w:w="2379" w:type="dxa"/>
          </w:tcPr>
          <w:p>
            <w:r>
              <w:t>2026-06</w:t>
            </w:r>
          </w:p>
        </w:tc>
        <w:tc>
          <w:tcPr>
            <w:tcW w:w="2379" w:type="dxa"/>
          </w:tcPr>
          <w:p>
            <w:r>
              <w:t>基于景观方案测试页码同步、缩略图、关键词、正文和翻页提示。</w:t>
            </w:r>
          </w:p>
        </w:tc>
        <w:tc>
          <w:tcPr>
            <w:tcW w:w="2379" w:type="dxa"/>
          </w:tcPr>
          <w:p>
            <w:r>
              <w:t>验证 iPad 伴读形式是否成立。</w:t>
            </w:r>
          </w:p>
        </w:tc>
      </w:tr>
      <w:tr w14:paraId="52C2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9" w:type="dxa"/>
          </w:tcPr>
          <w:p>
            <w:r>
              <w:t>V1.0 说明文档</w:t>
            </w:r>
          </w:p>
        </w:tc>
        <w:tc>
          <w:tcPr>
            <w:tcW w:w="2379" w:type="dxa"/>
          </w:tcPr>
          <w:p>
            <w:r>
              <w:t>2026-06-22</w:t>
            </w:r>
          </w:p>
        </w:tc>
        <w:tc>
          <w:tcPr>
            <w:tcW w:w="2379" w:type="dxa"/>
          </w:tcPr>
          <w:p>
            <w:r>
              <w:t>根据当前 design-report-companion 包重写说明；补充四种语言模式、确认门、跨专业逻辑、落地页边界、输出结构和维护规则。</w:t>
            </w:r>
          </w:p>
        </w:tc>
        <w:tc>
          <w:tcPr>
            <w:tcW w:w="2379" w:type="dxa"/>
          </w:tcPr>
          <w:p>
            <w:r>
              <w:t>GitHub 上传前随附文档。</w:t>
            </w:r>
          </w:p>
        </w:tc>
      </w:tr>
      <w:tr>
        <w:tc>
          <w:tcPr>
            <w:tcW w:type="dxa" w:w="2379"/>
          </w:tcPr>
          <w:p>
            <w:r>
              <w:t>V1.0 发布同步版</w:t>
            </w:r>
          </w:p>
        </w:tc>
        <w:tc>
          <w:tcPr>
            <w:tcW w:type="dxa" w:w="2379"/>
          </w:tcPr>
          <w:p>
            <w:r>
              <w:t>2026-06-24</w:t>
            </w:r>
          </w:p>
        </w:tc>
        <w:tc>
          <w:tcPr>
            <w:tcW w:type="dxa" w:w="2379"/>
          </w:tcPr>
          <w:p>
            <w:r>
              <w:t>统一英文名 TalkTrack；默认桌面输出；文件名改为 01_项目名.pptx；PPT 模板和自动化脚本完成；主文字相对右侧白块居中。</w:t>
            </w:r>
          </w:p>
        </w:tc>
        <w:tc>
          <w:tcPr>
            <w:tcW w:type="dxa" w:w="2379"/>
          </w:tcPr>
          <w:p>
            <w:r>
              <w:t>已同步本机 Skill 并推送 GitHub。</w:t>
            </w:r>
          </w:p>
        </w:tc>
      </w:tr>
      <w:tr>
        <w:tc>
          <w:tcPr>
            <w:tcW w:type="dxa" w:w="2379"/>
          </w:tcPr>
          <w:p>
            <w:r>
              <w:t>V1.0 维护文档更新</w:t>
            </w:r>
          </w:p>
        </w:tc>
        <w:tc>
          <w:tcPr>
            <w:tcW w:type="dxa" w:w="2379"/>
          </w:tcPr>
          <w:p>
            <w:r>
              <w:t>2026-06-26</w:t>
            </w:r>
          </w:p>
        </w:tc>
        <w:tc>
          <w:tcPr>
            <w:tcW w:type="dxa" w:w="2379"/>
          </w:tcPr>
          <w:p>
            <w:r>
              <w:t>根据最近修改更新维护文档；同步输出口径、脚本状态、模板规则和版本记录。</w:t>
            </w:r>
          </w:p>
        </w:tc>
        <w:tc>
          <w:tcPr>
            <w:tcW w:type="dxa" w:w="2379"/>
          </w:tcPr>
          <w:p>
            <w:r>
              <w:t>当前文档版本。</w:t>
            </w:r>
          </w:p>
        </w:tc>
      </w:tr>
    </w:tbl>
    <w:p w14:paraId="3AFF1402"/>
    <w:sectPr>
      <w:pgSz w:w="12240" w:h="15840"/>
      <w:pgMar w:top="1361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C136FD"/>
    <w:rsid w:val="7FFF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2798</Words>
  <Characters>3276</Characters>
  <Lines>0</Lines>
  <Paragraphs>0</Paragraphs>
  <TotalTime>1</TotalTime>
  <ScaleCrop>false</ScaleCrop>
  <LinksUpToDate>false</LinksUpToDate>
  <CharactersWithSpaces>3366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王瑞琪</cp:lastModifiedBy>
  <dcterms:modified xsi:type="dcterms:W3CDTF">2026-06-23T14:38:33Z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eyJoZGlkIjoiNzU1NmFkYjM2ZjVlNjlhYTExODFlMTExZDY5YzQ0NzkiLCJ1c2VySWQiOiIyMTk2NzEzNTcifQ==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0C813B98C5D4461EBCFA6C38CA00DDAE_12</vt:lpwstr>
  </property>
</Properties>
</file>