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59A3B" w14:textId="77777777" w:rsidR="005A0B0C" w:rsidRPr="005A0B0C" w:rsidRDefault="005A0B0C" w:rsidP="005A0B0C">
      <w:pPr>
        <w:widowControl/>
        <w:shd w:val="clear" w:color="auto" w:fill="FFFFFF"/>
        <w:spacing w:after="0" w:line="240" w:lineRule="auto"/>
        <w:rPr>
          <w:rFonts w:ascii="Segoe UI" w:eastAsia="Times New Roman" w:hAnsi="Segoe UI" w:cs="Segoe UI"/>
          <w:color w:val="212121"/>
          <w:sz w:val="27"/>
          <w:szCs w:val="27"/>
        </w:rPr>
      </w:pPr>
      <w:r w:rsidRPr="005A0B0C">
        <w:rPr>
          <w:rFonts w:ascii="Calibri" w:eastAsia="Times New Roman" w:hAnsi="Calibri" w:cs="Calibri"/>
          <w:b/>
          <w:bCs/>
          <w:color w:val="212121"/>
        </w:rPr>
        <w:t>Intro</w:t>
      </w:r>
    </w:p>
    <w:p w14:paraId="559AB328" w14:textId="77777777" w:rsidR="005A0B0C" w:rsidRPr="005A0B0C" w:rsidRDefault="005A0B0C" w:rsidP="005A0B0C">
      <w:pPr>
        <w:widowControl/>
        <w:shd w:val="clear" w:color="auto" w:fill="FFFFFF"/>
        <w:spacing w:after="0" w:line="240" w:lineRule="auto"/>
        <w:rPr>
          <w:rFonts w:ascii="Segoe UI" w:eastAsia="Times New Roman" w:hAnsi="Segoe UI" w:cs="Segoe UI"/>
          <w:color w:val="212121"/>
          <w:sz w:val="27"/>
          <w:szCs w:val="27"/>
        </w:rPr>
      </w:pPr>
      <w:r w:rsidRPr="005A0B0C">
        <w:rPr>
          <w:rFonts w:ascii="Calibri" w:eastAsia="Times New Roman" w:hAnsi="Calibri" w:cs="Calibri"/>
          <w:color w:val="212121"/>
        </w:rPr>
        <w:t xml:space="preserve">European and local regulators require financial institutions to assess the strength of their capital position by evaluating how their capital measures (RWA, ECL and EL) would change in stressed economic conditions. This is referred to as “stress testing”. Stress testing is performed as follows. </w:t>
      </w:r>
      <w:r w:rsidRPr="005A0B0C">
        <w:rPr>
          <w:rFonts w:ascii="Calibri" w:eastAsia="Times New Roman" w:hAnsi="Calibri" w:cs="Calibri"/>
          <w:b/>
          <w:bCs/>
          <w:color w:val="FF0000"/>
        </w:rPr>
        <w:t>First,</w:t>
      </w:r>
      <w:r w:rsidRPr="005A0B0C">
        <w:rPr>
          <w:rFonts w:ascii="Calibri" w:eastAsia="Times New Roman" w:hAnsi="Calibri" w:cs="Calibri"/>
          <w:color w:val="FF0000"/>
        </w:rPr>
        <w:t xml:space="preserve"> </w:t>
      </w:r>
      <w:r w:rsidRPr="005A0B0C">
        <w:rPr>
          <w:rFonts w:ascii="Calibri" w:eastAsia="Times New Roman" w:hAnsi="Calibri" w:cs="Calibri"/>
        </w:rPr>
        <w:t xml:space="preserve">a </w:t>
      </w:r>
      <w:r w:rsidRPr="005A0B0C">
        <w:rPr>
          <w:rFonts w:ascii="Calibri" w:eastAsia="Times New Roman" w:hAnsi="Calibri" w:cs="Calibri"/>
          <w:color w:val="212121"/>
        </w:rPr>
        <w:t xml:space="preserve">number of plausible economic scenarios (neutral, severe, very severe) are defined, whereby each of the scenarios must be given a plausible narrative. </w:t>
      </w:r>
      <w:r w:rsidRPr="005A0B0C">
        <w:rPr>
          <w:rFonts w:ascii="Calibri" w:eastAsia="Times New Roman" w:hAnsi="Calibri" w:cs="Calibri"/>
          <w:b/>
          <w:bCs/>
          <w:color w:val="FF0000"/>
        </w:rPr>
        <w:t>Then</w:t>
      </w:r>
      <w:r w:rsidRPr="005A0B0C">
        <w:rPr>
          <w:rFonts w:ascii="Calibri" w:eastAsia="Times New Roman" w:hAnsi="Calibri" w:cs="Calibri"/>
          <w:color w:val="FF0000"/>
        </w:rPr>
        <w:t>,</w:t>
      </w:r>
      <w:r w:rsidRPr="005A0B0C">
        <w:rPr>
          <w:rFonts w:ascii="Calibri" w:eastAsia="Times New Roman" w:hAnsi="Calibri" w:cs="Calibri"/>
          <w:color w:val="212121"/>
        </w:rPr>
        <w:t xml:space="preserve"> we assess how capital measures would be impacted under these economic circumstances. The objective is to determine if the bank will become insolvent at any point within the stress testing horizon; usually set to 3 years. </w:t>
      </w:r>
      <w:r w:rsidRPr="005A0B0C">
        <w:rPr>
          <w:rFonts w:ascii="Calibri" w:eastAsia="Times New Roman" w:hAnsi="Calibri" w:cs="Calibri"/>
          <w:b/>
          <w:bCs/>
          <w:color w:val="FF0000"/>
        </w:rPr>
        <w:t>Additional to stress testing</w:t>
      </w:r>
      <w:r w:rsidRPr="005A0B0C">
        <w:rPr>
          <w:rFonts w:ascii="Calibri" w:eastAsia="Times New Roman" w:hAnsi="Calibri" w:cs="Calibri"/>
          <w:color w:val="212121"/>
        </w:rPr>
        <w:t xml:space="preserve">, regulators require financial institutions to perform </w:t>
      </w:r>
      <w:r w:rsidRPr="005A0B0C">
        <w:rPr>
          <w:rFonts w:ascii="Calibri" w:eastAsia="Times New Roman" w:hAnsi="Calibri" w:cs="Calibri"/>
          <w:color w:val="FF0000"/>
        </w:rPr>
        <w:t xml:space="preserve">so called “reverse stress tests”. </w:t>
      </w:r>
      <w:r w:rsidRPr="005A0B0C">
        <w:rPr>
          <w:rFonts w:ascii="Calibri" w:eastAsia="Times New Roman" w:hAnsi="Calibri" w:cs="Calibri"/>
          <w:color w:val="212121"/>
        </w:rPr>
        <w:t>The steps taken in reverse stress testing are in reverse order as compared to stress testing. First, we must determine under which economic scenarios the bank would become insolvent. Then, we must find a plausible narrative to these scenarios.</w:t>
      </w:r>
    </w:p>
    <w:p w14:paraId="2AD7EAC3" w14:textId="77777777" w:rsidR="005A0B0C" w:rsidRPr="005A0B0C" w:rsidRDefault="005A0B0C" w:rsidP="005A0B0C">
      <w:pPr>
        <w:widowControl/>
        <w:shd w:val="clear" w:color="auto" w:fill="FFFFFF"/>
        <w:spacing w:after="0" w:line="240" w:lineRule="auto"/>
        <w:rPr>
          <w:rFonts w:ascii="Segoe UI" w:eastAsia="Times New Roman" w:hAnsi="Segoe UI" w:cs="Segoe UI"/>
          <w:color w:val="212121"/>
          <w:sz w:val="27"/>
          <w:szCs w:val="27"/>
        </w:rPr>
      </w:pPr>
      <w:r w:rsidRPr="005A0B0C">
        <w:rPr>
          <w:rFonts w:ascii="Calibri" w:eastAsia="Times New Roman" w:hAnsi="Calibri" w:cs="Calibri"/>
          <w:color w:val="212121"/>
        </w:rPr>
        <w:t> </w:t>
      </w:r>
    </w:p>
    <w:p w14:paraId="3855FD87" w14:textId="77777777" w:rsidR="005A0B0C" w:rsidRPr="005A0B0C" w:rsidRDefault="005A0B0C" w:rsidP="005A0B0C">
      <w:pPr>
        <w:widowControl/>
        <w:shd w:val="clear" w:color="auto" w:fill="FFFFFF"/>
        <w:spacing w:after="0" w:line="240" w:lineRule="auto"/>
        <w:rPr>
          <w:rFonts w:ascii="Segoe UI" w:eastAsia="Times New Roman" w:hAnsi="Segoe UI" w:cs="Segoe UI"/>
          <w:color w:val="212121"/>
          <w:sz w:val="27"/>
          <w:szCs w:val="27"/>
        </w:rPr>
      </w:pPr>
      <w:r w:rsidRPr="005A0B0C">
        <w:rPr>
          <w:rFonts w:ascii="Calibri" w:eastAsia="Times New Roman" w:hAnsi="Calibri" w:cs="Calibri"/>
          <w:b/>
          <w:bCs/>
          <w:color w:val="212121"/>
        </w:rPr>
        <w:t>Problem statement</w:t>
      </w:r>
    </w:p>
    <w:p w14:paraId="55EBF0D8" w14:textId="77777777" w:rsidR="005A0B0C" w:rsidRPr="005A0B0C" w:rsidRDefault="005A0B0C" w:rsidP="005A0B0C">
      <w:pPr>
        <w:widowControl/>
        <w:shd w:val="clear" w:color="auto" w:fill="FFFFFF"/>
        <w:spacing w:after="0" w:line="240" w:lineRule="auto"/>
        <w:rPr>
          <w:rFonts w:ascii="Segoe UI" w:eastAsia="Times New Roman" w:hAnsi="Segoe UI" w:cs="Segoe UI"/>
          <w:color w:val="212121"/>
          <w:sz w:val="27"/>
          <w:szCs w:val="27"/>
        </w:rPr>
      </w:pPr>
      <w:r w:rsidRPr="005A0B0C">
        <w:rPr>
          <w:rFonts w:ascii="Calibri" w:eastAsia="Times New Roman" w:hAnsi="Calibri" w:cs="Calibri"/>
          <w:color w:val="212121"/>
        </w:rPr>
        <w:t xml:space="preserve">At NIBC </w:t>
      </w:r>
      <w:r w:rsidRPr="005A0B0C">
        <w:rPr>
          <w:rFonts w:ascii="Calibri" w:eastAsia="Times New Roman" w:hAnsi="Calibri" w:cs="Calibri"/>
          <w:color w:val="FF0000"/>
        </w:rPr>
        <w:t>reverse stress testing</w:t>
      </w:r>
      <w:r w:rsidRPr="005A0B0C">
        <w:rPr>
          <w:rFonts w:ascii="Calibri" w:eastAsia="Times New Roman" w:hAnsi="Calibri" w:cs="Calibri"/>
          <w:color w:val="212121"/>
        </w:rPr>
        <w:t xml:space="preserve"> is performed as follows. First, we simulate a large number of potential future economic scenarios. Then, we determine how our capital measures would be impacted under each of these scenarios. Finally, we evaluate the scenarios in which the bank becomes insolvent. For the first step, we simulate quarterly changes in </w:t>
      </w:r>
      <w:r w:rsidRPr="005A0B0C">
        <w:rPr>
          <w:rFonts w:ascii="Calibri" w:eastAsia="Times New Roman" w:hAnsi="Calibri" w:cs="Calibri"/>
          <w:color w:val="FF0000"/>
        </w:rPr>
        <w:t xml:space="preserve">GDP, HPI, WTI crude oil price, SMX index and </w:t>
      </w:r>
      <w:proofErr w:type="spellStart"/>
      <w:r w:rsidRPr="005A0B0C">
        <w:rPr>
          <w:rFonts w:ascii="Calibri" w:eastAsia="Times New Roman" w:hAnsi="Calibri" w:cs="Calibri"/>
          <w:color w:val="FF0000"/>
        </w:rPr>
        <w:t>AScX</w:t>
      </w:r>
      <w:proofErr w:type="spellEnd"/>
      <w:r w:rsidRPr="005A0B0C">
        <w:rPr>
          <w:rFonts w:ascii="Calibri" w:eastAsia="Times New Roman" w:hAnsi="Calibri" w:cs="Calibri"/>
          <w:color w:val="FF0000"/>
        </w:rPr>
        <w:t xml:space="preserve"> index</w:t>
      </w:r>
      <w:r w:rsidRPr="005A0B0C">
        <w:rPr>
          <w:rFonts w:ascii="Calibri" w:eastAsia="Times New Roman" w:hAnsi="Calibri" w:cs="Calibri"/>
          <w:color w:val="212121"/>
        </w:rPr>
        <w:t xml:space="preserve">. The changes are simulated by means of a </w:t>
      </w:r>
      <w:r w:rsidRPr="005A0B0C">
        <w:rPr>
          <w:rFonts w:ascii="Calibri" w:eastAsia="Times New Roman" w:hAnsi="Calibri" w:cs="Calibri"/>
          <w:color w:val="FF0000"/>
        </w:rPr>
        <w:t>multivariate Ornstein-</w:t>
      </w:r>
      <w:proofErr w:type="spellStart"/>
      <w:r w:rsidRPr="005A0B0C">
        <w:rPr>
          <w:rFonts w:ascii="Calibri" w:eastAsia="Times New Roman" w:hAnsi="Calibri" w:cs="Calibri"/>
          <w:color w:val="FF0000"/>
        </w:rPr>
        <w:t>Uhlenbeck</w:t>
      </w:r>
      <w:proofErr w:type="spellEnd"/>
      <w:r w:rsidRPr="005A0B0C">
        <w:rPr>
          <w:rFonts w:ascii="Calibri" w:eastAsia="Times New Roman" w:hAnsi="Calibri" w:cs="Calibri"/>
          <w:color w:val="FF0000"/>
        </w:rPr>
        <w:t xml:space="preserve"> stochastic process that accounts for the correlation across variables. </w:t>
      </w:r>
      <w:r w:rsidRPr="005A0B0C">
        <w:rPr>
          <w:rFonts w:ascii="Calibri" w:eastAsia="Times New Roman" w:hAnsi="Calibri" w:cs="Calibri"/>
          <w:color w:val="212121"/>
        </w:rPr>
        <w:t xml:space="preserve">To date we have not assessed other possibilities to simulate the changes in these variables within a 3-year timespan. In our current set-up we assess the plausibility of simulated 3-year changes by comparing the quantiles of simulated changes against the quantiles of historically observed changes. </w:t>
      </w:r>
      <w:r w:rsidRPr="005A0B0C">
        <w:rPr>
          <w:rFonts w:ascii="Calibri" w:eastAsia="Times New Roman" w:hAnsi="Calibri" w:cs="Calibri"/>
          <w:color w:val="FF0000"/>
        </w:rPr>
        <w:t xml:space="preserve">From this comparison, we can observe that, for some variables, the distributions of simulated and historical 3-year changes differ significantly. </w:t>
      </w:r>
      <w:r w:rsidRPr="005A0B0C">
        <w:rPr>
          <w:rFonts w:ascii="Calibri" w:eastAsia="Times New Roman" w:hAnsi="Calibri" w:cs="Calibri"/>
          <w:color w:val="212121"/>
        </w:rPr>
        <w:t>This is something we would like to investigate further. Can the fit to historical distributions be improved by implementing a different model? How do we measure the fit? These answers would help our team defend or rethink our approach to reverse stress testing.</w:t>
      </w:r>
    </w:p>
    <w:p w14:paraId="57836F46" w14:textId="77777777" w:rsidR="005A0B0C" w:rsidRPr="005A0B0C" w:rsidRDefault="005A0B0C" w:rsidP="005A0B0C">
      <w:pPr>
        <w:widowControl/>
        <w:shd w:val="clear" w:color="auto" w:fill="FFFFFF"/>
        <w:spacing w:after="0" w:line="240" w:lineRule="auto"/>
        <w:rPr>
          <w:rFonts w:ascii="Segoe UI" w:eastAsia="Times New Roman" w:hAnsi="Segoe UI" w:cs="Segoe UI"/>
          <w:color w:val="212121"/>
          <w:sz w:val="27"/>
          <w:szCs w:val="27"/>
        </w:rPr>
      </w:pPr>
      <w:r w:rsidRPr="005A0B0C">
        <w:rPr>
          <w:rFonts w:ascii="Calibri" w:eastAsia="Times New Roman" w:hAnsi="Calibri" w:cs="Calibri"/>
          <w:color w:val="212121"/>
        </w:rPr>
        <w:t> </w:t>
      </w:r>
    </w:p>
    <w:p w14:paraId="6850C457" w14:textId="77777777" w:rsidR="005A0B0C" w:rsidRPr="005A0B0C" w:rsidRDefault="005A0B0C" w:rsidP="005A0B0C">
      <w:pPr>
        <w:widowControl/>
        <w:shd w:val="clear" w:color="auto" w:fill="FFFFFF"/>
        <w:spacing w:after="0" w:line="240" w:lineRule="auto"/>
        <w:rPr>
          <w:rFonts w:ascii="Segoe UI" w:eastAsia="Times New Roman" w:hAnsi="Segoe UI" w:cs="Segoe UI"/>
          <w:color w:val="212121"/>
          <w:sz w:val="27"/>
          <w:szCs w:val="27"/>
        </w:rPr>
      </w:pPr>
      <w:r w:rsidRPr="005A0B0C">
        <w:rPr>
          <w:rFonts w:ascii="Calibri" w:eastAsia="Times New Roman" w:hAnsi="Calibri" w:cs="Calibri"/>
          <w:b/>
          <w:bCs/>
          <w:color w:val="212121"/>
        </w:rPr>
        <w:t>Guidance</w:t>
      </w:r>
    </w:p>
    <w:p w14:paraId="7D893DBB" w14:textId="77777777" w:rsidR="005A0B0C" w:rsidRPr="005A0B0C" w:rsidRDefault="005A0B0C" w:rsidP="005A0B0C">
      <w:pPr>
        <w:widowControl/>
        <w:shd w:val="clear" w:color="auto" w:fill="FFFFFF"/>
        <w:spacing w:after="0" w:line="240" w:lineRule="auto"/>
        <w:rPr>
          <w:rFonts w:ascii="Segoe UI" w:eastAsia="Times New Roman" w:hAnsi="Segoe UI" w:cs="Segoe UI"/>
          <w:color w:val="212121"/>
          <w:sz w:val="27"/>
          <w:szCs w:val="27"/>
        </w:rPr>
      </w:pPr>
      <w:r w:rsidRPr="005A0B0C">
        <w:rPr>
          <w:rFonts w:ascii="Calibri" w:eastAsia="Times New Roman" w:hAnsi="Calibri" w:cs="Calibri"/>
          <w:color w:val="212121"/>
        </w:rPr>
        <w:t>For the research project we would like students to assess other possibilities to simulate the changes in these variables within a 3-year timespan. Other approaches should be proposed and benchmarked against our current method. Therefore, the student should address the following questions:</w:t>
      </w:r>
    </w:p>
    <w:p w14:paraId="15122001" w14:textId="77777777" w:rsidR="005A0B0C" w:rsidRPr="005A0B0C" w:rsidRDefault="005A0B0C" w:rsidP="005A0B0C">
      <w:pPr>
        <w:widowControl/>
        <w:shd w:val="clear" w:color="auto" w:fill="FFFFFF"/>
        <w:spacing w:after="0" w:line="240" w:lineRule="auto"/>
        <w:rPr>
          <w:rFonts w:ascii="Segoe UI" w:eastAsia="Times New Roman" w:hAnsi="Segoe UI" w:cs="Segoe UI"/>
          <w:color w:val="212121"/>
          <w:sz w:val="27"/>
          <w:szCs w:val="27"/>
        </w:rPr>
      </w:pPr>
      <w:r w:rsidRPr="005A0B0C">
        <w:rPr>
          <w:rFonts w:ascii="Calibri" w:eastAsia="Times New Roman" w:hAnsi="Calibri" w:cs="Calibri"/>
          <w:color w:val="212121"/>
        </w:rPr>
        <w:t> </w:t>
      </w:r>
    </w:p>
    <w:p w14:paraId="73627D95" w14:textId="77777777" w:rsidR="005A0B0C" w:rsidRPr="005A0B0C" w:rsidRDefault="005A0B0C" w:rsidP="005A0B0C">
      <w:pPr>
        <w:widowControl/>
        <w:numPr>
          <w:ilvl w:val="0"/>
          <w:numId w:val="1"/>
        </w:numPr>
        <w:shd w:val="clear" w:color="auto" w:fill="FFFFFF"/>
        <w:spacing w:after="0" w:line="240" w:lineRule="auto"/>
        <w:rPr>
          <w:rFonts w:ascii="Segoe UI" w:eastAsia="Times New Roman" w:hAnsi="Segoe UI" w:cs="Segoe UI"/>
          <w:color w:val="212121"/>
          <w:sz w:val="27"/>
          <w:szCs w:val="27"/>
        </w:rPr>
      </w:pPr>
      <w:r w:rsidRPr="005A0B0C">
        <w:rPr>
          <w:rFonts w:ascii="Calibri" w:eastAsia="Times New Roman" w:hAnsi="Calibri" w:cs="Calibri"/>
          <w:color w:val="212121"/>
        </w:rPr>
        <w:t xml:space="preserve">What models can be implemented to simulated successive quarterly changes in GDP, HPI, WTI crude oil price, SMX index and </w:t>
      </w:r>
      <w:proofErr w:type="spellStart"/>
      <w:r w:rsidRPr="005A0B0C">
        <w:rPr>
          <w:rFonts w:ascii="Calibri" w:eastAsia="Times New Roman" w:hAnsi="Calibri" w:cs="Calibri"/>
          <w:color w:val="212121"/>
        </w:rPr>
        <w:t>AScX</w:t>
      </w:r>
      <w:proofErr w:type="spellEnd"/>
      <w:r w:rsidRPr="005A0B0C">
        <w:rPr>
          <w:rFonts w:ascii="Calibri" w:eastAsia="Times New Roman" w:hAnsi="Calibri" w:cs="Calibri"/>
          <w:color w:val="212121"/>
        </w:rPr>
        <w:t xml:space="preserve"> index within a 3-year timespan?</w:t>
      </w:r>
    </w:p>
    <w:p w14:paraId="2478B850" w14:textId="77777777" w:rsidR="005A0B0C" w:rsidRPr="005A0B0C" w:rsidRDefault="005A0B0C" w:rsidP="005A0B0C">
      <w:pPr>
        <w:widowControl/>
        <w:numPr>
          <w:ilvl w:val="0"/>
          <w:numId w:val="1"/>
        </w:numPr>
        <w:shd w:val="clear" w:color="auto" w:fill="FFFFFF"/>
        <w:spacing w:after="0" w:line="240" w:lineRule="auto"/>
        <w:rPr>
          <w:rFonts w:ascii="Segoe UI" w:eastAsia="Times New Roman" w:hAnsi="Segoe UI" w:cs="Segoe UI"/>
          <w:color w:val="212121"/>
          <w:sz w:val="27"/>
          <w:szCs w:val="27"/>
        </w:rPr>
      </w:pPr>
      <w:r w:rsidRPr="005A0B0C">
        <w:rPr>
          <w:rFonts w:ascii="Calibri" w:eastAsia="Times New Roman" w:hAnsi="Calibri" w:cs="Calibri"/>
          <w:color w:val="212121"/>
        </w:rPr>
        <w:t>Since we are looking for scenarios, which models can be implemented to simulate the risk drivers simultaneously and take into account their correlations?</w:t>
      </w:r>
    </w:p>
    <w:p w14:paraId="4643A037" w14:textId="77777777" w:rsidR="005A0B0C" w:rsidRPr="005A0B0C" w:rsidRDefault="005A0B0C" w:rsidP="005A0B0C">
      <w:pPr>
        <w:widowControl/>
        <w:numPr>
          <w:ilvl w:val="0"/>
          <w:numId w:val="1"/>
        </w:numPr>
        <w:shd w:val="clear" w:color="auto" w:fill="FFFFFF"/>
        <w:spacing w:after="0" w:line="240" w:lineRule="auto"/>
        <w:rPr>
          <w:rFonts w:ascii="Segoe UI" w:eastAsia="Times New Roman" w:hAnsi="Segoe UI" w:cs="Segoe UI"/>
          <w:color w:val="212121"/>
          <w:sz w:val="27"/>
          <w:szCs w:val="27"/>
        </w:rPr>
      </w:pPr>
      <w:r w:rsidRPr="005A0B0C">
        <w:rPr>
          <w:rFonts w:ascii="Calibri" w:eastAsia="Times New Roman" w:hAnsi="Calibri" w:cs="Calibri"/>
          <w:color w:val="212121"/>
        </w:rPr>
        <w:t>How should we determine the performance of the model? Is the new approach better than the current approach?</w:t>
      </w:r>
    </w:p>
    <w:p w14:paraId="2B663EF0" w14:textId="77777777" w:rsidR="005A0B0C" w:rsidRPr="005A0B0C" w:rsidRDefault="005A0B0C" w:rsidP="005A0B0C">
      <w:pPr>
        <w:widowControl/>
        <w:shd w:val="clear" w:color="auto" w:fill="FFFFFF"/>
        <w:spacing w:after="0" w:line="240" w:lineRule="auto"/>
        <w:rPr>
          <w:rFonts w:ascii="Segoe UI" w:eastAsia="Times New Roman" w:hAnsi="Segoe UI" w:cs="Segoe UI"/>
          <w:color w:val="212121"/>
          <w:sz w:val="27"/>
          <w:szCs w:val="27"/>
        </w:rPr>
      </w:pPr>
      <w:r w:rsidRPr="005A0B0C">
        <w:rPr>
          <w:rFonts w:ascii="Calibri" w:eastAsia="Times New Roman" w:hAnsi="Calibri" w:cs="Calibri"/>
          <w:color w:val="212121"/>
        </w:rPr>
        <w:t> </w:t>
      </w:r>
    </w:p>
    <w:p w14:paraId="0C8958AE" w14:textId="573F2D36" w:rsidR="005A0B0C" w:rsidRPr="005A0B0C" w:rsidRDefault="005A0B0C" w:rsidP="005A0B0C">
      <w:pPr>
        <w:widowControl/>
        <w:shd w:val="clear" w:color="auto" w:fill="FFFFFF"/>
        <w:spacing w:after="0" w:line="240" w:lineRule="auto"/>
        <w:rPr>
          <w:rFonts w:ascii="Segoe UI" w:eastAsia="Times New Roman" w:hAnsi="Segoe UI" w:cs="Segoe UI"/>
          <w:color w:val="212121"/>
          <w:sz w:val="27"/>
          <w:szCs w:val="27"/>
        </w:rPr>
      </w:pPr>
      <w:r w:rsidRPr="005A0B0C">
        <w:rPr>
          <w:rFonts w:ascii="Calibri" w:eastAsia="Times New Roman" w:hAnsi="Calibri" w:cs="Calibri"/>
          <w:color w:val="212121"/>
        </w:rPr>
        <w:t xml:space="preserve">For the research project NIBC will provide the time series of GDP, HPI, WTI crude oil price, SMX index and </w:t>
      </w:r>
      <w:proofErr w:type="spellStart"/>
      <w:r w:rsidRPr="005A0B0C">
        <w:rPr>
          <w:rFonts w:ascii="Calibri" w:eastAsia="Times New Roman" w:hAnsi="Calibri" w:cs="Calibri"/>
          <w:color w:val="212121"/>
        </w:rPr>
        <w:t>AScX</w:t>
      </w:r>
      <w:proofErr w:type="spellEnd"/>
      <w:r w:rsidRPr="005A0B0C">
        <w:rPr>
          <w:rFonts w:ascii="Calibri" w:eastAsia="Times New Roman" w:hAnsi="Calibri" w:cs="Calibri"/>
          <w:color w:val="212121"/>
        </w:rPr>
        <w:t xml:space="preserve"> index values. We would also prepare a more in</w:t>
      </w:r>
      <w:r w:rsidR="004C281B">
        <w:rPr>
          <w:rFonts w:asciiTheme="minorEastAsia" w:hAnsiTheme="minorEastAsia" w:cs="Calibri" w:hint="eastAsia"/>
          <w:color w:val="212121"/>
        </w:rPr>
        <w:t>-</w:t>
      </w:r>
      <w:r w:rsidRPr="005A0B0C">
        <w:rPr>
          <w:rFonts w:ascii="Calibri" w:eastAsia="Times New Roman" w:hAnsi="Calibri" w:cs="Calibri"/>
          <w:color w:val="212121"/>
        </w:rPr>
        <w:t>depth presentation to introduce the challenge at hand.</w:t>
      </w:r>
    </w:p>
    <w:p w14:paraId="1E3025F8" w14:textId="2229286E" w:rsidR="005A0B0C" w:rsidRPr="005A0B0C" w:rsidRDefault="005A0B0C" w:rsidP="005A0B0C">
      <w:pPr>
        <w:widowControl/>
        <w:shd w:val="clear" w:color="auto" w:fill="FFFFFF"/>
        <w:spacing w:after="0" w:line="240" w:lineRule="auto"/>
        <w:rPr>
          <w:rFonts w:ascii="Segoe UI" w:eastAsia="Times New Roman" w:hAnsi="Segoe UI" w:cs="Segoe UI"/>
          <w:color w:val="212121"/>
          <w:sz w:val="27"/>
          <w:szCs w:val="27"/>
        </w:rPr>
      </w:pPr>
      <w:r w:rsidRPr="005A0B0C">
        <w:rPr>
          <w:rFonts w:ascii="Calibri" w:eastAsia="Times New Roman" w:hAnsi="Calibri" w:cs="Calibri"/>
          <w:color w:val="212121"/>
        </w:rPr>
        <w:t> </w:t>
      </w:r>
    </w:p>
    <w:p w14:paraId="382D4B33" w14:textId="77777777" w:rsidR="005A0B0C" w:rsidRPr="005A0B0C" w:rsidRDefault="005A0B0C" w:rsidP="005A0B0C">
      <w:pPr>
        <w:widowControl/>
        <w:shd w:val="clear" w:color="auto" w:fill="FFFFFF"/>
        <w:spacing w:after="0" w:line="240" w:lineRule="auto"/>
        <w:rPr>
          <w:rFonts w:ascii="Segoe UI" w:eastAsia="Times New Roman" w:hAnsi="Segoe UI" w:cs="Segoe UI"/>
          <w:color w:val="212121"/>
          <w:sz w:val="27"/>
          <w:szCs w:val="27"/>
        </w:rPr>
      </w:pPr>
      <w:r w:rsidRPr="005A0B0C">
        <w:rPr>
          <w:rFonts w:ascii="Calibri" w:eastAsia="Times New Roman" w:hAnsi="Calibri" w:cs="Calibri"/>
          <w:color w:val="212121"/>
        </w:rPr>
        <w:t>My colleague Felix Farias will be the main contact person for this exercise. Looking forward to get help from the young talent in your programs.</w:t>
      </w:r>
    </w:p>
    <w:p w14:paraId="3CAAAE88" w14:textId="77777777" w:rsidR="005A0B0C" w:rsidRPr="005A0B0C" w:rsidRDefault="005A0B0C" w:rsidP="005A0B0C">
      <w:pPr>
        <w:widowControl/>
        <w:shd w:val="clear" w:color="auto" w:fill="FFFFFF"/>
        <w:spacing w:after="0" w:line="240" w:lineRule="auto"/>
        <w:rPr>
          <w:rFonts w:ascii="Segoe UI" w:eastAsia="Times New Roman" w:hAnsi="Segoe UI" w:cs="Segoe UI"/>
          <w:color w:val="212121"/>
          <w:sz w:val="27"/>
          <w:szCs w:val="27"/>
        </w:rPr>
      </w:pPr>
      <w:r w:rsidRPr="005A0B0C">
        <w:rPr>
          <w:rFonts w:ascii="Calibri" w:eastAsia="Times New Roman" w:hAnsi="Calibri" w:cs="Calibri"/>
          <w:color w:val="212121"/>
        </w:rPr>
        <w:t> </w:t>
      </w:r>
    </w:p>
    <w:p w14:paraId="7AF66A6C" w14:textId="77777777" w:rsidR="005A0B0C" w:rsidRPr="005A0B0C" w:rsidRDefault="005A0B0C" w:rsidP="005A0B0C">
      <w:pPr>
        <w:widowControl/>
        <w:shd w:val="clear" w:color="auto" w:fill="FFFFFF"/>
        <w:spacing w:after="0" w:line="240" w:lineRule="auto"/>
        <w:rPr>
          <w:rFonts w:ascii="Segoe UI" w:eastAsia="Times New Roman" w:hAnsi="Segoe UI" w:cs="Segoe UI"/>
          <w:color w:val="212121"/>
          <w:sz w:val="27"/>
          <w:szCs w:val="27"/>
        </w:rPr>
      </w:pPr>
      <w:r w:rsidRPr="005A0B0C">
        <w:rPr>
          <w:rFonts w:ascii="Calibri" w:eastAsia="Times New Roman" w:hAnsi="Calibri" w:cs="Calibri"/>
          <w:color w:val="000000"/>
          <w:lang w:val="nl-NL"/>
        </w:rPr>
        <w:t>Kind regards / Met vriendelijke groet,</w:t>
      </w:r>
    </w:p>
    <w:sectPr w:rsidR="005A0B0C" w:rsidRPr="005A0B0C" w:rsidSect="008561C3">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3B598A"/>
    <w:multiLevelType w:val="multilevel"/>
    <w:tmpl w:val="8E72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737"/>
    <w:rsid w:val="000F22BF"/>
    <w:rsid w:val="001F725B"/>
    <w:rsid w:val="004C281B"/>
    <w:rsid w:val="004C7405"/>
    <w:rsid w:val="005A0B0C"/>
    <w:rsid w:val="006F4795"/>
    <w:rsid w:val="008078EB"/>
    <w:rsid w:val="008561C3"/>
    <w:rsid w:val="00B63737"/>
    <w:rsid w:val="00BC0FB9"/>
    <w:rsid w:val="00CD64EC"/>
    <w:rsid w:val="00D12A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F854"/>
  <w15:chartTrackingRefBased/>
  <w15:docId w15:val="{E41D6F16-40B9-4B83-956E-C1EE3C85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828001">
      <w:bodyDiv w:val="1"/>
      <w:marLeft w:val="0"/>
      <w:marRight w:val="0"/>
      <w:marTop w:val="0"/>
      <w:marBottom w:val="0"/>
      <w:divBdr>
        <w:top w:val="none" w:sz="0" w:space="0" w:color="auto"/>
        <w:left w:val="none" w:sz="0" w:space="0" w:color="auto"/>
        <w:bottom w:val="none" w:sz="0" w:space="0" w:color="auto"/>
        <w:right w:val="none" w:sz="0" w:space="0" w:color="auto"/>
      </w:divBdr>
      <w:divsChild>
        <w:div w:id="1928031367">
          <w:marLeft w:val="0"/>
          <w:marRight w:val="0"/>
          <w:marTop w:val="0"/>
          <w:marBottom w:val="0"/>
          <w:divBdr>
            <w:top w:val="none" w:sz="0" w:space="0" w:color="auto"/>
            <w:left w:val="none" w:sz="0" w:space="0" w:color="auto"/>
            <w:bottom w:val="none" w:sz="0" w:space="0" w:color="auto"/>
            <w:right w:val="none" w:sz="0" w:space="0" w:color="auto"/>
          </w:divBdr>
        </w:div>
        <w:div w:id="288584241">
          <w:marLeft w:val="0"/>
          <w:marRight w:val="0"/>
          <w:marTop w:val="0"/>
          <w:marBottom w:val="0"/>
          <w:divBdr>
            <w:top w:val="none" w:sz="0" w:space="0" w:color="auto"/>
            <w:left w:val="none" w:sz="0" w:space="0" w:color="auto"/>
            <w:bottom w:val="none" w:sz="0" w:space="0" w:color="auto"/>
            <w:right w:val="none" w:sz="0" w:space="0" w:color="auto"/>
          </w:divBdr>
        </w:div>
        <w:div w:id="1952517452">
          <w:marLeft w:val="0"/>
          <w:marRight w:val="0"/>
          <w:marTop w:val="0"/>
          <w:marBottom w:val="0"/>
          <w:divBdr>
            <w:top w:val="none" w:sz="0" w:space="0" w:color="auto"/>
            <w:left w:val="none" w:sz="0" w:space="0" w:color="auto"/>
            <w:bottom w:val="none" w:sz="0" w:space="0" w:color="auto"/>
            <w:right w:val="none" w:sz="0" w:space="0" w:color="auto"/>
          </w:divBdr>
        </w:div>
        <w:div w:id="910583329">
          <w:marLeft w:val="0"/>
          <w:marRight w:val="0"/>
          <w:marTop w:val="0"/>
          <w:marBottom w:val="0"/>
          <w:divBdr>
            <w:top w:val="none" w:sz="0" w:space="0" w:color="auto"/>
            <w:left w:val="none" w:sz="0" w:space="0" w:color="auto"/>
            <w:bottom w:val="none" w:sz="0" w:space="0" w:color="auto"/>
            <w:right w:val="none" w:sz="0" w:space="0" w:color="auto"/>
          </w:divBdr>
        </w:div>
        <w:div w:id="902447562">
          <w:marLeft w:val="0"/>
          <w:marRight w:val="0"/>
          <w:marTop w:val="0"/>
          <w:marBottom w:val="0"/>
          <w:divBdr>
            <w:top w:val="none" w:sz="0" w:space="0" w:color="auto"/>
            <w:left w:val="none" w:sz="0" w:space="0" w:color="auto"/>
            <w:bottom w:val="none" w:sz="0" w:space="0" w:color="auto"/>
            <w:right w:val="none" w:sz="0" w:space="0" w:color="auto"/>
          </w:divBdr>
        </w:div>
        <w:div w:id="1970012699">
          <w:marLeft w:val="0"/>
          <w:marRight w:val="0"/>
          <w:marTop w:val="0"/>
          <w:marBottom w:val="0"/>
          <w:divBdr>
            <w:top w:val="none" w:sz="0" w:space="0" w:color="auto"/>
            <w:left w:val="none" w:sz="0" w:space="0" w:color="auto"/>
            <w:bottom w:val="none" w:sz="0" w:space="0" w:color="auto"/>
            <w:right w:val="none" w:sz="0" w:space="0" w:color="auto"/>
          </w:divBdr>
        </w:div>
        <w:div w:id="1086268234">
          <w:marLeft w:val="0"/>
          <w:marRight w:val="0"/>
          <w:marTop w:val="0"/>
          <w:marBottom w:val="0"/>
          <w:divBdr>
            <w:top w:val="none" w:sz="0" w:space="0" w:color="auto"/>
            <w:left w:val="none" w:sz="0" w:space="0" w:color="auto"/>
            <w:bottom w:val="none" w:sz="0" w:space="0" w:color="auto"/>
            <w:right w:val="none" w:sz="0" w:space="0" w:color="auto"/>
          </w:divBdr>
        </w:div>
        <w:div w:id="1556115448">
          <w:marLeft w:val="0"/>
          <w:marRight w:val="0"/>
          <w:marTop w:val="0"/>
          <w:marBottom w:val="0"/>
          <w:divBdr>
            <w:top w:val="none" w:sz="0" w:space="0" w:color="auto"/>
            <w:left w:val="none" w:sz="0" w:space="0" w:color="auto"/>
            <w:bottom w:val="none" w:sz="0" w:space="0" w:color="auto"/>
            <w:right w:val="none" w:sz="0" w:space="0" w:color="auto"/>
          </w:divBdr>
        </w:div>
        <w:div w:id="588468415">
          <w:marLeft w:val="0"/>
          <w:marRight w:val="0"/>
          <w:marTop w:val="0"/>
          <w:marBottom w:val="0"/>
          <w:divBdr>
            <w:top w:val="none" w:sz="0" w:space="0" w:color="auto"/>
            <w:left w:val="none" w:sz="0" w:space="0" w:color="auto"/>
            <w:bottom w:val="none" w:sz="0" w:space="0" w:color="auto"/>
            <w:right w:val="none" w:sz="0" w:space="0" w:color="auto"/>
          </w:divBdr>
        </w:div>
        <w:div w:id="299000526">
          <w:marLeft w:val="0"/>
          <w:marRight w:val="0"/>
          <w:marTop w:val="0"/>
          <w:marBottom w:val="0"/>
          <w:divBdr>
            <w:top w:val="none" w:sz="0" w:space="0" w:color="auto"/>
            <w:left w:val="none" w:sz="0" w:space="0" w:color="auto"/>
            <w:bottom w:val="none" w:sz="0" w:space="0" w:color="auto"/>
            <w:right w:val="none" w:sz="0" w:space="0" w:color="auto"/>
          </w:divBdr>
        </w:div>
        <w:div w:id="819613025">
          <w:marLeft w:val="0"/>
          <w:marRight w:val="0"/>
          <w:marTop w:val="0"/>
          <w:marBottom w:val="0"/>
          <w:divBdr>
            <w:top w:val="none" w:sz="0" w:space="0" w:color="auto"/>
            <w:left w:val="none" w:sz="0" w:space="0" w:color="auto"/>
            <w:bottom w:val="none" w:sz="0" w:space="0" w:color="auto"/>
            <w:right w:val="none" w:sz="0" w:space="0" w:color="auto"/>
          </w:divBdr>
        </w:div>
        <w:div w:id="293097259">
          <w:marLeft w:val="0"/>
          <w:marRight w:val="0"/>
          <w:marTop w:val="0"/>
          <w:marBottom w:val="0"/>
          <w:divBdr>
            <w:top w:val="none" w:sz="0" w:space="0" w:color="auto"/>
            <w:left w:val="none" w:sz="0" w:space="0" w:color="auto"/>
            <w:bottom w:val="none" w:sz="0" w:space="0" w:color="auto"/>
            <w:right w:val="none" w:sz="0" w:space="0" w:color="auto"/>
          </w:divBdr>
        </w:div>
        <w:div w:id="1120492501">
          <w:marLeft w:val="0"/>
          <w:marRight w:val="0"/>
          <w:marTop w:val="0"/>
          <w:marBottom w:val="0"/>
          <w:divBdr>
            <w:top w:val="none" w:sz="0" w:space="0" w:color="auto"/>
            <w:left w:val="none" w:sz="0" w:space="0" w:color="auto"/>
            <w:bottom w:val="none" w:sz="0" w:space="0" w:color="auto"/>
            <w:right w:val="none" w:sz="0" w:space="0" w:color="auto"/>
          </w:divBdr>
        </w:div>
        <w:div w:id="411467134">
          <w:marLeft w:val="0"/>
          <w:marRight w:val="0"/>
          <w:marTop w:val="0"/>
          <w:marBottom w:val="0"/>
          <w:divBdr>
            <w:top w:val="none" w:sz="0" w:space="0" w:color="auto"/>
            <w:left w:val="none" w:sz="0" w:space="0" w:color="auto"/>
            <w:bottom w:val="none" w:sz="0" w:space="0" w:color="auto"/>
            <w:right w:val="none" w:sz="0" w:space="0" w:color="auto"/>
          </w:divBdr>
        </w:div>
        <w:div w:id="1882357250">
          <w:marLeft w:val="0"/>
          <w:marRight w:val="0"/>
          <w:marTop w:val="0"/>
          <w:marBottom w:val="0"/>
          <w:divBdr>
            <w:top w:val="none" w:sz="0" w:space="0" w:color="auto"/>
            <w:left w:val="none" w:sz="0" w:space="0" w:color="auto"/>
            <w:bottom w:val="none" w:sz="0" w:space="0" w:color="auto"/>
            <w:right w:val="none" w:sz="0" w:space="0" w:color="auto"/>
          </w:divBdr>
        </w:div>
        <w:div w:id="829178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Ruiting</dc:creator>
  <cp:keywords/>
  <dc:description/>
  <cp:lastModifiedBy>Liu Ruiting</cp:lastModifiedBy>
  <cp:revision>4</cp:revision>
  <dcterms:created xsi:type="dcterms:W3CDTF">2021-01-03T15:19:00Z</dcterms:created>
  <dcterms:modified xsi:type="dcterms:W3CDTF">2021-01-03T19:30:00Z</dcterms:modified>
</cp:coreProperties>
</file>