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26CF3" w14:textId="77777777" w:rsidR="00084515" w:rsidRPr="00900EA9" w:rsidRDefault="00084515" w:rsidP="00084515">
      <w:pPr>
        <w:rPr>
          <w:color w:val="70AD47" w:themeColor="accent6"/>
        </w:rPr>
      </w:pPr>
      <w:r w:rsidRPr="00900EA9">
        <w:rPr>
          <w:color w:val="70AD47" w:themeColor="accent6"/>
        </w:rPr>
        <w:t>Standard 1: Understanding measurements</w:t>
      </w:r>
    </w:p>
    <w:p w14:paraId="015A61B3" w14:textId="77777777" w:rsidR="003B0EF0" w:rsidRPr="00900EA9" w:rsidRDefault="00084515" w:rsidP="00084515">
      <w:pPr>
        <w:pStyle w:val="a3"/>
        <w:numPr>
          <w:ilvl w:val="1"/>
          <w:numId w:val="1"/>
        </w:numPr>
        <w:rPr>
          <w:color w:val="70AD47" w:themeColor="accent6"/>
        </w:rPr>
      </w:pPr>
      <w:r w:rsidRPr="00900EA9">
        <w:rPr>
          <w:color w:val="70AD47" w:themeColor="accent6"/>
        </w:rPr>
        <w:t xml:space="preserve">Choose appropriate units for a measurement, converting between units when necessary.  </w:t>
      </w:r>
      <w:r w:rsidRPr="00900EA9">
        <w:rPr>
          <w:i/>
          <w:color w:val="70AD47" w:themeColor="accent6"/>
        </w:rPr>
        <w:t>Questions 1, 2, 10, 11 and 12</w:t>
      </w:r>
    </w:p>
    <w:p w14:paraId="0362C515" w14:textId="77777777" w:rsidR="00084515" w:rsidRPr="00900EA9" w:rsidRDefault="00084515" w:rsidP="00084515">
      <w:pPr>
        <w:pStyle w:val="a3"/>
        <w:numPr>
          <w:ilvl w:val="1"/>
          <w:numId w:val="1"/>
        </w:numPr>
        <w:rPr>
          <w:color w:val="70AD47" w:themeColor="accent6"/>
        </w:rPr>
      </w:pPr>
      <w:r w:rsidRPr="00900EA9">
        <w:rPr>
          <w:color w:val="70AD47" w:themeColor="accent6"/>
        </w:rPr>
        <w:t xml:space="preserve">Record measurements to an appropriate precision including uncertainty.  </w:t>
      </w:r>
      <w:r w:rsidRPr="00900EA9">
        <w:rPr>
          <w:i/>
          <w:color w:val="70AD47" w:themeColor="accent6"/>
        </w:rPr>
        <w:t>Questions 3, 13, and 14</w:t>
      </w:r>
    </w:p>
    <w:p w14:paraId="7F2F5AD1" w14:textId="77777777" w:rsidR="00084515" w:rsidRPr="00900EA9" w:rsidRDefault="00084515" w:rsidP="00084515">
      <w:pPr>
        <w:pStyle w:val="a3"/>
        <w:numPr>
          <w:ilvl w:val="1"/>
          <w:numId w:val="1"/>
        </w:numPr>
        <w:rPr>
          <w:color w:val="70AD47" w:themeColor="accent6"/>
        </w:rPr>
      </w:pPr>
      <w:r w:rsidRPr="00900EA9">
        <w:rPr>
          <w:color w:val="70AD47" w:themeColor="accent6"/>
        </w:rPr>
        <w:t xml:space="preserve">Discuss the accuracy and precision of data.  </w:t>
      </w:r>
      <w:r w:rsidRPr="00900EA9">
        <w:rPr>
          <w:i/>
          <w:color w:val="70AD47" w:themeColor="accent6"/>
        </w:rPr>
        <w:t>Questions 4 and 15</w:t>
      </w:r>
    </w:p>
    <w:p w14:paraId="56BC055C" w14:textId="77777777" w:rsidR="00084515" w:rsidRPr="00900EA9" w:rsidRDefault="00084515" w:rsidP="00084515">
      <w:pPr>
        <w:rPr>
          <w:color w:val="70AD47" w:themeColor="accent6"/>
        </w:rPr>
      </w:pPr>
    </w:p>
    <w:p w14:paraId="06267790" w14:textId="77777777" w:rsidR="00084515" w:rsidRPr="00900EA9" w:rsidRDefault="00084515" w:rsidP="00084515">
      <w:pPr>
        <w:rPr>
          <w:color w:val="ED7D31" w:themeColor="accent2"/>
        </w:rPr>
      </w:pPr>
      <w:r w:rsidRPr="00900EA9">
        <w:rPr>
          <w:color w:val="ED7D31" w:themeColor="accent2"/>
        </w:rPr>
        <w:t>Standard 2: Understanding matter.</w:t>
      </w:r>
    </w:p>
    <w:p w14:paraId="0CC57A53" w14:textId="77777777" w:rsidR="00084515" w:rsidRPr="00084515" w:rsidRDefault="00084515" w:rsidP="00084515">
      <w:pPr>
        <w:rPr>
          <w:i/>
        </w:rPr>
      </w:pPr>
      <w:r>
        <w:tab/>
      </w:r>
      <w:r w:rsidRPr="00900EA9">
        <w:rPr>
          <w:color w:val="70AD47" w:themeColor="accent6"/>
        </w:rPr>
        <w:t xml:space="preserve">2.1 Differentiate between pure substances and mixtures. </w:t>
      </w:r>
      <w:r w:rsidRPr="00900EA9">
        <w:rPr>
          <w:i/>
          <w:color w:val="70AD47" w:themeColor="accent6"/>
        </w:rPr>
        <w:t>Questions 5 and 17</w:t>
      </w:r>
    </w:p>
    <w:p w14:paraId="0EF27FAC" w14:textId="77777777" w:rsidR="00084515" w:rsidRPr="00900EA9" w:rsidRDefault="00084515" w:rsidP="00084515">
      <w:pPr>
        <w:rPr>
          <w:color w:val="FF0000"/>
        </w:rPr>
      </w:pPr>
      <w:r>
        <w:tab/>
      </w:r>
      <w:r w:rsidRPr="00900EA9">
        <w:rPr>
          <w:color w:val="FF0000"/>
        </w:rPr>
        <w:t xml:space="preserve">2.2 Classify matter as an element, a compound, a pure substance, heterogeneous </w:t>
      </w:r>
    </w:p>
    <w:p w14:paraId="0818A1D6" w14:textId="77777777" w:rsidR="00084515" w:rsidRPr="00900EA9" w:rsidRDefault="00084515" w:rsidP="00084515">
      <w:pPr>
        <w:ind w:left="1080"/>
        <w:rPr>
          <w:i/>
          <w:color w:val="FF0000"/>
        </w:rPr>
      </w:pPr>
      <w:r w:rsidRPr="00900EA9">
        <w:rPr>
          <w:color w:val="FF0000"/>
        </w:rPr>
        <w:t xml:space="preserve">mixtures and homogeneous mixtures, including solutions, suspensions and colloids.  </w:t>
      </w:r>
      <w:r w:rsidRPr="00900EA9">
        <w:rPr>
          <w:i/>
          <w:color w:val="FF0000"/>
        </w:rPr>
        <w:t>Questions 6 and 16</w:t>
      </w:r>
    </w:p>
    <w:p w14:paraId="340532A2" w14:textId="77777777" w:rsidR="00084515" w:rsidRPr="00900EA9" w:rsidRDefault="00084515" w:rsidP="00084515">
      <w:pPr>
        <w:rPr>
          <w:i/>
          <w:color w:val="70AD47" w:themeColor="accent6"/>
        </w:rPr>
      </w:pPr>
      <w:r>
        <w:tab/>
      </w:r>
      <w:r w:rsidRPr="00900EA9">
        <w:rPr>
          <w:color w:val="70AD47" w:themeColor="accent6"/>
        </w:rPr>
        <w:t xml:space="preserve">2.3 Choose an appropriate method for separating mixtures.  </w:t>
      </w:r>
      <w:r w:rsidRPr="00900EA9">
        <w:rPr>
          <w:i/>
          <w:color w:val="70AD47" w:themeColor="accent6"/>
        </w:rPr>
        <w:t>Questions 7 and 18</w:t>
      </w:r>
    </w:p>
    <w:p w14:paraId="46744AEA" w14:textId="77777777" w:rsidR="00084515" w:rsidRPr="00900EA9" w:rsidRDefault="00084515" w:rsidP="00084515">
      <w:pPr>
        <w:rPr>
          <w:i/>
          <w:color w:val="70AD47" w:themeColor="accent6"/>
        </w:rPr>
      </w:pPr>
      <w:r w:rsidRPr="00900EA9">
        <w:rPr>
          <w:color w:val="70AD47" w:themeColor="accent6"/>
        </w:rPr>
        <w:tab/>
        <w:t xml:space="preserve">2.4 Differentiate between physical and chemical properties and changes.  </w:t>
      </w:r>
      <w:r w:rsidRPr="00900EA9">
        <w:rPr>
          <w:i/>
          <w:color w:val="70AD47" w:themeColor="accent6"/>
        </w:rPr>
        <w:t xml:space="preserve">Questions 8, </w:t>
      </w:r>
    </w:p>
    <w:p w14:paraId="766AD995" w14:textId="77777777" w:rsidR="00084515" w:rsidRPr="00900EA9" w:rsidRDefault="00084515" w:rsidP="00084515">
      <w:pPr>
        <w:ind w:left="1080"/>
        <w:rPr>
          <w:i/>
          <w:color w:val="70AD47" w:themeColor="accent6"/>
        </w:rPr>
      </w:pPr>
      <w:r w:rsidRPr="00900EA9">
        <w:rPr>
          <w:i/>
          <w:color w:val="70AD47" w:themeColor="accent6"/>
        </w:rPr>
        <w:t>9, 19 and 20</w:t>
      </w:r>
    </w:p>
    <w:p w14:paraId="7C2A1C84" w14:textId="77777777" w:rsidR="00084515" w:rsidRDefault="00084515" w:rsidP="00084515"/>
    <w:p w14:paraId="7694E9AA" w14:textId="77777777" w:rsidR="00084515" w:rsidRPr="00E91C50" w:rsidRDefault="00084515" w:rsidP="00084515">
      <w:r w:rsidRPr="00E91C50">
        <w:rPr>
          <w:i/>
        </w:rPr>
        <w:t>What is a 7?</w:t>
      </w:r>
      <w:r>
        <w:rPr>
          <w:i/>
        </w:rPr>
        <w:t xml:space="preserve">  </w:t>
      </w:r>
      <w:r>
        <w:t xml:space="preserve">Student has mastered </w:t>
      </w:r>
      <w:r w:rsidRPr="003D3797">
        <w:rPr>
          <w:highlight w:val="yellow"/>
        </w:rPr>
        <w:t>all</w:t>
      </w:r>
      <w:r>
        <w:t xml:space="preserve"> of the standards.  </w:t>
      </w:r>
      <w:r w:rsidRPr="00E91C50">
        <w:rPr>
          <w:i/>
        </w:rPr>
        <w:t>How do we know?</w:t>
      </w:r>
      <w:r>
        <w:t xml:space="preserve"> Student earns marks for </w:t>
      </w:r>
      <w:r w:rsidRPr="00E0234E">
        <w:rPr>
          <w:highlight w:val="yellow"/>
        </w:rPr>
        <w:t>almost all</w:t>
      </w:r>
      <w:r>
        <w:t xml:space="preserve"> of the benchmarks within a standard.  Makes only minor mistakes within any given standard.  Roughly equivalent to earning ≥ 80% of all marks.</w:t>
      </w:r>
    </w:p>
    <w:p w14:paraId="49D50662" w14:textId="77777777" w:rsidR="00084515" w:rsidRDefault="00084515" w:rsidP="00084515"/>
    <w:p w14:paraId="0C62BF89" w14:textId="77777777" w:rsidR="00084515" w:rsidRDefault="00084515" w:rsidP="00084515">
      <w:r w:rsidRPr="00E91C50">
        <w:rPr>
          <w:i/>
        </w:rPr>
        <w:t>What is a 6?</w:t>
      </w:r>
      <w:r>
        <w:t xml:space="preserve">  Student has mastered </w:t>
      </w:r>
      <w:r w:rsidRPr="003D3797">
        <w:rPr>
          <w:highlight w:val="yellow"/>
        </w:rPr>
        <w:t>all</w:t>
      </w:r>
      <w:r>
        <w:t xml:space="preserve"> of the standards.  </w:t>
      </w:r>
      <w:r>
        <w:rPr>
          <w:i/>
        </w:rPr>
        <w:t>How do we know?</w:t>
      </w:r>
      <w:r>
        <w:t xml:space="preserve">  Student earns marks for </w:t>
      </w:r>
      <w:r w:rsidRPr="00E0234E">
        <w:rPr>
          <w:highlight w:val="yellow"/>
        </w:rPr>
        <w:t>most</w:t>
      </w:r>
      <w:r>
        <w:t xml:space="preserve"> of the benchmarks within a standard.  Makes only minor mistakes within any given standard.  Roughly equivalent to earning 70% – 79% of all marks.</w:t>
      </w:r>
    </w:p>
    <w:p w14:paraId="435AADC1" w14:textId="77777777" w:rsidR="00084515" w:rsidRDefault="00084515" w:rsidP="00084515"/>
    <w:p w14:paraId="08C8ADCB" w14:textId="77777777" w:rsidR="00084515" w:rsidRDefault="00084515" w:rsidP="00084515">
      <w:r>
        <w:rPr>
          <w:i/>
        </w:rPr>
        <w:t>What is a 5?</w:t>
      </w:r>
      <w:r>
        <w:t xml:space="preserve">  Student has mastered </w:t>
      </w:r>
      <w:r w:rsidRPr="003D3797">
        <w:rPr>
          <w:highlight w:val="yellow"/>
        </w:rPr>
        <w:t>most</w:t>
      </w:r>
      <w:r>
        <w:t xml:space="preserve"> of the standards.  </w:t>
      </w:r>
      <w:r>
        <w:rPr>
          <w:i/>
        </w:rPr>
        <w:t>How do we know?</w:t>
      </w:r>
      <w:r>
        <w:t xml:space="preserve">  Student earns marks for </w:t>
      </w:r>
      <w:r w:rsidRPr="003D3797">
        <w:rPr>
          <w:highlight w:val="yellow"/>
        </w:rPr>
        <w:t>most</w:t>
      </w:r>
      <w:r>
        <w:t xml:space="preserve"> of the benchmarks within the standards, but makes at least one major mistake in one of the standards.  Roughly equivalent to earning 60% - 69% of all marks.</w:t>
      </w:r>
    </w:p>
    <w:p w14:paraId="15BFEEB5" w14:textId="77777777" w:rsidR="00084515" w:rsidRDefault="00084515" w:rsidP="00084515"/>
    <w:p w14:paraId="7F3564CD" w14:textId="77777777" w:rsidR="00084515" w:rsidRDefault="00084515" w:rsidP="00084515">
      <w:r>
        <w:rPr>
          <w:i/>
        </w:rPr>
        <w:t xml:space="preserve">What is a 4?  </w:t>
      </w:r>
      <w:r>
        <w:t xml:space="preserve">Student has mastered </w:t>
      </w:r>
      <w:r w:rsidRPr="003D3797">
        <w:rPr>
          <w:highlight w:val="yellow"/>
        </w:rPr>
        <w:t>some</w:t>
      </w:r>
      <w:r>
        <w:t xml:space="preserve"> of the standards.  </w:t>
      </w:r>
      <w:r>
        <w:rPr>
          <w:i/>
        </w:rPr>
        <w:t>How do we know?</w:t>
      </w:r>
      <w:r>
        <w:t xml:space="preserve">  Student earns marks for </w:t>
      </w:r>
      <w:r w:rsidRPr="003D3797">
        <w:rPr>
          <w:highlight w:val="yellow"/>
        </w:rPr>
        <w:t>only some</w:t>
      </w:r>
      <w:r>
        <w:t xml:space="preserve"> of the benchmarks within the standards with multiple major errors.  Roughly equivalent to earning 50% -59% of all marks.</w:t>
      </w:r>
    </w:p>
    <w:p w14:paraId="3E68FE84" w14:textId="77777777" w:rsidR="00084515" w:rsidRDefault="00084515" w:rsidP="00084515"/>
    <w:p w14:paraId="5CF8D31C" w14:textId="77777777" w:rsidR="00084515" w:rsidRDefault="00084515" w:rsidP="00084515">
      <w:r>
        <w:rPr>
          <w:i/>
        </w:rPr>
        <w:t>What is a 3?</w:t>
      </w:r>
      <w:r>
        <w:t xml:space="preserve">  Student limited mastery of standards.  </w:t>
      </w:r>
      <w:r>
        <w:rPr>
          <w:i/>
        </w:rPr>
        <w:t>How do we know?</w:t>
      </w:r>
      <w:r>
        <w:t xml:space="preserve">  Student has difficulty meeting most standards and makes multiple major and minor errors related to the benchmarks.  Roughly equivalent to 40% - 49% of all marks.</w:t>
      </w:r>
    </w:p>
    <w:p w14:paraId="50C7CC1C" w14:textId="77777777" w:rsidR="00084515" w:rsidRDefault="00084515" w:rsidP="00084515"/>
    <w:p w14:paraId="1BEE4071" w14:textId="77777777" w:rsidR="00084515" w:rsidRDefault="00084515" w:rsidP="00084515">
      <w:r>
        <w:rPr>
          <w:i/>
        </w:rPr>
        <w:t>What is a 2?</w:t>
      </w:r>
      <w:r>
        <w:t xml:space="preserve">  Student has not shown mastery of the standards.  </w:t>
      </w:r>
      <w:r>
        <w:rPr>
          <w:i/>
        </w:rPr>
        <w:t>How do we know?</w:t>
      </w:r>
      <w:r>
        <w:t xml:space="preserve">  Student makes major errors in all of the standards and earns marks for only some of the benchmarks.  Roughly equivalent to 30% - 39% of all marks.</w:t>
      </w:r>
    </w:p>
    <w:p w14:paraId="1E2AE29B" w14:textId="77777777" w:rsidR="00084515" w:rsidRDefault="00084515" w:rsidP="00084515"/>
    <w:p w14:paraId="6E440695" w14:textId="77777777" w:rsidR="00084515" w:rsidRDefault="00084515" w:rsidP="00084515">
      <w:r>
        <w:rPr>
          <w:i/>
        </w:rPr>
        <w:t>What is a 1?</w:t>
      </w:r>
      <w:r>
        <w:t xml:space="preserve">  Student has not shown mastery of the standards.  </w:t>
      </w:r>
      <w:r>
        <w:rPr>
          <w:i/>
        </w:rPr>
        <w:t>How do we know?</w:t>
      </w:r>
      <w:r>
        <w:t xml:space="preserve">  Student has only earned some of the marks, but is limited to basic factual recall.  Multiple major errors are made throughout all of the standards and benchmarks.  Roughly equivalent to 0% - 29% of all marks.</w:t>
      </w:r>
    </w:p>
    <w:p w14:paraId="42BD7DC3" w14:textId="77777777" w:rsidR="00084515" w:rsidRDefault="00084515" w:rsidP="00084515">
      <w:r>
        <w:rPr>
          <w:u w:val="single"/>
        </w:rPr>
        <w:lastRenderedPageBreak/>
        <w:t>Reflection Questions</w:t>
      </w:r>
    </w:p>
    <w:p w14:paraId="7A8E7096" w14:textId="65B9171A" w:rsidR="00084515" w:rsidRDefault="00084515" w:rsidP="00084515">
      <w:pPr>
        <w:pStyle w:val="a3"/>
        <w:numPr>
          <w:ilvl w:val="0"/>
          <w:numId w:val="2"/>
        </w:numPr>
      </w:pPr>
      <w:r>
        <w:t>Which standards were your strengths?</w:t>
      </w:r>
    </w:p>
    <w:p w14:paraId="08B830B1" w14:textId="23246B1A" w:rsidR="00900EA9" w:rsidRPr="00900EA9" w:rsidRDefault="00900EA9" w:rsidP="00900EA9">
      <w:pPr>
        <w:pStyle w:val="a3"/>
        <w:rPr>
          <w:rFonts w:hint="eastAsia"/>
          <w:color w:val="5B9BD5" w:themeColor="accent1"/>
          <w:lang w:eastAsia="zh-CN"/>
        </w:rPr>
      </w:pPr>
      <w:r w:rsidRPr="00900EA9">
        <w:rPr>
          <w:color w:val="5B9BD5" w:themeColor="accent1"/>
          <w:lang w:eastAsia="zh-CN"/>
        </w:rPr>
        <w:t>Standard</w:t>
      </w:r>
      <w:r>
        <w:rPr>
          <w:color w:val="5B9BD5" w:themeColor="accent1"/>
          <w:lang w:eastAsia="zh-CN"/>
        </w:rPr>
        <w:t xml:space="preserve"> 1_measurements</w:t>
      </w:r>
    </w:p>
    <w:p w14:paraId="45822706" w14:textId="5AF83BD8" w:rsidR="00084515" w:rsidRDefault="00084515" w:rsidP="00084515">
      <w:pPr>
        <w:pStyle w:val="a3"/>
        <w:numPr>
          <w:ilvl w:val="0"/>
          <w:numId w:val="2"/>
        </w:numPr>
      </w:pPr>
      <w:r>
        <w:t>Which standards were your weaknesses?</w:t>
      </w:r>
    </w:p>
    <w:p w14:paraId="001CC535" w14:textId="4CA7EF41" w:rsidR="00900EA9" w:rsidRPr="00900EA9" w:rsidRDefault="00900EA9" w:rsidP="00900EA9">
      <w:pPr>
        <w:pStyle w:val="a3"/>
        <w:rPr>
          <w:rFonts w:hint="eastAsia"/>
          <w:color w:val="5B9BD5" w:themeColor="accent1"/>
          <w:lang w:eastAsia="zh-CN"/>
        </w:rPr>
      </w:pPr>
      <w:r>
        <w:rPr>
          <w:color w:val="5B9BD5" w:themeColor="accent1"/>
          <w:lang w:eastAsia="zh-CN"/>
        </w:rPr>
        <w:t>Standard 2_matter_colloid and suspension</w:t>
      </w:r>
      <w:bookmarkStart w:id="0" w:name="_GoBack"/>
      <w:bookmarkEnd w:id="0"/>
    </w:p>
    <w:p w14:paraId="4977F0E6" w14:textId="11272C2F" w:rsidR="00900EA9" w:rsidRDefault="00084515" w:rsidP="00900EA9">
      <w:pPr>
        <w:pStyle w:val="a3"/>
        <w:numPr>
          <w:ilvl w:val="0"/>
          <w:numId w:val="2"/>
        </w:numPr>
      </w:pPr>
      <w:r>
        <w:t>What minor error(s) did you make?  How could you fix them?</w:t>
      </w:r>
    </w:p>
    <w:p w14:paraId="26D6B23C" w14:textId="709D73D7" w:rsidR="00900EA9" w:rsidRPr="00900EA9" w:rsidRDefault="00900EA9" w:rsidP="00900EA9">
      <w:pPr>
        <w:pStyle w:val="a3"/>
        <w:rPr>
          <w:rFonts w:hint="eastAsia"/>
          <w:color w:val="5B9BD5" w:themeColor="accent1"/>
          <w:lang w:eastAsia="zh-CN"/>
        </w:rPr>
      </w:pPr>
      <w:r>
        <w:rPr>
          <w:color w:val="5B9BD5" w:themeColor="accent1"/>
          <w:lang w:eastAsia="zh-CN"/>
        </w:rPr>
        <w:t>No minor errors.</w:t>
      </w:r>
    </w:p>
    <w:p w14:paraId="3BE6F7BB" w14:textId="6371E395" w:rsidR="00084515" w:rsidRDefault="00084515" w:rsidP="00084515">
      <w:pPr>
        <w:pStyle w:val="a3"/>
        <w:numPr>
          <w:ilvl w:val="0"/>
          <w:numId w:val="2"/>
        </w:numPr>
      </w:pPr>
      <w:r>
        <w:t>What major error(s) did you make?  How could you fix them?</w:t>
      </w:r>
    </w:p>
    <w:p w14:paraId="2334BB4C" w14:textId="5B2A9A08" w:rsidR="00900EA9" w:rsidRDefault="00531EE9" w:rsidP="00900EA9">
      <w:pPr>
        <w:pStyle w:val="a3"/>
        <w:rPr>
          <w:color w:val="5B9BD5" w:themeColor="accent1"/>
          <w:lang w:eastAsia="zh-CN"/>
        </w:rPr>
      </w:pPr>
      <w:r>
        <w:rPr>
          <w:color w:val="5B9BD5" w:themeColor="accent1"/>
          <w:lang w:eastAsia="zh-CN"/>
        </w:rPr>
        <w:t xml:space="preserve">The difference between colloids and suspension and emulsion. </w:t>
      </w:r>
    </w:p>
    <w:p w14:paraId="0C641920" w14:textId="554F3B3D" w:rsidR="00531EE9" w:rsidRPr="00900EA9" w:rsidRDefault="00531EE9" w:rsidP="00900EA9">
      <w:pPr>
        <w:pStyle w:val="a3"/>
        <w:rPr>
          <w:rFonts w:hint="eastAsia"/>
          <w:color w:val="5B9BD5" w:themeColor="accent1"/>
          <w:lang w:eastAsia="zh-CN"/>
        </w:rPr>
      </w:pPr>
      <w:r>
        <w:rPr>
          <w:color w:val="5B9BD5" w:themeColor="accent1"/>
          <w:lang w:eastAsia="zh-CN"/>
        </w:rPr>
        <w:t>Read my notes again…</w:t>
      </w:r>
    </w:p>
    <w:p w14:paraId="26BA9AED" w14:textId="5BA078E9" w:rsidR="00084515" w:rsidRDefault="00084515" w:rsidP="00084515">
      <w:pPr>
        <w:pStyle w:val="a3"/>
        <w:numPr>
          <w:ilvl w:val="0"/>
          <w:numId w:val="2"/>
        </w:numPr>
      </w:pPr>
      <w:r>
        <w:t xml:space="preserve">After counting your marks and calculating your percentage, </w:t>
      </w:r>
      <w:r w:rsidR="006E6F0D">
        <w:t xml:space="preserve">how well does the percentage match the description of the grade?  </w:t>
      </w:r>
    </w:p>
    <w:p w14:paraId="364B761C" w14:textId="1B75A8B4" w:rsidR="00531EE9" w:rsidRPr="00531EE9" w:rsidRDefault="00531EE9" w:rsidP="00531EE9">
      <w:pPr>
        <w:pStyle w:val="a3"/>
        <w:rPr>
          <w:rFonts w:hint="eastAsia"/>
          <w:color w:val="5B9BD5" w:themeColor="accent1"/>
          <w:lang w:eastAsia="zh-CN"/>
        </w:rPr>
      </w:pPr>
      <w:r>
        <w:rPr>
          <w:color w:val="5B9BD5" w:themeColor="accent1"/>
          <w:lang w:eastAsia="zh-CN"/>
        </w:rPr>
        <w:t>I got 100% and that matches the grade of a 7</w:t>
      </w:r>
    </w:p>
    <w:p w14:paraId="5FD62F57" w14:textId="0BD5D16B" w:rsidR="006E6F0D" w:rsidRDefault="006E6F0D" w:rsidP="00084515">
      <w:pPr>
        <w:pStyle w:val="a3"/>
        <w:numPr>
          <w:ilvl w:val="0"/>
          <w:numId w:val="2"/>
        </w:numPr>
      </w:pPr>
      <w:r>
        <w:t>What questions do you still have about matter and measurement after this assessment?</w:t>
      </w:r>
    </w:p>
    <w:p w14:paraId="24CFA90D" w14:textId="47FE1ACF" w:rsidR="00531EE9" w:rsidRPr="00531EE9" w:rsidRDefault="00531EE9" w:rsidP="00531EE9">
      <w:pPr>
        <w:pStyle w:val="a3"/>
        <w:rPr>
          <w:rFonts w:hint="eastAsia"/>
          <w:color w:val="5B9BD5" w:themeColor="accent1"/>
          <w:lang w:eastAsia="zh-CN"/>
        </w:rPr>
      </w:pPr>
      <w:r>
        <w:rPr>
          <w:color w:val="5B9BD5" w:themeColor="accent1"/>
          <w:lang w:eastAsia="zh-CN"/>
        </w:rPr>
        <w:t>I still can’t distinguish suspensions, colloids and emulsions perfectly.</w:t>
      </w:r>
    </w:p>
    <w:p w14:paraId="36E3141E" w14:textId="7A57517C" w:rsidR="006E6F0D" w:rsidRDefault="006E6F0D" w:rsidP="00084515">
      <w:pPr>
        <w:pStyle w:val="a3"/>
        <w:numPr>
          <w:ilvl w:val="0"/>
          <w:numId w:val="2"/>
        </w:numPr>
      </w:pPr>
      <w:r>
        <w:t>If you could change the grade descriptors above, how would you change them?  Please be specific.</w:t>
      </w:r>
    </w:p>
    <w:p w14:paraId="02DDFD88" w14:textId="59A8E43B" w:rsidR="00531EE9" w:rsidRPr="00531EE9" w:rsidRDefault="00531EE9" w:rsidP="00531EE9">
      <w:pPr>
        <w:pStyle w:val="a3"/>
        <w:rPr>
          <w:rFonts w:hint="eastAsia"/>
          <w:color w:val="5B9BD5" w:themeColor="accent1"/>
          <w:lang w:eastAsia="zh-CN"/>
        </w:rPr>
      </w:pPr>
      <w:r>
        <w:rPr>
          <w:color w:val="5B9BD5" w:themeColor="accent1"/>
          <w:lang w:eastAsia="zh-CN"/>
        </w:rPr>
        <w:t>No change</w:t>
      </w:r>
      <w:r w:rsidR="003D3797">
        <w:rPr>
          <w:color w:val="5B9BD5" w:themeColor="accent1"/>
          <w:lang w:eastAsia="zh-CN"/>
        </w:rPr>
        <w:t>s</w:t>
      </w:r>
      <w:r>
        <w:rPr>
          <w:color w:val="5B9BD5" w:themeColor="accent1"/>
          <w:lang w:eastAsia="zh-CN"/>
        </w:rPr>
        <w:t>.</w:t>
      </w:r>
    </w:p>
    <w:sectPr w:rsidR="00531EE9" w:rsidRPr="00531EE9" w:rsidSect="00FF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80A1A"/>
    <w:multiLevelType w:val="multilevel"/>
    <w:tmpl w:val="50D6BA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02650A4"/>
    <w:multiLevelType w:val="hybridMultilevel"/>
    <w:tmpl w:val="B40CB44E"/>
    <w:lvl w:ilvl="0" w:tplc="B91AB0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515"/>
    <w:rsid w:val="00084515"/>
    <w:rsid w:val="003B0EF0"/>
    <w:rsid w:val="003D3797"/>
    <w:rsid w:val="00531EE9"/>
    <w:rsid w:val="006E6F0D"/>
    <w:rsid w:val="00900EA9"/>
    <w:rsid w:val="00A13976"/>
    <w:rsid w:val="00E0234E"/>
    <w:rsid w:val="00FF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362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5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Huang Maggie</cp:lastModifiedBy>
  <cp:revision>2</cp:revision>
  <dcterms:created xsi:type="dcterms:W3CDTF">2018-10-17T09:22:00Z</dcterms:created>
  <dcterms:modified xsi:type="dcterms:W3CDTF">2018-10-17T09:22:00Z</dcterms:modified>
</cp:coreProperties>
</file>