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976" w:rsidRDefault="00C822F7" w:rsidP="00C822F7">
      <w:pPr>
        <w:pStyle w:val="a3"/>
        <w:numPr>
          <w:ilvl w:val="0"/>
          <w:numId w:val="1"/>
        </w:numPr>
        <w:ind w:leftChars="0" w:right="240" w:firstLineChars="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hat is the free market equilibrium quantity? Why?</w:t>
      </w:r>
    </w:p>
    <w:p w:rsidR="00C822F7" w:rsidRDefault="006C019D" w:rsidP="00C822F7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/>
        </w:rPr>
        <w:t>Free market equilibrium quantity (</w:t>
      </w:r>
      <w:proofErr w:type="spellStart"/>
      <w:r>
        <w:rPr>
          <w:rFonts w:eastAsiaTheme="minorEastAsia"/>
        </w:rPr>
        <w:t>Qm</w:t>
      </w:r>
      <w:proofErr w:type="spellEnd"/>
      <w:r>
        <w:rPr>
          <w:rFonts w:eastAsiaTheme="minorEastAsia"/>
        </w:rPr>
        <w:t xml:space="preserve">) is the quantity produced by the market at MPC = MPB. If the quantity produced is higher than </w:t>
      </w:r>
      <w:proofErr w:type="spellStart"/>
      <w:r>
        <w:rPr>
          <w:rFonts w:eastAsiaTheme="minorEastAsia"/>
        </w:rPr>
        <w:t>Qm</w:t>
      </w:r>
      <w:proofErr w:type="spellEnd"/>
      <w:r>
        <w:rPr>
          <w:rFonts w:eastAsiaTheme="minorEastAsia"/>
        </w:rPr>
        <w:t xml:space="preserve">, then MPC &gt; MPB, meaning that there will be </w:t>
      </w:r>
      <w:r w:rsidR="001712BF">
        <w:rPr>
          <w:rFonts w:eastAsiaTheme="minorEastAsia"/>
        </w:rPr>
        <w:t xml:space="preserve">more cost than benefit; if the quantity produced is less than </w:t>
      </w:r>
      <w:proofErr w:type="spellStart"/>
      <w:r w:rsidR="001712BF">
        <w:rPr>
          <w:rFonts w:eastAsiaTheme="minorEastAsia"/>
        </w:rPr>
        <w:t>Qm</w:t>
      </w:r>
      <w:proofErr w:type="spellEnd"/>
      <w:r w:rsidR="001712BF">
        <w:rPr>
          <w:rFonts w:eastAsiaTheme="minorEastAsia"/>
        </w:rPr>
        <w:t xml:space="preserve">, then MPC &lt; PMB, so there will be more potential benefits if quantity produced increases. Thus, in either case, the quantity produced has to be at </w:t>
      </w:r>
      <w:proofErr w:type="spellStart"/>
      <w:r w:rsidR="001712BF">
        <w:rPr>
          <w:rFonts w:eastAsiaTheme="minorEastAsia"/>
        </w:rPr>
        <w:t>Qm</w:t>
      </w:r>
      <w:proofErr w:type="spellEnd"/>
      <w:r w:rsidR="001712BF">
        <w:rPr>
          <w:rFonts w:eastAsiaTheme="minorEastAsia"/>
        </w:rPr>
        <w:t>, where MPC = MPB.</w:t>
      </w:r>
    </w:p>
    <w:p w:rsidR="00C822F7" w:rsidRDefault="00C822F7" w:rsidP="00C822F7">
      <w:pPr>
        <w:pStyle w:val="a3"/>
        <w:numPr>
          <w:ilvl w:val="0"/>
          <w:numId w:val="1"/>
        </w:numPr>
        <w:ind w:leftChars="0" w:right="240" w:firstLineChars="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hat is the quantity desired by society? Why?</w:t>
      </w:r>
    </w:p>
    <w:p w:rsidR="001712BF" w:rsidRDefault="001712BF" w:rsidP="001712BF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/>
        </w:rPr>
        <w:t>Quantity desired by society (Qs) is the quantity at MSC = MSB. If the quantity is higher than Qs, then MSC &gt; MSB, meaning that there will be more cost than benefit; if the quantity is less than Qs, then MSC &lt; PSB, so there will be more potential benefits if quantity increases. Thus, in either case, the quantity has to be at Qs, where MSC = MSB.</w:t>
      </w:r>
    </w:p>
    <w:p w:rsidR="00C822F7" w:rsidRDefault="00C822F7" w:rsidP="00C822F7">
      <w:pPr>
        <w:pStyle w:val="a3"/>
        <w:numPr>
          <w:ilvl w:val="0"/>
          <w:numId w:val="1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An example and explanation.</w:t>
      </w:r>
      <w:bookmarkStart w:id="0" w:name="_GoBack"/>
      <w:bookmarkEnd w:id="0"/>
    </w:p>
    <w:p w:rsidR="001712BF" w:rsidRDefault="001712BF" w:rsidP="00B32E2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/>
        </w:rPr>
        <w:t>An example of this is the overproduction of Marijuana in Oregon. The quantity produced by free market (</w:t>
      </w:r>
      <w:proofErr w:type="spellStart"/>
      <w:r>
        <w:rPr>
          <w:rFonts w:eastAsiaTheme="minorEastAsia"/>
        </w:rPr>
        <w:t>Qm</w:t>
      </w:r>
      <w:proofErr w:type="spellEnd"/>
      <w:r>
        <w:rPr>
          <w:rFonts w:eastAsiaTheme="minorEastAsia"/>
        </w:rPr>
        <w:t>) is three times more than quantity desired by the society (Qs), so there will be great negative externalities and because MSC = MPC + MEC</w:t>
      </w:r>
      <w:r w:rsidR="00FD51A4">
        <w:rPr>
          <w:rFonts w:eastAsiaTheme="minorEastAsia"/>
        </w:rPr>
        <w:t>, so</w:t>
      </w:r>
      <w:r>
        <w:rPr>
          <w:rFonts w:eastAsiaTheme="minorEastAsia"/>
        </w:rPr>
        <w:t xml:space="preserve"> MSC &gt;&gt; MSB</w:t>
      </w:r>
      <w:r w:rsidR="00B32E2E">
        <w:rPr>
          <w:rFonts w:eastAsiaTheme="minorEastAsia"/>
        </w:rPr>
        <w:t>, leading to market failure.</w:t>
      </w:r>
      <w:r w:rsidR="00FD51A4">
        <w:rPr>
          <w:rFonts w:eastAsiaTheme="minorEastAsia"/>
        </w:rPr>
        <w:t xml:space="preserve"> Thus, the police have to take actions and tackle with that crisis to reduce the production of marijuana, and hence achieve the equilibrium of the society where MSC = MSB.</w:t>
      </w:r>
    </w:p>
    <w:p w:rsidR="00C822F7" w:rsidRPr="00C822F7" w:rsidRDefault="00C822F7" w:rsidP="00B32E2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</w:p>
    <w:sectPr w:rsidR="00C822F7" w:rsidRPr="00C822F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B3710"/>
    <w:multiLevelType w:val="hybridMultilevel"/>
    <w:tmpl w:val="8500D3A8"/>
    <w:lvl w:ilvl="0" w:tplc="AB961A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F7"/>
    <w:rsid w:val="001712BF"/>
    <w:rsid w:val="001B1976"/>
    <w:rsid w:val="00284309"/>
    <w:rsid w:val="00445E40"/>
    <w:rsid w:val="004E7D26"/>
    <w:rsid w:val="006830D7"/>
    <w:rsid w:val="006C019D"/>
    <w:rsid w:val="00732F57"/>
    <w:rsid w:val="00A520A8"/>
    <w:rsid w:val="00B32E2E"/>
    <w:rsid w:val="00C822F7"/>
    <w:rsid w:val="00F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A1ED"/>
  <w15:chartTrackingRefBased/>
  <w15:docId w15:val="{16FA70E9-0B06-43AC-850A-BC194DE9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32F5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20A8"/>
    <w:pPr>
      <w:keepNext/>
      <w:keepLines/>
      <w:spacing w:before="260" w:after="260" w:line="416" w:lineRule="auto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732F57"/>
    <w:rPr>
      <w:rFonts w:ascii="Arial" w:eastAsia="Arial" w:hAnsi="Arial" w:cs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520A8"/>
    <w:rPr>
      <w:rFonts w:cstheme="minorHAnsi"/>
      <w:b/>
      <w:bCs/>
      <w:color w:val="538135" w:themeColor="accent6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82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2</cp:revision>
  <dcterms:created xsi:type="dcterms:W3CDTF">2018-12-11T14:08:00Z</dcterms:created>
  <dcterms:modified xsi:type="dcterms:W3CDTF">2018-12-11T23:15:00Z</dcterms:modified>
</cp:coreProperties>
</file>