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D99E4" w14:textId="77777777" w:rsidR="00BD0766" w:rsidRDefault="00BD0766" w:rsidP="00BD0766">
      <w:pPr>
        <w:rPr>
          <w:rFonts w:ascii="Helvetica" w:hAnsi="Helvetica"/>
          <w:i/>
          <w:iCs/>
          <w:color w:val="767676"/>
          <w:sz w:val="15"/>
          <w:szCs w:val="15"/>
          <w:shd w:val="clear" w:color="auto" w:fill="FFFFFF"/>
        </w:rPr>
      </w:pPr>
      <w:bookmarkStart w:id="0" w:name="_GoBack"/>
      <w:bookmarkEnd w:id="0"/>
    </w:p>
    <w:p w14:paraId="7E869A3F" w14:textId="25DC0F0B" w:rsidR="002970DD" w:rsidRPr="00567FBE" w:rsidRDefault="55E6F62A" w:rsidP="55E6F62A">
      <w:pPr>
        <w:jc w:val="center"/>
        <w:rPr>
          <w:sz w:val="32"/>
          <w:szCs w:val="32"/>
        </w:rPr>
      </w:pPr>
      <w:r w:rsidRPr="55E6F62A">
        <w:rPr>
          <w:sz w:val="32"/>
          <w:szCs w:val="32"/>
        </w:rPr>
        <w:t xml:space="preserve">Foundation Program English </w:t>
      </w:r>
      <w:r w:rsidR="00750872">
        <w:rPr>
          <w:sz w:val="32"/>
          <w:szCs w:val="32"/>
        </w:rPr>
        <w:t>–</w:t>
      </w:r>
      <w:r w:rsidRPr="55E6F62A">
        <w:rPr>
          <w:sz w:val="32"/>
          <w:szCs w:val="32"/>
        </w:rPr>
        <w:t xml:space="preserve"> </w:t>
      </w:r>
      <w:r w:rsidR="00750872">
        <w:rPr>
          <w:sz w:val="32"/>
          <w:szCs w:val="32"/>
        </w:rPr>
        <w:t>Rewrite a ‘scene’</w:t>
      </w:r>
      <w:r w:rsidRPr="55E6F62A">
        <w:rPr>
          <w:sz w:val="32"/>
          <w:szCs w:val="32"/>
        </w:rPr>
        <w:t xml:space="preserve"> </w:t>
      </w:r>
    </w:p>
    <w:p w14:paraId="7B1AB26B" w14:textId="15030423" w:rsidR="002970DD" w:rsidRDefault="55E6F62A" w:rsidP="55E6F62A">
      <w:pPr>
        <w:jc w:val="center"/>
        <w:rPr>
          <w:sz w:val="28"/>
          <w:szCs w:val="28"/>
        </w:rPr>
      </w:pPr>
      <w:r w:rsidRPr="55E6F62A">
        <w:rPr>
          <w:b/>
          <w:bCs/>
          <w:sz w:val="28"/>
          <w:szCs w:val="28"/>
        </w:rPr>
        <w:t xml:space="preserve">Formative Assessment </w:t>
      </w:r>
      <w:r w:rsidRPr="55E6F62A">
        <w:rPr>
          <w:sz w:val="28"/>
          <w:szCs w:val="28"/>
        </w:rPr>
        <w:t xml:space="preserve"> </w:t>
      </w:r>
    </w:p>
    <w:p w14:paraId="0CD84BDD" w14:textId="564173E2" w:rsidR="002970DD" w:rsidRDefault="55E6F62A" w:rsidP="55E6F62A">
      <w:r w:rsidRPr="55E6F62A">
        <w:t>Please note:  this will be collected as part of your summative portfolio at the end of the year.</w:t>
      </w:r>
    </w:p>
    <w:p w14:paraId="60E32331" w14:textId="77777777" w:rsidR="002970DD" w:rsidRDefault="002970DD" w:rsidP="002970DD">
      <w:r w:rsidRPr="00567FBE">
        <w:rPr>
          <w:b/>
        </w:rPr>
        <w:t>Objectives</w:t>
      </w:r>
      <w:r>
        <w:t>: Students will…</w:t>
      </w:r>
    </w:p>
    <w:p w14:paraId="53A36E15" w14:textId="4AD2CAB2" w:rsidR="002970DD" w:rsidRDefault="00750872" w:rsidP="00750872">
      <w:pPr>
        <w:pStyle w:val="a3"/>
        <w:numPr>
          <w:ilvl w:val="0"/>
          <w:numId w:val="9"/>
        </w:numPr>
      </w:pPr>
      <w:r>
        <w:t xml:space="preserve">Rewrite a ‘scene’ of a novel in a different genre/text type, using its </w:t>
      </w:r>
      <w:r w:rsidR="002970DD">
        <w:t>conventions</w:t>
      </w:r>
      <w:r>
        <w:t xml:space="preserve"> effectively</w:t>
      </w:r>
    </w:p>
    <w:p w14:paraId="1AAE2138" w14:textId="6D8A2DFD" w:rsidR="00750872" w:rsidRDefault="00750872" w:rsidP="00750872">
      <w:pPr>
        <w:pStyle w:val="a3"/>
        <w:numPr>
          <w:ilvl w:val="0"/>
          <w:numId w:val="9"/>
        </w:numPr>
      </w:pPr>
      <w:r>
        <w:t>Explore diverse cultural perspectives in rewriting a scene from a different point of view</w:t>
      </w:r>
    </w:p>
    <w:p w14:paraId="3FC2F94A" w14:textId="73D4A82F" w:rsidR="002970DD" w:rsidRDefault="00750872" w:rsidP="002970DD">
      <w:pPr>
        <w:pStyle w:val="a3"/>
        <w:numPr>
          <w:ilvl w:val="0"/>
          <w:numId w:val="9"/>
        </w:numPr>
      </w:pPr>
      <w:r>
        <w:t>D</w:t>
      </w:r>
      <w:r w:rsidR="002970DD">
        <w:t>emonstrate their development of imagination and creativity through self-expression</w:t>
      </w:r>
    </w:p>
    <w:p w14:paraId="13B6DA32" w14:textId="34C21F63" w:rsidR="00750872" w:rsidRPr="00567FBE" w:rsidRDefault="00750872" w:rsidP="002970DD">
      <w:pPr>
        <w:pStyle w:val="a3"/>
        <w:numPr>
          <w:ilvl w:val="0"/>
          <w:numId w:val="9"/>
        </w:numPr>
      </w:pPr>
      <w:r>
        <w:t>Justify stylistic choices of using a particular point of view and genre/text type (rationale)</w:t>
      </w:r>
    </w:p>
    <w:p w14:paraId="35E267AC" w14:textId="057D6CE0" w:rsidR="002970DD" w:rsidRDefault="6FC143AE" w:rsidP="002970DD">
      <w:r>
        <w:t xml:space="preserve">In this assignment, you will rewrite a ‘scene’ of </w:t>
      </w:r>
      <w:r w:rsidRPr="6FC143AE">
        <w:rPr>
          <w:i/>
          <w:iCs/>
        </w:rPr>
        <w:t>The Reluctant Fundamentalist</w:t>
      </w:r>
      <w:r>
        <w:t xml:space="preserve"> in a different text type/genre. In doing so, you also need to explore diverse cultural points of view (e.g., how the events of the novel could be viewed differently in different cultural contexts). You can (and should) invent some new details in your narrative (in the process of reimagining the scene from a different cultural point of view), but you should also make sure that your narrative clearly connects to a specific moment (or moments) of Hamid’s novel.  In the end, you will write </w:t>
      </w:r>
      <w:r w:rsidRPr="6FC143AE">
        <w:rPr>
          <w:b/>
          <w:bCs/>
          <w:u w:val="single"/>
        </w:rPr>
        <w:t>a 600-800 word narrative</w:t>
      </w:r>
      <w:r>
        <w:t xml:space="preserve"> along with a </w:t>
      </w:r>
      <w:r w:rsidRPr="6FC143AE">
        <w:rPr>
          <w:b/>
          <w:bCs/>
          <w:u w:val="single"/>
        </w:rPr>
        <w:t>200-300 word rationale</w:t>
      </w:r>
      <w:r>
        <w:t xml:space="preserve"> explaining your choice of text type, generic conventions, and stylistic features for the narrative.  </w:t>
      </w:r>
    </w:p>
    <w:p w14:paraId="49AFF884" w14:textId="611422C6" w:rsidR="002970DD" w:rsidRPr="00B57BFE" w:rsidRDefault="55E6F62A" w:rsidP="55E6F62A">
      <w:pPr>
        <w:rPr>
          <w:i/>
          <w:iCs/>
        </w:rPr>
      </w:pPr>
      <w:r w:rsidRPr="55E6F62A">
        <w:rPr>
          <w:b/>
          <w:bCs/>
          <w:i/>
          <w:iCs/>
        </w:rPr>
        <w:t>Proposal Form</w:t>
      </w:r>
      <w:r w:rsidRPr="55E6F62A">
        <w:rPr>
          <w:i/>
          <w:iCs/>
        </w:rPr>
        <w:t xml:space="preserve">: Answer these questions on a Word doc, and then submit on </w:t>
      </w:r>
      <w:proofErr w:type="spellStart"/>
      <w:r w:rsidRPr="55E6F62A">
        <w:rPr>
          <w:i/>
          <w:iCs/>
        </w:rPr>
        <w:t>ManageBac</w:t>
      </w:r>
      <w:proofErr w:type="spellEnd"/>
      <w:r w:rsidRPr="55E6F62A">
        <w:rPr>
          <w:i/>
          <w:iCs/>
        </w:rPr>
        <w:t xml:space="preserve">. </w:t>
      </w:r>
    </w:p>
    <w:p w14:paraId="7B76CE3E" w14:textId="7289BA98" w:rsidR="00424E68" w:rsidRPr="00BD0766" w:rsidRDefault="00750872" w:rsidP="55E6F62A">
      <w:pPr>
        <w:pStyle w:val="a3"/>
        <w:numPr>
          <w:ilvl w:val="0"/>
          <w:numId w:val="1"/>
        </w:numPr>
        <w:rPr>
          <w:rFonts w:ascii="Arial Narrow" w:hAnsi="Arial Narrow"/>
        </w:rPr>
      </w:pPr>
      <w:r w:rsidRPr="00BD0766">
        <w:rPr>
          <w:rFonts w:ascii="Arial Narrow" w:eastAsia="Arial Narrow" w:hAnsi="Arial Narrow" w:cs="Arial Narrow"/>
        </w:rPr>
        <w:t>What scene(s) will form the basis for your piece of creative writing</w:t>
      </w:r>
      <w:r w:rsidR="55E6F62A" w:rsidRPr="00BD0766">
        <w:rPr>
          <w:rFonts w:ascii="Arial Narrow" w:eastAsia="Arial Narrow" w:hAnsi="Arial Narrow" w:cs="Arial Narrow"/>
        </w:rPr>
        <w:t>?</w:t>
      </w:r>
    </w:p>
    <w:p w14:paraId="17D30947" w14:textId="25BB1E58" w:rsidR="00424E68" w:rsidRPr="00BD0766" w:rsidRDefault="00750872" w:rsidP="55E6F62A">
      <w:pPr>
        <w:pStyle w:val="a3"/>
        <w:numPr>
          <w:ilvl w:val="0"/>
          <w:numId w:val="1"/>
        </w:numPr>
        <w:rPr>
          <w:rFonts w:ascii="Arial Narrow" w:hAnsi="Arial Narrow"/>
        </w:rPr>
      </w:pPr>
      <w:r w:rsidRPr="00BD0766">
        <w:rPr>
          <w:rFonts w:ascii="Arial Narrow" w:eastAsia="Arial Narrow" w:hAnsi="Arial Narrow" w:cs="Arial Narrow"/>
        </w:rPr>
        <w:t>What t</w:t>
      </w:r>
      <w:r w:rsidR="55E6F62A" w:rsidRPr="00BD0766">
        <w:rPr>
          <w:rFonts w:ascii="Arial Narrow" w:eastAsia="Arial Narrow" w:hAnsi="Arial Narrow" w:cs="Arial Narrow"/>
        </w:rPr>
        <w:t>ext type</w:t>
      </w:r>
      <w:r w:rsidRPr="00BD0766">
        <w:rPr>
          <w:rFonts w:ascii="Arial Narrow" w:eastAsia="Arial Narrow" w:hAnsi="Arial Narrow" w:cs="Arial Narrow"/>
        </w:rPr>
        <w:t>/genre</w:t>
      </w:r>
      <w:r w:rsidR="00BD0766" w:rsidRPr="00BD0766">
        <w:rPr>
          <w:rFonts w:ascii="Arial Narrow" w:eastAsia="Arial Narrow" w:hAnsi="Arial Narrow" w:cs="Arial Narrow"/>
        </w:rPr>
        <w:t xml:space="preserve"> will you choose and why</w:t>
      </w:r>
      <w:r w:rsidR="55E6F62A" w:rsidRPr="00BD0766">
        <w:rPr>
          <w:rFonts w:ascii="Arial Narrow" w:eastAsia="Arial Narrow" w:hAnsi="Arial Narrow" w:cs="Arial Narrow"/>
        </w:rPr>
        <w:t>?</w:t>
      </w:r>
    </w:p>
    <w:p w14:paraId="686590B4" w14:textId="47B64008" w:rsidR="00424E68" w:rsidRPr="00BD0766" w:rsidRDefault="55E6F62A" w:rsidP="55E6F62A">
      <w:pPr>
        <w:pStyle w:val="a3"/>
        <w:numPr>
          <w:ilvl w:val="0"/>
          <w:numId w:val="1"/>
        </w:numPr>
        <w:rPr>
          <w:rFonts w:ascii="Arial Narrow" w:hAnsi="Arial Narrow"/>
        </w:rPr>
      </w:pPr>
      <w:r w:rsidRPr="00BD0766">
        <w:rPr>
          <w:rFonts w:ascii="Arial Narrow" w:eastAsia="Arial Narrow" w:hAnsi="Arial Narrow" w:cs="Arial Narrow"/>
        </w:rPr>
        <w:t>What point of view do you intend to use for this piece? Why?</w:t>
      </w:r>
    </w:p>
    <w:p w14:paraId="3DC120FA" w14:textId="5CFCDF1C" w:rsidR="00BD0766" w:rsidRPr="00BD0766" w:rsidRDefault="00BD0766" w:rsidP="55E6F62A">
      <w:pPr>
        <w:pStyle w:val="a3"/>
        <w:numPr>
          <w:ilvl w:val="0"/>
          <w:numId w:val="1"/>
        </w:numPr>
        <w:rPr>
          <w:rFonts w:ascii="Arial Narrow" w:hAnsi="Arial Narrow"/>
        </w:rPr>
      </w:pPr>
      <w:r>
        <w:rPr>
          <w:rFonts w:ascii="Arial Narrow" w:eastAsia="Arial Narrow" w:hAnsi="Arial Narrow" w:cs="Arial Narrow"/>
        </w:rPr>
        <w:t xml:space="preserve">How will your piece explore different cultural perspectives (e.g., shed light on a scene from a point of view different from that of </w:t>
      </w:r>
      <w:proofErr w:type="spellStart"/>
      <w:r>
        <w:rPr>
          <w:rFonts w:ascii="Arial Narrow" w:eastAsia="Arial Narrow" w:hAnsi="Arial Narrow" w:cs="Arial Narrow"/>
        </w:rPr>
        <w:t>Changez</w:t>
      </w:r>
      <w:proofErr w:type="spellEnd"/>
      <w:r>
        <w:rPr>
          <w:rFonts w:ascii="Arial Narrow" w:eastAsia="Arial Narrow" w:hAnsi="Arial Narrow" w:cs="Arial Narrow"/>
        </w:rPr>
        <w:t>)?</w:t>
      </w:r>
    </w:p>
    <w:p w14:paraId="71DC3B9B" w14:textId="77777777" w:rsidR="00BD0766" w:rsidRPr="00BD0766" w:rsidRDefault="00BD0766" w:rsidP="00BD0766">
      <w:pPr>
        <w:pStyle w:val="a3"/>
        <w:numPr>
          <w:ilvl w:val="0"/>
          <w:numId w:val="1"/>
        </w:numPr>
        <w:rPr>
          <w:rFonts w:ascii="Arial Narrow" w:hAnsi="Arial Narrow"/>
          <w:b/>
        </w:rPr>
      </w:pPr>
      <w:r w:rsidRPr="00BD0766">
        <w:rPr>
          <w:rFonts w:ascii="Arial Narrow" w:eastAsia="Arial Narrow" w:hAnsi="Arial Narrow" w:cs="Arial Narrow"/>
          <w:b/>
        </w:rPr>
        <w:t>Overall, what are your aims for this piece (i.e., what do you aim to accomplish)?</w:t>
      </w:r>
    </w:p>
    <w:p w14:paraId="1687EBFD" w14:textId="5124D2BE" w:rsidR="00BD0766" w:rsidRPr="00BD0766" w:rsidRDefault="00BD0766" w:rsidP="00BD0766">
      <w:pPr>
        <w:pStyle w:val="a3"/>
        <w:numPr>
          <w:ilvl w:val="0"/>
          <w:numId w:val="1"/>
        </w:numPr>
        <w:rPr>
          <w:rFonts w:ascii="Arial Narrow" w:hAnsi="Arial Narrow"/>
          <w:b/>
        </w:rPr>
      </w:pPr>
      <w:r w:rsidRPr="00BD0766">
        <w:rPr>
          <w:rFonts w:ascii="Arial Narrow" w:hAnsi="Arial Narrow"/>
          <w:b/>
        </w:rPr>
        <w:t>How will your creative choices (e.g., text type, point of view, style, etc.) enable you to accomplish your aims?</w:t>
      </w:r>
    </w:p>
    <w:p w14:paraId="68288C12" w14:textId="5F1D33C4" w:rsidR="002970DD" w:rsidRDefault="55E6F62A" w:rsidP="002970DD">
      <w:r w:rsidRPr="55E6F62A">
        <w:rPr>
          <w:b/>
          <w:bCs/>
        </w:rPr>
        <w:t>Due Dates</w:t>
      </w:r>
      <w:r>
        <w:t xml:space="preserve"> will be posted on </w:t>
      </w:r>
      <w:proofErr w:type="spellStart"/>
      <w:r>
        <w:t>ManageBac</w:t>
      </w:r>
      <w:proofErr w:type="spellEnd"/>
      <w:r>
        <w:t>.  We will try to use peer editing on Turnitin in order to allow you to get creative, he</w:t>
      </w:r>
      <w:r w:rsidR="00C0226D">
        <w:t>lpful comments on your writing.</w:t>
      </w:r>
    </w:p>
    <w:p w14:paraId="23857DA5" w14:textId="77777777" w:rsidR="00BD0766" w:rsidRDefault="00BD0766" w:rsidP="002970DD"/>
    <w:p w14:paraId="3EE3C007" w14:textId="1A25795B" w:rsidR="00BD0766" w:rsidRDefault="00BD0766" w:rsidP="002970DD">
      <w:pPr>
        <w:sectPr w:rsidR="00BD0766">
          <w:pgSz w:w="12240" w:h="15840"/>
          <w:pgMar w:top="720" w:right="720" w:bottom="720" w:left="720" w:header="720" w:footer="720" w:gutter="0"/>
          <w:cols w:space="720"/>
          <w:docGrid w:linePitch="360"/>
        </w:sectPr>
      </w:pPr>
      <w:r>
        <w:rPr>
          <w:noProof/>
          <w:lang w:eastAsia="en-US"/>
        </w:rPr>
        <w:drawing>
          <wp:inline distT="0" distB="0" distL="0" distR="0" wp14:anchorId="525D7521" wp14:editId="78AD7518">
            <wp:extent cx="1506984" cy="2456953"/>
            <wp:effectExtent l="0" t="0" r="0" b="635"/>
            <wp:docPr id="1874936750" name="Picture 1874936750" descr="The Reluctant Fundamentalist ( Penguin Ess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6984" cy="2456953"/>
                    </a:xfrm>
                    <a:prstGeom prst="rect">
                      <a:avLst/>
                    </a:prstGeom>
                  </pic:spPr>
                </pic:pic>
              </a:graphicData>
            </a:graphic>
          </wp:inline>
        </w:drawing>
      </w:r>
    </w:p>
    <w:p w14:paraId="346D447C" w14:textId="77777777" w:rsidR="00797576" w:rsidRPr="002970DD" w:rsidRDefault="00797576" w:rsidP="002970DD">
      <w:pPr>
        <w:spacing w:line="240" w:lineRule="auto"/>
        <w:rPr>
          <w:rFonts w:ascii="Arial" w:hAnsi="Arial" w:cs="Arial"/>
        </w:rPr>
      </w:pPr>
    </w:p>
    <w:tbl>
      <w:tblPr>
        <w:tblStyle w:val="a8"/>
        <w:tblW w:w="15745" w:type="dxa"/>
        <w:tblLook w:val="04A0" w:firstRow="1" w:lastRow="0" w:firstColumn="1" w:lastColumn="0" w:noHBand="0" w:noVBand="1"/>
      </w:tblPr>
      <w:tblGrid>
        <w:gridCol w:w="3145"/>
        <w:gridCol w:w="2250"/>
        <w:gridCol w:w="2520"/>
        <w:gridCol w:w="2610"/>
        <w:gridCol w:w="2520"/>
        <w:gridCol w:w="2700"/>
      </w:tblGrid>
      <w:tr w:rsidR="002970DD" w:rsidRPr="00C0226D" w14:paraId="19340232" w14:textId="77777777" w:rsidTr="24F4B907">
        <w:tc>
          <w:tcPr>
            <w:tcW w:w="3145" w:type="dxa"/>
          </w:tcPr>
          <w:p w14:paraId="7A83B00D" w14:textId="5998FC0D" w:rsidR="002970DD" w:rsidRPr="00C0226D" w:rsidRDefault="002970DD" w:rsidP="00C5396C">
            <w:pPr>
              <w:jc w:val="center"/>
              <w:rPr>
                <w:rFonts w:ascii="Arial" w:hAnsi="Arial" w:cs="Arial"/>
                <w:sz w:val="20"/>
              </w:rPr>
            </w:pPr>
            <w:r w:rsidRPr="00C0226D">
              <w:rPr>
                <w:rFonts w:ascii="Arial" w:hAnsi="Arial" w:cs="Arial"/>
                <w:sz w:val="20"/>
              </w:rPr>
              <w:t>TASK</w:t>
            </w:r>
          </w:p>
        </w:tc>
        <w:tc>
          <w:tcPr>
            <w:tcW w:w="2250" w:type="dxa"/>
          </w:tcPr>
          <w:p w14:paraId="2905EEB1" w14:textId="6ED23705" w:rsidR="002970DD" w:rsidRPr="00C0226D" w:rsidRDefault="002970DD" w:rsidP="00C5396C">
            <w:pPr>
              <w:jc w:val="center"/>
              <w:rPr>
                <w:rFonts w:ascii="Arial" w:hAnsi="Arial" w:cs="Arial"/>
                <w:sz w:val="20"/>
              </w:rPr>
            </w:pPr>
            <w:r w:rsidRPr="00C0226D">
              <w:rPr>
                <w:rFonts w:ascii="Arial" w:hAnsi="Arial" w:cs="Arial"/>
                <w:sz w:val="20"/>
              </w:rPr>
              <w:t>1 - 2</w:t>
            </w:r>
          </w:p>
        </w:tc>
        <w:tc>
          <w:tcPr>
            <w:tcW w:w="2520" w:type="dxa"/>
          </w:tcPr>
          <w:p w14:paraId="63A2BB77" w14:textId="5C00C13A" w:rsidR="002970DD" w:rsidRPr="00C0226D" w:rsidRDefault="002970DD" w:rsidP="00C5396C">
            <w:pPr>
              <w:jc w:val="center"/>
              <w:rPr>
                <w:rFonts w:ascii="Arial" w:hAnsi="Arial" w:cs="Arial"/>
                <w:sz w:val="20"/>
              </w:rPr>
            </w:pPr>
            <w:r w:rsidRPr="00C0226D">
              <w:rPr>
                <w:rFonts w:ascii="Arial" w:hAnsi="Arial" w:cs="Arial"/>
                <w:sz w:val="20"/>
              </w:rPr>
              <w:t>3 - 4</w:t>
            </w:r>
          </w:p>
        </w:tc>
        <w:tc>
          <w:tcPr>
            <w:tcW w:w="2610" w:type="dxa"/>
          </w:tcPr>
          <w:p w14:paraId="74FEA2C9" w14:textId="501EBBED" w:rsidR="002970DD" w:rsidRPr="00C0226D" w:rsidRDefault="002970DD" w:rsidP="00C5396C">
            <w:pPr>
              <w:jc w:val="center"/>
              <w:rPr>
                <w:rFonts w:ascii="Arial" w:hAnsi="Arial" w:cs="Arial"/>
                <w:sz w:val="20"/>
              </w:rPr>
            </w:pPr>
            <w:r w:rsidRPr="00C0226D">
              <w:rPr>
                <w:rFonts w:ascii="Arial" w:hAnsi="Arial" w:cs="Arial"/>
                <w:sz w:val="20"/>
              </w:rPr>
              <w:t>5 - 6</w:t>
            </w:r>
          </w:p>
        </w:tc>
        <w:tc>
          <w:tcPr>
            <w:tcW w:w="2520" w:type="dxa"/>
          </w:tcPr>
          <w:p w14:paraId="796A9FA7" w14:textId="6966AF42" w:rsidR="002970DD" w:rsidRPr="00C0226D" w:rsidRDefault="002970DD" w:rsidP="00C5396C">
            <w:pPr>
              <w:jc w:val="center"/>
              <w:rPr>
                <w:rFonts w:ascii="Arial" w:hAnsi="Arial" w:cs="Arial"/>
                <w:sz w:val="20"/>
              </w:rPr>
            </w:pPr>
            <w:r w:rsidRPr="00C0226D">
              <w:rPr>
                <w:rFonts w:ascii="Arial" w:hAnsi="Arial" w:cs="Arial"/>
                <w:sz w:val="20"/>
              </w:rPr>
              <w:t>7 - 8</w:t>
            </w:r>
          </w:p>
        </w:tc>
        <w:tc>
          <w:tcPr>
            <w:tcW w:w="2700" w:type="dxa"/>
          </w:tcPr>
          <w:p w14:paraId="67B80210" w14:textId="51124468" w:rsidR="002970DD" w:rsidRPr="00C0226D" w:rsidRDefault="002970DD" w:rsidP="00C5396C">
            <w:pPr>
              <w:jc w:val="center"/>
              <w:rPr>
                <w:rFonts w:ascii="Arial" w:hAnsi="Arial" w:cs="Arial"/>
                <w:sz w:val="20"/>
              </w:rPr>
            </w:pPr>
            <w:r w:rsidRPr="00C0226D">
              <w:rPr>
                <w:rFonts w:ascii="Arial" w:hAnsi="Arial" w:cs="Arial"/>
                <w:sz w:val="20"/>
              </w:rPr>
              <w:t>9 - 10</w:t>
            </w:r>
          </w:p>
        </w:tc>
      </w:tr>
      <w:tr w:rsidR="002970DD" w:rsidRPr="00C0226D" w14:paraId="12F9379E" w14:textId="77777777" w:rsidTr="24F4B907">
        <w:tc>
          <w:tcPr>
            <w:tcW w:w="3145" w:type="dxa"/>
          </w:tcPr>
          <w:p w14:paraId="7B44FE98" w14:textId="704E7CA6" w:rsidR="002970DD" w:rsidRPr="00C0226D" w:rsidRDefault="002970DD" w:rsidP="00C5396C">
            <w:pPr>
              <w:pStyle w:val="a9"/>
              <w:spacing w:before="0" w:beforeAutospacing="0" w:after="0" w:afterAutospacing="0"/>
              <w:rPr>
                <w:rFonts w:ascii="Arial" w:eastAsiaTheme="majorEastAsia" w:hAnsi="Arial" w:cs="Arial"/>
                <w:sz w:val="20"/>
                <w:szCs w:val="20"/>
              </w:rPr>
            </w:pPr>
            <w:r w:rsidRPr="00C0226D">
              <w:rPr>
                <w:rFonts w:ascii="Arial" w:eastAsiaTheme="majorEastAsia" w:hAnsi="Arial" w:cs="Arial"/>
                <w:b/>
                <w:bCs/>
                <w:color w:val="000000" w:themeColor="text1"/>
                <w:sz w:val="20"/>
                <w:szCs w:val="20"/>
              </w:rPr>
              <w:t xml:space="preserve">Text Production: </w:t>
            </w:r>
          </w:p>
          <w:p w14:paraId="186A9010" w14:textId="77777777" w:rsidR="002970DD" w:rsidRPr="00C0226D" w:rsidRDefault="002970DD" w:rsidP="00D136EA">
            <w:pPr>
              <w:pStyle w:val="a9"/>
              <w:spacing w:before="0" w:beforeAutospacing="0" w:after="0" w:afterAutospacing="0"/>
              <w:rPr>
                <w:rFonts w:asciiTheme="minorHAnsi" w:hAnsiTheme="minorHAnsi"/>
                <w:i/>
                <w:sz w:val="20"/>
                <w:szCs w:val="20"/>
              </w:rPr>
            </w:pPr>
            <w:r w:rsidRPr="00C0226D">
              <w:rPr>
                <w:rFonts w:asciiTheme="majorHAnsi" w:eastAsiaTheme="majorEastAsia" w:hAnsiTheme="majorHAnsi" w:cstheme="majorBidi"/>
                <w:sz w:val="20"/>
                <w:szCs w:val="20"/>
              </w:rPr>
              <w:sym w:font="Symbol" w:char="F0B7"/>
            </w:r>
            <w:r w:rsidRPr="00C0226D">
              <w:rPr>
                <w:rFonts w:asciiTheme="majorHAnsi" w:eastAsiaTheme="majorEastAsia" w:hAnsiTheme="majorHAnsi" w:cstheme="majorBidi"/>
                <w:i/>
                <w:sz w:val="20"/>
                <w:szCs w:val="20"/>
              </w:rPr>
              <w:t>produce a text that tells a story</w:t>
            </w:r>
          </w:p>
          <w:p w14:paraId="4B25702E" w14:textId="77777777" w:rsidR="002970DD" w:rsidRPr="00C0226D" w:rsidRDefault="002970DD" w:rsidP="00D136EA">
            <w:pPr>
              <w:pStyle w:val="a9"/>
              <w:spacing w:before="0" w:beforeAutospacing="0" w:after="0" w:afterAutospacing="0"/>
              <w:rPr>
                <w:rFonts w:asciiTheme="minorHAnsi" w:hAnsiTheme="minorHAnsi"/>
                <w:i/>
                <w:sz w:val="20"/>
                <w:szCs w:val="20"/>
              </w:rPr>
            </w:pPr>
            <w:r w:rsidRPr="00C0226D">
              <w:rPr>
                <w:rFonts w:asciiTheme="majorHAnsi" w:eastAsiaTheme="majorEastAsia" w:hAnsiTheme="majorHAnsi" w:cstheme="majorBidi"/>
                <w:i/>
                <w:sz w:val="20"/>
                <w:szCs w:val="20"/>
              </w:rPr>
              <w:sym w:font="Symbol" w:char="F0B7"/>
            </w:r>
            <w:r w:rsidRPr="00C0226D">
              <w:rPr>
                <w:rFonts w:asciiTheme="majorHAnsi" w:eastAsiaTheme="majorEastAsia" w:hAnsiTheme="majorHAnsi" w:cstheme="majorBidi"/>
                <w:i/>
                <w:sz w:val="20"/>
                <w:szCs w:val="20"/>
              </w:rPr>
              <w:t>use the conventions of a particular genre to create a compelling narrative</w:t>
            </w:r>
          </w:p>
          <w:p w14:paraId="2022EDFD" w14:textId="764D81A7" w:rsidR="002970DD" w:rsidRPr="00C0226D" w:rsidRDefault="002970DD" w:rsidP="00D136EA">
            <w:pPr>
              <w:pStyle w:val="a9"/>
              <w:spacing w:before="0" w:beforeAutospacing="0" w:after="0" w:afterAutospacing="0"/>
              <w:rPr>
                <w:rFonts w:ascii="Arial" w:hAnsi="Arial" w:cs="Arial"/>
                <w:i/>
                <w:iCs/>
                <w:sz w:val="20"/>
                <w:szCs w:val="20"/>
              </w:rPr>
            </w:pPr>
            <w:r w:rsidRPr="00C0226D">
              <w:rPr>
                <w:rFonts w:asciiTheme="majorHAnsi" w:eastAsiaTheme="majorEastAsia" w:hAnsiTheme="majorHAnsi" w:cstheme="majorBidi"/>
                <w:i/>
                <w:sz w:val="20"/>
                <w:szCs w:val="20"/>
              </w:rPr>
              <w:sym w:font="Symbol" w:char="F0B7"/>
            </w:r>
            <w:r w:rsidRPr="00C0226D">
              <w:rPr>
                <w:rFonts w:asciiTheme="majorHAnsi" w:eastAsiaTheme="majorEastAsia" w:hAnsiTheme="majorHAnsi" w:cstheme="majorBidi"/>
                <w:i/>
                <w:sz w:val="20"/>
                <w:szCs w:val="20"/>
              </w:rPr>
              <w:t>make stylistic choices in terms of linguistic, literary and visual prompts, demonstrating awareness of their impact</w:t>
            </w:r>
          </w:p>
        </w:tc>
        <w:tc>
          <w:tcPr>
            <w:tcW w:w="2250" w:type="dxa"/>
          </w:tcPr>
          <w:p w14:paraId="1DD59ED8" w14:textId="46DB7B9B" w:rsidR="002970DD" w:rsidRPr="00C0226D" w:rsidRDefault="24F4B907" w:rsidP="24F4B907">
            <w:pPr>
              <w:rPr>
                <w:rFonts w:ascii="Arial" w:hAnsi="Arial" w:cs="Arial"/>
                <w:sz w:val="20"/>
                <w:szCs w:val="20"/>
              </w:rPr>
            </w:pPr>
            <w:r w:rsidRPr="00C0226D">
              <w:rPr>
                <w:rFonts w:ascii="Arial" w:hAnsi="Arial" w:cs="Arial"/>
                <w:sz w:val="20"/>
                <w:szCs w:val="20"/>
              </w:rPr>
              <w:t xml:space="preserve">- narrative is </w:t>
            </w:r>
            <w:r w:rsidRPr="00C0226D">
              <w:rPr>
                <w:rFonts w:ascii="Arial" w:hAnsi="Arial" w:cs="Arial"/>
                <w:sz w:val="20"/>
                <w:szCs w:val="20"/>
                <w:highlight w:val="yellow"/>
              </w:rPr>
              <w:t>rarely</w:t>
            </w:r>
            <w:r w:rsidRPr="00C0226D">
              <w:rPr>
                <w:rFonts w:ascii="Arial" w:hAnsi="Arial" w:cs="Arial"/>
                <w:sz w:val="20"/>
                <w:szCs w:val="20"/>
              </w:rPr>
              <w:t xml:space="preserve"> clear</w:t>
            </w:r>
          </w:p>
          <w:p w14:paraId="4ECBE6CA" w14:textId="1D8588CD" w:rsidR="002970DD" w:rsidRPr="00C0226D" w:rsidRDefault="002970DD" w:rsidP="002970DD">
            <w:pPr>
              <w:rPr>
                <w:rFonts w:ascii="Arial" w:hAnsi="Arial" w:cs="Arial"/>
                <w:sz w:val="20"/>
                <w:szCs w:val="20"/>
              </w:rPr>
            </w:pPr>
            <w:r w:rsidRPr="00C0226D">
              <w:rPr>
                <w:rFonts w:ascii="Arial" w:hAnsi="Arial" w:cs="Arial"/>
                <w:sz w:val="20"/>
                <w:szCs w:val="20"/>
              </w:rPr>
              <w:t>- stylistic choices do not accomplish intended effects described in the rationale</w:t>
            </w:r>
          </w:p>
        </w:tc>
        <w:tc>
          <w:tcPr>
            <w:tcW w:w="2520" w:type="dxa"/>
          </w:tcPr>
          <w:p w14:paraId="08FB7D4A" w14:textId="66E8E773" w:rsidR="002970DD" w:rsidRPr="00C0226D" w:rsidRDefault="24F4B907" w:rsidP="24F4B907">
            <w:pPr>
              <w:rPr>
                <w:rFonts w:ascii="Arial" w:hAnsi="Arial" w:cs="Arial"/>
                <w:sz w:val="20"/>
                <w:szCs w:val="20"/>
              </w:rPr>
            </w:pPr>
            <w:r w:rsidRPr="00C0226D">
              <w:rPr>
                <w:rFonts w:ascii="Arial" w:hAnsi="Arial" w:cs="Arial"/>
                <w:sz w:val="20"/>
                <w:szCs w:val="20"/>
              </w:rPr>
              <w:t xml:space="preserve">- narrative is </w:t>
            </w:r>
            <w:r w:rsidRPr="00C0226D">
              <w:rPr>
                <w:rFonts w:ascii="Arial" w:hAnsi="Arial" w:cs="Arial"/>
                <w:sz w:val="20"/>
                <w:szCs w:val="20"/>
                <w:highlight w:val="yellow"/>
              </w:rPr>
              <w:t>somewhat</w:t>
            </w:r>
            <w:r w:rsidRPr="00C0226D">
              <w:rPr>
                <w:rFonts w:ascii="Arial" w:hAnsi="Arial" w:cs="Arial"/>
                <w:sz w:val="20"/>
                <w:szCs w:val="20"/>
              </w:rPr>
              <w:t xml:space="preserve"> clear</w:t>
            </w:r>
          </w:p>
          <w:p w14:paraId="56D348E2" w14:textId="6083B7F9" w:rsidR="002970DD" w:rsidRPr="00C0226D" w:rsidRDefault="002970DD" w:rsidP="00516387">
            <w:pPr>
              <w:rPr>
                <w:rFonts w:ascii="Arial" w:hAnsi="Arial" w:cs="Arial"/>
                <w:sz w:val="20"/>
                <w:szCs w:val="20"/>
              </w:rPr>
            </w:pPr>
            <w:r w:rsidRPr="00C0226D">
              <w:rPr>
                <w:rFonts w:ascii="Arial" w:hAnsi="Arial" w:cs="Arial"/>
                <w:sz w:val="20"/>
                <w:szCs w:val="20"/>
              </w:rPr>
              <w:t xml:space="preserve">- stylistic choices accomplish </w:t>
            </w:r>
            <w:r w:rsidRPr="00C0226D">
              <w:rPr>
                <w:rFonts w:ascii="Arial" w:hAnsi="Arial" w:cs="Arial"/>
                <w:sz w:val="20"/>
                <w:szCs w:val="20"/>
                <w:highlight w:val="yellow"/>
              </w:rPr>
              <w:t>at least one</w:t>
            </w:r>
            <w:r w:rsidRPr="00C0226D">
              <w:rPr>
                <w:rFonts w:ascii="Arial" w:hAnsi="Arial" w:cs="Arial"/>
                <w:sz w:val="20"/>
                <w:szCs w:val="20"/>
              </w:rPr>
              <w:t xml:space="preserve"> of the intended effects described in the rationale </w:t>
            </w:r>
          </w:p>
        </w:tc>
        <w:tc>
          <w:tcPr>
            <w:tcW w:w="2610" w:type="dxa"/>
          </w:tcPr>
          <w:p w14:paraId="4C199E4E" w14:textId="746C55A0" w:rsidR="002970DD" w:rsidRPr="00C0226D" w:rsidRDefault="24F4B907" w:rsidP="24F4B907">
            <w:pPr>
              <w:rPr>
                <w:rFonts w:ascii="Arial" w:hAnsi="Arial" w:cs="Arial"/>
                <w:sz w:val="20"/>
                <w:szCs w:val="20"/>
              </w:rPr>
            </w:pPr>
            <w:r w:rsidRPr="00C0226D">
              <w:rPr>
                <w:rFonts w:ascii="Arial" w:hAnsi="Arial" w:cs="Arial"/>
                <w:sz w:val="20"/>
                <w:szCs w:val="20"/>
              </w:rPr>
              <w:t>- narrative is generally clear</w:t>
            </w:r>
          </w:p>
          <w:p w14:paraId="0DDB0144" w14:textId="6CB4037F" w:rsidR="002970DD" w:rsidRPr="00C0226D" w:rsidRDefault="002970DD" w:rsidP="00C5396C">
            <w:pPr>
              <w:rPr>
                <w:rFonts w:ascii="Arial" w:hAnsi="Arial" w:cs="Arial"/>
                <w:sz w:val="20"/>
                <w:szCs w:val="20"/>
              </w:rPr>
            </w:pPr>
            <w:r w:rsidRPr="00C0226D">
              <w:rPr>
                <w:rFonts w:ascii="Arial" w:hAnsi="Arial" w:cs="Arial"/>
                <w:sz w:val="20"/>
                <w:szCs w:val="20"/>
              </w:rPr>
              <w:t xml:space="preserve">- stylistic choices accomplish </w:t>
            </w:r>
            <w:r w:rsidRPr="00C0226D">
              <w:rPr>
                <w:rFonts w:ascii="Arial" w:hAnsi="Arial" w:cs="Arial"/>
                <w:sz w:val="20"/>
                <w:szCs w:val="20"/>
                <w:highlight w:val="yellow"/>
              </w:rPr>
              <w:t>some</w:t>
            </w:r>
            <w:r w:rsidRPr="00C0226D">
              <w:rPr>
                <w:rFonts w:ascii="Arial" w:hAnsi="Arial" w:cs="Arial"/>
                <w:sz w:val="20"/>
                <w:szCs w:val="20"/>
              </w:rPr>
              <w:t xml:space="preserve"> of the intended effects described in the rationale</w:t>
            </w:r>
          </w:p>
          <w:p w14:paraId="25CC398A" w14:textId="77777777" w:rsidR="002970DD" w:rsidRPr="00C0226D" w:rsidRDefault="002970DD" w:rsidP="00C5396C">
            <w:pPr>
              <w:rPr>
                <w:rFonts w:ascii="Arial" w:hAnsi="Arial" w:cs="Arial"/>
                <w:sz w:val="20"/>
                <w:szCs w:val="20"/>
              </w:rPr>
            </w:pPr>
          </w:p>
        </w:tc>
        <w:tc>
          <w:tcPr>
            <w:tcW w:w="2520" w:type="dxa"/>
          </w:tcPr>
          <w:p w14:paraId="7448C511" w14:textId="70FDF6B9" w:rsidR="002970DD" w:rsidRPr="00C0226D" w:rsidRDefault="24F4B907" w:rsidP="24F4B907">
            <w:pPr>
              <w:rPr>
                <w:rFonts w:ascii="Arial" w:hAnsi="Arial" w:cs="Arial"/>
                <w:sz w:val="20"/>
                <w:szCs w:val="20"/>
              </w:rPr>
            </w:pPr>
            <w:r w:rsidRPr="00C0226D">
              <w:rPr>
                <w:rFonts w:ascii="Arial" w:hAnsi="Arial" w:cs="Arial"/>
                <w:sz w:val="20"/>
                <w:szCs w:val="20"/>
              </w:rPr>
              <w:t>- narrative is clear</w:t>
            </w:r>
          </w:p>
          <w:p w14:paraId="4B49B2C2" w14:textId="4414004B" w:rsidR="002970DD" w:rsidRPr="00C0226D" w:rsidRDefault="24F4B907" w:rsidP="24F4B907">
            <w:pPr>
              <w:rPr>
                <w:rFonts w:ascii="Arial" w:hAnsi="Arial" w:cs="Arial"/>
                <w:sz w:val="20"/>
                <w:szCs w:val="20"/>
              </w:rPr>
            </w:pPr>
            <w:r w:rsidRPr="00C0226D">
              <w:rPr>
                <w:rFonts w:ascii="Arial" w:hAnsi="Arial" w:cs="Arial"/>
                <w:sz w:val="20"/>
                <w:szCs w:val="20"/>
              </w:rPr>
              <w:t xml:space="preserve">- stylistic choices accomplish </w:t>
            </w:r>
            <w:r w:rsidRPr="00C0226D">
              <w:rPr>
                <w:rFonts w:ascii="Arial" w:hAnsi="Arial" w:cs="Arial"/>
                <w:sz w:val="20"/>
                <w:szCs w:val="20"/>
                <w:highlight w:val="yellow"/>
              </w:rPr>
              <w:t>most</w:t>
            </w:r>
            <w:r w:rsidRPr="00C0226D">
              <w:rPr>
                <w:rFonts w:ascii="Arial" w:hAnsi="Arial" w:cs="Arial"/>
                <w:sz w:val="20"/>
                <w:szCs w:val="20"/>
              </w:rPr>
              <w:t xml:space="preserve"> of the intended effects described in the rationale </w:t>
            </w:r>
          </w:p>
        </w:tc>
        <w:tc>
          <w:tcPr>
            <w:tcW w:w="2700" w:type="dxa"/>
          </w:tcPr>
          <w:p w14:paraId="66967F24" w14:textId="1A36847E" w:rsidR="002970DD" w:rsidRPr="00C0226D" w:rsidRDefault="24F4B907" w:rsidP="24F4B907">
            <w:pPr>
              <w:rPr>
                <w:rFonts w:ascii="Arial" w:hAnsi="Arial" w:cs="Arial"/>
                <w:sz w:val="20"/>
                <w:szCs w:val="20"/>
              </w:rPr>
            </w:pPr>
            <w:r w:rsidRPr="00C0226D">
              <w:rPr>
                <w:rFonts w:ascii="Arial" w:hAnsi="Arial" w:cs="Arial"/>
                <w:sz w:val="20"/>
                <w:szCs w:val="20"/>
              </w:rPr>
              <w:t>- narrative is clear and compelling</w:t>
            </w:r>
          </w:p>
          <w:p w14:paraId="36987CD1" w14:textId="6F097F5C" w:rsidR="002970DD" w:rsidRPr="00C0226D" w:rsidRDefault="24F4B907" w:rsidP="24F4B907">
            <w:pPr>
              <w:rPr>
                <w:rFonts w:ascii="Arial" w:hAnsi="Arial" w:cs="Arial"/>
                <w:sz w:val="20"/>
                <w:szCs w:val="20"/>
              </w:rPr>
            </w:pPr>
            <w:r w:rsidRPr="00C0226D">
              <w:rPr>
                <w:rFonts w:ascii="Arial" w:hAnsi="Arial" w:cs="Arial"/>
                <w:sz w:val="20"/>
                <w:szCs w:val="20"/>
              </w:rPr>
              <w:t xml:space="preserve">- stylistic choices </w:t>
            </w:r>
            <w:r w:rsidRPr="00C0226D">
              <w:rPr>
                <w:rFonts w:ascii="Arial" w:hAnsi="Arial" w:cs="Arial"/>
                <w:sz w:val="20"/>
                <w:szCs w:val="20"/>
                <w:highlight w:val="yellow"/>
              </w:rPr>
              <w:t>fully</w:t>
            </w:r>
            <w:r w:rsidRPr="00C0226D">
              <w:rPr>
                <w:rFonts w:ascii="Arial" w:hAnsi="Arial" w:cs="Arial"/>
                <w:sz w:val="20"/>
                <w:szCs w:val="20"/>
              </w:rPr>
              <w:t xml:space="preserve"> accomplish the intended effects described in the rationale</w:t>
            </w:r>
          </w:p>
        </w:tc>
      </w:tr>
      <w:tr w:rsidR="002970DD" w:rsidRPr="00C0226D" w14:paraId="0F0AA8D9" w14:textId="77777777" w:rsidTr="24F4B907">
        <w:tc>
          <w:tcPr>
            <w:tcW w:w="3145" w:type="dxa"/>
          </w:tcPr>
          <w:p w14:paraId="220DF7E9" w14:textId="77777777" w:rsidR="002970DD" w:rsidRPr="00C0226D" w:rsidRDefault="002970DD" w:rsidP="00C5396C">
            <w:pPr>
              <w:pStyle w:val="a9"/>
              <w:spacing w:before="0" w:beforeAutospacing="0" w:after="0" w:afterAutospacing="0"/>
              <w:rPr>
                <w:rFonts w:ascii="Arial" w:eastAsiaTheme="majorEastAsia" w:hAnsi="Arial" w:cs="Arial"/>
                <w:sz w:val="20"/>
                <w:szCs w:val="20"/>
              </w:rPr>
            </w:pPr>
            <w:r w:rsidRPr="00C0226D">
              <w:rPr>
                <w:rFonts w:ascii="Arial" w:eastAsiaTheme="majorEastAsia" w:hAnsi="Arial" w:cs="Arial"/>
                <w:b/>
                <w:bCs/>
                <w:color w:val="000000" w:themeColor="text1"/>
                <w:sz w:val="20"/>
                <w:szCs w:val="20"/>
              </w:rPr>
              <w:t>Language:</w:t>
            </w:r>
          </w:p>
          <w:p w14:paraId="0CEC67A9" w14:textId="39BE2E6A" w:rsidR="002970DD" w:rsidRPr="00C0226D" w:rsidRDefault="002970DD" w:rsidP="00C5396C">
            <w:pPr>
              <w:pStyle w:val="a9"/>
              <w:spacing w:before="0" w:beforeAutospacing="0" w:after="0" w:afterAutospacing="0"/>
              <w:textAlignment w:val="baseline"/>
              <w:rPr>
                <w:rFonts w:ascii="Arial" w:hAnsi="Arial" w:cs="Arial"/>
                <w:i/>
                <w:iCs/>
                <w:color w:val="000000" w:themeColor="text1"/>
                <w:sz w:val="20"/>
                <w:szCs w:val="20"/>
              </w:rPr>
            </w:pPr>
            <w:r w:rsidRPr="00C0226D">
              <w:rPr>
                <w:rFonts w:ascii="Arial" w:eastAsiaTheme="majorEastAsia" w:hAnsi="Arial" w:cs="Arial"/>
                <w:i/>
                <w:iCs/>
                <w:sz w:val="20"/>
                <w:szCs w:val="20"/>
              </w:rPr>
              <w:t xml:space="preserve">- use correct grammar and syntax  </w:t>
            </w:r>
          </w:p>
          <w:p w14:paraId="645172D8" w14:textId="05BCEB55" w:rsidR="002970DD" w:rsidRPr="00C0226D" w:rsidRDefault="00D03B40" w:rsidP="00C5396C">
            <w:pPr>
              <w:pStyle w:val="a9"/>
              <w:spacing w:before="0" w:beforeAutospacing="0" w:after="0" w:afterAutospacing="0"/>
              <w:rPr>
                <w:rFonts w:ascii="Arial" w:hAnsi="Arial" w:cs="Arial"/>
                <w:i/>
                <w:iCs/>
                <w:sz w:val="20"/>
                <w:szCs w:val="20"/>
              </w:rPr>
            </w:pPr>
            <w:r>
              <w:rPr>
                <w:rFonts w:ascii="Arial" w:eastAsiaTheme="majorEastAsia" w:hAnsi="Arial" w:cs="Arial"/>
                <w:i/>
                <w:iCs/>
                <w:sz w:val="20"/>
                <w:szCs w:val="20"/>
              </w:rPr>
              <w:t>- use varied vocabulary and</w:t>
            </w:r>
            <w:r w:rsidR="002970DD" w:rsidRPr="00C0226D">
              <w:rPr>
                <w:rFonts w:ascii="Arial" w:eastAsiaTheme="majorEastAsia" w:hAnsi="Arial" w:cs="Arial"/>
                <w:i/>
                <w:iCs/>
                <w:sz w:val="20"/>
                <w:szCs w:val="20"/>
              </w:rPr>
              <w:t xml:space="preserve"> </w:t>
            </w:r>
            <w:r>
              <w:rPr>
                <w:rFonts w:ascii="Arial" w:eastAsiaTheme="majorEastAsia" w:hAnsi="Arial" w:cs="Arial"/>
                <w:i/>
                <w:iCs/>
                <w:sz w:val="20"/>
                <w:szCs w:val="20"/>
              </w:rPr>
              <w:t xml:space="preserve">sentence structures in a way that is precise and </w:t>
            </w:r>
            <w:r w:rsidR="002970DD" w:rsidRPr="00C0226D">
              <w:rPr>
                <w:rFonts w:ascii="Arial" w:eastAsiaTheme="majorEastAsia" w:hAnsi="Arial" w:cs="Arial"/>
                <w:i/>
                <w:iCs/>
                <w:sz w:val="20"/>
                <w:szCs w:val="20"/>
              </w:rPr>
              <w:t>appropriate for the audience and purpose</w:t>
            </w:r>
          </w:p>
          <w:p w14:paraId="23AFA801" w14:textId="685CC567" w:rsidR="002970DD" w:rsidRPr="00C0226D" w:rsidRDefault="002970DD" w:rsidP="00C5396C">
            <w:pPr>
              <w:pStyle w:val="a9"/>
              <w:spacing w:before="0" w:beforeAutospacing="0" w:after="0" w:afterAutospacing="0"/>
              <w:rPr>
                <w:rFonts w:ascii="Arial" w:hAnsi="Arial" w:cs="Arial"/>
                <w:i/>
                <w:iCs/>
                <w:sz w:val="20"/>
                <w:szCs w:val="20"/>
              </w:rPr>
            </w:pPr>
            <w:r w:rsidRPr="00C0226D">
              <w:rPr>
                <w:rFonts w:ascii="Arial" w:eastAsiaTheme="majorEastAsia" w:hAnsi="Arial" w:cs="Arial"/>
                <w:i/>
                <w:iCs/>
                <w:sz w:val="20"/>
                <w:szCs w:val="20"/>
              </w:rPr>
              <w:t>- speak in a register and style are relevant to the purpose of the text</w:t>
            </w:r>
          </w:p>
          <w:p w14:paraId="24CCF88B" w14:textId="77777777" w:rsidR="002970DD" w:rsidRPr="00C0226D" w:rsidRDefault="002970DD" w:rsidP="00C5396C">
            <w:pPr>
              <w:jc w:val="center"/>
              <w:rPr>
                <w:rFonts w:ascii="Arial" w:hAnsi="Arial" w:cs="Arial"/>
                <w:sz w:val="20"/>
                <w:szCs w:val="20"/>
                <w:lang w:val="en-GB"/>
              </w:rPr>
            </w:pPr>
          </w:p>
        </w:tc>
        <w:tc>
          <w:tcPr>
            <w:tcW w:w="2250" w:type="dxa"/>
          </w:tcPr>
          <w:p w14:paraId="6667BF97" w14:textId="14483072" w:rsidR="002970DD" w:rsidRPr="00C0226D" w:rsidRDefault="002970DD" w:rsidP="00C5396C">
            <w:pPr>
              <w:rPr>
                <w:rFonts w:ascii="Arial" w:hAnsi="Arial" w:cs="Arial"/>
                <w:sz w:val="20"/>
                <w:szCs w:val="20"/>
              </w:rPr>
            </w:pPr>
            <w:r w:rsidRPr="00C0226D">
              <w:rPr>
                <w:rFonts w:ascii="Arial" w:hAnsi="Arial" w:cs="Arial"/>
                <w:sz w:val="20"/>
                <w:szCs w:val="20"/>
              </w:rPr>
              <w:t xml:space="preserve">- register and/or language are </w:t>
            </w:r>
            <w:r w:rsidRPr="00C0226D">
              <w:rPr>
                <w:rFonts w:ascii="Arial" w:hAnsi="Arial" w:cs="Arial"/>
                <w:sz w:val="20"/>
                <w:szCs w:val="20"/>
                <w:highlight w:val="yellow"/>
              </w:rPr>
              <w:t>rarely</w:t>
            </w:r>
            <w:r w:rsidRPr="00C0226D">
              <w:rPr>
                <w:rFonts w:ascii="Arial" w:hAnsi="Arial" w:cs="Arial"/>
                <w:sz w:val="20"/>
                <w:szCs w:val="20"/>
              </w:rPr>
              <w:t xml:space="preserve"> appropriate to the task</w:t>
            </w:r>
          </w:p>
          <w:p w14:paraId="352DEE8E" w14:textId="1AF144C0" w:rsidR="002970DD" w:rsidRPr="00C0226D" w:rsidRDefault="002970DD" w:rsidP="00C5396C">
            <w:pPr>
              <w:rPr>
                <w:rFonts w:ascii="Arial" w:hAnsi="Arial" w:cs="Arial"/>
                <w:sz w:val="20"/>
                <w:szCs w:val="20"/>
              </w:rPr>
            </w:pPr>
            <w:r w:rsidRPr="00C0226D">
              <w:rPr>
                <w:rFonts w:ascii="Arial" w:hAnsi="Arial" w:cs="Arial"/>
                <w:sz w:val="20"/>
                <w:szCs w:val="20"/>
              </w:rPr>
              <w:t xml:space="preserve">- language is </w:t>
            </w:r>
            <w:r w:rsidRPr="00C0226D">
              <w:rPr>
                <w:rFonts w:ascii="Arial" w:hAnsi="Arial" w:cs="Arial"/>
                <w:sz w:val="20"/>
                <w:szCs w:val="20"/>
                <w:highlight w:val="yellow"/>
              </w:rPr>
              <w:t>rarely</w:t>
            </w:r>
            <w:r w:rsidRPr="00C0226D">
              <w:rPr>
                <w:rFonts w:ascii="Arial" w:hAnsi="Arial" w:cs="Arial"/>
                <w:sz w:val="20"/>
                <w:szCs w:val="20"/>
              </w:rPr>
              <w:t xml:space="preserve"> clear </w:t>
            </w:r>
          </w:p>
          <w:p w14:paraId="3E258A3D" w14:textId="0B076DD0" w:rsidR="002970DD" w:rsidRPr="00C0226D" w:rsidRDefault="002970DD" w:rsidP="0078098C">
            <w:pPr>
              <w:rPr>
                <w:rFonts w:ascii="Arial" w:hAnsi="Arial" w:cs="Arial"/>
                <w:sz w:val="20"/>
                <w:szCs w:val="20"/>
              </w:rPr>
            </w:pPr>
            <w:r w:rsidRPr="00C0226D">
              <w:rPr>
                <w:rFonts w:ascii="Arial" w:hAnsi="Arial" w:cs="Arial"/>
                <w:sz w:val="20"/>
                <w:szCs w:val="20"/>
              </w:rPr>
              <w:t xml:space="preserve">- frequent errors in grammar and vocabulary </w:t>
            </w:r>
            <w:r w:rsidRPr="00C0226D">
              <w:rPr>
                <w:rFonts w:ascii="Arial" w:hAnsi="Arial" w:cs="Arial"/>
                <w:sz w:val="20"/>
                <w:szCs w:val="20"/>
                <w:highlight w:val="yellow"/>
              </w:rPr>
              <w:t>choice heavily disrupt meaning</w:t>
            </w:r>
          </w:p>
        </w:tc>
        <w:tc>
          <w:tcPr>
            <w:tcW w:w="2520" w:type="dxa"/>
          </w:tcPr>
          <w:p w14:paraId="41351908" w14:textId="524D097A" w:rsidR="002970DD" w:rsidRPr="00C0226D" w:rsidRDefault="002970DD" w:rsidP="00C5396C">
            <w:pPr>
              <w:rPr>
                <w:rFonts w:ascii="Arial" w:hAnsi="Arial" w:cs="Arial"/>
                <w:sz w:val="20"/>
                <w:szCs w:val="20"/>
              </w:rPr>
            </w:pPr>
            <w:r w:rsidRPr="00C0226D">
              <w:rPr>
                <w:rFonts w:ascii="Arial" w:hAnsi="Arial" w:cs="Arial"/>
                <w:sz w:val="20"/>
                <w:szCs w:val="20"/>
              </w:rPr>
              <w:t xml:space="preserve">- register and/or language are </w:t>
            </w:r>
            <w:r w:rsidRPr="00C0226D">
              <w:rPr>
                <w:rFonts w:ascii="Arial" w:hAnsi="Arial" w:cs="Arial"/>
                <w:sz w:val="20"/>
                <w:szCs w:val="20"/>
                <w:highlight w:val="yellow"/>
              </w:rPr>
              <w:t>somewhat</w:t>
            </w:r>
            <w:r w:rsidRPr="00C0226D">
              <w:rPr>
                <w:rFonts w:ascii="Arial" w:hAnsi="Arial" w:cs="Arial"/>
                <w:sz w:val="20"/>
                <w:szCs w:val="20"/>
              </w:rPr>
              <w:t xml:space="preserve"> appropriate to the task</w:t>
            </w:r>
          </w:p>
          <w:p w14:paraId="2D0E1DB3" w14:textId="2A6B8217" w:rsidR="002970DD" w:rsidRPr="00C0226D" w:rsidRDefault="002970DD" w:rsidP="00C5396C">
            <w:pPr>
              <w:rPr>
                <w:rFonts w:ascii="Arial" w:hAnsi="Arial" w:cs="Arial"/>
                <w:sz w:val="20"/>
                <w:szCs w:val="20"/>
              </w:rPr>
            </w:pPr>
            <w:r w:rsidRPr="00C0226D">
              <w:rPr>
                <w:rFonts w:ascii="Arial" w:hAnsi="Arial" w:cs="Arial"/>
                <w:sz w:val="20"/>
                <w:szCs w:val="20"/>
              </w:rPr>
              <w:t xml:space="preserve">- language is </w:t>
            </w:r>
            <w:r w:rsidRPr="00C0226D">
              <w:rPr>
                <w:rFonts w:ascii="Arial" w:hAnsi="Arial" w:cs="Arial"/>
                <w:sz w:val="20"/>
                <w:szCs w:val="20"/>
                <w:highlight w:val="yellow"/>
              </w:rPr>
              <w:t>somewhat</w:t>
            </w:r>
            <w:r w:rsidRPr="00C0226D">
              <w:rPr>
                <w:rFonts w:ascii="Arial" w:hAnsi="Arial" w:cs="Arial"/>
                <w:sz w:val="20"/>
                <w:szCs w:val="20"/>
              </w:rPr>
              <w:t xml:space="preserve"> clear</w:t>
            </w:r>
          </w:p>
          <w:p w14:paraId="1196350C" w14:textId="136FADE3" w:rsidR="002970DD" w:rsidRPr="00C0226D" w:rsidRDefault="002970DD" w:rsidP="00C5396C">
            <w:pPr>
              <w:rPr>
                <w:rFonts w:ascii="Arial" w:hAnsi="Arial" w:cs="Arial"/>
                <w:sz w:val="20"/>
                <w:szCs w:val="20"/>
              </w:rPr>
            </w:pPr>
            <w:r w:rsidRPr="00C0226D">
              <w:rPr>
                <w:rFonts w:ascii="Arial" w:hAnsi="Arial" w:cs="Arial"/>
                <w:sz w:val="20"/>
                <w:szCs w:val="20"/>
              </w:rPr>
              <w:t xml:space="preserve">- there are </w:t>
            </w:r>
            <w:r w:rsidRPr="00C0226D">
              <w:rPr>
                <w:rFonts w:ascii="Arial" w:hAnsi="Arial" w:cs="Arial"/>
                <w:sz w:val="20"/>
                <w:szCs w:val="20"/>
                <w:highlight w:val="yellow"/>
              </w:rPr>
              <w:t>frequent</w:t>
            </w:r>
            <w:r w:rsidRPr="00C0226D">
              <w:rPr>
                <w:rFonts w:ascii="Arial" w:hAnsi="Arial" w:cs="Arial"/>
                <w:sz w:val="20"/>
                <w:szCs w:val="20"/>
              </w:rPr>
              <w:t xml:space="preserve"> errors in grammar and vocabulary choice, but overall meaning is </w:t>
            </w:r>
            <w:r w:rsidRPr="00C0226D">
              <w:rPr>
                <w:rFonts w:ascii="Arial" w:hAnsi="Arial" w:cs="Arial"/>
                <w:sz w:val="20"/>
                <w:szCs w:val="20"/>
                <w:highlight w:val="yellow"/>
              </w:rPr>
              <w:t>somewhat</w:t>
            </w:r>
            <w:r w:rsidRPr="00C0226D">
              <w:rPr>
                <w:rFonts w:ascii="Arial" w:hAnsi="Arial" w:cs="Arial"/>
                <w:sz w:val="20"/>
                <w:szCs w:val="20"/>
              </w:rPr>
              <w:t xml:space="preserve"> clear</w:t>
            </w:r>
          </w:p>
        </w:tc>
        <w:tc>
          <w:tcPr>
            <w:tcW w:w="2610" w:type="dxa"/>
          </w:tcPr>
          <w:p w14:paraId="4A7DB8BE" w14:textId="620255B2" w:rsidR="002970DD" w:rsidRPr="00C0226D" w:rsidRDefault="002970DD" w:rsidP="00C5396C">
            <w:pPr>
              <w:rPr>
                <w:rFonts w:ascii="Arial" w:hAnsi="Arial" w:cs="Arial"/>
                <w:sz w:val="20"/>
                <w:szCs w:val="20"/>
              </w:rPr>
            </w:pPr>
            <w:r w:rsidRPr="00C0226D">
              <w:rPr>
                <w:rFonts w:ascii="Arial" w:hAnsi="Arial" w:cs="Arial"/>
                <w:sz w:val="20"/>
                <w:szCs w:val="20"/>
              </w:rPr>
              <w:t xml:space="preserve">- register is </w:t>
            </w:r>
            <w:r w:rsidRPr="00C0226D">
              <w:rPr>
                <w:rFonts w:ascii="Arial" w:hAnsi="Arial" w:cs="Arial"/>
                <w:sz w:val="20"/>
                <w:szCs w:val="20"/>
                <w:highlight w:val="yellow"/>
              </w:rPr>
              <w:t>mostly</w:t>
            </w:r>
            <w:r w:rsidRPr="00C0226D">
              <w:rPr>
                <w:rFonts w:ascii="Arial" w:hAnsi="Arial" w:cs="Arial"/>
                <w:sz w:val="20"/>
                <w:szCs w:val="20"/>
              </w:rPr>
              <w:t xml:space="preserve"> appropriate and relevant to the task</w:t>
            </w:r>
          </w:p>
          <w:p w14:paraId="54253161" w14:textId="16353CF1" w:rsidR="002970DD" w:rsidRPr="00C0226D" w:rsidRDefault="002970DD" w:rsidP="00C5396C">
            <w:pPr>
              <w:rPr>
                <w:rFonts w:ascii="Arial" w:hAnsi="Arial" w:cs="Arial"/>
                <w:sz w:val="20"/>
                <w:szCs w:val="20"/>
              </w:rPr>
            </w:pPr>
            <w:r w:rsidRPr="00C0226D">
              <w:rPr>
                <w:rFonts w:ascii="Arial" w:hAnsi="Arial" w:cs="Arial"/>
                <w:sz w:val="20"/>
                <w:szCs w:val="20"/>
              </w:rPr>
              <w:t xml:space="preserve">- language is </w:t>
            </w:r>
            <w:r w:rsidRPr="00C0226D">
              <w:rPr>
                <w:rFonts w:ascii="Arial" w:hAnsi="Arial" w:cs="Arial"/>
                <w:sz w:val="20"/>
                <w:szCs w:val="20"/>
                <w:highlight w:val="yellow"/>
              </w:rPr>
              <w:t>adequately</w:t>
            </w:r>
            <w:r w:rsidRPr="00C0226D">
              <w:rPr>
                <w:rFonts w:ascii="Arial" w:hAnsi="Arial" w:cs="Arial"/>
                <w:sz w:val="20"/>
                <w:szCs w:val="20"/>
              </w:rPr>
              <w:t xml:space="preserve"> clear, but </w:t>
            </w:r>
            <w:r w:rsidRPr="00C0226D">
              <w:rPr>
                <w:rFonts w:ascii="Arial" w:hAnsi="Arial" w:cs="Arial"/>
                <w:sz w:val="20"/>
                <w:szCs w:val="20"/>
                <w:highlight w:val="yellow"/>
              </w:rPr>
              <w:t>not always effective</w:t>
            </w:r>
          </w:p>
          <w:p w14:paraId="31E446B5" w14:textId="14F2D07F" w:rsidR="002970DD" w:rsidRPr="00C0226D" w:rsidRDefault="002970DD" w:rsidP="00C5396C">
            <w:pPr>
              <w:rPr>
                <w:rFonts w:ascii="Arial" w:hAnsi="Arial" w:cs="Arial"/>
                <w:sz w:val="20"/>
                <w:szCs w:val="20"/>
              </w:rPr>
            </w:pPr>
            <w:r w:rsidRPr="00C0226D">
              <w:rPr>
                <w:rFonts w:ascii="Arial" w:hAnsi="Arial" w:cs="Arial"/>
                <w:sz w:val="20"/>
                <w:szCs w:val="20"/>
              </w:rPr>
              <w:t xml:space="preserve">- grammar is </w:t>
            </w:r>
            <w:r w:rsidRPr="00C0226D">
              <w:rPr>
                <w:rFonts w:ascii="Arial" w:hAnsi="Arial" w:cs="Arial"/>
                <w:sz w:val="20"/>
                <w:szCs w:val="20"/>
                <w:highlight w:val="yellow"/>
              </w:rPr>
              <w:t>somewhat</w:t>
            </w:r>
            <w:r w:rsidRPr="00C0226D">
              <w:rPr>
                <w:rFonts w:ascii="Arial" w:hAnsi="Arial" w:cs="Arial"/>
                <w:sz w:val="20"/>
                <w:szCs w:val="20"/>
              </w:rPr>
              <w:t xml:space="preserve"> accurate</w:t>
            </w:r>
          </w:p>
          <w:p w14:paraId="1D7959E2" w14:textId="34271BB6" w:rsidR="002970DD" w:rsidRPr="00C0226D" w:rsidRDefault="002970DD" w:rsidP="0078098C">
            <w:pPr>
              <w:rPr>
                <w:rFonts w:ascii="Arial" w:hAnsi="Arial" w:cs="Arial"/>
                <w:sz w:val="20"/>
                <w:szCs w:val="20"/>
              </w:rPr>
            </w:pPr>
            <w:r w:rsidRPr="00C0226D">
              <w:rPr>
                <w:rFonts w:ascii="Arial" w:hAnsi="Arial" w:cs="Arial"/>
                <w:sz w:val="20"/>
                <w:szCs w:val="20"/>
              </w:rPr>
              <w:t xml:space="preserve">- vocabulary is </w:t>
            </w:r>
            <w:r w:rsidRPr="00C0226D">
              <w:rPr>
                <w:rFonts w:ascii="Arial" w:hAnsi="Arial" w:cs="Arial"/>
                <w:sz w:val="20"/>
                <w:szCs w:val="20"/>
                <w:highlight w:val="yellow"/>
              </w:rPr>
              <w:t>somewhat</w:t>
            </w:r>
            <w:r w:rsidRPr="00C0226D">
              <w:rPr>
                <w:rFonts w:ascii="Arial" w:hAnsi="Arial" w:cs="Arial"/>
                <w:sz w:val="20"/>
                <w:szCs w:val="20"/>
              </w:rPr>
              <w:t xml:space="preserve"> varied</w:t>
            </w:r>
          </w:p>
        </w:tc>
        <w:tc>
          <w:tcPr>
            <w:tcW w:w="2520" w:type="dxa"/>
          </w:tcPr>
          <w:p w14:paraId="681F0E27" w14:textId="77777777" w:rsidR="002970DD" w:rsidRPr="00C0226D" w:rsidRDefault="002970DD" w:rsidP="00C5396C">
            <w:pPr>
              <w:rPr>
                <w:rFonts w:ascii="Arial" w:hAnsi="Arial" w:cs="Arial"/>
                <w:sz w:val="20"/>
                <w:szCs w:val="20"/>
              </w:rPr>
            </w:pPr>
            <w:r w:rsidRPr="00C0226D">
              <w:rPr>
                <w:rFonts w:ascii="Arial" w:hAnsi="Arial" w:cs="Arial"/>
                <w:sz w:val="20"/>
                <w:szCs w:val="20"/>
              </w:rPr>
              <w:t>- register is appropriate and relevant to the task</w:t>
            </w:r>
          </w:p>
          <w:p w14:paraId="0A6ECF47" w14:textId="77777777" w:rsidR="002970DD" w:rsidRPr="00C0226D" w:rsidRDefault="002970DD" w:rsidP="00C5396C">
            <w:pPr>
              <w:rPr>
                <w:rFonts w:ascii="Arial" w:hAnsi="Arial" w:cs="Arial"/>
                <w:sz w:val="20"/>
                <w:szCs w:val="20"/>
              </w:rPr>
            </w:pPr>
            <w:r w:rsidRPr="00C0226D">
              <w:rPr>
                <w:rFonts w:ascii="Arial" w:hAnsi="Arial" w:cs="Arial"/>
                <w:sz w:val="20"/>
                <w:szCs w:val="20"/>
              </w:rPr>
              <w:t xml:space="preserve">- language is </w:t>
            </w:r>
            <w:r w:rsidRPr="00C0226D">
              <w:rPr>
                <w:rFonts w:ascii="Arial" w:hAnsi="Arial" w:cs="Arial"/>
                <w:sz w:val="20"/>
                <w:szCs w:val="20"/>
                <w:highlight w:val="yellow"/>
              </w:rPr>
              <w:t>mostly</w:t>
            </w:r>
            <w:r w:rsidRPr="00C0226D">
              <w:rPr>
                <w:rFonts w:ascii="Arial" w:hAnsi="Arial" w:cs="Arial"/>
                <w:sz w:val="20"/>
                <w:szCs w:val="20"/>
              </w:rPr>
              <w:t xml:space="preserve"> clear and effective</w:t>
            </w:r>
          </w:p>
          <w:p w14:paraId="581299DA" w14:textId="77777777" w:rsidR="002970DD" w:rsidRPr="00C0226D" w:rsidRDefault="002970DD" w:rsidP="00C5396C">
            <w:pPr>
              <w:rPr>
                <w:rFonts w:ascii="Arial" w:hAnsi="Arial" w:cs="Arial"/>
                <w:sz w:val="20"/>
                <w:szCs w:val="20"/>
              </w:rPr>
            </w:pPr>
            <w:r w:rsidRPr="00C0226D">
              <w:rPr>
                <w:rFonts w:ascii="Arial" w:hAnsi="Arial" w:cs="Arial"/>
                <w:sz w:val="20"/>
                <w:szCs w:val="20"/>
              </w:rPr>
              <w:t xml:space="preserve">- grammar is </w:t>
            </w:r>
            <w:r w:rsidRPr="00C0226D">
              <w:rPr>
                <w:rFonts w:ascii="Arial" w:hAnsi="Arial" w:cs="Arial"/>
                <w:sz w:val="20"/>
                <w:szCs w:val="20"/>
                <w:highlight w:val="yellow"/>
              </w:rPr>
              <w:t>mostly</w:t>
            </w:r>
            <w:r w:rsidRPr="00C0226D">
              <w:rPr>
                <w:rFonts w:ascii="Arial" w:hAnsi="Arial" w:cs="Arial"/>
                <w:sz w:val="20"/>
                <w:szCs w:val="20"/>
              </w:rPr>
              <w:t xml:space="preserve"> accurate</w:t>
            </w:r>
          </w:p>
          <w:p w14:paraId="23BEC4F9" w14:textId="42355E1F" w:rsidR="002970DD" w:rsidRPr="00C0226D" w:rsidRDefault="002970DD" w:rsidP="0078098C">
            <w:pPr>
              <w:rPr>
                <w:rFonts w:ascii="Arial" w:hAnsi="Arial" w:cs="Arial"/>
                <w:sz w:val="20"/>
                <w:szCs w:val="20"/>
              </w:rPr>
            </w:pPr>
            <w:r w:rsidRPr="00C0226D">
              <w:rPr>
                <w:rFonts w:ascii="Arial" w:hAnsi="Arial" w:cs="Arial"/>
                <w:sz w:val="20"/>
                <w:szCs w:val="20"/>
              </w:rPr>
              <w:t>- vocabulary is varied</w:t>
            </w:r>
          </w:p>
        </w:tc>
        <w:tc>
          <w:tcPr>
            <w:tcW w:w="2700" w:type="dxa"/>
          </w:tcPr>
          <w:p w14:paraId="5379FB8E" w14:textId="5B5EE19E" w:rsidR="002970DD" w:rsidRPr="00C0226D" w:rsidRDefault="002970DD" w:rsidP="00C5396C">
            <w:pPr>
              <w:rPr>
                <w:rFonts w:ascii="Arial" w:hAnsi="Arial" w:cs="Arial"/>
                <w:sz w:val="20"/>
                <w:szCs w:val="20"/>
              </w:rPr>
            </w:pPr>
            <w:r w:rsidRPr="00C0226D">
              <w:rPr>
                <w:rFonts w:ascii="Arial" w:hAnsi="Arial" w:cs="Arial"/>
                <w:sz w:val="20"/>
                <w:szCs w:val="20"/>
              </w:rPr>
              <w:t xml:space="preserve">- register is </w:t>
            </w:r>
            <w:r w:rsidRPr="00C0226D">
              <w:rPr>
                <w:rFonts w:ascii="Arial" w:hAnsi="Arial" w:cs="Arial"/>
                <w:sz w:val="20"/>
                <w:szCs w:val="20"/>
                <w:highlight w:val="yellow"/>
              </w:rPr>
              <w:t>consistently</w:t>
            </w:r>
            <w:r w:rsidRPr="00C0226D">
              <w:rPr>
                <w:rFonts w:ascii="Arial" w:hAnsi="Arial" w:cs="Arial"/>
                <w:sz w:val="20"/>
                <w:szCs w:val="20"/>
              </w:rPr>
              <w:t xml:space="preserve"> appropriate and relevant to the task </w:t>
            </w:r>
          </w:p>
          <w:p w14:paraId="09B4693B" w14:textId="77777777" w:rsidR="002970DD" w:rsidRPr="00C0226D" w:rsidRDefault="002970DD" w:rsidP="00C5396C">
            <w:pPr>
              <w:rPr>
                <w:rFonts w:ascii="Arial" w:hAnsi="Arial" w:cs="Arial"/>
                <w:sz w:val="20"/>
                <w:szCs w:val="20"/>
              </w:rPr>
            </w:pPr>
            <w:r w:rsidRPr="00C0226D">
              <w:rPr>
                <w:rFonts w:ascii="Arial" w:hAnsi="Arial" w:cs="Arial"/>
                <w:sz w:val="20"/>
                <w:szCs w:val="20"/>
              </w:rPr>
              <w:t>- language is clear and effective</w:t>
            </w:r>
          </w:p>
          <w:p w14:paraId="6935AC76" w14:textId="77777777" w:rsidR="002970DD" w:rsidRPr="00C0226D" w:rsidRDefault="002970DD" w:rsidP="00C5396C">
            <w:pPr>
              <w:rPr>
                <w:rFonts w:ascii="Arial" w:hAnsi="Arial" w:cs="Arial"/>
                <w:sz w:val="20"/>
                <w:szCs w:val="20"/>
              </w:rPr>
            </w:pPr>
            <w:r w:rsidRPr="00C0226D">
              <w:rPr>
                <w:rFonts w:ascii="Arial" w:hAnsi="Arial" w:cs="Arial"/>
                <w:sz w:val="20"/>
                <w:szCs w:val="20"/>
              </w:rPr>
              <w:t xml:space="preserve">- there is a </w:t>
            </w:r>
            <w:r w:rsidRPr="00C0226D">
              <w:rPr>
                <w:rFonts w:ascii="Arial" w:hAnsi="Arial" w:cs="Arial"/>
                <w:sz w:val="20"/>
                <w:szCs w:val="20"/>
                <w:highlight w:val="yellow"/>
              </w:rPr>
              <w:t>high degree</w:t>
            </w:r>
            <w:r w:rsidRPr="00C0226D">
              <w:rPr>
                <w:rFonts w:ascii="Arial" w:hAnsi="Arial" w:cs="Arial"/>
                <w:sz w:val="20"/>
                <w:szCs w:val="20"/>
              </w:rPr>
              <w:t xml:space="preserve"> of grammar accuracy</w:t>
            </w:r>
          </w:p>
          <w:p w14:paraId="4B261544" w14:textId="73172F43" w:rsidR="002970DD" w:rsidRPr="00C0226D" w:rsidRDefault="002970DD" w:rsidP="00C5396C">
            <w:pPr>
              <w:rPr>
                <w:rFonts w:ascii="Arial" w:hAnsi="Arial" w:cs="Arial"/>
                <w:sz w:val="20"/>
                <w:szCs w:val="20"/>
              </w:rPr>
            </w:pPr>
            <w:r w:rsidRPr="00C0226D">
              <w:rPr>
                <w:rFonts w:ascii="Arial" w:hAnsi="Arial" w:cs="Arial"/>
                <w:sz w:val="20"/>
                <w:szCs w:val="20"/>
              </w:rPr>
              <w:t xml:space="preserve">- varied vocabulary </w:t>
            </w:r>
            <w:r w:rsidRPr="00C0226D">
              <w:rPr>
                <w:rFonts w:ascii="Arial" w:hAnsi="Arial" w:cs="Arial"/>
                <w:sz w:val="20"/>
                <w:szCs w:val="20"/>
                <w:highlight w:val="yellow"/>
              </w:rPr>
              <w:t>and sentence structures are used effectively</w:t>
            </w:r>
          </w:p>
        </w:tc>
      </w:tr>
    </w:tbl>
    <w:p w14:paraId="47E37EA2" w14:textId="3556CB0F" w:rsidR="24F4B907" w:rsidRDefault="24F4B907" w:rsidP="24F4B907">
      <w:pPr>
        <w:spacing w:line="240" w:lineRule="auto"/>
        <w:rPr>
          <w:rFonts w:ascii="Calibri" w:eastAsia="Calibri" w:hAnsi="Calibri" w:cs="Calibri"/>
          <w:sz w:val="16"/>
          <w:szCs w:val="16"/>
        </w:rPr>
      </w:pPr>
    </w:p>
    <w:tbl>
      <w:tblPr>
        <w:tblStyle w:val="a8"/>
        <w:tblW w:w="0" w:type="auto"/>
        <w:tblLayout w:type="fixed"/>
        <w:tblLook w:val="06A0" w:firstRow="1" w:lastRow="0" w:firstColumn="1" w:lastColumn="0" w:noHBand="1" w:noVBand="1"/>
      </w:tblPr>
      <w:tblGrid>
        <w:gridCol w:w="2618"/>
        <w:gridCol w:w="2618"/>
        <w:gridCol w:w="2618"/>
        <w:gridCol w:w="2618"/>
        <w:gridCol w:w="2618"/>
        <w:gridCol w:w="2618"/>
      </w:tblGrid>
      <w:tr w:rsidR="24F4B907" w:rsidRPr="00C0226D" w14:paraId="762506FD" w14:textId="77777777" w:rsidTr="24F4B907">
        <w:tc>
          <w:tcPr>
            <w:tcW w:w="2618" w:type="dxa"/>
          </w:tcPr>
          <w:p w14:paraId="515690EA" w14:textId="2E500928" w:rsidR="24F4B907" w:rsidRPr="00C0226D" w:rsidRDefault="24F4B907" w:rsidP="24F4B907">
            <w:pPr>
              <w:spacing w:after="160" w:line="259" w:lineRule="auto"/>
              <w:jc w:val="center"/>
              <w:rPr>
                <w:rFonts w:ascii="Arial" w:eastAsia="Arial" w:hAnsi="Arial" w:cs="Arial"/>
                <w:sz w:val="18"/>
              </w:rPr>
            </w:pPr>
            <w:r w:rsidRPr="00C0226D">
              <w:rPr>
                <w:rFonts w:ascii="Arial" w:eastAsia="Arial" w:hAnsi="Arial" w:cs="Arial"/>
                <w:sz w:val="18"/>
              </w:rPr>
              <w:t>RATIONALE</w:t>
            </w:r>
          </w:p>
        </w:tc>
        <w:tc>
          <w:tcPr>
            <w:tcW w:w="2618" w:type="dxa"/>
          </w:tcPr>
          <w:p w14:paraId="4450875C" w14:textId="0900C45A" w:rsidR="24F4B907" w:rsidRPr="00C0226D" w:rsidRDefault="24F4B907" w:rsidP="24F4B907">
            <w:pPr>
              <w:spacing w:after="160" w:line="259" w:lineRule="auto"/>
              <w:jc w:val="center"/>
              <w:rPr>
                <w:rFonts w:ascii="Arial" w:eastAsia="Arial" w:hAnsi="Arial" w:cs="Arial"/>
                <w:sz w:val="18"/>
              </w:rPr>
            </w:pPr>
            <w:r w:rsidRPr="00C0226D">
              <w:rPr>
                <w:rFonts w:ascii="Arial" w:eastAsia="Arial" w:hAnsi="Arial" w:cs="Arial"/>
                <w:sz w:val="18"/>
              </w:rPr>
              <w:t>1 - 2</w:t>
            </w:r>
          </w:p>
        </w:tc>
        <w:tc>
          <w:tcPr>
            <w:tcW w:w="2618" w:type="dxa"/>
          </w:tcPr>
          <w:p w14:paraId="5B60D59F" w14:textId="4FB341F4" w:rsidR="24F4B907" w:rsidRPr="00C0226D" w:rsidRDefault="24F4B907" w:rsidP="24F4B907">
            <w:pPr>
              <w:spacing w:after="160" w:line="259" w:lineRule="auto"/>
              <w:jc w:val="center"/>
              <w:rPr>
                <w:rFonts w:ascii="Arial" w:eastAsia="Arial" w:hAnsi="Arial" w:cs="Arial"/>
                <w:sz w:val="18"/>
              </w:rPr>
            </w:pPr>
            <w:r w:rsidRPr="00C0226D">
              <w:rPr>
                <w:rFonts w:ascii="Arial" w:eastAsia="Arial" w:hAnsi="Arial" w:cs="Arial"/>
                <w:sz w:val="18"/>
              </w:rPr>
              <w:t>3 - 4</w:t>
            </w:r>
          </w:p>
        </w:tc>
        <w:tc>
          <w:tcPr>
            <w:tcW w:w="2618" w:type="dxa"/>
          </w:tcPr>
          <w:p w14:paraId="560DA504" w14:textId="40C1E2E4" w:rsidR="24F4B907" w:rsidRPr="00C0226D" w:rsidRDefault="24F4B907" w:rsidP="24F4B907">
            <w:pPr>
              <w:spacing w:after="160" w:line="259" w:lineRule="auto"/>
              <w:jc w:val="center"/>
              <w:rPr>
                <w:rFonts w:ascii="Arial" w:eastAsia="Arial" w:hAnsi="Arial" w:cs="Arial"/>
                <w:sz w:val="18"/>
              </w:rPr>
            </w:pPr>
            <w:r w:rsidRPr="00C0226D">
              <w:rPr>
                <w:rFonts w:ascii="Arial" w:eastAsia="Arial" w:hAnsi="Arial" w:cs="Arial"/>
                <w:sz w:val="18"/>
              </w:rPr>
              <w:t>5 - 6</w:t>
            </w:r>
          </w:p>
        </w:tc>
        <w:tc>
          <w:tcPr>
            <w:tcW w:w="2618" w:type="dxa"/>
          </w:tcPr>
          <w:p w14:paraId="76AB2818" w14:textId="79F4BF48" w:rsidR="24F4B907" w:rsidRPr="00C0226D" w:rsidRDefault="24F4B907" w:rsidP="24F4B907">
            <w:pPr>
              <w:spacing w:after="160" w:line="259" w:lineRule="auto"/>
              <w:jc w:val="center"/>
              <w:rPr>
                <w:rFonts w:ascii="Arial" w:eastAsia="Arial" w:hAnsi="Arial" w:cs="Arial"/>
                <w:sz w:val="18"/>
              </w:rPr>
            </w:pPr>
            <w:r w:rsidRPr="00C0226D">
              <w:rPr>
                <w:rFonts w:ascii="Arial" w:eastAsia="Arial" w:hAnsi="Arial" w:cs="Arial"/>
                <w:sz w:val="18"/>
              </w:rPr>
              <w:t>7 - 8</w:t>
            </w:r>
          </w:p>
        </w:tc>
        <w:tc>
          <w:tcPr>
            <w:tcW w:w="2618" w:type="dxa"/>
          </w:tcPr>
          <w:p w14:paraId="63196894" w14:textId="37ACB9BE" w:rsidR="24F4B907" w:rsidRPr="00C0226D" w:rsidRDefault="24F4B907" w:rsidP="24F4B907">
            <w:pPr>
              <w:spacing w:after="160" w:line="259" w:lineRule="auto"/>
              <w:jc w:val="center"/>
              <w:rPr>
                <w:rFonts w:ascii="Arial" w:eastAsia="Arial" w:hAnsi="Arial" w:cs="Arial"/>
                <w:sz w:val="18"/>
              </w:rPr>
            </w:pPr>
            <w:r w:rsidRPr="00C0226D">
              <w:rPr>
                <w:rFonts w:ascii="Arial" w:eastAsia="Arial" w:hAnsi="Arial" w:cs="Arial"/>
                <w:sz w:val="18"/>
              </w:rPr>
              <w:t>9 - 10</w:t>
            </w:r>
          </w:p>
        </w:tc>
      </w:tr>
      <w:tr w:rsidR="24F4B907" w:rsidRPr="00C0226D" w14:paraId="4775C806" w14:textId="77777777" w:rsidTr="24F4B907">
        <w:tc>
          <w:tcPr>
            <w:tcW w:w="2618" w:type="dxa"/>
          </w:tcPr>
          <w:p w14:paraId="1E1BBA06" w14:textId="333ADC11" w:rsidR="24F4B907" w:rsidRPr="00C0226D" w:rsidRDefault="24F4B907" w:rsidP="24F4B907">
            <w:pPr>
              <w:spacing w:beforeAutospacing="1" w:afterAutospacing="1"/>
              <w:rPr>
                <w:rFonts w:ascii="Arial" w:eastAsia="Arial" w:hAnsi="Arial" w:cs="Arial"/>
                <w:sz w:val="18"/>
                <w:szCs w:val="20"/>
              </w:rPr>
            </w:pPr>
            <w:r w:rsidRPr="00C0226D">
              <w:rPr>
                <w:rFonts w:ascii="Arial" w:eastAsia="Arial" w:hAnsi="Arial" w:cs="Arial"/>
                <w:b/>
                <w:bCs/>
                <w:sz w:val="18"/>
                <w:szCs w:val="20"/>
                <w:lang w:val="en-GB"/>
              </w:rPr>
              <w:t>Argument Construction:</w:t>
            </w:r>
          </w:p>
          <w:p w14:paraId="7A9B76A1" w14:textId="68CF44F6" w:rsidR="24F4B907" w:rsidRPr="00C0226D" w:rsidRDefault="24F4B907" w:rsidP="24F4B907">
            <w:pPr>
              <w:spacing w:beforeAutospacing="1" w:afterAutospacing="1"/>
              <w:rPr>
                <w:rFonts w:ascii="Arial" w:eastAsia="Arial" w:hAnsi="Arial" w:cs="Arial"/>
                <w:sz w:val="18"/>
                <w:szCs w:val="20"/>
              </w:rPr>
            </w:pPr>
            <w:r w:rsidRPr="00C0226D">
              <w:rPr>
                <w:rFonts w:ascii="Arial" w:eastAsia="Arial" w:hAnsi="Arial" w:cs="Arial"/>
                <w:i/>
                <w:iCs/>
                <w:sz w:val="18"/>
                <w:szCs w:val="20"/>
                <w:lang w:val="en-GB"/>
              </w:rPr>
              <w:t>- organise ideas that make sense and are appropriate for the assignment</w:t>
            </w:r>
          </w:p>
        </w:tc>
        <w:tc>
          <w:tcPr>
            <w:tcW w:w="2618" w:type="dxa"/>
          </w:tcPr>
          <w:p w14:paraId="27106B04" w14:textId="7F4CACDD"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ideas are </w:t>
            </w:r>
            <w:r w:rsidRPr="00C0226D">
              <w:rPr>
                <w:rFonts w:ascii="Arial" w:eastAsia="Arial" w:hAnsi="Arial" w:cs="Arial"/>
                <w:sz w:val="18"/>
                <w:szCs w:val="20"/>
                <w:highlight w:val="yellow"/>
              </w:rPr>
              <w:t>not</w:t>
            </w:r>
            <w:r w:rsidRPr="00C0226D">
              <w:rPr>
                <w:rFonts w:ascii="Arial" w:eastAsia="Arial" w:hAnsi="Arial" w:cs="Arial"/>
                <w:sz w:val="18"/>
                <w:szCs w:val="20"/>
              </w:rPr>
              <w:t xml:space="preserve"> clear or relevant</w:t>
            </w:r>
          </w:p>
          <w:p w14:paraId="30D3968D" w14:textId="7C53112D"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w:t>
            </w:r>
            <w:r w:rsidRPr="00C0226D">
              <w:rPr>
                <w:rFonts w:ascii="Arial" w:eastAsia="Arial" w:hAnsi="Arial" w:cs="Arial"/>
                <w:sz w:val="18"/>
                <w:szCs w:val="20"/>
                <w:highlight w:val="yellow"/>
              </w:rPr>
              <w:t>no clear organizatio</w:t>
            </w:r>
            <w:r w:rsidRPr="00C0226D">
              <w:rPr>
                <w:rFonts w:ascii="Arial" w:eastAsia="Arial" w:hAnsi="Arial" w:cs="Arial"/>
                <w:sz w:val="18"/>
                <w:szCs w:val="20"/>
              </w:rPr>
              <w:t>n</w:t>
            </w:r>
          </w:p>
        </w:tc>
        <w:tc>
          <w:tcPr>
            <w:tcW w:w="2618" w:type="dxa"/>
          </w:tcPr>
          <w:p w14:paraId="390A6551" w14:textId="03D8E6A2"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ideas are </w:t>
            </w:r>
            <w:r w:rsidRPr="00C0226D">
              <w:rPr>
                <w:rFonts w:ascii="Arial" w:eastAsia="Arial" w:hAnsi="Arial" w:cs="Arial"/>
                <w:sz w:val="18"/>
                <w:szCs w:val="20"/>
                <w:highlight w:val="yellow"/>
              </w:rPr>
              <w:t xml:space="preserve">somewhat </w:t>
            </w:r>
            <w:r w:rsidRPr="00C0226D">
              <w:rPr>
                <w:rFonts w:ascii="Arial" w:eastAsia="Arial" w:hAnsi="Arial" w:cs="Arial"/>
                <w:sz w:val="18"/>
                <w:szCs w:val="20"/>
              </w:rPr>
              <w:t xml:space="preserve">clear and relevant, but </w:t>
            </w:r>
            <w:r w:rsidRPr="00C0226D">
              <w:rPr>
                <w:rFonts w:ascii="Arial" w:eastAsia="Arial" w:hAnsi="Arial" w:cs="Arial"/>
                <w:sz w:val="18"/>
                <w:szCs w:val="20"/>
                <w:highlight w:val="yellow"/>
              </w:rPr>
              <w:t>there are many problems with organization</w:t>
            </w:r>
          </w:p>
        </w:tc>
        <w:tc>
          <w:tcPr>
            <w:tcW w:w="2618" w:type="dxa"/>
          </w:tcPr>
          <w:p w14:paraId="58369524" w14:textId="7D4E19E3"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ideas are </w:t>
            </w:r>
            <w:r w:rsidRPr="00C0226D">
              <w:rPr>
                <w:rFonts w:ascii="Arial" w:eastAsia="Arial" w:hAnsi="Arial" w:cs="Arial"/>
                <w:sz w:val="18"/>
                <w:szCs w:val="20"/>
                <w:highlight w:val="yellow"/>
              </w:rPr>
              <w:t>mostly</w:t>
            </w:r>
            <w:r w:rsidRPr="00C0226D">
              <w:rPr>
                <w:rFonts w:ascii="Arial" w:eastAsia="Arial" w:hAnsi="Arial" w:cs="Arial"/>
                <w:sz w:val="18"/>
                <w:szCs w:val="20"/>
              </w:rPr>
              <w:t xml:space="preserve"> clear and relevant, </w:t>
            </w:r>
            <w:r w:rsidRPr="00C0226D">
              <w:rPr>
                <w:rFonts w:ascii="Arial" w:eastAsia="Arial" w:hAnsi="Arial" w:cs="Arial"/>
                <w:sz w:val="18"/>
                <w:szCs w:val="20"/>
                <w:highlight w:val="yellow"/>
              </w:rPr>
              <w:t>but there are some problems with organization</w:t>
            </w:r>
            <w:r w:rsidRPr="00C0226D">
              <w:rPr>
                <w:rFonts w:ascii="Arial" w:eastAsia="Arial" w:hAnsi="Arial" w:cs="Arial"/>
                <w:sz w:val="18"/>
                <w:szCs w:val="20"/>
              </w:rPr>
              <w:t xml:space="preserve"> </w:t>
            </w:r>
          </w:p>
          <w:p w14:paraId="37514147" w14:textId="5DA9E632"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w:t>
            </w:r>
          </w:p>
          <w:p w14:paraId="3D9BAF0A" w14:textId="71422B07" w:rsidR="24F4B907" w:rsidRPr="00C0226D" w:rsidRDefault="24F4B907" w:rsidP="24F4B907">
            <w:pPr>
              <w:spacing w:after="160" w:line="259" w:lineRule="auto"/>
              <w:rPr>
                <w:rFonts w:ascii="Arial" w:eastAsia="Arial" w:hAnsi="Arial" w:cs="Arial"/>
                <w:sz w:val="18"/>
                <w:szCs w:val="20"/>
              </w:rPr>
            </w:pPr>
          </w:p>
        </w:tc>
        <w:tc>
          <w:tcPr>
            <w:tcW w:w="2618" w:type="dxa"/>
          </w:tcPr>
          <w:p w14:paraId="30C71428" w14:textId="656F6825"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ideas are clear, </w:t>
            </w:r>
            <w:r w:rsidRPr="00C0226D">
              <w:rPr>
                <w:rFonts w:ascii="Arial" w:eastAsia="Arial" w:hAnsi="Arial" w:cs="Arial"/>
                <w:sz w:val="18"/>
                <w:szCs w:val="20"/>
                <w:highlight w:val="yellow"/>
              </w:rPr>
              <w:t>mostly</w:t>
            </w:r>
            <w:r w:rsidRPr="00C0226D">
              <w:rPr>
                <w:rFonts w:ascii="Arial" w:eastAsia="Arial" w:hAnsi="Arial" w:cs="Arial"/>
                <w:sz w:val="18"/>
                <w:szCs w:val="20"/>
              </w:rPr>
              <w:t xml:space="preserve"> well-organized and make sense</w:t>
            </w:r>
          </w:p>
          <w:p w14:paraId="6CFD6D8D" w14:textId="1A3CAC12" w:rsidR="24F4B907" w:rsidRPr="00C0226D" w:rsidRDefault="24F4B907" w:rsidP="24F4B907">
            <w:pPr>
              <w:spacing w:after="160" w:line="259" w:lineRule="auto"/>
              <w:jc w:val="both"/>
              <w:rPr>
                <w:rFonts w:ascii="Arial" w:eastAsia="Arial" w:hAnsi="Arial" w:cs="Arial"/>
                <w:sz w:val="18"/>
                <w:szCs w:val="20"/>
              </w:rPr>
            </w:pPr>
            <w:r w:rsidRPr="00C0226D">
              <w:rPr>
                <w:rFonts w:ascii="Arial" w:eastAsia="Arial" w:hAnsi="Arial" w:cs="Arial"/>
                <w:sz w:val="18"/>
                <w:szCs w:val="20"/>
              </w:rPr>
              <w:t xml:space="preserve">- relevance of ideas is </w:t>
            </w:r>
            <w:r w:rsidRPr="00C0226D">
              <w:rPr>
                <w:rFonts w:ascii="Arial" w:eastAsia="Arial" w:hAnsi="Arial" w:cs="Arial"/>
                <w:sz w:val="18"/>
                <w:szCs w:val="20"/>
                <w:highlight w:val="yellow"/>
              </w:rPr>
              <w:t>mostly clear</w:t>
            </w:r>
            <w:r w:rsidRPr="00C0226D">
              <w:rPr>
                <w:rFonts w:ascii="Arial" w:eastAsia="Arial" w:hAnsi="Arial" w:cs="Arial"/>
                <w:sz w:val="18"/>
                <w:szCs w:val="20"/>
              </w:rPr>
              <w:t xml:space="preserve"> </w:t>
            </w:r>
          </w:p>
        </w:tc>
        <w:tc>
          <w:tcPr>
            <w:tcW w:w="2618" w:type="dxa"/>
          </w:tcPr>
          <w:p w14:paraId="6DFF839A" w14:textId="215F5810" w:rsidR="24F4B907" w:rsidRPr="00C0226D" w:rsidRDefault="24F4B907" w:rsidP="24F4B907">
            <w:pPr>
              <w:spacing w:after="160" w:line="259" w:lineRule="auto"/>
              <w:jc w:val="both"/>
              <w:rPr>
                <w:rFonts w:ascii="Arial" w:eastAsia="Arial" w:hAnsi="Arial" w:cs="Arial"/>
                <w:sz w:val="18"/>
                <w:szCs w:val="20"/>
              </w:rPr>
            </w:pPr>
            <w:r w:rsidRPr="00C0226D">
              <w:rPr>
                <w:rFonts w:ascii="Arial" w:eastAsia="Arial" w:hAnsi="Arial" w:cs="Arial"/>
                <w:sz w:val="18"/>
                <w:szCs w:val="20"/>
              </w:rPr>
              <w:t xml:space="preserve">- ideas are </w:t>
            </w:r>
            <w:r w:rsidRPr="00C0226D">
              <w:rPr>
                <w:rFonts w:ascii="Arial" w:eastAsia="Arial" w:hAnsi="Arial" w:cs="Arial"/>
                <w:sz w:val="18"/>
                <w:szCs w:val="20"/>
                <w:highlight w:val="yellow"/>
              </w:rPr>
              <w:t>very clear,</w:t>
            </w:r>
            <w:r w:rsidRPr="00C0226D">
              <w:rPr>
                <w:rFonts w:ascii="Arial" w:eastAsia="Arial" w:hAnsi="Arial" w:cs="Arial"/>
                <w:sz w:val="18"/>
                <w:szCs w:val="20"/>
              </w:rPr>
              <w:t xml:space="preserve"> </w:t>
            </w:r>
            <w:r w:rsidRPr="00C0226D">
              <w:rPr>
                <w:rFonts w:ascii="Arial" w:eastAsia="Arial" w:hAnsi="Arial" w:cs="Arial"/>
                <w:sz w:val="18"/>
                <w:szCs w:val="20"/>
                <w:highlight w:val="yellow"/>
              </w:rPr>
              <w:t>well- organized</w:t>
            </w:r>
            <w:r w:rsidRPr="00C0226D">
              <w:rPr>
                <w:rFonts w:ascii="Arial" w:eastAsia="Arial" w:hAnsi="Arial" w:cs="Arial"/>
                <w:sz w:val="18"/>
                <w:szCs w:val="20"/>
              </w:rPr>
              <w:t xml:space="preserve"> and </w:t>
            </w:r>
            <w:r w:rsidRPr="00C0226D">
              <w:rPr>
                <w:rFonts w:ascii="Arial" w:eastAsia="Arial" w:hAnsi="Arial" w:cs="Arial"/>
                <w:sz w:val="18"/>
                <w:szCs w:val="20"/>
                <w:highlight w:val="yellow"/>
              </w:rPr>
              <w:t>fully</w:t>
            </w:r>
            <w:r w:rsidRPr="00C0226D">
              <w:rPr>
                <w:rFonts w:ascii="Arial" w:eastAsia="Arial" w:hAnsi="Arial" w:cs="Arial"/>
                <w:sz w:val="18"/>
                <w:szCs w:val="20"/>
              </w:rPr>
              <w:t xml:space="preserve"> relevant</w:t>
            </w:r>
          </w:p>
        </w:tc>
      </w:tr>
      <w:tr w:rsidR="24F4B907" w:rsidRPr="00C0226D" w14:paraId="40FECF21" w14:textId="77777777" w:rsidTr="24F4B907">
        <w:tc>
          <w:tcPr>
            <w:tcW w:w="2618" w:type="dxa"/>
          </w:tcPr>
          <w:p w14:paraId="62AEAB5E" w14:textId="3B958446" w:rsidR="24F4B907" w:rsidRPr="00C0226D" w:rsidRDefault="24F4B907" w:rsidP="24F4B907">
            <w:pPr>
              <w:spacing w:beforeAutospacing="1" w:afterAutospacing="1"/>
              <w:rPr>
                <w:rFonts w:ascii="Arial" w:eastAsia="Arial" w:hAnsi="Arial" w:cs="Arial"/>
                <w:sz w:val="18"/>
                <w:szCs w:val="20"/>
              </w:rPr>
            </w:pPr>
            <w:r w:rsidRPr="00C0226D">
              <w:rPr>
                <w:rFonts w:ascii="Arial" w:eastAsia="Arial" w:hAnsi="Arial" w:cs="Arial"/>
                <w:b/>
                <w:bCs/>
                <w:sz w:val="18"/>
                <w:szCs w:val="20"/>
                <w:lang w:val="en-GB"/>
              </w:rPr>
              <w:t>Language:</w:t>
            </w:r>
          </w:p>
          <w:p w14:paraId="35BD31FC" w14:textId="59E545D9" w:rsidR="24F4B907" w:rsidRPr="00C0226D" w:rsidRDefault="24F4B907" w:rsidP="24F4B907">
            <w:pPr>
              <w:spacing w:beforeAutospacing="1" w:afterAutospacing="1"/>
              <w:rPr>
                <w:rFonts w:ascii="Arial" w:eastAsia="Arial" w:hAnsi="Arial" w:cs="Arial"/>
                <w:sz w:val="18"/>
                <w:szCs w:val="20"/>
              </w:rPr>
            </w:pPr>
            <w:r w:rsidRPr="00C0226D">
              <w:rPr>
                <w:rFonts w:ascii="Arial" w:eastAsia="Arial" w:hAnsi="Arial" w:cs="Arial"/>
                <w:i/>
                <w:iCs/>
                <w:sz w:val="18"/>
                <w:szCs w:val="20"/>
                <w:lang w:val="en-GB"/>
              </w:rPr>
              <w:t xml:space="preserve">- use correct grammar  </w:t>
            </w:r>
          </w:p>
          <w:p w14:paraId="04A8296E" w14:textId="0B9C704C" w:rsidR="24F4B907" w:rsidRPr="00C0226D" w:rsidRDefault="24F4B907" w:rsidP="24F4B907">
            <w:pPr>
              <w:spacing w:beforeAutospacing="1" w:afterAutospacing="1"/>
              <w:rPr>
                <w:rFonts w:ascii="Arial" w:eastAsia="Arial" w:hAnsi="Arial" w:cs="Arial"/>
                <w:sz w:val="18"/>
                <w:szCs w:val="20"/>
              </w:rPr>
            </w:pPr>
            <w:r w:rsidRPr="00C0226D">
              <w:rPr>
                <w:rFonts w:ascii="Arial" w:eastAsia="Arial" w:hAnsi="Arial" w:cs="Arial"/>
                <w:i/>
                <w:iCs/>
                <w:sz w:val="18"/>
                <w:szCs w:val="20"/>
                <w:lang w:val="en-GB"/>
              </w:rPr>
              <w:t>-use appropriate vocabulary as well as varied sentence structures</w:t>
            </w:r>
          </w:p>
          <w:p w14:paraId="1E23399F" w14:textId="21197636" w:rsidR="24F4B907" w:rsidRPr="00C0226D" w:rsidRDefault="24F4B907" w:rsidP="00C0226D">
            <w:pPr>
              <w:spacing w:beforeAutospacing="1" w:afterAutospacing="1"/>
              <w:rPr>
                <w:rFonts w:ascii="Arial" w:eastAsia="Arial" w:hAnsi="Arial" w:cs="Arial"/>
                <w:sz w:val="18"/>
                <w:szCs w:val="20"/>
                <w:lang w:val="en-GB"/>
              </w:rPr>
            </w:pPr>
            <w:r w:rsidRPr="00C0226D">
              <w:rPr>
                <w:rFonts w:ascii="Arial" w:eastAsia="Arial" w:hAnsi="Arial" w:cs="Arial"/>
                <w:i/>
                <w:iCs/>
                <w:sz w:val="18"/>
                <w:szCs w:val="20"/>
                <w:lang w:val="en-GB"/>
              </w:rPr>
              <w:t>- write in a register that is appropriate for the task.</w:t>
            </w:r>
          </w:p>
        </w:tc>
        <w:tc>
          <w:tcPr>
            <w:tcW w:w="2618" w:type="dxa"/>
          </w:tcPr>
          <w:p w14:paraId="619137FC" w14:textId="1665344E"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register is </w:t>
            </w:r>
            <w:r w:rsidRPr="00C0226D">
              <w:rPr>
                <w:rFonts w:ascii="Arial" w:eastAsia="Arial" w:hAnsi="Arial" w:cs="Arial"/>
                <w:sz w:val="18"/>
                <w:szCs w:val="20"/>
                <w:highlight w:val="yellow"/>
              </w:rPr>
              <w:t>not appropriate</w:t>
            </w:r>
          </w:p>
          <w:p w14:paraId="06609DC2" w14:textId="0E37E6FD"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language is </w:t>
            </w:r>
            <w:r w:rsidRPr="00C0226D">
              <w:rPr>
                <w:rFonts w:ascii="Arial" w:eastAsia="Arial" w:hAnsi="Arial" w:cs="Arial"/>
                <w:sz w:val="18"/>
                <w:szCs w:val="20"/>
                <w:highlight w:val="yellow"/>
              </w:rPr>
              <w:t>rarely</w:t>
            </w:r>
            <w:r w:rsidRPr="00C0226D">
              <w:rPr>
                <w:rFonts w:ascii="Arial" w:eastAsia="Arial" w:hAnsi="Arial" w:cs="Arial"/>
                <w:sz w:val="18"/>
                <w:szCs w:val="20"/>
              </w:rPr>
              <w:t xml:space="preserve"> clear </w:t>
            </w:r>
          </w:p>
          <w:p w14:paraId="0C4643C6" w14:textId="454E60FE"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frequent errors in grammar and vocabulary </w:t>
            </w:r>
            <w:r w:rsidRPr="00C0226D">
              <w:rPr>
                <w:rFonts w:ascii="Arial" w:eastAsia="Arial" w:hAnsi="Arial" w:cs="Arial"/>
                <w:sz w:val="18"/>
                <w:szCs w:val="20"/>
                <w:highlight w:val="yellow"/>
              </w:rPr>
              <w:t>choices do not make sense</w:t>
            </w:r>
          </w:p>
        </w:tc>
        <w:tc>
          <w:tcPr>
            <w:tcW w:w="2618" w:type="dxa"/>
          </w:tcPr>
          <w:p w14:paraId="56CFC01E" w14:textId="1167B3F1"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-register is </w:t>
            </w:r>
            <w:r w:rsidRPr="00C0226D">
              <w:rPr>
                <w:rFonts w:ascii="Arial" w:eastAsia="Arial" w:hAnsi="Arial" w:cs="Arial"/>
                <w:sz w:val="18"/>
                <w:szCs w:val="20"/>
                <w:highlight w:val="yellow"/>
              </w:rPr>
              <w:t>somewhat</w:t>
            </w:r>
            <w:r w:rsidRPr="00C0226D">
              <w:rPr>
                <w:rFonts w:ascii="Arial" w:eastAsia="Arial" w:hAnsi="Arial" w:cs="Arial"/>
                <w:sz w:val="18"/>
                <w:szCs w:val="20"/>
              </w:rPr>
              <w:t xml:space="preserve"> appropriate</w:t>
            </w:r>
          </w:p>
          <w:p w14:paraId="0C5BFC9E" w14:textId="121268C9"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language is </w:t>
            </w:r>
            <w:r w:rsidRPr="00C0226D">
              <w:rPr>
                <w:rFonts w:ascii="Arial" w:eastAsia="Arial" w:hAnsi="Arial" w:cs="Arial"/>
                <w:sz w:val="18"/>
                <w:szCs w:val="20"/>
                <w:highlight w:val="yellow"/>
              </w:rPr>
              <w:t>somewhat</w:t>
            </w:r>
            <w:r w:rsidRPr="00C0226D">
              <w:rPr>
                <w:rFonts w:ascii="Arial" w:eastAsia="Arial" w:hAnsi="Arial" w:cs="Arial"/>
                <w:sz w:val="18"/>
                <w:szCs w:val="20"/>
              </w:rPr>
              <w:t xml:space="preserve"> clear</w:t>
            </w:r>
          </w:p>
          <w:p w14:paraId="4903E3E2" w14:textId="6BAC461A"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there are </w:t>
            </w:r>
            <w:r w:rsidRPr="00C0226D">
              <w:rPr>
                <w:rFonts w:ascii="Arial" w:eastAsia="Arial" w:hAnsi="Arial" w:cs="Arial"/>
                <w:sz w:val="18"/>
                <w:szCs w:val="20"/>
                <w:highlight w:val="yellow"/>
              </w:rPr>
              <w:t>many</w:t>
            </w:r>
            <w:r w:rsidRPr="00C0226D">
              <w:rPr>
                <w:rFonts w:ascii="Arial" w:eastAsia="Arial" w:hAnsi="Arial" w:cs="Arial"/>
                <w:sz w:val="18"/>
                <w:szCs w:val="20"/>
              </w:rPr>
              <w:t xml:space="preserve"> errors in grammar and vocabulary</w:t>
            </w:r>
          </w:p>
        </w:tc>
        <w:tc>
          <w:tcPr>
            <w:tcW w:w="2618" w:type="dxa"/>
          </w:tcPr>
          <w:p w14:paraId="212B1F60" w14:textId="6F6F6F92"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register is </w:t>
            </w:r>
            <w:r w:rsidRPr="00C0226D">
              <w:rPr>
                <w:rFonts w:ascii="Arial" w:eastAsia="Arial" w:hAnsi="Arial" w:cs="Arial"/>
                <w:sz w:val="18"/>
                <w:szCs w:val="20"/>
                <w:highlight w:val="yellow"/>
              </w:rPr>
              <w:t>mostly</w:t>
            </w:r>
            <w:r w:rsidRPr="00C0226D">
              <w:rPr>
                <w:rFonts w:ascii="Arial" w:eastAsia="Arial" w:hAnsi="Arial" w:cs="Arial"/>
                <w:sz w:val="18"/>
                <w:szCs w:val="20"/>
              </w:rPr>
              <w:t xml:space="preserve"> appropriate</w:t>
            </w:r>
          </w:p>
          <w:p w14:paraId="6C6516EA" w14:textId="439EDAA7"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language is </w:t>
            </w:r>
            <w:r w:rsidRPr="00C0226D">
              <w:rPr>
                <w:rFonts w:ascii="Arial" w:eastAsia="Arial" w:hAnsi="Arial" w:cs="Arial"/>
                <w:sz w:val="18"/>
                <w:szCs w:val="20"/>
                <w:highlight w:val="yellow"/>
              </w:rPr>
              <w:t>mostly</w:t>
            </w:r>
            <w:r w:rsidRPr="00C0226D">
              <w:rPr>
                <w:rFonts w:ascii="Arial" w:eastAsia="Arial" w:hAnsi="Arial" w:cs="Arial"/>
                <w:sz w:val="18"/>
                <w:szCs w:val="20"/>
              </w:rPr>
              <w:t xml:space="preserve"> clear</w:t>
            </w:r>
          </w:p>
          <w:p w14:paraId="6A151EF5" w14:textId="7205BE27"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grammar is </w:t>
            </w:r>
            <w:r w:rsidRPr="00C0226D">
              <w:rPr>
                <w:rFonts w:ascii="Arial" w:eastAsia="Arial" w:hAnsi="Arial" w:cs="Arial"/>
                <w:sz w:val="18"/>
                <w:szCs w:val="20"/>
                <w:highlight w:val="yellow"/>
              </w:rPr>
              <w:t>somewhat</w:t>
            </w:r>
            <w:r w:rsidRPr="00C0226D">
              <w:rPr>
                <w:rFonts w:ascii="Arial" w:eastAsia="Arial" w:hAnsi="Arial" w:cs="Arial"/>
                <w:sz w:val="18"/>
                <w:szCs w:val="20"/>
              </w:rPr>
              <w:t xml:space="preserve"> accurate</w:t>
            </w:r>
          </w:p>
          <w:p w14:paraId="6AE8B9CA" w14:textId="1F6D2122"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vocabulary is </w:t>
            </w:r>
            <w:r w:rsidRPr="00C0226D">
              <w:rPr>
                <w:rFonts w:ascii="Arial" w:eastAsia="Arial" w:hAnsi="Arial" w:cs="Arial"/>
                <w:sz w:val="18"/>
                <w:szCs w:val="20"/>
                <w:highlight w:val="yellow"/>
              </w:rPr>
              <w:t>somewhat</w:t>
            </w:r>
            <w:r w:rsidRPr="00C0226D">
              <w:rPr>
                <w:rFonts w:ascii="Arial" w:eastAsia="Arial" w:hAnsi="Arial" w:cs="Arial"/>
                <w:sz w:val="18"/>
                <w:szCs w:val="20"/>
              </w:rPr>
              <w:t xml:space="preserve"> varied</w:t>
            </w:r>
          </w:p>
        </w:tc>
        <w:tc>
          <w:tcPr>
            <w:tcW w:w="2618" w:type="dxa"/>
          </w:tcPr>
          <w:p w14:paraId="783E0A84" w14:textId="0692C536"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register is appropriate</w:t>
            </w:r>
          </w:p>
          <w:p w14:paraId="728801AE" w14:textId="6FDD41A1"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language is </w:t>
            </w:r>
            <w:r w:rsidRPr="00C0226D">
              <w:rPr>
                <w:rFonts w:ascii="Arial" w:eastAsia="Arial" w:hAnsi="Arial" w:cs="Arial"/>
                <w:sz w:val="18"/>
                <w:szCs w:val="20"/>
                <w:highlight w:val="yellow"/>
              </w:rPr>
              <w:t>mostly</w:t>
            </w:r>
            <w:r w:rsidRPr="00C0226D">
              <w:rPr>
                <w:rFonts w:ascii="Arial" w:eastAsia="Arial" w:hAnsi="Arial" w:cs="Arial"/>
                <w:sz w:val="18"/>
                <w:szCs w:val="20"/>
              </w:rPr>
              <w:t xml:space="preserve"> clear and effective</w:t>
            </w:r>
          </w:p>
          <w:p w14:paraId="34DAC338" w14:textId="02F9B745"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grammar is </w:t>
            </w:r>
            <w:r w:rsidRPr="00C0226D">
              <w:rPr>
                <w:rFonts w:ascii="Arial" w:eastAsia="Arial" w:hAnsi="Arial" w:cs="Arial"/>
                <w:sz w:val="18"/>
                <w:szCs w:val="20"/>
                <w:highlight w:val="yellow"/>
              </w:rPr>
              <w:t>mostly</w:t>
            </w:r>
            <w:r w:rsidRPr="00C0226D">
              <w:rPr>
                <w:rFonts w:ascii="Arial" w:eastAsia="Arial" w:hAnsi="Arial" w:cs="Arial"/>
                <w:sz w:val="18"/>
                <w:szCs w:val="20"/>
              </w:rPr>
              <w:t xml:space="preserve"> accurate</w:t>
            </w:r>
          </w:p>
          <w:p w14:paraId="35B069D4" w14:textId="635BE29E"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vocabulary is varied</w:t>
            </w:r>
          </w:p>
        </w:tc>
        <w:tc>
          <w:tcPr>
            <w:tcW w:w="2618" w:type="dxa"/>
          </w:tcPr>
          <w:p w14:paraId="01E8CCD5" w14:textId="4DB4E717"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register is appropriate</w:t>
            </w:r>
          </w:p>
          <w:p w14:paraId="633021EC" w14:textId="7737827E"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language is clear and effective</w:t>
            </w:r>
          </w:p>
          <w:p w14:paraId="10A139D6" w14:textId="6BD6E4C9"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there is a </w:t>
            </w:r>
            <w:r w:rsidRPr="00C0226D">
              <w:rPr>
                <w:rFonts w:ascii="Arial" w:eastAsia="Arial" w:hAnsi="Arial" w:cs="Arial"/>
                <w:sz w:val="18"/>
                <w:szCs w:val="20"/>
                <w:highlight w:val="yellow"/>
              </w:rPr>
              <w:t>high degree</w:t>
            </w:r>
            <w:r w:rsidRPr="00C0226D">
              <w:rPr>
                <w:rFonts w:ascii="Arial" w:eastAsia="Arial" w:hAnsi="Arial" w:cs="Arial"/>
                <w:sz w:val="18"/>
                <w:szCs w:val="20"/>
              </w:rPr>
              <w:t xml:space="preserve"> of grammar accuracy</w:t>
            </w:r>
          </w:p>
          <w:p w14:paraId="55BEAD11" w14:textId="43C29366" w:rsidR="24F4B907" w:rsidRPr="00C0226D" w:rsidRDefault="24F4B907" w:rsidP="24F4B907">
            <w:pPr>
              <w:spacing w:after="160" w:line="259" w:lineRule="auto"/>
              <w:rPr>
                <w:rFonts w:ascii="Arial" w:eastAsia="Arial" w:hAnsi="Arial" w:cs="Arial"/>
                <w:sz w:val="18"/>
                <w:szCs w:val="20"/>
              </w:rPr>
            </w:pPr>
            <w:r w:rsidRPr="00C0226D">
              <w:rPr>
                <w:rFonts w:ascii="Arial" w:eastAsia="Arial" w:hAnsi="Arial" w:cs="Arial"/>
                <w:sz w:val="18"/>
                <w:szCs w:val="20"/>
              </w:rPr>
              <w:t xml:space="preserve">- varied vocabulary </w:t>
            </w:r>
            <w:r w:rsidRPr="00C0226D">
              <w:rPr>
                <w:rFonts w:ascii="Arial" w:eastAsia="Arial" w:hAnsi="Arial" w:cs="Arial"/>
                <w:sz w:val="18"/>
                <w:szCs w:val="20"/>
                <w:highlight w:val="yellow"/>
              </w:rPr>
              <w:t>and sentence structures are used effectively</w:t>
            </w:r>
          </w:p>
        </w:tc>
      </w:tr>
    </w:tbl>
    <w:p w14:paraId="105B6AD2" w14:textId="23D3B83F" w:rsidR="24F4B907" w:rsidRPr="00C0226D" w:rsidRDefault="24F4B907" w:rsidP="24F4B907">
      <w:pPr>
        <w:spacing w:line="240" w:lineRule="auto"/>
        <w:rPr>
          <w:sz w:val="8"/>
          <w:szCs w:val="8"/>
        </w:rPr>
      </w:pPr>
    </w:p>
    <w:sectPr w:rsidR="24F4B907" w:rsidRPr="00C0226D" w:rsidSect="00797576">
      <w:headerReference w:type="default" r:id="rId9"/>
      <w:pgSz w:w="16839" w:h="11907" w:orient="landscape"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8CD67" w14:textId="77777777" w:rsidR="00CE4CFE" w:rsidRDefault="00CE4CFE" w:rsidP="00A32D6A">
      <w:pPr>
        <w:spacing w:after="0" w:line="240" w:lineRule="auto"/>
      </w:pPr>
      <w:r>
        <w:separator/>
      </w:r>
    </w:p>
  </w:endnote>
  <w:endnote w:type="continuationSeparator" w:id="0">
    <w:p w14:paraId="12FF0416" w14:textId="77777777" w:rsidR="00CE4CFE" w:rsidRDefault="00CE4CFE" w:rsidP="00A3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C5F94" w14:textId="77777777" w:rsidR="00CE4CFE" w:rsidRDefault="00CE4CFE" w:rsidP="00A32D6A">
      <w:pPr>
        <w:spacing w:after="0" w:line="240" w:lineRule="auto"/>
      </w:pPr>
      <w:r>
        <w:separator/>
      </w:r>
    </w:p>
  </w:footnote>
  <w:footnote w:type="continuationSeparator" w:id="0">
    <w:p w14:paraId="4EA6BDF6" w14:textId="77777777" w:rsidR="00CE4CFE" w:rsidRDefault="00CE4CFE" w:rsidP="00A32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8DF32" w14:textId="76C2A686" w:rsidR="00690FD5" w:rsidRDefault="00690FD5">
    <w:pPr>
      <w:pStyle w:val="a4"/>
    </w:pPr>
    <w:r>
      <w:t>Name: __________________</w:t>
    </w:r>
    <w:r>
      <w:tab/>
    </w:r>
    <w:r>
      <w:tab/>
      <w:t>Due Date: 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212"/>
    <w:multiLevelType w:val="hybridMultilevel"/>
    <w:tmpl w:val="510CC778"/>
    <w:lvl w:ilvl="0" w:tplc="A9A492C0">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30910"/>
    <w:multiLevelType w:val="hybridMultilevel"/>
    <w:tmpl w:val="A6689234"/>
    <w:lvl w:ilvl="0" w:tplc="A2DEBBEA">
      <w:start w:val="1"/>
      <w:numFmt w:val="decimal"/>
      <w:lvlText w:val="%1)"/>
      <w:lvlJc w:val="left"/>
      <w:pPr>
        <w:ind w:left="360" w:hanging="360"/>
      </w:pPr>
      <w:rPr>
        <w:rFonts w:cstheme="minorHAnsi"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5824048"/>
    <w:multiLevelType w:val="hybridMultilevel"/>
    <w:tmpl w:val="9B84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43610"/>
    <w:multiLevelType w:val="hybridMultilevel"/>
    <w:tmpl w:val="845647A6"/>
    <w:lvl w:ilvl="0" w:tplc="41BAD692">
      <w:start w:val="1"/>
      <w:numFmt w:val="bullet"/>
      <w:lvlText w:val=""/>
      <w:lvlJc w:val="left"/>
      <w:pPr>
        <w:ind w:left="420" w:hanging="420"/>
      </w:pPr>
      <w:rPr>
        <w:rFonts w:ascii="Symbol" w:hAnsi="Symbol" w:hint="default"/>
      </w:rPr>
    </w:lvl>
    <w:lvl w:ilvl="1" w:tplc="35BA72CC">
      <w:start w:val="1"/>
      <w:numFmt w:val="bullet"/>
      <w:lvlText w:val="o"/>
      <w:lvlJc w:val="left"/>
      <w:pPr>
        <w:ind w:left="840" w:hanging="420"/>
      </w:pPr>
      <w:rPr>
        <w:rFonts w:ascii="Courier New" w:hAnsi="Courier New" w:hint="default"/>
      </w:rPr>
    </w:lvl>
    <w:lvl w:ilvl="2" w:tplc="5898286E">
      <w:start w:val="1"/>
      <w:numFmt w:val="bullet"/>
      <w:lvlText w:val=""/>
      <w:lvlJc w:val="left"/>
      <w:pPr>
        <w:ind w:left="1260" w:hanging="420"/>
      </w:pPr>
      <w:rPr>
        <w:rFonts w:ascii="Wingdings" w:hAnsi="Wingdings" w:hint="default"/>
      </w:rPr>
    </w:lvl>
    <w:lvl w:ilvl="3" w:tplc="755E1F22">
      <w:start w:val="1"/>
      <w:numFmt w:val="bullet"/>
      <w:lvlText w:val=""/>
      <w:lvlJc w:val="left"/>
      <w:pPr>
        <w:ind w:left="1680" w:hanging="420"/>
      </w:pPr>
      <w:rPr>
        <w:rFonts w:ascii="Symbol" w:hAnsi="Symbol" w:hint="default"/>
      </w:rPr>
    </w:lvl>
    <w:lvl w:ilvl="4" w:tplc="C0A88E12">
      <w:start w:val="1"/>
      <w:numFmt w:val="bullet"/>
      <w:lvlText w:val="o"/>
      <w:lvlJc w:val="left"/>
      <w:pPr>
        <w:ind w:left="2100" w:hanging="420"/>
      </w:pPr>
      <w:rPr>
        <w:rFonts w:ascii="Courier New" w:hAnsi="Courier New" w:hint="default"/>
      </w:rPr>
    </w:lvl>
    <w:lvl w:ilvl="5" w:tplc="E79E4782">
      <w:start w:val="1"/>
      <w:numFmt w:val="bullet"/>
      <w:lvlText w:val=""/>
      <w:lvlJc w:val="left"/>
      <w:pPr>
        <w:ind w:left="2520" w:hanging="420"/>
      </w:pPr>
      <w:rPr>
        <w:rFonts w:ascii="Wingdings" w:hAnsi="Wingdings" w:hint="default"/>
      </w:rPr>
    </w:lvl>
    <w:lvl w:ilvl="6" w:tplc="CE262404">
      <w:start w:val="1"/>
      <w:numFmt w:val="bullet"/>
      <w:lvlText w:val=""/>
      <w:lvlJc w:val="left"/>
      <w:pPr>
        <w:ind w:left="2940" w:hanging="420"/>
      </w:pPr>
      <w:rPr>
        <w:rFonts w:ascii="Symbol" w:hAnsi="Symbol" w:hint="default"/>
      </w:rPr>
    </w:lvl>
    <w:lvl w:ilvl="7" w:tplc="2DBAACD8">
      <w:start w:val="1"/>
      <w:numFmt w:val="bullet"/>
      <w:lvlText w:val="o"/>
      <w:lvlJc w:val="left"/>
      <w:pPr>
        <w:ind w:left="3360" w:hanging="420"/>
      </w:pPr>
      <w:rPr>
        <w:rFonts w:ascii="Courier New" w:hAnsi="Courier New" w:hint="default"/>
      </w:rPr>
    </w:lvl>
    <w:lvl w:ilvl="8" w:tplc="7942683A">
      <w:start w:val="1"/>
      <w:numFmt w:val="bullet"/>
      <w:lvlText w:val=""/>
      <w:lvlJc w:val="left"/>
      <w:pPr>
        <w:ind w:left="3780" w:hanging="420"/>
      </w:pPr>
      <w:rPr>
        <w:rFonts w:ascii="Wingdings" w:hAnsi="Wingdings" w:hint="default"/>
      </w:rPr>
    </w:lvl>
  </w:abstractNum>
  <w:abstractNum w:abstractNumId="4" w15:restartNumberingAfterBreak="0">
    <w:nsid w:val="2C5F697C"/>
    <w:multiLevelType w:val="hybridMultilevel"/>
    <w:tmpl w:val="1DE09B42"/>
    <w:lvl w:ilvl="0" w:tplc="B53EC1E8">
      <w:start w:val="1"/>
      <w:numFmt w:val="bullet"/>
      <w:lvlText w:val="o"/>
      <w:lvlJc w:val="left"/>
      <w:pPr>
        <w:ind w:left="420" w:hanging="420"/>
      </w:pPr>
      <w:rPr>
        <w:rFonts w:ascii="Courier New" w:hAnsi="Courier New" w:hint="default"/>
      </w:rPr>
    </w:lvl>
    <w:lvl w:ilvl="1" w:tplc="93F21812">
      <w:start w:val="1"/>
      <w:numFmt w:val="bullet"/>
      <w:lvlText w:val="o"/>
      <w:lvlJc w:val="left"/>
      <w:pPr>
        <w:ind w:left="840" w:hanging="420"/>
      </w:pPr>
      <w:rPr>
        <w:rFonts w:ascii="Courier New" w:hAnsi="Courier New" w:hint="default"/>
      </w:rPr>
    </w:lvl>
    <w:lvl w:ilvl="2" w:tplc="C576D1AE">
      <w:start w:val="1"/>
      <w:numFmt w:val="bullet"/>
      <w:lvlText w:val=""/>
      <w:lvlJc w:val="left"/>
      <w:pPr>
        <w:ind w:left="1260" w:hanging="420"/>
      </w:pPr>
      <w:rPr>
        <w:rFonts w:ascii="Wingdings" w:hAnsi="Wingdings" w:hint="default"/>
      </w:rPr>
    </w:lvl>
    <w:lvl w:ilvl="3" w:tplc="878A1B78">
      <w:start w:val="1"/>
      <w:numFmt w:val="bullet"/>
      <w:lvlText w:val=""/>
      <w:lvlJc w:val="left"/>
      <w:pPr>
        <w:ind w:left="1680" w:hanging="420"/>
      </w:pPr>
      <w:rPr>
        <w:rFonts w:ascii="Symbol" w:hAnsi="Symbol" w:hint="default"/>
      </w:rPr>
    </w:lvl>
    <w:lvl w:ilvl="4" w:tplc="19343A82">
      <w:start w:val="1"/>
      <w:numFmt w:val="bullet"/>
      <w:lvlText w:val="o"/>
      <w:lvlJc w:val="left"/>
      <w:pPr>
        <w:ind w:left="2100" w:hanging="420"/>
      </w:pPr>
      <w:rPr>
        <w:rFonts w:ascii="Courier New" w:hAnsi="Courier New" w:hint="default"/>
      </w:rPr>
    </w:lvl>
    <w:lvl w:ilvl="5" w:tplc="0DACD35E">
      <w:start w:val="1"/>
      <w:numFmt w:val="bullet"/>
      <w:lvlText w:val=""/>
      <w:lvlJc w:val="left"/>
      <w:pPr>
        <w:ind w:left="2520" w:hanging="420"/>
      </w:pPr>
      <w:rPr>
        <w:rFonts w:ascii="Wingdings" w:hAnsi="Wingdings" w:hint="default"/>
      </w:rPr>
    </w:lvl>
    <w:lvl w:ilvl="6" w:tplc="793A0A92">
      <w:start w:val="1"/>
      <w:numFmt w:val="bullet"/>
      <w:lvlText w:val=""/>
      <w:lvlJc w:val="left"/>
      <w:pPr>
        <w:ind w:left="2940" w:hanging="420"/>
      </w:pPr>
      <w:rPr>
        <w:rFonts w:ascii="Symbol" w:hAnsi="Symbol" w:hint="default"/>
      </w:rPr>
    </w:lvl>
    <w:lvl w:ilvl="7" w:tplc="E732F6C2">
      <w:start w:val="1"/>
      <w:numFmt w:val="bullet"/>
      <w:lvlText w:val="o"/>
      <w:lvlJc w:val="left"/>
      <w:pPr>
        <w:ind w:left="3360" w:hanging="420"/>
      </w:pPr>
      <w:rPr>
        <w:rFonts w:ascii="Courier New" w:hAnsi="Courier New" w:hint="default"/>
      </w:rPr>
    </w:lvl>
    <w:lvl w:ilvl="8" w:tplc="2EEA5362">
      <w:start w:val="1"/>
      <w:numFmt w:val="bullet"/>
      <w:lvlText w:val=""/>
      <w:lvlJc w:val="left"/>
      <w:pPr>
        <w:ind w:left="3780" w:hanging="420"/>
      </w:pPr>
      <w:rPr>
        <w:rFonts w:ascii="Wingdings" w:hAnsi="Wingdings" w:hint="default"/>
      </w:rPr>
    </w:lvl>
  </w:abstractNum>
  <w:abstractNum w:abstractNumId="5" w15:restartNumberingAfterBreak="0">
    <w:nsid w:val="31F24391"/>
    <w:multiLevelType w:val="hybridMultilevel"/>
    <w:tmpl w:val="9216FF2C"/>
    <w:lvl w:ilvl="0" w:tplc="C068EF06">
      <w:start w:val="1"/>
      <w:numFmt w:val="bullet"/>
      <w:lvlText w:val=""/>
      <w:lvlJc w:val="left"/>
      <w:pPr>
        <w:ind w:left="420" w:hanging="420"/>
      </w:pPr>
      <w:rPr>
        <w:rFonts w:ascii="Symbol" w:hAnsi="Symbol" w:hint="default"/>
      </w:rPr>
    </w:lvl>
    <w:lvl w:ilvl="1" w:tplc="7D64C480">
      <w:start w:val="1"/>
      <w:numFmt w:val="bullet"/>
      <w:lvlText w:val="o"/>
      <w:lvlJc w:val="left"/>
      <w:pPr>
        <w:ind w:left="840" w:hanging="420"/>
      </w:pPr>
      <w:rPr>
        <w:rFonts w:ascii="Courier New" w:hAnsi="Courier New" w:hint="default"/>
      </w:rPr>
    </w:lvl>
    <w:lvl w:ilvl="2" w:tplc="08969B60">
      <w:start w:val="1"/>
      <w:numFmt w:val="bullet"/>
      <w:lvlText w:val=""/>
      <w:lvlJc w:val="left"/>
      <w:pPr>
        <w:ind w:left="1260" w:hanging="420"/>
      </w:pPr>
      <w:rPr>
        <w:rFonts w:ascii="Wingdings" w:hAnsi="Wingdings" w:hint="default"/>
      </w:rPr>
    </w:lvl>
    <w:lvl w:ilvl="3" w:tplc="48823838">
      <w:start w:val="1"/>
      <w:numFmt w:val="bullet"/>
      <w:lvlText w:val=""/>
      <w:lvlJc w:val="left"/>
      <w:pPr>
        <w:ind w:left="1680" w:hanging="420"/>
      </w:pPr>
      <w:rPr>
        <w:rFonts w:ascii="Symbol" w:hAnsi="Symbol" w:hint="default"/>
      </w:rPr>
    </w:lvl>
    <w:lvl w:ilvl="4" w:tplc="3BB639E4">
      <w:start w:val="1"/>
      <w:numFmt w:val="bullet"/>
      <w:lvlText w:val="o"/>
      <w:lvlJc w:val="left"/>
      <w:pPr>
        <w:ind w:left="2100" w:hanging="420"/>
      </w:pPr>
      <w:rPr>
        <w:rFonts w:ascii="Courier New" w:hAnsi="Courier New" w:hint="default"/>
      </w:rPr>
    </w:lvl>
    <w:lvl w:ilvl="5" w:tplc="6916DE46">
      <w:start w:val="1"/>
      <w:numFmt w:val="bullet"/>
      <w:lvlText w:val=""/>
      <w:lvlJc w:val="left"/>
      <w:pPr>
        <w:ind w:left="2520" w:hanging="420"/>
      </w:pPr>
      <w:rPr>
        <w:rFonts w:ascii="Wingdings" w:hAnsi="Wingdings" w:hint="default"/>
      </w:rPr>
    </w:lvl>
    <w:lvl w:ilvl="6" w:tplc="B99ADEB0">
      <w:start w:val="1"/>
      <w:numFmt w:val="bullet"/>
      <w:lvlText w:val=""/>
      <w:lvlJc w:val="left"/>
      <w:pPr>
        <w:ind w:left="2940" w:hanging="420"/>
      </w:pPr>
      <w:rPr>
        <w:rFonts w:ascii="Symbol" w:hAnsi="Symbol" w:hint="default"/>
      </w:rPr>
    </w:lvl>
    <w:lvl w:ilvl="7" w:tplc="8A7AFD86">
      <w:start w:val="1"/>
      <w:numFmt w:val="bullet"/>
      <w:lvlText w:val="o"/>
      <w:lvlJc w:val="left"/>
      <w:pPr>
        <w:ind w:left="3360" w:hanging="420"/>
      </w:pPr>
      <w:rPr>
        <w:rFonts w:ascii="Courier New" w:hAnsi="Courier New" w:hint="default"/>
      </w:rPr>
    </w:lvl>
    <w:lvl w:ilvl="8" w:tplc="8C147FDC">
      <w:start w:val="1"/>
      <w:numFmt w:val="bullet"/>
      <w:lvlText w:val=""/>
      <w:lvlJc w:val="left"/>
      <w:pPr>
        <w:ind w:left="3780" w:hanging="420"/>
      </w:pPr>
      <w:rPr>
        <w:rFonts w:ascii="Wingdings" w:hAnsi="Wingdings" w:hint="default"/>
      </w:rPr>
    </w:lvl>
  </w:abstractNum>
  <w:abstractNum w:abstractNumId="6" w15:restartNumberingAfterBreak="0">
    <w:nsid w:val="4FB93B7D"/>
    <w:multiLevelType w:val="hybridMultilevel"/>
    <w:tmpl w:val="70B4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557A0"/>
    <w:multiLevelType w:val="hybridMultilevel"/>
    <w:tmpl w:val="094C13A4"/>
    <w:lvl w:ilvl="0" w:tplc="C3788CE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010F5"/>
    <w:multiLevelType w:val="hybridMultilevel"/>
    <w:tmpl w:val="930A87A6"/>
    <w:lvl w:ilvl="0" w:tplc="92B6F4EA">
      <w:start w:val="1"/>
      <w:numFmt w:val="bullet"/>
      <w:lvlText w:val=""/>
      <w:lvlJc w:val="left"/>
      <w:pPr>
        <w:ind w:left="420" w:hanging="420"/>
      </w:pPr>
      <w:rPr>
        <w:rFonts w:ascii="Symbol" w:hAnsi="Symbol" w:hint="default"/>
      </w:rPr>
    </w:lvl>
    <w:lvl w:ilvl="1" w:tplc="72524F0A">
      <w:start w:val="1"/>
      <w:numFmt w:val="bullet"/>
      <w:lvlText w:val="o"/>
      <w:lvlJc w:val="left"/>
      <w:pPr>
        <w:ind w:left="840" w:hanging="420"/>
      </w:pPr>
      <w:rPr>
        <w:rFonts w:ascii="Courier New" w:hAnsi="Courier New" w:hint="default"/>
      </w:rPr>
    </w:lvl>
    <w:lvl w:ilvl="2" w:tplc="B844A750">
      <w:start w:val="1"/>
      <w:numFmt w:val="bullet"/>
      <w:lvlText w:val=""/>
      <w:lvlJc w:val="left"/>
      <w:pPr>
        <w:ind w:left="1260" w:hanging="420"/>
      </w:pPr>
      <w:rPr>
        <w:rFonts w:ascii="Wingdings" w:hAnsi="Wingdings" w:hint="default"/>
      </w:rPr>
    </w:lvl>
    <w:lvl w:ilvl="3" w:tplc="3E687CBA">
      <w:start w:val="1"/>
      <w:numFmt w:val="bullet"/>
      <w:lvlText w:val=""/>
      <w:lvlJc w:val="left"/>
      <w:pPr>
        <w:ind w:left="1680" w:hanging="420"/>
      </w:pPr>
      <w:rPr>
        <w:rFonts w:ascii="Symbol" w:hAnsi="Symbol" w:hint="default"/>
      </w:rPr>
    </w:lvl>
    <w:lvl w:ilvl="4" w:tplc="4716931E">
      <w:start w:val="1"/>
      <w:numFmt w:val="bullet"/>
      <w:lvlText w:val="o"/>
      <w:lvlJc w:val="left"/>
      <w:pPr>
        <w:ind w:left="2100" w:hanging="420"/>
      </w:pPr>
      <w:rPr>
        <w:rFonts w:ascii="Courier New" w:hAnsi="Courier New" w:hint="default"/>
      </w:rPr>
    </w:lvl>
    <w:lvl w:ilvl="5" w:tplc="852C8A8E">
      <w:start w:val="1"/>
      <w:numFmt w:val="bullet"/>
      <w:lvlText w:val=""/>
      <w:lvlJc w:val="left"/>
      <w:pPr>
        <w:ind w:left="2520" w:hanging="420"/>
      </w:pPr>
      <w:rPr>
        <w:rFonts w:ascii="Wingdings" w:hAnsi="Wingdings" w:hint="default"/>
      </w:rPr>
    </w:lvl>
    <w:lvl w:ilvl="6" w:tplc="D7046380">
      <w:start w:val="1"/>
      <w:numFmt w:val="bullet"/>
      <w:lvlText w:val=""/>
      <w:lvlJc w:val="left"/>
      <w:pPr>
        <w:ind w:left="2940" w:hanging="420"/>
      </w:pPr>
      <w:rPr>
        <w:rFonts w:ascii="Symbol" w:hAnsi="Symbol" w:hint="default"/>
      </w:rPr>
    </w:lvl>
    <w:lvl w:ilvl="7" w:tplc="A9B6522E">
      <w:start w:val="1"/>
      <w:numFmt w:val="bullet"/>
      <w:lvlText w:val="o"/>
      <w:lvlJc w:val="left"/>
      <w:pPr>
        <w:ind w:left="3360" w:hanging="420"/>
      </w:pPr>
      <w:rPr>
        <w:rFonts w:ascii="Courier New" w:hAnsi="Courier New" w:hint="default"/>
      </w:rPr>
    </w:lvl>
    <w:lvl w:ilvl="8" w:tplc="23C2450C">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8"/>
  </w:num>
  <w:num w:numId="4">
    <w:abstractNumId w:val="5"/>
  </w:num>
  <w:num w:numId="5">
    <w:abstractNumId w:val="7"/>
  </w:num>
  <w:num w:numId="6">
    <w:abstractNumId w:val="0"/>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9C6"/>
    <w:rsid w:val="00023A1C"/>
    <w:rsid w:val="00027C6C"/>
    <w:rsid w:val="000F4EDE"/>
    <w:rsid w:val="00102BCB"/>
    <w:rsid w:val="00146D48"/>
    <w:rsid w:val="0017627E"/>
    <w:rsid w:val="001776B5"/>
    <w:rsid w:val="001A1130"/>
    <w:rsid w:val="00265132"/>
    <w:rsid w:val="00285F36"/>
    <w:rsid w:val="002970DD"/>
    <w:rsid w:val="002A4975"/>
    <w:rsid w:val="002E1567"/>
    <w:rsid w:val="003665C7"/>
    <w:rsid w:val="003779C6"/>
    <w:rsid w:val="003C126E"/>
    <w:rsid w:val="003E6254"/>
    <w:rsid w:val="003F3320"/>
    <w:rsid w:val="00421325"/>
    <w:rsid w:val="00424E68"/>
    <w:rsid w:val="004278EB"/>
    <w:rsid w:val="00485D2B"/>
    <w:rsid w:val="00516387"/>
    <w:rsid w:val="00533FFA"/>
    <w:rsid w:val="00563642"/>
    <w:rsid w:val="005B79D4"/>
    <w:rsid w:val="006643C4"/>
    <w:rsid w:val="00690FD5"/>
    <w:rsid w:val="00741FF2"/>
    <w:rsid w:val="00750872"/>
    <w:rsid w:val="00767295"/>
    <w:rsid w:val="0078098C"/>
    <w:rsid w:val="00797576"/>
    <w:rsid w:val="00803449"/>
    <w:rsid w:val="00810C08"/>
    <w:rsid w:val="00844D78"/>
    <w:rsid w:val="008519E5"/>
    <w:rsid w:val="00874C4E"/>
    <w:rsid w:val="0087592A"/>
    <w:rsid w:val="0088142F"/>
    <w:rsid w:val="008C4442"/>
    <w:rsid w:val="008E0BD0"/>
    <w:rsid w:val="008E6529"/>
    <w:rsid w:val="00972FEC"/>
    <w:rsid w:val="009A06BA"/>
    <w:rsid w:val="009E08DC"/>
    <w:rsid w:val="00A32D6A"/>
    <w:rsid w:val="00A80D94"/>
    <w:rsid w:val="00B95CD4"/>
    <w:rsid w:val="00BA3B8E"/>
    <w:rsid w:val="00BB2307"/>
    <w:rsid w:val="00BC0565"/>
    <w:rsid w:val="00BD0766"/>
    <w:rsid w:val="00C0226D"/>
    <w:rsid w:val="00C4684B"/>
    <w:rsid w:val="00C5396C"/>
    <w:rsid w:val="00CE4CFE"/>
    <w:rsid w:val="00CF6FE1"/>
    <w:rsid w:val="00D03B40"/>
    <w:rsid w:val="00D136EA"/>
    <w:rsid w:val="00D21E76"/>
    <w:rsid w:val="00D3442D"/>
    <w:rsid w:val="00D36E79"/>
    <w:rsid w:val="00D437FC"/>
    <w:rsid w:val="00D476AA"/>
    <w:rsid w:val="00E44B02"/>
    <w:rsid w:val="00E6764A"/>
    <w:rsid w:val="00E8263F"/>
    <w:rsid w:val="00EE58C2"/>
    <w:rsid w:val="00F16BE3"/>
    <w:rsid w:val="00F9491C"/>
    <w:rsid w:val="06138BE7"/>
    <w:rsid w:val="0C2FED27"/>
    <w:rsid w:val="2360D51D"/>
    <w:rsid w:val="24F4B907"/>
    <w:rsid w:val="28F1B75A"/>
    <w:rsid w:val="3C2C95CE"/>
    <w:rsid w:val="4FA575B3"/>
    <w:rsid w:val="55E6F62A"/>
    <w:rsid w:val="566ABA1F"/>
    <w:rsid w:val="5D19640E"/>
    <w:rsid w:val="6FC14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81B0"/>
  <w15:chartTrackingRefBased/>
  <w15:docId w15:val="{C5BCE341-5A38-4F32-B849-9DC286C2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E79"/>
    <w:pPr>
      <w:ind w:left="720"/>
      <w:contextualSpacing/>
    </w:pPr>
  </w:style>
  <w:style w:type="paragraph" w:styleId="a4">
    <w:name w:val="header"/>
    <w:basedOn w:val="a"/>
    <w:link w:val="a5"/>
    <w:uiPriority w:val="99"/>
    <w:unhideWhenUsed/>
    <w:rsid w:val="00A32D6A"/>
    <w:pPr>
      <w:tabs>
        <w:tab w:val="center" w:pos="4320"/>
        <w:tab w:val="right" w:pos="8640"/>
      </w:tabs>
      <w:spacing w:after="0" w:line="240" w:lineRule="auto"/>
    </w:pPr>
  </w:style>
  <w:style w:type="character" w:customStyle="1" w:styleId="a5">
    <w:name w:val="页眉 字符"/>
    <w:basedOn w:val="a0"/>
    <w:link w:val="a4"/>
    <w:uiPriority w:val="99"/>
    <w:rsid w:val="00A32D6A"/>
  </w:style>
  <w:style w:type="paragraph" w:styleId="a6">
    <w:name w:val="footer"/>
    <w:basedOn w:val="a"/>
    <w:link w:val="a7"/>
    <w:uiPriority w:val="99"/>
    <w:unhideWhenUsed/>
    <w:rsid w:val="00A32D6A"/>
    <w:pPr>
      <w:tabs>
        <w:tab w:val="center" w:pos="4320"/>
        <w:tab w:val="right" w:pos="8640"/>
      </w:tabs>
      <w:spacing w:after="0" w:line="240" w:lineRule="auto"/>
    </w:pPr>
  </w:style>
  <w:style w:type="character" w:customStyle="1" w:styleId="a7">
    <w:name w:val="页脚 字符"/>
    <w:basedOn w:val="a0"/>
    <w:link w:val="a6"/>
    <w:uiPriority w:val="99"/>
    <w:rsid w:val="00A32D6A"/>
  </w:style>
  <w:style w:type="table" w:styleId="a8">
    <w:name w:val="Table Grid"/>
    <w:basedOn w:val="a1"/>
    <w:uiPriority w:val="39"/>
    <w:rsid w:val="0014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146D4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aa">
    <w:name w:val="annotation text"/>
    <w:basedOn w:val="a"/>
    <w:link w:val="ab"/>
    <w:uiPriority w:val="99"/>
    <w:semiHidden/>
    <w:unhideWhenUsed/>
    <w:pPr>
      <w:spacing w:line="240" w:lineRule="auto"/>
    </w:pPr>
    <w:rPr>
      <w:sz w:val="20"/>
      <w:szCs w:val="20"/>
    </w:rPr>
  </w:style>
  <w:style w:type="character" w:customStyle="1" w:styleId="ab">
    <w:name w:val="批注文字 字符"/>
    <w:basedOn w:val="a0"/>
    <w:link w:val="aa"/>
    <w:uiPriority w:val="99"/>
    <w:semiHidden/>
    <w:rPr>
      <w:sz w:val="20"/>
      <w:szCs w:val="20"/>
    </w:rPr>
  </w:style>
  <w:style w:type="character" w:styleId="ac">
    <w:name w:val="annotation reference"/>
    <w:basedOn w:val="a0"/>
    <w:uiPriority w:val="99"/>
    <w:semiHidden/>
    <w:unhideWhenUsed/>
    <w:rPr>
      <w:sz w:val="16"/>
      <w:szCs w:val="16"/>
    </w:rPr>
  </w:style>
  <w:style w:type="paragraph" w:styleId="ad">
    <w:name w:val="Balloon Text"/>
    <w:basedOn w:val="a"/>
    <w:link w:val="ae"/>
    <w:uiPriority w:val="99"/>
    <w:semiHidden/>
    <w:unhideWhenUsed/>
    <w:rsid w:val="00C4684B"/>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C4684B"/>
    <w:rPr>
      <w:rFonts w:ascii="Segoe UI" w:hAnsi="Segoe UI" w:cs="Segoe UI"/>
      <w:sz w:val="18"/>
      <w:szCs w:val="18"/>
    </w:rPr>
  </w:style>
  <w:style w:type="paragraph" w:styleId="af">
    <w:name w:val="annotation subject"/>
    <w:basedOn w:val="aa"/>
    <w:next w:val="aa"/>
    <w:link w:val="af0"/>
    <w:uiPriority w:val="99"/>
    <w:semiHidden/>
    <w:unhideWhenUsed/>
    <w:rsid w:val="00C5396C"/>
    <w:rPr>
      <w:b/>
      <w:bCs/>
    </w:rPr>
  </w:style>
  <w:style w:type="character" w:customStyle="1" w:styleId="af0">
    <w:name w:val="批注主题 字符"/>
    <w:basedOn w:val="ab"/>
    <w:link w:val="af"/>
    <w:uiPriority w:val="99"/>
    <w:semiHidden/>
    <w:rsid w:val="00C539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718D6-FCEF-4EC7-9D62-9E43DA3DF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Martell</dc:creator>
  <cp:keywords/>
  <dc:description/>
  <cp:lastModifiedBy>Maggie Huang</cp:lastModifiedBy>
  <cp:revision>2</cp:revision>
  <dcterms:created xsi:type="dcterms:W3CDTF">2019-01-29T05:51:00Z</dcterms:created>
  <dcterms:modified xsi:type="dcterms:W3CDTF">2019-01-29T05:51:00Z</dcterms:modified>
</cp:coreProperties>
</file>